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87F0" w14:textId="77777777" w:rsidR="004472D5" w:rsidRDefault="004472D5" w:rsidP="004472D5">
      <w:r>
        <w:rPr>
          <w:noProof/>
        </w:rPr>
        <w:drawing>
          <wp:anchor distT="0" distB="0" distL="114300" distR="114300" simplePos="0" relativeHeight="251659264" behindDoc="0" locked="0" layoutInCell="1" allowOverlap="1" wp14:anchorId="55066F3A" wp14:editId="74F71739">
            <wp:simplePos x="0" y="0"/>
            <wp:positionH relativeFrom="column">
              <wp:posOffset>2571253</wp:posOffset>
            </wp:positionH>
            <wp:positionV relativeFrom="paragraph">
              <wp:posOffset>-370012</wp:posOffset>
            </wp:positionV>
            <wp:extent cx="799465" cy="933450"/>
            <wp:effectExtent l="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799465" cy="933450"/>
                    </a:xfrm>
                    <a:prstGeom prst="rect">
                      <a:avLst/>
                    </a:prstGeom>
                    <a:noFill/>
                    <a:ln w="9525">
                      <a:noFill/>
                      <a:miter lim="800000"/>
                      <a:headEnd/>
                      <a:tailEnd/>
                    </a:ln>
                  </pic:spPr>
                </pic:pic>
              </a:graphicData>
            </a:graphic>
          </wp:anchor>
        </w:drawing>
      </w:r>
    </w:p>
    <w:p w14:paraId="41E7E611" w14:textId="77777777" w:rsidR="004472D5" w:rsidRPr="00B762BE" w:rsidRDefault="004472D5" w:rsidP="004472D5"/>
    <w:p w14:paraId="4765E6B8" w14:textId="77777777" w:rsidR="004472D5" w:rsidRDefault="004472D5" w:rsidP="004472D5">
      <w:pPr>
        <w:spacing w:after="0"/>
        <w:jc w:val="center"/>
        <w:rPr>
          <w:rFonts w:ascii="Times New Roman" w:hAnsi="Times New Roman" w:cs="Times New Roman"/>
          <w:b/>
          <w:sz w:val="27"/>
          <w:szCs w:val="27"/>
        </w:rPr>
      </w:pPr>
    </w:p>
    <w:p w14:paraId="2B50FAFC" w14:textId="77777777" w:rsidR="004472D5" w:rsidRPr="00491CB8" w:rsidRDefault="004472D5" w:rsidP="004472D5">
      <w:pPr>
        <w:spacing w:after="0"/>
        <w:jc w:val="center"/>
        <w:rPr>
          <w:rFonts w:ascii="Times New Roman" w:hAnsi="Times New Roman" w:cs="Times New Roman"/>
          <w:b/>
          <w:sz w:val="27"/>
          <w:szCs w:val="27"/>
        </w:rPr>
      </w:pPr>
      <w:r w:rsidRPr="00491CB8">
        <w:rPr>
          <w:rFonts w:ascii="Times New Roman" w:hAnsi="Times New Roman" w:cs="Times New Roman"/>
          <w:b/>
          <w:sz w:val="27"/>
          <w:szCs w:val="27"/>
        </w:rPr>
        <w:t xml:space="preserve">АДМИНИСТРАЦИЯ </w:t>
      </w:r>
    </w:p>
    <w:p w14:paraId="5CB95CBA" w14:textId="77777777" w:rsidR="004472D5" w:rsidRPr="00491CB8" w:rsidRDefault="004472D5" w:rsidP="004472D5">
      <w:pPr>
        <w:spacing w:after="0"/>
        <w:jc w:val="center"/>
        <w:rPr>
          <w:rFonts w:ascii="Times New Roman" w:hAnsi="Times New Roman" w:cs="Times New Roman"/>
          <w:b/>
          <w:sz w:val="27"/>
          <w:szCs w:val="27"/>
        </w:rPr>
      </w:pPr>
      <w:r w:rsidRPr="00491CB8">
        <w:rPr>
          <w:rFonts w:ascii="Times New Roman" w:hAnsi="Times New Roman" w:cs="Times New Roman"/>
          <w:b/>
          <w:sz w:val="27"/>
          <w:szCs w:val="27"/>
        </w:rPr>
        <w:t xml:space="preserve">ПРОВИДЕНСКОГО </w:t>
      </w:r>
      <w:r>
        <w:rPr>
          <w:rFonts w:ascii="Times New Roman" w:hAnsi="Times New Roman" w:cs="Times New Roman"/>
          <w:b/>
          <w:sz w:val="27"/>
          <w:szCs w:val="27"/>
        </w:rPr>
        <w:t>ГОРОДСКОГО ОКРУГА</w:t>
      </w:r>
    </w:p>
    <w:p w14:paraId="4E273AD7" w14:textId="77777777" w:rsidR="004472D5" w:rsidRPr="00491CB8" w:rsidRDefault="004472D5" w:rsidP="004472D5">
      <w:pPr>
        <w:spacing w:after="0"/>
        <w:jc w:val="center"/>
        <w:rPr>
          <w:rFonts w:ascii="Times New Roman" w:hAnsi="Times New Roman" w:cs="Times New Roman"/>
          <w:b/>
          <w:sz w:val="27"/>
          <w:szCs w:val="27"/>
        </w:rPr>
      </w:pPr>
    </w:p>
    <w:p w14:paraId="520919D4" w14:textId="7C893932" w:rsidR="004472D5" w:rsidRPr="00E12436" w:rsidRDefault="004472D5" w:rsidP="004472D5">
      <w:pPr>
        <w:spacing w:after="0"/>
        <w:jc w:val="center"/>
        <w:rPr>
          <w:rFonts w:ascii="Times New Roman" w:hAnsi="Times New Roman" w:cs="Times New Roman"/>
          <w:b/>
          <w:sz w:val="24"/>
          <w:szCs w:val="24"/>
        </w:rPr>
      </w:pPr>
      <w:r w:rsidRPr="00E12436">
        <w:rPr>
          <w:rFonts w:ascii="Times New Roman" w:hAnsi="Times New Roman" w:cs="Times New Roman"/>
          <w:b/>
          <w:sz w:val="24"/>
          <w:szCs w:val="24"/>
        </w:rPr>
        <w:t>ПРОТОКОЛ № 0</w:t>
      </w:r>
      <w:r w:rsidR="00273280">
        <w:rPr>
          <w:rFonts w:ascii="Times New Roman" w:hAnsi="Times New Roman" w:cs="Times New Roman"/>
          <w:b/>
          <w:sz w:val="24"/>
          <w:szCs w:val="24"/>
        </w:rPr>
        <w:t>2</w:t>
      </w:r>
    </w:p>
    <w:p w14:paraId="62F798A4" w14:textId="0802ADE4" w:rsidR="004472D5" w:rsidRPr="00E12436" w:rsidRDefault="004472D5" w:rsidP="00B9760E">
      <w:pPr>
        <w:spacing w:after="0" w:line="240" w:lineRule="auto"/>
        <w:jc w:val="center"/>
        <w:rPr>
          <w:rFonts w:ascii="Times New Roman" w:hAnsi="Times New Roman" w:cs="Times New Roman"/>
          <w:sz w:val="24"/>
          <w:szCs w:val="24"/>
        </w:rPr>
      </w:pPr>
      <w:r w:rsidRPr="00E12436">
        <w:rPr>
          <w:rFonts w:ascii="Times New Roman" w:hAnsi="Times New Roman" w:cs="Times New Roman"/>
          <w:sz w:val="24"/>
          <w:szCs w:val="24"/>
        </w:rPr>
        <w:t xml:space="preserve">заседания Единой комиссии по соблюдению требований к служебному поведению муниципальных служащих </w:t>
      </w:r>
      <w:r w:rsidR="00B9760E" w:rsidRPr="002F0CA5">
        <w:rPr>
          <w:rFonts w:ascii="Times New Roman" w:hAnsi="Times New Roman" w:cs="Times New Roman"/>
          <w:sz w:val="24"/>
          <w:szCs w:val="24"/>
        </w:rPr>
        <w:t>органов местного самоуправления  или муниципальных органов Провиденского городского округа и урегулированию конфликта интересов</w:t>
      </w:r>
    </w:p>
    <w:p w14:paraId="4FA7B3F4" w14:textId="77777777" w:rsidR="004472D5" w:rsidRPr="00E12436" w:rsidRDefault="004472D5" w:rsidP="004472D5">
      <w:pPr>
        <w:spacing w:after="0"/>
        <w:jc w:val="center"/>
        <w:rPr>
          <w:rFonts w:ascii="Times New Roman" w:hAnsi="Times New Roman" w:cs="Times New Roman"/>
          <w:sz w:val="24"/>
          <w:szCs w:val="24"/>
        </w:rPr>
      </w:pPr>
    </w:p>
    <w:p w14:paraId="6FAF7273" w14:textId="074203DA" w:rsidR="004472D5" w:rsidRPr="00E12436" w:rsidRDefault="004472D5" w:rsidP="004472D5">
      <w:pPr>
        <w:spacing w:after="0"/>
        <w:rPr>
          <w:rFonts w:ascii="Times New Roman" w:hAnsi="Times New Roman" w:cs="Times New Roman"/>
          <w:sz w:val="24"/>
          <w:szCs w:val="24"/>
        </w:rPr>
      </w:pPr>
      <w:r w:rsidRPr="00E12436">
        <w:rPr>
          <w:rFonts w:ascii="Times New Roman" w:hAnsi="Times New Roman" w:cs="Times New Roman"/>
          <w:sz w:val="24"/>
          <w:szCs w:val="24"/>
        </w:rPr>
        <w:t xml:space="preserve">от </w:t>
      </w:r>
      <w:r w:rsidR="00273280">
        <w:rPr>
          <w:rFonts w:ascii="Times New Roman" w:hAnsi="Times New Roman" w:cs="Times New Roman"/>
          <w:sz w:val="24"/>
          <w:szCs w:val="24"/>
        </w:rPr>
        <w:t>12</w:t>
      </w:r>
      <w:r w:rsidRPr="00E12436">
        <w:rPr>
          <w:rFonts w:ascii="Times New Roman" w:hAnsi="Times New Roman" w:cs="Times New Roman"/>
          <w:sz w:val="24"/>
          <w:szCs w:val="24"/>
        </w:rPr>
        <w:t xml:space="preserve"> </w:t>
      </w:r>
      <w:r w:rsidR="00273280">
        <w:rPr>
          <w:rFonts w:ascii="Times New Roman" w:hAnsi="Times New Roman" w:cs="Times New Roman"/>
          <w:sz w:val="24"/>
          <w:szCs w:val="24"/>
        </w:rPr>
        <w:t>июля</w:t>
      </w:r>
      <w:r w:rsidR="006E53DE" w:rsidRPr="00E12436">
        <w:rPr>
          <w:rFonts w:ascii="Times New Roman" w:hAnsi="Times New Roman" w:cs="Times New Roman"/>
          <w:sz w:val="24"/>
          <w:szCs w:val="24"/>
        </w:rPr>
        <w:t xml:space="preserve"> </w:t>
      </w:r>
      <w:r w:rsidRPr="00E12436">
        <w:rPr>
          <w:rFonts w:ascii="Times New Roman" w:hAnsi="Times New Roman" w:cs="Times New Roman"/>
          <w:sz w:val="24"/>
          <w:szCs w:val="24"/>
        </w:rPr>
        <w:t>20</w:t>
      </w:r>
      <w:r w:rsidR="00CB0692" w:rsidRPr="00E12436">
        <w:rPr>
          <w:rFonts w:ascii="Times New Roman" w:hAnsi="Times New Roman" w:cs="Times New Roman"/>
          <w:sz w:val="24"/>
          <w:szCs w:val="24"/>
        </w:rPr>
        <w:t>2</w:t>
      </w:r>
      <w:r w:rsidR="002F0CA5">
        <w:rPr>
          <w:rFonts w:ascii="Times New Roman" w:hAnsi="Times New Roman" w:cs="Times New Roman"/>
          <w:sz w:val="24"/>
          <w:szCs w:val="24"/>
        </w:rPr>
        <w:t>2</w:t>
      </w:r>
      <w:r w:rsidRPr="00E12436">
        <w:rPr>
          <w:rFonts w:ascii="Times New Roman" w:hAnsi="Times New Roman" w:cs="Times New Roman"/>
          <w:sz w:val="24"/>
          <w:szCs w:val="24"/>
        </w:rPr>
        <w:t xml:space="preserve"> г.</w:t>
      </w:r>
      <w:r w:rsidRPr="00E12436">
        <w:rPr>
          <w:rFonts w:ascii="Times New Roman" w:hAnsi="Times New Roman" w:cs="Times New Roman"/>
          <w:sz w:val="24"/>
          <w:szCs w:val="24"/>
        </w:rPr>
        <w:tab/>
      </w:r>
      <w:r w:rsidRPr="00E12436">
        <w:rPr>
          <w:rFonts w:ascii="Times New Roman" w:hAnsi="Times New Roman" w:cs="Times New Roman"/>
          <w:sz w:val="24"/>
          <w:szCs w:val="24"/>
        </w:rPr>
        <w:tab/>
      </w:r>
      <w:r w:rsidRPr="00E12436">
        <w:rPr>
          <w:rFonts w:ascii="Times New Roman" w:hAnsi="Times New Roman" w:cs="Times New Roman"/>
          <w:sz w:val="24"/>
          <w:szCs w:val="24"/>
        </w:rPr>
        <w:tab/>
      </w:r>
      <w:r w:rsidRPr="00E12436">
        <w:rPr>
          <w:rFonts w:ascii="Times New Roman" w:hAnsi="Times New Roman" w:cs="Times New Roman"/>
          <w:sz w:val="24"/>
          <w:szCs w:val="24"/>
        </w:rPr>
        <w:tab/>
      </w:r>
      <w:r w:rsidRPr="00E12436">
        <w:rPr>
          <w:rFonts w:ascii="Times New Roman" w:hAnsi="Times New Roman" w:cs="Times New Roman"/>
          <w:sz w:val="24"/>
          <w:szCs w:val="24"/>
        </w:rPr>
        <w:tab/>
      </w:r>
      <w:r w:rsidRPr="00E12436">
        <w:rPr>
          <w:rFonts w:ascii="Times New Roman" w:hAnsi="Times New Roman" w:cs="Times New Roman"/>
          <w:sz w:val="24"/>
          <w:szCs w:val="24"/>
        </w:rPr>
        <w:tab/>
        <w:t xml:space="preserve">               </w:t>
      </w:r>
      <w:r w:rsidR="008D1A33">
        <w:rPr>
          <w:rFonts w:ascii="Times New Roman" w:hAnsi="Times New Roman" w:cs="Times New Roman"/>
          <w:sz w:val="24"/>
          <w:szCs w:val="24"/>
        </w:rPr>
        <w:t xml:space="preserve">   </w:t>
      </w:r>
      <w:r w:rsidR="002F0CA5">
        <w:rPr>
          <w:rFonts w:ascii="Times New Roman" w:hAnsi="Times New Roman" w:cs="Times New Roman"/>
          <w:sz w:val="24"/>
          <w:szCs w:val="24"/>
        </w:rPr>
        <w:t xml:space="preserve">          </w:t>
      </w:r>
      <w:r w:rsidR="008D1A33">
        <w:rPr>
          <w:rFonts w:ascii="Times New Roman" w:hAnsi="Times New Roman" w:cs="Times New Roman"/>
          <w:sz w:val="24"/>
          <w:szCs w:val="24"/>
        </w:rPr>
        <w:t xml:space="preserve"> </w:t>
      </w:r>
      <w:r w:rsidRPr="00E12436">
        <w:rPr>
          <w:rFonts w:ascii="Times New Roman" w:hAnsi="Times New Roman" w:cs="Times New Roman"/>
          <w:sz w:val="24"/>
          <w:szCs w:val="24"/>
        </w:rPr>
        <w:t>п</w:t>
      </w:r>
      <w:r w:rsidR="00CC1BD8" w:rsidRPr="00E12436">
        <w:rPr>
          <w:rFonts w:ascii="Times New Roman" w:hAnsi="Times New Roman" w:cs="Times New Roman"/>
          <w:sz w:val="24"/>
          <w:szCs w:val="24"/>
        </w:rPr>
        <w:t>.</w:t>
      </w:r>
      <w:r w:rsidRPr="00E12436">
        <w:rPr>
          <w:rFonts w:ascii="Times New Roman" w:hAnsi="Times New Roman" w:cs="Times New Roman"/>
          <w:sz w:val="24"/>
          <w:szCs w:val="24"/>
        </w:rPr>
        <w:t>г</w:t>
      </w:r>
      <w:r w:rsidR="00CC1BD8" w:rsidRPr="00E12436">
        <w:rPr>
          <w:rFonts w:ascii="Times New Roman" w:hAnsi="Times New Roman" w:cs="Times New Roman"/>
          <w:sz w:val="24"/>
          <w:szCs w:val="24"/>
        </w:rPr>
        <w:t>.</w:t>
      </w:r>
      <w:r w:rsidRPr="00E12436">
        <w:rPr>
          <w:rFonts w:ascii="Times New Roman" w:hAnsi="Times New Roman" w:cs="Times New Roman"/>
          <w:sz w:val="24"/>
          <w:szCs w:val="24"/>
        </w:rPr>
        <w:t>т. Провидения</w:t>
      </w:r>
    </w:p>
    <w:p w14:paraId="38C6ABAD" w14:textId="77777777" w:rsidR="004472D5" w:rsidRPr="00E76095" w:rsidRDefault="004472D5" w:rsidP="004472D5">
      <w:pPr>
        <w:spacing w:after="0"/>
        <w:rPr>
          <w:rFonts w:ascii="Times New Roman" w:hAnsi="Times New Roman" w:cs="Times New Roman"/>
          <w:sz w:val="26"/>
          <w:szCs w:val="26"/>
        </w:rPr>
      </w:pPr>
    </w:p>
    <w:p w14:paraId="46D79DA8" w14:textId="77777777" w:rsidR="00B9760E" w:rsidRDefault="004472D5" w:rsidP="00CC1288">
      <w:pPr>
        <w:spacing w:after="0" w:line="240" w:lineRule="auto"/>
        <w:ind w:firstLine="708"/>
        <w:jc w:val="both"/>
        <w:rPr>
          <w:rFonts w:ascii="Times New Roman" w:hAnsi="Times New Roman" w:cs="Times New Roman"/>
          <w:sz w:val="24"/>
          <w:szCs w:val="24"/>
        </w:rPr>
      </w:pPr>
      <w:r w:rsidRPr="00E12436">
        <w:rPr>
          <w:rFonts w:ascii="Times New Roman" w:hAnsi="Times New Roman" w:cs="Times New Roman"/>
          <w:b/>
          <w:i/>
          <w:sz w:val="24"/>
          <w:szCs w:val="24"/>
        </w:rPr>
        <w:t>Комиссия</w:t>
      </w:r>
      <w:r w:rsidRPr="00E12436">
        <w:rPr>
          <w:rFonts w:ascii="Times New Roman" w:hAnsi="Times New Roman" w:cs="Times New Roman"/>
          <w:sz w:val="24"/>
          <w:szCs w:val="24"/>
        </w:rPr>
        <w:t xml:space="preserve">, сформированная </w:t>
      </w:r>
      <w:r w:rsidR="002F0CA5">
        <w:rPr>
          <w:rFonts w:ascii="Times New Roman" w:hAnsi="Times New Roman" w:cs="Times New Roman"/>
          <w:sz w:val="24"/>
          <w:szCs w:val="24"/>
        </w:rPr>
        <w:t>постановлением</w:t>
      </w:r>
      <w:r w:rsidRPr="00E12436">
        <w:rPr>
          <w:rFonts w:ascii="Times New Roman" w:hAnsi="Times New Roman" w:cs="Times New Roman"/>
          <w:sz w:val="24"/>
          <w:szCs w:val="24"/>
        </w:rPr>
        <w:t xml:space="preserve"> Администрации Провиденского городского округа от </w:t>
      </w:r>
      <w:r w:rsidR="002F0CA5">
        <w:rPr>
          <w:rFonts w:ascii="Times New Roman" w:hAnsi="Times New Roman" w:cs="Times New Roman"/>
          <w:sz w:val="24"/>
          <w:szCs w:val="24"/>
        </w:rPr>
        <w:t>20</w:t>
      </w:r>
      <w:r w:rsidRPr="00E12436">
        <w:rPr>
          <w:rFonts w:ascii="Times New Roman" w:hAnsi="Times New Roman" w:cs="Times New Roman"/>
          <w:sz w:val="24"/>
          <w:szCs w:val="24"/>
        </w:rPr>
        <w:t xml:space="preserve"> </w:t>
      </w:r>
      <w:r w:rsidR="002F0CA5">
        <w:rPr>
          <w:rFonts w:ascii="Times New Roman" w:hAnsi="Times New Roman" w:cs="Times New Roman"/>
          <w:sz w:val="24"/>
          <w:szCs w:val="24"/>
        </w:rPr>
        <w:t>апреля</w:t>
      </w:r>
      <w:r w:rsidRPr="00E12436">
        <w:rPr>
          <w:rFonts w:ascii="Times New Roman" w:hAnsi="Times New Roman" w:cs="Times New Roman"/>
          <w:sz w:val="24"/>
          <w:szCs w:val="24"/>
        </w:rPr>
        <w:t xml:space="preserve"> 20</w:t>
      </w:r>
      <w:r w:rsidR="00C66B09">
        <w:rPr>
          <w:rFonts w:ascii="Times New Roman" w:hAnsi="Times New Roman" w:cs="Times New Roman"/>
          <w:sz w:val="24"/>
          <w:szCs w:val="24"/>
        </w:rPr>
        <w:t>2</w:t>
      </w:r>
      <w:r w:rsidR="002F0CA5">
        <w:rPr>
          <w:rFonts w:ascii="Times New Roman" w:hAnsi="Times New Roman" w:cs="Times New Roman"/>
          <w:sz w:val="24"/>
          <w:szCs w:val="24"/>
        </w:rPr>
        <w:t>2</w:t>
      </w:r>
      <w:r w:rsidRPr="00E12436">
        <w:rPr>
          <w:rFonts w:ascii="Times New Roman" w:hAnsi="Times New Roman" w:cs="Times New Roman"/>
          <w:sz w:val="24"/>
          <w:szCs w:val="24"/>
        </w:rPr>
        <w:t xml:space="preserve"> г. № </w:t>
      </w:r>
      <w:r w:rsidR="002F0CA5" w:rsidRPr="002F0CA5">
        <w:rPr>
          <w:rFonts w:ascii="Times New Roman" w:hAnsi="Times New Roman" w:cs="Times New Roman"/>
          <w:sz w:val="24"/>
          <w:szCs w:val="24"/>
        </w:rPr>
        <w:t>199</w:t>
      </w:r>
      <w:r w:rsidRPr="002F0CA5">
        <w:rPr>
          <w:rFonts w:ascii="Times New Roman" w:hAnsi="Times New Roman" w:cs="Times New Roman"/>
          <w:sz w:val="24"/>
          <w:szCs w:val="24"/>
        </w:rPr>
        <w:t xml:space="preserve"> «</w:t>
      </w:r>
      <w:r w:rsidR="002F0CA5" w:rsidRPr="002F0CA5">
        <w:rPr>
          <w:rFonts w:ascii="Times New Roman" w:hAnsi="Times New Roman" w:cs="Times New Roman"/>
          <w:sz w:val="24"/>
          <w:szCs w:val="24"/>
        </w:rPr>
        <w:t xml:space="preserve">Об утверждении Положения о 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w:t>
      </w:r>
    </w:p>
    <w:p w14:paraId="38B4D61A" w14:textId="5CCF8113" w:rsidR="004472D5" w:rsidRDefault="002F0CA5" w:rsidP="00BC3BA9">
      <w:pPr>
        <w:spacing w:after="0" w:line="240" w:lineRule="auto"/>
        <w:jc w:val="both"/>
        <w:rPr>
          <w:rFonts w:ascii="Times New Roman" w:hAnsi="Times New Roman" w:cs="Times New Roman"/>
          <w:sz w:val="24"/>
          <w:szCs w:val="24"/>
        </w:rPr>
      </w:pPr>
      <w:r w:rsidRPr="002F0CA5">
        <w:rPr>
          <w:rFonts w:ascii="Times New Roman" w:hAnsi="Times New Roman" w:cs="Times New Roman"/>
          <w:sz w:val="24"/>
          <w:szCs w:val="24"/>
        </w:rPr>
        <w:t>округа и урегулированию конфликта интересов</w:t>
      </w:r>
      <w:r w:rsidR="004472D5" w:rsidRPr="002F0CA5">
        <w:rPr>
          <w:rFonts w:ascii="Times New Roman" w:hAnsi="Times New Roman" w:cs="Times New Roman"/>
          <w:sz w:val="24"/>
          <w:szCs w:val="24"/>
        </w:rPr>
        <w:t>»</w:t>
      </w:r>
      <w:r>
        <w:rPr>
          <w:rFonts w:ascii="Times New Roman" w:hAnsi="Times New Roman" w:cs="Times New Roman"/>
          <w:sz w:val="24"/>
          <w:szCs w:val="24"/>
        </w:rPr>
        <w:t xml:space="preserve"> (в редакции постановления от 23 мая 2022 г. № 291)</w:t>
      </w:r>
      <w:r w:rsidR="004472D5" w:rsidRPr="002F0CA5">
        <w:rPr>
          <w:rFonts w:ascii="Times New Roman" w:hAnsi="Times New Roman" w:cs="Times New Roman"/>
          <w:sz w:val="24"/>
          <w:szCs w:val="24"/>
        </w:rPr>
        <w:t xml:space="preserve">, </w:t>
      </w:r>
      <w:r w:rsidR="004472D5" w:rsidRPr="002F0CA5">
        <w:rPr>
          <w:rFonts w:ascii="Times New Roman" w:hAnsi="Times New Roman" w:cs="Times New Roman"/>
          <w:b/>
          <w:i/>
          <w:sz w:val="24"/>
          <w:szCs w:val="24"/>
        </w:rPr>
        <w:t>в составе</w:t>
      </w:r>
      <w:r w:rsidR="004472D5" w:rsidRPr="002F0CA5">
        <w:rPr>
          <w:rFonts w:ascii="Times New Roman" w:hAnsi="Times New Roman" w:cs="Times New Roman"/>
          <w:sz w:val="24"/>
          <w:szCs w:val="24"/>
        </w:rPr>
        <w:t>:</w:t>
      </w:r>
    </w:p>
    <w:p w14:paraId="1F9798F6" w14:textId="77777777" w:rsidR="00054766" w:rsidRDefault="00054766" w:rsidP="00CC1288">
      <w:pPr>
        <w:spacing w:after="0" w:line="240" w:lineRule="auto"/>
        <w:ind w:firstLine="708"/>
        <w:jc w:val="both"/>
        <w:rPr>
          <w:rFonts w:ascii="Times New Roman" w:hAnsi="Times New Roman" w:cs="Times New Roman"/>
          <w:sz w:val="24"/>
          <w:szCs w:val="24"/>
        </w:rPr>
      </w:pPr>
    </w:p>
    <w:p w14:paraId="305E9110" w14:textId="588B1663" w:rsidR="00E16DC1" w:rsidRPr="00E16DC1" w:rsidRDefault="00E16DC1" w:rsidP="00E16DC1">
      <w:pPr>
        <w:pStyle w:val="a4"/>
        <w:numPr>
          <w:ilvl w:val="0"/>
          <w:numId w:val="20"/>
        </w:numPr>
        <w:spacing w:after="0" w:line="240" w:lineRule="auto"/>
        <w:ind w:left="0" w:firstLine="708"/>
        <w:jc w:val="both"/>
        <w:rPr>
          <w:rFonts w:ascii="Times New Roman" w:hAnsi="Times New Roman" w:cs="Times New Roman"/>
          <w:sz w:val="24"/>
          <w:szCs w:val="24"/>
        </w:rPr>
      </w:pPr>
      <w:r w:rsidRPr="00E16DC1">
        <w:rPr>
          <w:rFonts w:ascii="Times New Roman" w:hAnsi="Times New Roman" w:cs="Times New Roman"/>
          <w:bCs/>
          <w:iCs/>
          <w:sz w:val="24"/>
          <w:szCs w:val="24"/>
        </w:rPr>
        <w:t xml:space="preserve">Рекун Даниил Викторович – заместитель главы администрации Провиденского городского округа, начальник организационно-правового Управления, муниципальный служащий, в отношении которого </w:t>
      </w:r>
      <w:r w:rsidRPr="00E16DC1">
        <w:rPr>
          <w:rFonts w:ascii="Times New Roman" w:hAnsi="Times New Roman" w:cs="Times New Roman"/>
          <w:sz w:val="24"/>
          <w:szCs w:val="24"/>
        </w:rPr>
        <w:t>комиссией рассматривается вопрос о соблюдении требований к служебному поведению и (или) требований об урегулировании конфликта интересов;</w:t>
      </w:r>
    </w:p>
    <w:p w14:paraId="40B2E57B" w14:textId="3D6A2DE6" w:rsidR="00160576" w:rsidRPr="00160576" w:rsidRDefault="00160576" w:rsidP="00160576">
      <w:pPr>
        <w:pStyle w:val="a4"/>
        <w:numPr>
          <w:ilvl w:val="0"/>
          <w:numId w:val="20"/>
        </w:numPr>
        <w:spacing w:after="0" w:line="240" w:lineRule="auto"/>
        <w:ind w:left="0" w:firstLine="708"/>
        <w:jc w:val="both"/>
        <w:rPr>
          <w:rFonts w:ascii="Times New Roman" w:hAnsi="Times New Roman" w:cs="Times New Roman"/>
          <w:sz w:val="24"/>
          <w:szCs w:val="24"/>
        </w:rPr>
      </w:pPr>
      <w:r w:rsidRPr="00160576">
        <w:rPr>
          <w:rFonts w:ascii="Times New Roman" w:hAnsi="Times New Roman" w:cs="Times New Roman"/>
          <w:sz w:val="24"/>
          <w:szCs w:val="24"/>
        </w:rPr>
        <w:t>Ященко Игорь Константинович - директор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w:t>
      </w:r>
      <w:r w:rsidR="00BC3BA9">
        <w:rPr>
          <w:rFonts w:ascii="Times New Roman" w:hAnsi="Times New Roman" w:cs="Times New Roman"/>
          <w:sz w:val="24"/>
          <w:szCs w:val="24"/>
        </w:rPr>
        <w:t xml:space="preserve"> -  </w:t>
      </w:r>
      <w:r w:rsidRPr="00160576">
        <w:rPr>
          <w:rFonts w:ascii="Times New Roman" w:hAnsi="Times New Roman" w:cs="Times New Roman"/>
          <w:sz w:val="24"/>
          <w:szCs w:val="24"/>
        </w:rPr>
        <w:t>независимый эксперт;</w:t>
      </w:r>
    </w:p>
    <w:p w14:paraId="43F2EDB4" w14:textId="04DFF4B4" w:rsidR="00160576" w:rsidRPr="00160576" w:rsidRDefault="00160576" w:rsidP="00160576">
      <w:pPr>
        <w:pStyle w:val="a4"/>
        <w:numPr>
          <w:ilvl w:val="0"/>
          <w:numId w:val="20"/>
        </w:numPr>
        <w:spacing w:after="0" w:line="240" w:lineRule="auto"/>
        <w:ind w:left="0" w:firstLine="708"/>
        <w:jc w:val="both"/>
        <w:rPr>
          <w:rFonts w:ascii="Times New Roman" w:hAnsi="Times New Roman" w:cs="Times New Roman"/>
          <w:sz w:val="24"/>
          <w:szCs w:val="24"/>
        </w:rPr>
      </w:pPr>
      <w:r w:rsidRPr="00160576">
        <w:rPr>
          <w:rFonts w:ascii="Times New Roman" w:hAnsi="Times New Roman" w:cs="Times New Roman"/>
          <w:sz w:val="24"/>
          <w:szCs w:val="24"/>
        </w:rPr>
        <w:t>Фатун Лариса Геннадьевна - начальник отдела социальной поддержки населения в Провиденском районе</w:t>
      </w:r>
      <w:r w:rsidR="00BC3BA9">
        <w:rPr>
          <w:rFonts w:ascii="Times New Roman" w:hAnsi="Times New Roman" w:cs="Times New Roman"/>
          <w:sz w:val="24"/>
          <w:szCs w:val="24"/>
        </w:rPr>
        <w:t xml:space="preserve"> - </w:t>
      </w:r>
      <w:r w:rsidRPr="00160576">
        <w:rPr>
          <w:rFonts w:ascii="Times New Roman" w:hAnsi="Times New Roman" w:cs="Times New Roman"/>
          <w:sz w:val="24"/>
          <w:szCs w:val="24"/>
        </w:rPr>
        <w:t>независимый эксперт;</w:t>
      </w:r>
    </w:p>
    <w:p w14:paraId="55B99908" w14:textId="4B8382A2" w:rsidR="00160576" w:rsidRDefault="00E16DC1" w:rsidP="00160576">
      <w:pPr>
        <w:pStyle w:val="a4"/>
        <w:numPr>
          <w:ilvl w:val="0"/>
          <w:numId w:val="20"/>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Веденьева </w:t>
      </w:r>
      <w:r w:rsidR="00D343F8">
        <w:rPr>
          <w:rFonts w:ascii="Times New Roman" w:hAnsi="Times New Roman" w:cs="Times New Roman"/>
          <w:sz w:val="24"/>
          <w:szCs w:val="24"/>
        </w:rPr>
        <w:t>Т</w:t>
      </w:r>
      <w:r>
        <w:rPr>
          <w:rFonts w:ascii="Times New Roman" w:hAnsi="Times New Roman" w:cs="Times New Roman"/>
          <w:sz w:val="24"/>
          <w:szCs w:val="24"/>
        </w:rPr>
        <w:t>атьяна Григорьевна – заместитель главы администрации Провиденского городского округа, начальник</w:t>
      </w:r>
      <w:r w:rsidR="00160576" w:rsidRPr="00160576">
        <w:rPr>
          <w:rFonts w:ascii="Times New Roman" w:hAnsi="Times New Roman" w:cs="Times New Roman"/>
          <w:sz w:val="24"/>
          <w:szCs w:val="24"/>
        </w:rPr>
        <w:t xml:space="preserve"> Управления финансов, экономики и имущественных отношений - лицо, замещающее должность муниципальной службы</w:t>
      </w:r>
      <w:r w:rsidR="00BC3BA9">
        <w:rPr>
          <w:rFonts w:ascii="Times New Roman" w:hAnsi="Times New Roman" w:cs="Times New Roman"/>
          <w:sz w:val="24"/>
          <w:szCs w:val="24"/>
        </w:rPr>
        <w:t>.</w:t>
      </w:r>
    </w:p>
    <w:p w14:paraId="4B108867" w14:textId="1C1F8006" w:rsidR="00E16DC1" w:rsidRPr="00E16DC1" w:rsidRDefault="00E16DC1" w:rsidP="00160576">
      <w:pPr>
        <w:pStyle w:val="a4"/>
        <w:numPr>
          <w:ilvl w:val="0"/>
          <w:numId w:val="20"/>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Якубова Наталья Викторовна - </w:t>
      </w:r>
      <w:r w:rsidRPr="00E16DC1">
        <w:rPr>
          <w:rFonts w:ascii="Times New Roman" w:hAnsi="Times New Roman" w:cs="Times New Roman"/>
          <w:sz w:val="24"/>
          <w:szCs w:val="24"/>
        </w:rPr>
        <w:t>депутат Совета депутатов Провиденского городского округа, директор муниципального автономного учреждения «Централизованная библиотечная система Провиденского городского округа»</w:t>
      </w:r>
      <w:r w:rsidR="00D343F8">
        <w:rPr>
          <w:rFonts w:ascii="Times New Roman" w:hAnsi="Times New Roman" w:cs="Times New Roman"/>
          <w:sz w:val="24"/>
          <w:szCs w:val="24"/>
        </w:rPr>
        <w:t xml:space="preserve"> - независимый эксперт.</w:t>
      </w:r>
    </w:p>
    <w:p w14:paraId="6012C2E3" w14:textId="4C30AB1C" w:rsidR="00160576" w:rsidRPr="00E16DC1" w:rsidRDefault="00160576" w:rsidP="00160576">
      <w:pPr>
        <w:pStyle w:val="a4"/>
        <w:spacing w:after="0" w:line="240" w:lineRule="auto"/>
        <w:ind w:left="0" w:firstLine="708"/>
        <w:jc w:val="both"/>
        <w:rPr>
          <w:rFonts w:ascii="Times New Roman" w:hAnsi="Times New Roman" w:cs="Times New Roman"/>
          <w:sz w:val="24"/>
          <w:szCs w:val="24"/>
        </w:rPr>
      </w:pPr>
    </w:p>
    <w:p w14:paraId="2F3AEA1B" w14:textId="77777777" w:rsidR="000B2E78" w:rsidRDefault="003937B9" w:rsidP="00B9760E">
      <w:pPr>
        <w:spacing w:after="0" w:line="240" w:lineRule="auto"/>
        <w:ind w:firstLine="708"/>
        <w:rPr>
          <w:rFonts w:ascii="Times New Roman" w:hAnsi="Times New Roman" w:cs="Times New Roman"/>
          <w:bCs/>
          <w:iCs/>
          <w:sz w:val="24"/>
          <w:szCs w:val="24"/>
        </w:rPr>
      </w:pPr>
      <w:r w:rsidRPr="003937B9">
        <w:rPr>
          <w:rFonts w:ascii="Times New Roman" w:hAnsi="Times New Roman" w:cs="Times New Roman"/>
          <w:bCs/>
          <w:iCs/>
          <w:sz w:val="24"/>
          <w:szCs w:val="24"/>
        </w:rPr>
        <w:t>На заседании комиссии присутс</w:t>
      </w:r>
      <w:r w:rsidR="001537A3">
        <w:rPr>
          <w:rFonts w:ascii="Times New Roman" w:hAnsi="Times New Roman" w:cs="Times New Roman"/>
          <w:bCs/>
          <w:iCs/>
          <w:sz w:val="24"/>
          <w:szCs w:val="24"/>
        </w:rPr>
        <w:t>т</w:t>
      </w:r>
      <w:r w:rsidRPr="003937B9">
        <w:rPr>
          <w:rFonts w:ascii="Times New Roman" w:hAnsi="Times New Roman" w:cs="Times New Roman"/>
          <w:bCs/>
          <w:iCs/>
          <w:sz w:val="24"/>
          <w:szCs w:val="24"/>
        </w:rPr>
        <w:t>вуют</w:t>
      </w:r>
      <w:r>
        <w:rPr>
          <w:rFonts w:ascii="Times New Roman" w:hAnsi="Times New Roman" w:cs="Times New Roman"/>
          <w:bCs/>
          <w:iCs/>
          <w:sz w:val="24"/>
          <w:szCs w:val="24"/>
        </w:rPr>
        <w:t>:</w:t>
      </w:r>
      <w:r w:rsidR="000B2E78" w:rsidRPr="000B2E78">
        <w:rPr>
          <w:rFonts w:ascii="Times New Roman" w:hAnsi="Times New Roman" w:cs="Times New Roman"/>
          <w:bCs/>
          <w:iCs/>
          <w:sz w:val="24"/>
          <w:szCs w:val="24"/>
        </w:rPr>
        <w:t xml:space="preserve"> </w:t>
      </w:r>
    </w:p>
    <w:p w14:paraId="52D182C5" w14:textId="024F173B" w:rsidR="003937B9" w:rsidRDefault="000B2E78" w:rsidP="00B9760E">
      <w:pPr>
        <w:spacing w:after="0" w:line="240" w:lineRule="auto"/>
        <w:ind w:firstLine="708"/>
        <w:rPr>
          <w:rFonts w:ascii="Times New Roman" w:hAnsi="Times New Roman" w:cs="Times New Roman"/>
          <w:bCs/>
          <w:iCs/>
          <w:sz w:val="24"/>
          <w:szCs w:val="24"/>
        </w:rPr>
      </w:pPr>
      <w:r w:rsidRPr="000B2E78">
        <w:rPr>
          <w:rFonts w:ascii="Times New Roman" w:hAnsi="Times New Roman" w:cs="Times New Roman"/>
          <w:bCs/>
          <w:iCs/>
          <w:sz w:val="24"/>
          <w:szCs w:val="24"/>
        </w:rPr>
        <w:t>- Подлесный Евгений Витальевич - глава администрации Провиденского городского округа.</w:t>
      </w:r>
    </w:p>
    <w:p w14:paraId="2C12A3AE" w14:textId="0929CFDA" w:rsidR="003937B9" w:rsidRDefault="003937B9" w:rsidP="00CC1288">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5103BA">
        <w:rPr>
          <w:rFonts w:ascii="Times New Roman" w:hAnsi="Times New Roman" w:cs="Times New Roman"/>
          <w:bCs/>
          <w:iCs/>
          <w:sz w:val="24"/>
          <w:szCs w:val="24"/>
        </w:rPr>
        <w:t xml:space="preserve">- </w:t>
      </w:r>
      <w:r>
        <w:rPr>
          <w:rFonts w:ascii="Times New Roman" w:hAnsi="Times New Roman" w:cs="Times New Roman"/>
          <w:bCs/>
          <w:iCs/>
          <w:sz w:val="24"/>
          <w:szCs w:val="24"/>
        </w:rPr>
        <w:t>Преснов Павел Сергеевич – прокурор Провиденского района</w:t>
      </w:r>
    </w:p>
    <w:p w14:paraId="2417A4B4" w14:textId="0233E615" w:rsidR="00D343F8" w:rsidRPr="000B2E78" w:rsidRDefault="00D343F8" w:rsidP="00CC1288">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462003" w:rsidRPr="000B2E78">
        <w:rPr>
          <w:rFonts w:ascii="Times New Roman" w:hAnsi="Times New Roman" w:cs="Times New Roman"/>
          <w:bCs/>
          <w:iCs/>
          <w:sz w:val="24"/>
          <w:szCs w:val="24"/>
        </w:rPr>
        <w:t>- Поздняк Алекандр Александрович – зам. прокурора Провиденского района;</w:t>
      </w:r>
    </w:p>
    <w:p w14:paraId="73E88B3E" w14:textId="0DDAB6EA" w:rsidR="00462003" w:rsidRPr="000B2E78" w:rsidRDefault="00462003" w:rsidP="00CC1288">
      <w:pPr>
        <w:spacing w:after="0" w:line="240" w:lineRule="auto"/>
        <w:jc w:val="both"/>
        <w:rPr>
          <w:rFonts w:ascii="Times New Roman" w:hAnsi="Times New Roman" w:cs="Times New Roman"/>
          <w:bCs/>
          <w:iCs/>
          <w:sz w:val="24"/>
          <w:szCs w:val="24"/>
        </w:rPr>
      </w:pPr>
      <w:r w:rsidRPr="000B2E78">
        <w:rPr>
          <w:rFonts w:ascii="Times New Roman" w:hAnsi="Times New Roman" w:cs="Times New Roman"/>
          <w:bCs/>
          <w:iCs/>
          <w:sz w:val="24"/>
          <w:szCs w:val="24"/>
        </w:rPr>
        <w:tab/>
        <w:t xml:space="preserve"> </w:t>
      </w:r>
    </w:p>
    <w:p w14:paraId="7556197A" w14:textId="77777777" w:rsidR="003937B9" w:rsidRPr="003937B9" w:rsidRDefault="003937B9" w:rsidP="00CC1288">
      <w:pPr>
        <w:spacing w:after="0" w:line="240" w:lineRule="auto"/>
        <w:jc w:val="center"/>
        <w:rPr>
          <w:rFonts w:ascii="Times New Roman" w:hAnsi="Times New Roman" w:cs="Times New Roman"/>
          <w:b/>
          <w:i/>
          <w:sz w:val="24"/>
          <w:szCs w:val="24"/>
        </w:rPr>
      </w:pPr>
    </w:p>
    <w:p w14:paraId="662AF651" w14:textId="40B18110" w:rsidR="00CC1288" w:rsidRDefault="00CC1288" w:rsidP="00CC1288">
      <w:pPr>
        <w:spacing w:after="0" w:line="240" w:lineRule="auto"/>
        <w:ind w:firstLine="709"/>
        <w:jc w:val="both"/>
        <w:rPr>
          <w:rFonts w:ascii="Times New Roman" w:hAnsi="Times New Roman" w:cs="Times New Roman"/>
          <w:sz w:val="24"/>
          <w:szCs w:val="24"/>
        </w:rPr>
      </w:pPr>
      <w:r w:rsidRPr="00CC1288">
        <w:rPr>
          <w:rFonts w:ascii="Times New Roman" w:hAnsi="Times New Roman" w:cs="Times New Roman"/>
          <w:sz w:val="24"/>
          <w:szCs w:val="24"/>
        </w:rPr>
        <w:t xml:space="preserve">Число членов </w:t>
      </w:r>
      <w:r w:rsidR="00BC3BA9">
        <w:rPr>
          <w:rFonts w:ascii="Times New Roman" w:hAnsi="Times New Roman" w:cs="Times New Roman"/>
          <w:sz w:val="24"/>
          <w:szCs w:val="24"/>
        </w:rPr>
        <w:t>к</w:t>
      </w:r>
      <w:r w:rsidRPr="00CC1288">
        <w:rPr>
          <w:rFonts w:ascii="Times New Roman" w:hAnsi="Times New Roman" w:cs="Times New Roman"/>
          <w:sz w:val="24"/>
          <w:szCs w:val="24"/>
        </w:rPr>
        <w:t xml:space="preserve">омиссии, принимающих участие в заседании </w:t>
      </w:r>
      <w:r>
        <w:rPr>
          <w:rFonts w:ascii="Times New Roman" w:hAnsi="Times New Roman" w:cs="Times New Roman"/>
          <w:sz w:val="24"/>
          <w:szCs w:val="24"/>
        </w:rPr>
        <w:t>к</w:t>
      </w:r>
      <w:r w:rsidRPr="00CC1288">
        <w:rPr>
          <w:rFonts w:ascii="Times New Roman" w:hAnsi="Times New Roman" w:cs="Times New Roman"/>
          <w:sz w:val="24"/>
          <w:szCs w:val="24"/>
        </w:rPr>
        <w:t>омиссии</w:t>
      </w:r>
      <w:r w:rsidR="00D343F8">
        <w:rPr>
          <w:rFonts w:ascii="Times New Roman" w:hAnsi="Times New Roman" w:cs="Times New Roman"/>
          <w:sz w:val="24"/>
          <w:szCs w:val="24"/>
        </w:rPr>
        <w:t xml:space="preserve"> </w:t>
      </w:r>
      <w:r w:rsidRPr="00CC1288">
        <w:rPr>
          <w:rFonts w:ascii="Times New Roman" w:hAnsi="Times New Roman" w:cs="Times New Roman"/>
          <w:sz w:val="24"/>
          <w:szCs w:val="24"/>
        </w:rPr>
        <w:t xml:space="preserve">составляет </w:t>
      </w:r>
      <w:r w:rsidR="00D343F8">
        <w:rPr>
          <w:rFonts w:ascii="Times New Roman" w:hAnsi="Times New Roman" w:cs="Times New Roman"/>
          <w:sz w:val="24"/>
          <w:szCs w:val="24"/>
        </w:rPr>
        <w:t>5</w:t>
      </w:r>
      <w:r w:rsidRPr="00CC1288">
        <w:rPr>
          <w:rFonts w:ascii="Times New Roman" w:hAnsi="Times New Roman" w:cs="Times New Roman"/>
          <w:sz w:val="24"/>
          <w:szCs w:val="24"/>
        </w:rPr>
        <w:t xml:space="preserve"> человек. </w:t>
      </w:r>
    </w:p>
    <w:p w14:paraId="272556EC" w14:textId="4DFDCC99" w:rsidR="00CC1288" w:rsidRDefault="00CC1288" w:rsidP="00CC1288">
      <w:pPr>
        <w:spacing w:after="0" w:line="240" w:lineRule="auto"/>
        <w:ind w:firstLine="709"/>
        <w:jc w:val="both"/>
        <w:rPr>
          <w:rFonts w:ascii="Times New Roman" w:hAnsi="Times New Roman" w:cs="Times New Roman"/>
          <w:sz w:val="24"/>
          <w:szCs w:val="24"/>
        </w:rPr>
      </w:pPr>
      <w:r w:rsidRPr="00CC1288">
        <w:rPr>
          <w:rFonts w:ascii="Times New Roman" w:hAnsi="Times New Roman" w:cs="Times New Roman"/>
          <w:sz w:val="24"/>
          <w:szCs w:val="24"/>
        </w:rPr>
        <w:lastRenderedPageBreak/>
        <w:t xml:space="preserve">Число членов Комиссии, не замещающих должности </w:t>
      </w:r>
      <w:r>
        <w:rPr>
          <w:rFonts w:ascii="Times New Roman" w:hAnsi="Times New Roman" w:cs="Times New Roman"/>
          <w:sz w:val="24"/>
          <w:szCs w:val="24"/>
        </w:rPr>
        <w:t>муниципальной службы</w:t>
      </w:r>
      <w:r w:rsidR="00B9760E">
        <w:rPr>
          <w:rFonts w:ascii="Times New Roman" w:hAnsi="Times New Roman" w:cs="Times New Roman"/>
          <w:sz w:val="24"/>
          <w:szCs w:val="24"/>
        </w:rPr>
        <w:t xml:space="preserve"> (муниципальные должности)</w:t>
      </w:r>
      <w:r w:rsidRPr="00CC1288">
        <w:rPr>
          <w:rFonts w:ascii="Times New Roman" w:hAnsi="Times New Roman" w:cs="Times New Roman"/>
          <w:sz w:val="24"/>
          <w:szCs w:val="24"/>
        </w:rPr>
        <w:t xml:space="preserve">, составляет </w:t>
      </w:r>
      <w:r>
        <w:rPr>
          <w:rFonts w:ascii="Times New Roman" w:hAnsi="Times New Roman" w:cs="Times New Roman"/>
          <w:sz w:val="24"/>
          <w:szCs w:val="24"/>
        </w:rPr>
        <w:t>3</w:t>
      </w:r>
      <w:r w:rsidRPr="00CC1288">
        <w:rPr>
          <w:rFonts w:ascii="Times New Roman" w:hAnsi="Times New Roman" w:cs="Times New Roman"/>
          <w:sz w:val="24"/>
          <w:szCs w:val="24"/>
        </w:rPr>
        <w:t xml:space="preserve"> человека (не менее 1/4 от общего числа членов комиссии). </w:t>
      </w:r>
    </w:p>
    <w:p w14:paraId="20EBEC53" w14:textId="2E497B7A" w:rsidR="00CC1288" w:rsidRPr="00CC1288" w:rsidRDefault="00CC1288" w:rsidP="00CC1288">
      <w:pPr>
        <w:spacing w:after="0" w:line="240" w:lineRule="auto"/>
        <w:ind w:firstLine="709"/>
        <w:jc w:val="both"/>
        <w:rPr>
          <w:rFonts w:ascii="Times New Roman" w:hAnsi="Times New Roman" w:cs="Times New Roman"/>
          <w:sz w:val="24"/>
          <w:szCs w:val="24"/>
        </w:rPr>
      </w:pPr>
      <w:r w:rsidRPr="00CC1288">
        <w:rPr>
          <w:rFonts w:ascii="Times New Roman" w:hAnsi="Times New Roman" w:cs="Times New Roman"/>
          <w:sz w:val="24"/>
          <w:szCs w:val="24"/>
        </w:rPr>
        <w:t xml:space="preserve">Кворум для проведения заседания </w:t>
      </w:r>
      <w:r w:rsidR="00BC3BA9">
        <w:rPr>
          <w:rFonts w:ascii="Times New Roman" w:hAnsi="Times New Roman" w:cs="Times New Roman"/>
          <w:sz w:val="24"/>
          <w:szCs w:val="24"/>
        </w:rPr>
        <w:t>к</w:t>
      </w:r>
      <w:r w:rsidRPr="00CC1288">
        <w:rPr>
          <w:rFonts w:ascii="Times New Roman" w:hAnsi="Times New Roman" w:cs="Times New Roman"/>
          <w:sz w:val="24"/>
          <w:szCs w:val="24"/>
        </w:rPr>
        <w:t xml:space="preserve">омиссии (2/3 от общего числа членов </w:t>
      </w:r>
      <w:r>
        <w:rPr>
          <w:rFonts w:ascii="Times New Roman" w:hAnsi="Times New Roman" w:cs="Times New Roman"/>
          <w:sz w:val="24"/>
          <w:szCs w:val="24"/>
        </w:rPr>
        <w:t>к</w:t>
      </w:r>
      <w:r w:rsidRPr="00CC1288">
        <w:rPr>
          <w:rFonts w:ascii="Times New Roman" w:hAnsi="Times New Roman" w:cs="Times New Roman"/>
          <w:sz w:val="24"/>
          <w:szCs w:val="24"/>
        </w:rPr>
        <w:t>омиссии) имеется.</w:t>
      </w:r>
    </w:p>
    <w:p w14:paraId="6004B956" w14:textId="14DB16A0" w:rsidR="00CC1288" w:rsidRPr="00866B06" w:rsidRDefault="00CC1288" w:rsidP="00CC1288">
      <w:pPr>
        <w:spacing w:after="0" w:line="240" w:lineRule="auto"/>
        <w:jc w:val="center"/>
        <w:rPr>
          <w:rFonts w:ascii="Times New Roman" w:hAnsi="Times New Roman" w:cs="Times New Roman"/>
          <w:b/>
          <w:bCs/>
          <w:sz w:val="24"/>
          <w:szCs w:val="24"/>
        </w:rPr>
      </w:pPr>
      <w:r w:rsidRPr="00866B06">
        <w:rPr>
          <w:rFonts w:ascii="Times New Roman" w:hAnsi="Times New Roman" w:cs="Times New Roman"/>
          <w:b/>
          <w:bCs/>
          <w:sz w:val="24"/>
          <w:szCs w:val="24"/>
        </w:rPr>
        <w:t>ПОВЕСТКА ДНЯ:</w:t>
      </w:r>
    </w:p>
    <w:p w14:paraId="33FFC381" w14:textId="77777777" w:rsidR="00CC1288" w:rsidRPr="00CC1288" w:rsidRDefault="00CC1288" w:rsidP="00CC1288">
      <w:pPr>
        <w:spacing w:after="0" w:line="240" w:lineRule="auto"/>
        <w:jc w:val="center"/>
        <w:rPr>
          <w:rFonts w:ascii="Times New Roman" w:hAnsi="Times New Roman" w:cs="Times New Roman"/>
          <w:sz w:val="24"/>
          <w:szCs w:val="24"/>
        </w:rPr>
      </w:pPr>
    </w:p>
    <w:p w14:paraId="3046FD2C" w14:textId="1FAE9BC8" w:rsidR="00CC1288" w:rsidRPr="00866B06" w:rsidRDefault="00CC1288" w:rsidP="00866B06">
      <w:pPr>
        <w:pStyle w:val="a4"/>
        <w:numPr>
          <w:ilvl w:val="0"/>
          <w:numId w:val="17"/>
        </w:numPr>
        <w:spacing w:after="0" w:line="240" w:lineRule="auto"/>
        <w:ind w:left="0" w:firstLine="709"/>
        <w:jc w:val="both"/>
        <w:rPr>
          <w:rFonts w:ascii="Times New Roman" w:hAnsi="Times New Roman" w:cs="Times New Roman"/>
          <w:sz w:val="24"/>
          <w:szCs w:val="24"/>
        </w:rPr>
      </w:pPr>
      <w:r w:rsidRPr="00866B06">
        <w:rPr>
          <w:rFonts w:ascii="Times New Roman" w:hAnsi="Times New Roman" w:cs="Times New Roman"/>
          <w:sz w:val="24"/>
          <w:szCs w:val="24"/>
        </w:rPr>
        <w:t xml:space="preserve">По вопросу </w:t>
      </w:r>
      <w:r w:rsidR="00273280">
        <w:rPr>
          <w:rFonts w:ascii="Times New Roman" w:hAnsi="Times New Roman" w:cs="Times New Roman"/>
          <w:sz w:val="24"/>
          <w:szCs w:val="24"/>
        </w:rPr>
        <w:t xml:space="preserve">об устранении нарушений законодательства о противодействии коррупции и муниципальной службе, </w:t>
      </w:r>
      <w:r w:rsidR="00866B06" w:rsidRPr="00866B06">
        <w:rPr>
          <w:rFonts w:ascii="Times New Roman" w:hAnsi="Times New Roman" w:cs="Times New Roman"/>
          <w:sz w:val="24"/>
          <w:szCs w:val="24"/>
        </w:rPr>
        <w:t>по итогам проверки прокуратуры Провиденского района</w:t>
      </w:r>
      <w:r w:rsidRPr="00866B06">
        <w:rPr>
          <w:rFonts w:ascii="Times New Roman" w:hAnsi="Times New Roman" w:cs="Times New Roman"/>
          <w:sz w:val="24"/>
          <w:szCs w:val="24"/>
        </w:rPr>
        <w:t>.</w:t>
      </w:r>
    </w:p>
    <w:p w14:paraId="2E6B4E29" w14:textId="78C1CD9A" w:rsidR="00CC1288" w:rsidRPr="00CC1288" w:rsidRDefault="00CC1288" w:rsidP="00CC1288">
      <w:pPr>
        <w:spacing w:after="0" w:line="240" w:lineRule="auto"/>
        <w:ind w:firstLine="709"/>
        <w:jc w:val="both"/>
        <w:rPr>
          <w:rFonts w:ascii="Times New Roman" w:hAnsi="Times New Roman" w:cs="Times New Roman"/>
          <w:sz w:val="24"/>
          <w:szCs w:val="24"/>
        </w:rPr>
      </w:pPr>
    </w:p>
    <w:p w14:paraId="1125F4FE" w14:textId="1E36A8C3" w:rsidR="00D24D2E" w:rsidRPr="007C7B7F" w:rsidRDefault="007C7B7F" w:rsidP="00866B06">
      <w:pPr>
        <w:pStyle w:val="a4"/>
        <w:tabs>
          <w:tab w:val="left" w:pos="709"/>
        </w:tabs>
        <w:spacing w:after="0"/>
        <w:ind w:left="0" w:firstLine="709"/>
        <w:jc w:val="both"/>
        <w:rPr>
          <w:rFonts w:ascii="Times New Roman" w:hAnsi="Times New Roman" w:cs="Times New Roman"/>
          <w:b/>
          <w:bCs/>
          <w:i/>
          <w:iCs/>
          <w:sz w:val="24"/>
          <w:szCs w:val="24"/>
        </w:rPr>
      </w:pPr>
      <w:r w:rsidRPr="007C7B7F">
        <w:rPr>
          <w:rFonts w:ascii="Times New Roman" w:hAnsi="Times New Roman" w:cs="Times New Roman"/>
          <w:b/>
          <w:bCs/>
          <w:i/>
          <w:iCs/>
          <w:sz w:val="24"/>
          <w:szCs w:val="24"/>
        </w:rPr>
        <w:t>С</w:t>
      </w:r>
      <w:r w:rsidR="00866B06" w:rsidRPr="007C7B7F">
        <w:rPr>
          <w:rFonts w:ascii="Times New Roman" w:hAnsi="Times New Roman" w:cs="Times New Roman"/>
          <w:b/>
          <w:bCs/>
          <w:i/>
          <w:iCs/>
          <w:sz w:val="24"/>
          <w:szCs w:val="24"/>
        </w:rPr>
        <w:t>лушали:</w:t>
      </w:r>
    </w:p>
    <w:p w14:paraId="2BC38B31" w14:textId="67372179" w:rsidR="007C7B7F" w:rsidRDefault="00273280" w:rsidP="00E535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Рекуна Даниила Викторовича</w:t>
      </w:r>
      <w:r w:rsidR="007C7B7F">
        <w:rPr>
          <w:rFonts w:ascii="Times New Roman" w:hAnsi="Times New Roman" w:cs="Times New Roman"/>
          <w:sz w:val="24"/>
          <w:szCs w:val="24"/>
        </w:rPr>
        <w:t xml:space="preserve"> – председателя </w:t>
      </w:r>
      <w:r w:rsidR="007C7B7F" w:rsidRPr="00866B06">
        <w:rPr>
          <w:rFonts w:ascii="Times New Roman" w:hAnsi="Times New Roman" w:cs="Times New Roman"/>
          <w:sz w:val="24"/>
          <w:szCs w:val="24"/>
        </w:rPr>
        <w:t>комиссии</w:t>
      </w:r>
      <w:r w:rsidR="007C7B7F">
        <w:rPr>
          <w:rFonts w:ascii="Times New Roman" w:hAnsi="Times New Roman" w:cs="Times New Roman"/>
          <w:sz w:val="24"/>
          <w:szCs w:val="24"/>
        </w:rPr>
        <w:t>:</w:t>
      </w:r>
    </w:p>
    <w:p w14:paraId="6603F380" w14:textId="2D342CB2" w:rsidR="0093166A" w:rsidRDefault="00911F5C" w:rsidP="0093166A">
      <w:pPr>
        <w:shd w:val="clear" w:color="auto" w:fill="FFFFFF"/>
        <w:spacing w:after="0" w:line="285" w:lineRule="atLeast"/>
        <w:ind w:firstLine="709"/>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C15B5E">
        <w:rPr>
          <w:rFonts w:ascii="Times New Roman" w:hAnsi="Times New Roman" w:cs="Times New Roman"/>
          <w:sz w:val="24"/>
          <w:szCs w:val="24"/>
        </w:rPr>
        <w:t>«</w:t>
      </w:r>
      <w:r w:rsidR="0093166A" w:rsidRPr="00AA27F8">
        <w:rPr>
          <w:rFonts w:ascii="Times New Roman" w:eastAsia="Times New Roman" w:hAnsi="Times New Roman" w:cs="Times New Roman"/>
          <w:color w:val="000000"/>
          <w:sz w:val="24"/>
          <w:szCs w:val="24"/>
        </w:rPr>
        <w:t>По результатам проведенной проверки органами прокуратуры выявлены нарушения требований действующего законодательства</w:t>
      </w:r>
      <w:r w:rsidR="00462003">
        <w:rPr>
          <w:rFonts w:ascii="Times New Roman" w:eastAsia="Times New Roman" w:hAnsi="Times New Roman" w:cs="Times New Roman"/>
          <w:color w:val="000000"/>
          <w:sz w:val="24"/>
          <w:szCs w:val="24"/>
        </w:rPr>
        <w:t xml:space="preserve"> в сфере </w:t>
      </w:r>
      <w:r w:rsidR="003B223F">
        <w:rPr>
          <w:rFonts w:ascii="Times New Roman" w:eastAsia="Times New Roman" w:hAnsi="Times New Roman" w:cs="Times New Roman"/>
          <w:color w:val="000000"/>
          <w:sz w:val="24"/>
          <w:szCs w:val="24"/>
        </w:rPr>
        <w:t>противодействия</w:t>
      </w:r>
      <w:r w:rsidR="00462003">
        <w:rPr>
          <w:rFonts w:ascii="Times New Roman" w:eastAsia="Times New Roman" w:hAnsi="Times New Roman" w:cs="Times New Roman"/>
          <w:color w:val="000000"/>
          <w:sz w:val="24"/>
          <w:szCs w:val="24"/>
        </w:rPr>
        <w:t xml:space="preserve"> коррупции, и именно </w:t>
      </w:r>
      <w:r w:rsidR="00AF7E23">
        <w:rPr>
          <w:rFonts w:ascii="Times New Roman" w:eastAsia="Times New Roman" w:hAnsi="Times New Roman" w:cs="Times New Roman"/>
          <w:color w:val="000000"/>
          <w:sz w:val="24"/>
          <w:szCs w:val="24"/>
        </w:rPr>
        <w:t>&lt;данные скрыты&gt;</w:t>
      </w:r>
      <w:r w:rsidR="00462003">
        <w:rPr>
          <w:rFonts w:ascii="Times New Roman" w:eastAsia="Times New Roman" w:hAnsi="Times New Roman" w:cs="Times New Roman"/>
          <w:color w:val="000000"/>
          <w:sz w:val="24"/>
          <w:szCs w:val="24"/>
        </w:rPr>
        <w:t xml:space="preserve"> допустила возникновение личной </w:t>
      </w:r>
      <w:r w:rsidR="003B223F">
        <w:rPr>
          <w:rFonts w:ascii="Times New Roman" w:eastAsia="Times New Roman" w:hAnsi="Times New Roman" w:cs="Times New Roman"/>
          <w:color w:val="000000"/>
          <w:sz w:val="24"/>
          <w:szCs w:val="24"/>
        </w:rPr>
        <w:t>заинтересованности</w:t>
      </w:r>
      <w:r w:rsidR="00462003">
        <w:rPr>
          <w:rFonts w:ascii="Times New Roman" w:eastAsia="Times New Roman" w:hAnsi="Times New Roman" w:cs="Times New Roman"/>
          <w:color w:val="000000"/>
          <w:sz w:val="24"/>
          <w:szCs w:val="24"/>
        </w:rPr>
        <w:t xml:space="preserve"> при исполнении должностных </w:t>
      </w:r>
      <w:r w:rsidR="003B223F">
        <w:rPr>
          <w:rFonts w:ascii="Times New Roman" w:eastAsia="Times New Roman" w:hAnsi="Times New Roman" w:cs="Times New Roman"/>
          <w:color w:val="000000"/>
          <w:sz w:val="24"/>
          <w:szCs w:val="24"/>
        </w:rPr>
        <w:t>обязанностей</w:t>
      </w:r>
      <w:r w:rsidR="00462003">
        <w:rPr>
          <w:rFonts w:ascii="Times New Roman" w:eastAsia="Times New Roman" w:hAnsi="Times New Roman" w:cs="Times New Roman"/>
          <w:color w:val="000000"/>
          <w:sz w:val="24"/>
          <w:szCs w:val="24"/>
        </w:rPr>
        <w:t>, которая привела к наличию конфликта интересов,</w:t>
      </w:r>
      <w:r w:rsidR="00B05471">
        <w:rPr>
          <w:rFonts w:ascii="Times New Roman" w:eastAsia="Times New Roman" w:hAnsi="Times New Roman" w:cs="Times New Roman"/>
          <w:color w:val="000000"/>
          <w:sz w:val="24"/>
          <w:szCs w:val="24"/>
        </w:rPr>
        <w:t xml:space="preserve"> </w:t>
      </w:r>
      <w:r w:rsidR="003330CC">
        <w:rPr>
          <w:rFonts w:ascii="Times New Roman" w:eastAsia="Times New Roman" w:hAnsi="Times New Roman" w:cs="Times New Roman"/>
          <w:color w:val="000000"/>
          <w:sz w:val="24"/>
          <w:szCs w:val="24"/>
        </w:rPr>
        <w:t xml:space="preserve">а </w:t>
      </w:r>
      <w:r w:rsidR="00B05471">
        <w:rPr>
          <w:rFonts w:ascii="Times New Roman" w:eastAsia="Times New Roman" w:hAnsi="Times New Roman" w:cs="Times New Roman"/>
          <w:color w:val="000000"/>
          <w:sz w:val="24"/>
          <w:szCs w:val="24"/>
        </w:rPr>
        <w:t>соответствующего уведомления своему работодателю не представила</w:t>
      </w:r>
      <w:r w:rsidR="003330CC">
        <w:rPr>
          <w:rFonts w:ascii="Times New Roman" w:eastAsia="Times New Roman" w:hAnsi="Times New Roman" w:cs="Times New Roman"/>
          <w:color w:val="000000"/>
          <w:sz w:val="24"/>
          <w:szCs w:val="24"/>
        </w:rPr>
        <w:t>.</w:t>
      </w:r>
      <w:r w:rsidR="00CB0F5A">
        <w:rPr>
          <w:rFonts w:ascii="Times New Roman" w:eastAsia="Times New Roman" w:hAnsi="Times New Roman" w:cs="Times New Roman"/>
          <w:color w:val="000000"/>
          <w:sz w:val="24"/>
          <w:szCs w:val="24"/>
        </w:rPr>
        <w:t xml:space="preserve"> В частности </w:t>
      </w:r>
      <w:r w:rsidR="002E3C74">
        <w:rPr>
          <w:rFonts w:ascii="Times New Roman" w:eastAsia="Times New Roman" w:hAnsi="Times New Roman" w:cs="Times New Roman"/>
          <w:color w:val="000000"/>
          <w:sz w:val="24"/>
          <w:szCs w:val="24"/>
        </w:rPr>
        <w:t xml:space="preserve">неоднократно </w:t>
      </w:r>
      <w:r w:rsidR="00CB0F5A">
        <w:rPr>
          <w:rFonts w:ascii="Times New Roman" w:eastAsia="Times New Roman" w:hAnsi="Times New Roman" w:cs="Times New Roman"/>
          <w:color w:val="000000"/>
          <w:sz w:val="24"/>
          <w:szCs w:val="24"/>
        </w:rPr>
        <w:t xml:space="preserve">издавались приказы о поощрении </w:t>
      </w:r>
      <w:r w:rsidR="00AF7E23" w:rsidRPr="00AF7E23">
        <w:rPr>
          <w:rFonts w:ascii="Times New Roman" w:eastAsia="Times New Roman" w:hAnsi="Times New Roman" w:cs="Times New Roman"/>
          <w:color w:val="000000"/>
          <w:sz w:val="24"/>
          <w:szCs w:val="24"/>
        </w:rPr>
        <w:t>&lt;данные скрыты&gt;</w:t>
      </w:r>
      <w:r w:rsidR="00CB0F5A">
        <w:rPr>
          <w:rFonts w:ascii="Times New Roman" w:eastAsia="Times New Roman" w:hAnsi="Times New Roman" w:cs="Times New Roman"/>
          <w:color w:val="000000"/>
          <w:sz w:val="24"/>
          <w:szCs w:val="24"/>
        </w:rPr>
        <w:t xml:space="preserve"> за</w:t>
      </w:r>
      <w:r w:rsidR="002E3C74">
        <w:rPr>
          <w:rFonts w:ascii="Times New Roman" w:eastAsia="Times New Roman" w:hAnsi="Times New Roman" w:cs="Times New Roman"/>
          <w:color w:val="000000"/>
          <w:sz w:val="24"/>
          <w:szCs w:val="24"/>
        </w:rPr>
        <w:t>мещ</w:t>
      </w:r>
      <w:r w:rsidR="00CB0F5A">
        <w:rPr>
          <w:rFonts w:ascii="Times New Roman" w:eastAsia="Times New Roman" w:hAnsi="Times New Roman" w:cs="Times New Roman"/>
          <w:color w:val="000000"/>
          <w:sz w:val="24"/>
          <w:szCs w:val="24"/>
        </w:rPr>
        <w:t>ающей на 0,5 ставки должност</w:t>
      </w:r>
      <w:r w:rsidR="002E3C74">
        <w:rPr>
          <w:rFonts w:ascii="Times New Roman" w:eastAsia="Times New Roman" w:hAnsi="Times New Roman" w:cs="Times New Roman"/>
          <w:color w:val="000000"/>
          <w:sz w:val="24"/>
          <w:szCs w:val="24"/>
        </w:rPr>
        <w:t>и</w:t>
      </w:r>
      <w:r w:rsidR="00CB0F5A">
        <w:rPr>
          <w:rFonts w:ascii="Times New Roman" w:eastAsia="Times New Roman" w:hAnsi="Times New Roman" w:cs="Times New Roman"/>
          <w:color w:val="000000"/>
          <w:sz w:val="24"/>
          <w:szCs w:val="24"/>
        </w:rPr>
        <w:t xml:space="preserve"> докуме</w:t>
      </w:r>
      <w:r w:rsidR="002E3C74">
        <w:rPr>
          <w:rFonts w:ascii="Times New Roman" w:eastAsia="Times New Roman" w:hAnsi="Times New Roman" w:cs="Times New Roman"/>
          <w:color w:val="000000"/>
          <w:sz w:val="24"/>
          <w:szCs w:val="24"/>
        </w:rPr>
        <w:t>н</w:t>
      </w:r>
      <w:r w:rsidR="00CB0F5A">
        <w:rPr>
          <w:rFonts w:ascii="Times New Roman" w:eastAsia="Times New Roman" w:hAnsi="Times New Roman" w:cs="Times New Roman"/>
          <w:color w:val="000000"/>
          <w:sz w:val="24"/>
          <w:szCs w:val="24"/>
        </w:rPr>
        <w:t xml:space="preserve">товеда в </w:t>
      </w:r>
      <w:r w:rsidR="00AF7E23">
        <w:rPr>
          <w:rFonts w:ascii="Times New Roman" w:eastAsia="Times New Roman" w:hAnsi="Times New Roman" w:cs="Times New Roman"/>
          <w:color w:val="000000"/>
          <w:sz w:val="24"/>
          <w:szCs w:val="24"/>
        </w:rPr>
        <w:t>структурном подразделении</w:t>
      </w:r>
      <w:r w:rsidR="00CB0F5A">
        <w:rPr>
          <w:rFonts w:ascii="Times New Roman" w:eastAsia="Times New Roman" w:hAnsi="Times New Roman" w:cs="Times New Roman"/>
          <w:color w:val="000000"/>
          <w:sz w:val="24"/>
          <w:szCs w:val="24"/>
        </w:rPr>
        <w:t xml:space="preserve">, в то время как </w:t>
      </w:r>
      <w:r w:rsidR="00AF7E23">
        <w:rPr>
          <w:rFonts w:ascii="Times New Roman" w:eastAsia="Times New Roman" w:hAnsi="Times New Roman" w:cs="Times New Roman"/>
          <w:color w:val="000000"/>
          <w:sz w:val="24"/>
          <w:szCs w:val="24"/>
        </w:rPr>
        <w:t>&lt;данные скрыты&gt;</w:t>
      </w:r>
      <w:r w:rsidR="00CB0F5A">
        <w:rPr>
          <w:rFonts w:ascii="Times New Roman" w:eastAsia="Times New Roman" w:hAnsi="Times New Roman" w:cs="Times New Roman"/>
          <w:color w:val="000000"/>
          <w:sz w:val="24"/>
          <w:szCs w:val="24"/>
        </w:rPr>
        <w:t xml:space="preserve"> является супругой сына </w:t>
      </w:r>
      <w:r w:rsidR="00AF7E23" w:rsidRPr="00AF7E23">
        <w:rPr>
          <w:rFonts w:ascii="Times New Roman" w:eastAsia="Times New Roman" w:hAnsi="Times New Roman" w:cs="Times New Roman"/>
          <w:color w:val="000000"/>
          <w:sz w:val="24"/>
          <w:szCs w:val="24"/>
        </w:rPr>
        <w:t>&lt;данные скрыты&gt;</w:t>
      </w:r>
      <w:r w:rsidR="00AF7E23">
        <w:rPr>
          <w:rFonts w:ascii="Times New Roman" w:eastAsia="Times New Roman" w:hAnsi="Times New Roman" w:cs="Times New Roman"/>
          <w:color w:val="000000"/>
          <w:sz w:val="24"/>
          <w:szCs w:val="24"/>
        </w:rPr>
        <w:t xml:space="preserve">  </w:t>
      </w:r>
      <w:r w:rsidR="002E3C74">
        <w:rPr>
          <w:rFonts w:ascii="Times New Roman" w:eastAsia="Times New Roman" w:hAnsi="Times New Roman" w:cs="Times New Roman"/>
          <w:color w:val="000000"/>
          <w:sz w:val="24"/>
          <w:szCs w:val="24"/>
        </w:rPr>
        <w:t>Размеры поощрения варьировались от 5000 до 95000 рублей.</w:t>
      </w:r>
    </w:p>
    <w:p w14:paraId="59BCE751" w14:textId="5B8D67C8" w:rsidR="003330CC" w:rsidRDefault="003330CC" w:rsidP="0093166A">
      <w:pPr>
        <w:shd w:val="clear" w:color="auto" w:fill="FFFFFF"/>
        <w:spacing w:after="0" w:line="285" w:lineRule="atLeast"/>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B223F">
        <w:rPr>
          <w:rFonts w:ascii="Times New Roman" w:eastAsia="Times New Roman" w:hAnsi="Times New Roman" w:cs="Times New Roman"/>
          <w:color w:val="000000"/>
          <w:sz w:val="24"/>
          <w:szCs w:val="24"/>
        </w:rPr>
        <w:t>председатель</w:t>
      </w:r>
      <w:r>
        <w:rPr>
          <w:rFonts w:ascii="Times New Roman" w:eastAsia="Times New Roman" w:hAnsi="Times New Roman" w:cs="Times New Roman"/>
          <w:color w:val="000000"/>
          <w:sz w:val="24"/>
          <w:szCs w:val="24"/>
        </w:rPr>
        <w:t xml:space="preserve"> комиссии изложил Представление Прокуратуры Провиденского района от </w:t>
      </w:r>
      <w:r w:rsidR="00CB0F5A">
        <w:rPr>
          <w:rFonts w:ascii="Times New Roman" w:eastAsia="Times New Roman" w:hAnsi="Times New Roman" w:cs="Times New Roman"/>
          <w:color w:val="000000"/>
          <w:sz w:val="24"/>
          <w:szCs w:val="24"/>
        </w:rPr>
        <w:t>29.04.2022 г.)</w:t>
      </w:r>
    </w:p>
    <w:p w14:paraId="414E7F34" w14:textId="12CF2DF0" w:rsidR="00911F5C" w:rsidRPr="006C7390" w:rsidRDefault="00CB0F5A" w:rsidP="0093166A">
      <w:pPr>
        <w:spacing w:after="0" w:line="240" w:lineRule="auto"/>
        <w:ind w:firstLine="709"/>
        <w:jc w:val="both"/>
        <w:rPr>
          <w:rFonts w:ascii="Times New Roman" w:hAnsi="Times New Roman" w:cs="Times New Roman"/>
          <w:sz w:val="24"/>
          <w:szCs w:val="24"/>
        </w:rPr>
      </w:pPr>
      <w:r w:rsidRPr="006C7390">
        <w:rPr>
          <w:rFonts w:ascii="Times New Roman" w:hAnsi="Times New Roman" w:cs="Times New Roman"/>
          <w:sz w:val="24"/>
          <w:szCs w:val="24"/>
        </w:rPr>
        <w:t xml:space="preserve">В </w:t>
      </w:r>
      <w:r w:rsidR="004904A0">
        <w:rPr>
          <w:rFonts w:ascii="Times New Roman" w:hAnsi="Times New Roman" w:cs="Times New Roman"/>
          <w:sz w:val="24"/>
          <w:szCs w:val="24"/>
        </w:rPr>
        <w:t>момент</w:t>
      </w:r>
      <w:r w:rsidRPr="006C7390">
        <w:rPr>
          <w:rFonts w:ascii="Times New Roman" w:hAnsi="Times New Roman" w:cs="Times New Roman"/>
          <w:sz w:val="24"/>
          <w:szCs w:val="24"/>
        </w:rPr>
        <w:t xml:space="preserve"> получения администрацией Представления, </w:t>
      </w:r>
      <w:r w:rsidR="00AF7E23">
        <w:rPr>
          <w:rFonts w:ascii="Times New Roman" w:hAnsi="Times New Roman" w:cs="Times New Roman"/>
          <w:sz w:val="24"/>
          <w:szCs w:val="24"/>
        </w:rPr>
        <w:t>&lt;данные скрыты&gt;</w:t>
      </w:r>
      <w:r w:rsidRPr="006C7390">
        <w:rPr>
          <w:rFonts w:ascii="Times New Roman" w:hAnsi="Times New Roman" w:cs="Times New Roman"/>
          <w:sz w:val="24"/>
          <w:szCs w:val="24"/>
        </w:rPr>
        <w:t xml:space="preserve"> находилась в ежегодном отпуске, одна</w:t>
      </w:r>
      <w:r w:rsidR="004904A0">
        <w:rPr>
          <w:rFonts w:ascii="Times New Roman" w:hAnsi="Times New Roman" w:cs="Times New Roman"/>
          <w:sz w:val="24"/>
          <w:szCs w:val="24"/>
        </w:rPr>
        <w:t>ко</w:t>
      </w:r>
      <w:r w:rsidRPr="006C7390">
        <w:rPr>
          <w:rFonts w:ascii="Times New Roman" w:hAnsi="Times New Roman" w:cs="Times New Roman"/>
          <w:sz w:val="24"/>
          <w:szCs w:val="24"/>
        </w:rPr>
        <w:t xml:space="preserve"> в этот </w:t>
      </w:r>
      <w:r w:rsidR="003B223F" w:rsidRPr="006C7390">
        <w:rPr>
          <w:rFonts w:ascii="Times New Roman" w:hAnsi="Times New Roman" w:cs="Times New Roman"/>
          <w:sz w:val="24"/>
          <w:szCs w:val="24"/>
        </w:rPr>
        <w:t>период</w:t>
      </w:r>
      <w:r w:rsidRPr="006C7390">
        <w:rPr>
          <w:rFonts w:ascii="Times New Roman" w:hAnsi="Times New Roman" w:cs="Times New Roman"/>
          <w:sz w:val="24"/>
          <w:szCs w:val="24"/>
        </w:rPr>
        <w:t xml:space="preserve"> Комиссией</w:t>
      </w:r>
      <w:r w:rsidRPr="006C7390">
        <w:t xml:space="preserve"> </w:t>
      </w:r>
      <w:r w:rsidRPr="006C7390">
        <w:rPr>
          <w:rFonts w:ascii="Times New Roman" w:hAnsi="Times New Roman" w:cs="Times New Roman"/>
          <w:sz w:val="24"/>
          <w:szCs w:val="24"/>
        </w:rPr>
        <w:t xml:space="preserve">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в целях изучения данных содержащихся в </w:t>
      </w:r>
      <w:r w:rsidR="003B223F" w:rsidRPr="006C7390">
        <w:rPr>
          <w:rFonts w:ascii="Times New Roman" w:hAnsi="Times New Roman" w:cs="Times New Roman"/>
          <w:sz w:val="24"/>
          <w:szCs w:val="24"/>
        </w:rPr>
        <w:t>Представлении</w:t>
      </w:r>
      <w:r w:rsidRPr="006C7390">
        <w:rPr>
          <w:rFonts w:ascii="Times New Roman" w:hAnsi="Times New Roman" w:cs="Times New Roman"/>
          <w:sz w:val="24"/>
          <w:szCs w:val="24"/>
        </w:rPr>
        <w:t xml:space="preserve"> были запрошены </w:t>
      </w:r>
      <w:r w:rsidR="003B223F" w:rsidRPr="006C7390">
        <w:rPr>
          <w:rFonts w:ascii="Times New Roman" w:hAnsi="Times New Roman" w:cs="Times New Roman"/>
          <w:sz w:val="24"/>
          <w:szCs w:val="24"/>
        </w:rPr>
        <w:t>соответствующие</w:t>
      </w:r>
      <w:r w:rsidRPr="006C7390">
        <w:rPr>
          <w:rFonts w:ascii="Times New Roman" w:hAnsi="Times New Roman" w:cs="Times New Roman"/>
          <w:sz w:val="24"/>
          <w:szCs w:val="24"/>
        </w:rPr>
        <w:t xml:space="preserve"> приказы в </w:t>
      </w:r>
      <w:r w:rsidR="00AF7E23">
        <w:rPr>
          <w:rFonts w:ascii="Times New Roman" w:hAnsi="Times New Roman" w:cs="Times New Roman"/>
          <w:sz w:val="24"/>
          <w:szCs w:val="24"/>
        </w:rPr>
        <w:t>«структурном подразделении администрации»</w:t>
      </w:r>
      <w:r w:rsidRPr="006C7390">
        <w:rPr>
          <w:rFonts w:ascii="Times New Roman" w:hAnsi="Times New Roman" w:cs="Times New Roman"/>
          <w:sz w:val="24"/>
          <w:szCs w:val="24"/>
        </w:rPr>
        <w:t xml:space="preserve">. </w:t>
      </w:r>
    </w:p>
    <w:p w14:paraId="33015480" w14:textId="606BF1F7" w:rsidR="00CB0F5A" w:rsidRPr="006C7390" w:rsidRDefault="00CB0F5A" w:rsidP="0093166A">
      <w:pPr>
        <w:spacing w:after="0" w:line="240" w:lineRule="auto"/>
        <w:ind w:firstLine="709"/>
        <w:jc w:val="both"/>
        <w:rPr>
          <w:rFonts w:ascii="Times New Roman" w:hAnsi="Times New Roman" w:cs="Times New Roman"/>
          <w:sz w:val="24"/>
          <w:szCs w:val="24"/>
        </w:rPr>
      </w:pPr>
      <w:r w:rsidRPr="006C7390">
        <w:rPr>
          <w:rFonts w:ascii="Times New Roman" w:hAnsi="Times New Roman" w:cs="Times New Roman"/>
          <w:sz w:val="24"/>
          <w:szCs w:val="24"/>
        </w:rPr>
        <w:t xml:space="preserve">По возвращению из ежегодного отпуска у </w:t>
      </w:r>
      <w:r w:rsidR="00AF7E23" w:rsidRPr="00AF7E23">
        <w:rPr>
          <w:rFonts w:ascii="Times New Roman" w:hAnsi="Times New Roman" w:cs="Times New Roman"/>
          <w:sz w:val="24"/>
          <w:szCs w:val="24"/>
        </w:rPr>
        <w:t>&lt;данные скрыты&gt;</w:t>
      </w:r>
      <w:r w:rsidR="00AF7E23">
        <w:rPr>
          <w:rFonts w:ascii="Times New Roman" w:hAnsi="Times New Roman" w:cs="Times New Roman"/>
          <w:sz w:val="24"/>
          <w:szCs w:val="24"/>
        </w:rPr>
        <w:t xml:space="preserve"> </w:t>
      </w:r>
      <w:r w:rsidRPr="006C7390">
        <w:rPr>
          <w:rFonts w:ascii="Times New Roman" w:hAnsi="Times New Roman" w:cs="Times New Roman"/>
          <w:sz w:val="24"/>
          <w:szCs w:val="24"/>
        </w:rPr>
        <w:t xml:space="preserve">были отобраны объяснения. В представленных объяснениях </w:t>
      </w:r>
      <w:r w:rsidR="003B223F" w:rsidRPr="006C7390">
        <w:rPr>
          <w:rFonts w:ascii="Times New Roman" w:hAnsi="Times New Roman" w:cs="Times New Roman"/>
          <w:sz w:val="24"/>
          <w:szCs w:val="24"/>
        </w:rPr>
        <w:t xml:space="preserve">и в последствии представленных расчетных листах муниципальных служащих и </w:t>
      </w:r>
      <w:r w:rsidR="00AF7E23" w:rsidRPr="00AF7E23">
        <w:rPr>
          <w:rFonts w:ascii="Times New Roman" w:hAnsi="Times New Roman" w:cs="Times New Roman"/>
          <w:sz w:val="24"/>
          <w:szCs w:val="24"/>
        </w:rPr>
        <w:t>&lt;данные скрыты&gt;</w:t>
      </w:r>
      <w:r w:rsidR="003B223F" w:rsidRPr="006C7390">
        <w:rPr>
          <w:rFonts w:ascii="Times New Roman" w:hAnsi="Times New Roman" w:cs="Times New Roman"/>
          <w:sz w:val="24"/>
          <w:szCs w:val="24"/>
        </w:rPr>
        <w:t xml:space="preserve">, содержатся сведения о том, что </w:t>
      </w:r>
      <w:r w:rsidR="00AF7E23">
        <w:rPr>
          <w:rFonts w:ascii="Times New Roman" w:hAnsi="Times New Roman" w:cs="Times New Roman"/>
          <w:sz w:val="24"/>
          <w:szCs w:val="24"/>
        </w:rPr>
        <w:t>&lt;данные скрыты&gt;</w:t>
      </w:r>
      <w:r w:rsidR="003B223F" w:rsidRPr="006C7390">
        <w:rPr>
          <w:rFonts w:ascii="Times New Roman" w:hAnsi="Times New Roman" w:cs="Times New Roman"/>
          <w:sz w:val="24"/>
          <w:szCs w:val="24"/>
        </w:rPr>
        <w:t xml:space="preserve"> не получала денежных поощрений </w:t>
      </w:r>
      <w:r w:rsidR="004904A0" w:rsidRPr="006C7390">
        <w:rPr>
          <w:rFonts w:ascii="Times New Roman" w:hAnsi="Times New Roman" w:cs="Times New Roman"/>
          <w:sz w:val="24"/>
          <w:szCs w:val="24"/>
        </w:rPr>
        <w:t>больше,</w:t>
      </w:r>
      <w:r w:rsidR="003B223F" w:rsidRPr="006C7390">
        <w:rPr>
          <w:rFonts w:ascii="Times New Roman" w:hAnsi="Times New Roman" w:cs="Times New Roman"/>
          <w:sz w:val="24"/>
          <w:szCs w:val="24"/>
        </w:rPr>
        <w:t xml:space="preserve"> чем другие работники Управления.</w:t>
      </w:r>
    </w:p>
    <w:p w14:paraId="1ED2C7B9" w14:textId="5BD836D6" w:rsidR="003B223F" w:rsidRDefault="003B223F" w:rsidP="0093166A">
      <w:pPr>
        <w:spacing w:after="0" w:line="240" w:lineRule="auto"/>
        <w:ind w:firstLine="709"/>
        <w:jc w:val="both"/>
        <w:rPr>
          <w:rFonts w:ascii="Times New Roman" w:hAnsi="Times New Roman" w:cs="Times New Roman"/>
          <w:sz w:val="24"/>
          <w:szCs w:val="24"/>
        </w:rPr>
      </w:pPr>
      <w:r w:rsidRPr="006C7390">
        <w:rPr>
          <w:rFonts w:ascii="Times New Roman" w:hAnsi="Times New Roman" w:cs="Times New Roman"/>
          <w:sz w:val="24"/>
          <w:szCs w:val="24"/>
        </w:rPr>
        <w:t xml:space="preserve">Заместитель Прокурора Провиденского района Поздняк А.А. представил на обозрение членов комиссии дополнительные документы, из содержания которых следует, что отдельным муниципальным служащим поручалось исполнение обязанностей докуметоведа (второй штатной единицы), однако они за выполнение данных обязанностей отдельных премий </w:t>
      </w:r>
      <w:r w:rsidR="004904A0">
        <w:rPr>
          <w:rFonts w:ascii="Times New Roman" w:hAnsi="Times New Roman" w:cs="Times New Roman"/>
          <w:sz w:val="24"/>
          <w:szCs w:val="24"/>
        </w:rPr>
        <w:t xml:space="preserve">они </w:t>
      </w:r>
      <w:r w:rsidRPr="006C7390">
        <w:rPr>
          <w:rFonts w:ascii="Times New Roman" w:hAnsi="Times New Roman" w:cs="Times New Roman"/>
          <w:sz w:val="24"/>
          <w:szCs w:val="24"/>
        </w:rPr>
        <w:t>не получали.</w:t>
      </w:r>
    </w:p>
    <w:p w14:paraId="3628DA84" w14:textId="42C8CCCA" w:rsidR="006C7390" w:rsidRPr="006C7390" w:rsidRDefault="006C7390" w:rsidP="009316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Рекун Д.В. напомнил членам комиссии, что:</w:t>
      </w:r>
    </w:p>
    <w:p w14:paraId="02360AD4" w14:textId="77777777" w:rsidR="00E16DC1" w:rsidRPr="00E16DC1" w:rsidRDefault="00E16DC1" w:rsidP="00E16DC1">
      <w:pPr>
        <w:spacing w:after="0" w:line="240" w:lineRule="auto"/>
        <w:ind w:firstLine="709"/>
        <w:jc w:val="both"/>
        <w:rPr>
          <w:rFonts w:ascii="Times New Roman" w:hAnsi="Times New Roman" w:cs="Times New Roman"/>
          <w:sz w:val="24"/>
          <w:szCs w:val="24"/>
        </w:rPr>
      </w:pPr>
      <w:r w:rsidRPr="00E16DC1">
        <w:rPr>
          <w:rFonts w:ascii="Times New Roman" w:hAnsi="Times New Roman" w:cs="Times New Roman"/>
          <w:b/>
          <w:bCs/>
          <w:sz w:val="24"/>
          <w:szCs w:val="24"/>
        </w:rPr>
        <w:t>Личная заинтересованность</w:t>
      </w:r>
      <w:r w:rsidRPr="00E16DC1">
        <w:rPr>
          <w:rFonts w:ascii="Times New Roman" w:hAnsi="Times New Roman" w:cs="Times New Roman"/>
          <w:sz w:val="24"/>
          <w:szCs w:val="24"/>
        </w:rPr>
        <w:t xml:space="preserve">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14:paraId="6E4A0CED" w14:textId="77777777" w:rsidR="00E16DC1" w:rsidRPr="00E16DC1" w:rsidRDefault="00E16DC1" w:rsidP="00E16DC1">
      <w:pPr>
        <w:spacing w:after="0" w:line="240" w:lineRule="auto"/>
        <w:ind w:firstLine="709"/>
        <w:jc w:val="both"/>
        <w:rPr>
          <w:rFonts w:ascii="Times New Roman" w:hAnsi="Times New Roman" w:cs="Times New Roman"/>
          <w:sz w:val="24"/>
          <w:szCs w:val="24"/>
        </w:rPr>
      </w:pPr>
      <w:r w:rsidRPr="00E16DC1">
        <w:rPr>
          <w:rFonts w:ascii="Times New Roman" w:hAnsi="Times New Roman" w:cs="Times New Roman"/>
          <w:b/>
          <w:bCs/>
          <w:sz w:val="24"/>
          <w:szCs w:val="24"/>
        </w:rPr>
        <w:t>Служащий обязан</w:t>
      </w:r>
      <w:r w:rsidRPr="00E16DC1">
        <w:rPr>
          <w:rFonts w:ascii="Times New Roman" w:hAnsi="Times New Roman" w:cs="Times New Roman"/>
          <w:sz w:val="24"/>
          <w:szCs w:val="24"/>
        </w:rPr>
        <w:t xml:space="preserve">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14:paraId="29DEDCDB" w14:textId="77777777" w:rsidR="00E16DC1" w:rsidRPr="00E16DC1" w:rsidRDefault="00E16DC1" w:rsidP="00E16DC1">
      <w:pPr>
        <w:spacing w:after="0" w:line="240" w:lineRule="auto"/>
        <w:ind w:firstLine="709"/>
        <w:jc w:val="both"/>
        <w:rPr>
          <w:rFonts w:ascii="Times New Roman" w:hAnsi="Times New Roman" w:cs="Times New Roman"/>
          <w:sz w:val="24"/>
          <w:szCs w:val="24"/>
        </w:rPr>
      </w:pPr>
      <w:r w:rsidRPr="00E16DC1">
        <w:rPr>
          <w:rFonts w:ascii="Times New Roman" w:hAnsi="Times New Roman" w:cs="Times New Roman"/>
          <w:b/>
          <w:bCs/>
          <w:sz w:val="24"/>
          <w:szCs w:val="24"/>
        </w:rPr>
        <w:t>Предотвращение и урегулирование</w:t>
      </w:r>
      <w:r w:rsidRPr="00E16DC1">
        <w:rPr>
          <w:rFonts w:ascii="Times New Roman" w:hAnsi="Times New Roman" w:cs="Times New Roman"/>
          <w:sz w:val="24"/>
          <w:szCs w:val="24"/>
        </w:rPr>
        <w:t xml:space="preserve"> конфликта интересов осуществляются путем отвода или самоотвода служащего в случаях и порядке, предусмотренных </w:t>
      </w:r>
      <w:r w:rsidRPr="00E16DC1">
        <w:rPr>
          <w:rFonts w:ascii="Times New Roman" w:hAnsi="Times New Roman" w:cs="Times New Roman"/>
          <w:sz w:val="24"/>
          <w:szCs w:val="24"/>
        </w:rPr>
        <w:lastRenderedPageBreak/>
        <w:t>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14:paraId="33BFEAA2" w14:textId="4D01E7AD" w:rsidR="00E16DC1" w:rsidRPr="00E16DC1" w:rsidRDefault="00E16DC1" w:rsidP="00E16DC1">
      <w:pPr>
        <w:spacing w:after="0" w:line="240" w:lineRule="auto"/>
        <w:ind w:firstLine="709"/>
        <w:jc w:val="both"/>
        <w:rPr>
          <w:rFonts w:ascii="Times New Roman" w:hAnsi="Times New Roman" w:cs="Times New Roman"/>
          <w:sz w:val="24"/>
          <w:szCs w:val="24"/>
        </w:rPr>
      </w:pPr>
      <w:r w:rsidRPr="00E16DC1">
        <w:rPr>
          <w:rFonts w:ascii="Times New Roman" w:hAnsi="Times New Roman" w:cs="Times New Roman"/>
          <w:sz w:val="24"/>
          <w:szCs w:val="24"/>
        </w:rPr>
        <w:t xml:space="preserve">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w:t>
      </w:r>
      <w:r w:rsidR="000B13E5">
        <w:rPr>
          <w:rFonts w:ascii="Times New Roman" w:hAnsi="Times New Roman" w:cs="Times New Roman"/>
          <w:sz w:val="24"/>
          <w:szCs w:val="24"/>
        </w:rPr>
        <w:t xml:space="preserve">возможное </w:t>
      </w:r>
      <w:r w:rsidRPr="00E16DC1">
        <w:rPr>
          <w:rFonts w:ascii="Times New Roman" w:hAnsi="Times New Roman" w:cs="Times New Roman"/>
          <w:sz w:val="24"/>
          <w:szCs w:val="24"/>
        </w:rPr>
        <w:t>увольнение в соответствии с законодательством Российской Федерации.</w:t>
      </w:r>
    </w:p>
    <w:p w14:paraId="64991D85" w14:textId="78B76EE8" w:rsidR="00E16DC1" w:rsidRDefault="00E16DC1" w:rsidP="00E16DC1">
      <w:pPr>
        <w:spacing w:after="0" w:line="240" w:lineRule="auto"/>
        <w:ind w:firstLine="709"/>
        <w:jc w:val="both"/>
        <w:rPr>
          <w:rFonts w:ascii="Times New Roman" w:hAnsi="Times New Roman" w:cs="Times New Roman"/>
          <w:sz w:val="24"/>
          <w:szCs w:val="24"/>
        </w:rPr>
      </w:pPr>
      <w:bookmarkStart w:id="0" w:name="100012"/>
      <w:bookmarkEnd w:id="0"/>
      <w:r w:rsidRPr="00E16DC1">
        <w:rPr>
          <w:rFonts w:ascii="Times New Roman" w:hAnsi="Times New Roman" w:cs="Times New Roman"/>
          <w:sz w:val="24"/>
          <w:szCs w:val="24"/>
        </w:rP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14:paraId="139474E1" w14:textId="77777777" w:rsidR="006F6A2D" w:rsidRDefault="006F6A2D" w:rsidP="00AA27F8">
      <w:pPr>
        <w:shd w:val="clear" w:color="auto" w:fill="FFFFFF"/>
        <w:spacing w:after="0" w:line="285" w:lineRule="atLeast"/>
        <w:ind w:firstLine="709"/>
        <w:jc w:val="both"/>
        <w:textAlignment w:val="baseline"/>
        <w:rPr>
          <w:rFonts w:ascii="Times New Roman" w:eastAsia="Times New Roman" w:hAnsi="Times New Roman" w:cs="Times New Roman"/>
          <w:color w:val="000000"/>
          <w:sz w:val="24"/>
          <w:szCs w:val="24"/>
        </w:rPr>
      </w:pPr>
    </w:p>
    <w:p w14:paraId="186A721C" w14:textId="7F059258" w:rsidR="00717776" w:rsidRPr="005F50B5" w:rsidRDefault="00D343F8" w:rsidP="00717776">
      <w:pPr>
        <w:shd w:val="clear" w:color="auto" w:fill="FFFFFF"/>
        <w:spacing w:after="75" w:line="285" w:lineRule="atLeast"/>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17776" w:rsidRPr="00717776">
        <w:rPr>
          <w:rFonts w:ascii="Times New Roman" w:eastAsia="Times New Roman" w:hAnsi="Times New Roman" w:cs="Times New Roman"/>
          <w:color w:val="000000"/>
          <w:sz w:val="24"/>
          <w:szCs w:val="24"/>
        </w:rPr>
        <w:t xml:space="preserve"> соответствии </w:t>
      </w:r>
      <w:r w:rsidR="005F50B5">
        <w:rPr>
          <w:rFonts w:ascii="Times New Roman" w:eastAsia="Times New Roman" w:hAnsi="Times New Roman" w:cs="Times New Roman"/>
          <w:color w:val="000000"/>
          <w:sz w:val="24"/>
          <w:szCs w:val="24"/>
        </w:rPr>
        <w:t>Положени</w:t>
      </w:r>
      <w:r w:rsidR="00F82AAA">
        <w:rPr>
          <w:rFonts w:ascii="Times New Roman" w:eastAsia="Times New Roman" w:hAnsi="Times New Roman" w:cs="Times New Roman"/>
          <w:color w:val="000000"/>
          <w:sz w:val="24"/>
          <w:szCs w:val="24"/>
        </w:rPr>
        <w:t>ем</w:t>
      </w:r>
      <w:r w:rsidR="005F50B5">
        <w:rPr>
          <w:rFonts w:ascii="Times New Roman" w:eastAsia="Times New Roman" w:hAnsi="Times New Roman" w:cs="Times New Roman"/>
          <w:color w:val="000000"/>
          <w:sz w:val="24"/>
          <w:szCs w:val="24"/>
        </w:rPr>
        <w:t xml:space="preserve"> </w:t>
      </w:r>
      <w:r w:rsidR="005F50B5" w:rsidRPr="005F50B5">
        <w:rPr>
          <w:rFonts w:ascii="Times New Roman" w:hAnsi="Times New Roman" w:cs="Times New Roman"/>
          <w:sz w:val="24"/>
          <w:szCs w:val="24"/>
        </w:rPr>
        <w:t>о 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w:t>
      </w:r>
      <w:r w:rsidR="00975CF1">
        <w:rPr>
          <w:rFonts w:ascii="Times New Roman" w:hAnsi="Times New Roman" w:cs="Times New Roman"/>
          <w:sz w:val="24"/>
          <w:szCs w:val="24"/>
        </w:rPr>
        <w:t>, утверждённ</w:t>
      </w:r>
      <w:r w:rsidR="00F82AAA">
        <w:rPr>
          <w:rFonts w:ascii="Times New Roman" w:hAnsi="Times New Roman" w:cs="Times New Roman"/>
          <w:sz w:val="24"/>
          <w:szCs w:val="24"/>
        </w:rPr>
        <w:t>ым</w:t>
      </w:r>
      <w:r w:rsidR="00975CF1">
        <w:rPr>
          <w:rFonts w:ascii="Times New Roman" w:hAnsi="Times New Roman" w:cs="Times New Roman"/>
          <w:sz w:val="24"/>
          <w:szCs w:val="24"/>
        </w:rPr>
        <w:t xml:space="preserve"> постановлением Администрации Провиденского городского округа от 20 апреля 2022 г. № 199</w:t>
      </w:r>
    </w:p>
    <w:p w14:paraId="4F5F5C72" w14:textId="77777777" w:rsidR="00717776" w:rsidRDefault="00717776" w:rsidP="00717776">
      <w:pPr>
        <w:shd w:val="clear" w:color="auto" w:fill="FFFFFF"/>
        <w:spacing w:after="0" w:line="285" w:lineRule="atLeast"/>
        <w:ind w:firstLine="709"/>
        <w:jc w:val="both"/>
        <w:textAlignment w:val="baseline"/>
        <w:rPr>
          <w:rFonts w:ascii="Times New Roman" w:eastAsia="Times New Roman" w:hAnsi="Times New Roman" w:cs="Times New Roman"/>
          <w:color w:val="000000"/>
          <w:sz w:val="24"/>
          <w:szCs w:val="24"/>
        </w:rPr>
      </w:pPr>
    </w:p>
    <w:p w14:paraId="40063C3F" w14:textId="39C97927" w:rsidR="00AE7711" w:rsidRDefault="00AE7711" w:rsidP="00AE7711">
      <w:pPr>
        <w:shd w:val="clear" w:color="auto" w:fill="FFFFFF"/>
        <w:spacing w:after="0" w:line="240" w:lineRule="auto"/>
        <w:jc w:val="center"/>
        <w:rPr>
          <w:rFonts w:ascii="Times New Roman" w:hAnsi="Times New Roman" w:cs="Times New Roman"/>
          <w:b/>
          <w:bCs/>
          <w:sz w:val="24"/>
          <w:szCs w:val="24"/>
          <w:shd w:val="clear" w:color="auto" w:fill="FFFFFF"/>
        </w:rPr>
      </w:pPr>
      <w:r w:rsidRPr="00AE7711">
        <w:rPr>
          <w:rFonts w:ascii="Times New Roman" w:hAnsi="Times New Roman" w:cs="Times New Roman"/>
          <w:b/>
          <w:bCs/>
          <w:sz w:val="24"/>
          <w:szCs w:val="24"/>
          <w:shd w:val="clear" w:color="auto" w:fill="FFFFFF"/>
        </w:rPr>
        <w:t>КОМИССИЯ РЕШИЛА:</w:t>
      </w:r>
    </w:p>
    <w:p w14:paraId="01398FA2" w14:textId="77777777" w:rsidR="0063252A" w:rsidRPr="00AE7711" w:rsidRDefault="0063252A" w:rsidP="0063252A">
      <w:pPr>
        <w:shd w:val="clear" w:color="auto" w:fill="FFFFFF"/>
        <w:spacing w:after="0" w:line="240" w:lineRule="auto"/>
        <w:jc w:val="center"/>
        <w:rPr>
          <w:rFonts w:ascii="Times New Roman" w:hAnsi="Times New Roman" w:cs="Times New Roman"/>
          <w:b/>
          <w:bCs/>
          <w:sz w:val="24"/>
          <w:szCs w:val="24"/>
          <w:shd w:val="clear" w:color="auto" w:fill="FFFFFF"/>
        </w:rPr>
      </w:pPr>
    </w:p>
    <w:p w14:paraId="19E41240" w14:textId="51DF3A7D" w:rsidR="0063252A" w:rsidRDefault="0063252A" w:rsidP="0063252A">
      <w:pPr>
        <w:pStyle w:val="a4"/>
        <w:numPr>
          <w:ilvl w:val="0"/>
          <w:numId w:val="19"/>
        </w:numPr>
        <w:shd w:val="clear" w:color="auto" w:fill="FFFFFF"/>
        <w:tabs>
          <w:tab w:val="left" w:pos="993"/>
        </w:tabs>
        <w:spacing w:after="0" w:line="285" w:lineRule="atLeast"/>
        <w:ind w:left="0" w:firstLine="709"/>
        <w:jc w:val="both"/>
        <w:textAlignment w:val="baseline"/>
        <w:rPr>
          <w:rFonts w:ascii="Times New Roman" w:eastAsia="Times New Roman" w:hAnsi="Times New Roman" w:cs="Times New Roman"/>
          <w:color w:val="000000"/>
          <w:sz w:val="24"/>
          <w:szCs w:val="24"/>
        </w:rPr>
      </w:pPr>
      <w:r w:rsidRPr="0063252A">
        <w:rPr>
          <w:rFonts w:ascii="Times New Roman" w:eastAsia="Times New Roman" w:hAnsi="Times New Roman" w:cs="Times New Roman"/>
          <w:color w:val="000000"/>
          <w:sz w:val="24"/>
          <w:szCs w:val="24"/>
        </w:rPr>
        <w:t xml:space="preserve">Принять к сведению </w:t>
      </w:r>
      <w:r w:rsidR="00F82AAA">
        <w:rPr>
          <w:rFonts w:ascii="Times New Roman" w:eastAsia="Times New Roman" w:hAnsi="Times New Roman" w:cs="Times New Roman"/>
          <w:color w:val="000000"/>
          <w:sz w:val="24"/>
          <w:szCs w:val="24"/>
        </w:rPr>
        <w:t xml:space="preserve">представление </w:t>
      </w:r>
      <w:r w:rsidRPr="0063252A">
        <w:rPr>
          <w:rFonts w:ascii="Times New Roman" w:eastAsia="Times New Roman" w:hAnsi="Times New Roman" w:cs="Times New Roman"/>
          <w:color w:val="000000"/>
          <w:sz w:val="24"/>
          <w:szCs w:val="24"/>
        </w:rPr>
        <w:t xml:space="preserve">прокуратуры Провиденского района </w:t>
      </w:r>
      <w:r w:rsidR="00514F19">
        <w:rPr>
          <w:rFonts w:ascii="Times New Roman" w:eastAsia="Times New Roman" w:hAnsi="Times New Roman" w:cs="Times New Roman"/>
          <w:color w:val="000000"/>
          <w:sz w:val="24"/>
          <w:szCs w:val="24"/>
        </w:rPr>
        <w:t>об устранении нарушений закона о противодействии коррупции</w:t>
      </w:r>
      <w:r w:rsidRPr="0063252A">
        <w:rPr>
          <w:rFonts w:ascii="Times New Roman" w:eastAsia="Times New Roman" w:hAnsi="Times New Roman" w:cs="Times New Roman"/>
          <w:color w:val="000000"/>
          <w:sz w:val="24"/>
          <w:szCs w:val="24"/>
        </w:rPr>
        <w:t>.</w:t>
      </w:r>
    </w:p>
    <w:p w14:paraId="7BD3C179" w14:textId="79CDB36A" w:rsidR="0093166A" w:rsidRDefault="006C7390" w:rsidP="0063252A">
      <w:pPr>
        <w:pStyle w:val="a4"/>
        <w:numPr>
          <w:ilvl w:val="0"/>
          <w:numId w:val="19"/>
        </w:numPr>
        <w:shd w:val="clear" w:color="auto" w:fill="FFFFFF"/>
        <w:spacing w:after="0" w:line="285" w:lineRule="atLeast"/>
        <w:ind w:left="0" w:firstLine="709"/>
        <w:jc w:val="both"/>
        <w:textAlignment w:val="baseline"/>
        <w:rPr>
          <w:rFonts w:ascii="Times New Roman" w:eastAsia="Times New Roman" w:hAnsi="Times New Roman" w:cs="Times New Roman"/>
          <w:color w:val="000000"/>
          <w:sz w:val="24"/>
          <w:szCs w:val="24"/>
        </w:rPr>
      </w:pPr>
      <w:r w:rsidRPr="006C7390">
        <w:rPr>
          <w:rFonts w:ascii="Times New Roman" w:eastAsia="Times New Roman" w:hAnsi="Times New Roman" w:cs="Times New Roman"/>
          <w:color w:val="000000"/>
          <w:sz w:val="24"/>
          <w:szCs w:val="24"/>
        </w:rPr>
        <w:t xml:space="preserve">Принять к сведению </w:t>
      </w:r>
      <w:r>
        <w:rPr>
          <w:rFonts w:ascii="Times New Roman" w:eastAsia="Times New Roman" w:hAnsi="Times New Roman" w:cs="Times New Roman"/>
          <w:color w:val="000000"/>
          <w:sz w:val="24"/>
          <w:szCs w:val="24"/>
        </w:rPr>
        <w:t xml:space="preserve">объяснения </w:t>
      </w:r>
      <w:r w:rsidR="00AF7E23" w:rsidRPr="00AF7E23">
        <w:rPr>
          <w:rFonts w:ascii="Times New Roman" w:eastAsia="Times New Roman" w:hAnsi="Times New Roman" w:cs="Times New Roman"/>
          <w:color w:val="000000"/>
          <w:sz w:val="24"/>
          <w:szCs w:val="24"/>
        </w:rPr>
        <w:t>&lt;данные скрыты&gt;</w:t>
      </w:r>
      <w:r w:rsidR="00AF7E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представленные документы.</w:t>
      </w:r>
    </w:p>
    <w:p w14:paraId="5CD0E56A" w14:textId="5CEB5F65" w:rsidR="006C7390" w:rsidRDefault="006C7390" w:rsidP="0063252A">
      <w:pPr>
        <w:pStyle w:val="a4"/>
        <w:numPr>
          <w:ilvl w:val="0"/>
          <w:numId w:val="19"/>
        </w:numPr>
        <w:shd w:val="clear" w:color="auto" w:fill="FFFFFF"/>
        <w:spacing w:after="0" w:line="285" w:lineRule="atLeast"/>
        <w:ind w:left="0"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Признать, что </w:t>
      </w:r>
      <w:r w:rsidR="00AF7E23">
        <w:rPr>
          <w:rFonts w:ascii="Times New Roman" w:eastAsia="Times New Roman" w:hAnsi="Times New Roman" w:cs="Times New Roman"/>
          <w:color w:val="000000"/>
          <w:sz w:val="24"/>
          <w:szCs w:val="24"/>
        </w:rPr>
        <w:t>должностное лицо</w:t>
      </w:r>
      <w:r>
        <w:rPr>
          <w:rFonts w:ascii="Times New Roman" w:eastAsia="Times New Roman" w:hAnsi="Times New Roman" w:cs="Times New Roman"/>
          <w:color w:val="000000"/>
          <w:sz w:val="24"/>
          <w:szCs w:val="24"/>
        </w:rPr>
        <w:t xml:space="preserve"> – </w:t>
      </w:r>
      <w:r w:rsidR="00AF7E23">
        <w:rPr>
          <w:rFonts w:ascii="Times New Roman" w:eastAsia="Times New Roman" w:hAnsi="Times New Roman" w:cs="Times New Roman"/>
          <w:color w:val="000000"/>
          <w:sz w:val="24"/>
          <w:szCs w:val="24"/>
        </w:rPr>
        <w:t>&lt;данные скрыты&gt;</w:t>
      </w:r>
      <w:r>
        <w:rPr>
          <w:rFonts w:ascii="Times New Roman" w:eastAsia="Times New Roman" w:hAnsi="Times New Roman" w:cs="Times New Roman"/>
          <w:color w:val="000000"/>
          <w:sz w:val="24"/>
          <w:szCs w:val="24"/>
        </w:rPr>
        <w:t xml:space="preserve"> не предпринял</w:t>
      </w:r>
      <w:r w:rsidR="00AF7E23">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мер по предотвращению конфликта интересов, который мог привести к личной заинтересованности муниципального служащего при исполнении своих должностных обязанностей.</w:t>
      </w:r>
    </w:p>
    <w:p w14:paraId="636055BD" w14:textId="359155F0" w:rsidR="004904A0" w:rsidRDefault="004904A0" w:rsidP="0063252A">
      <w:pPr>
        <w:pStyle w:val="a4"/>
        <w:numPr>
          <w:ilvl w:val="0"/>
          <w:numId w:val="19"/>
        </w:numPr>
        <w:shd w:val="clear" w:color="auto" w:fill="FFFFFF"/>
        <w:spacing w:after="0" w:line="285" w:lineRule="atLeast"/>
        <w:ind w:left="0"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Рекомендовать главе администрации Провиденского городского округа – Подлесному Е.В. применить к </w:t>
      </w:r>
      <w:r w:rsidR="00AF7E23" w:rsidRPr="00AF7E23">
        <w:rPr>
          <w:rFonts w:ascii="Times New Roman" w:eastAsia="Times New Roman" w:hAnsi="Times New Roman" w:cs="Times New Roman"/>
          <w:color w:val="000000"/>
          <w:sz w:val="24"/>
          <w:szCs w:val="24"/>
        </w:rPr>
        <w:t>&lt;данные скрыты&gt;</w:t>
      </w:r>
      <w:r w:rsidR="00AF7E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меру дисциплинарного взыскания, в виде увольнения в связи с утратой доверия.</w:t>
      </w:r>
    </w:p>
    <w:p w14:paraId="31AF0E41" w14:textId="6DF64F14" w:rsidR="00127E48" w:rsidRPr="006C7390" w:rsidRDefault="00127E48" w:rsidP="0063252A">
      <w:pPr>
        <w:pStyle w:val="a4"/>
        <w:numPr>
          <w:ilvl w:val="0"/>
          <w:numId w:val="19"/>
        </w:numPr>
        <w:shd w:val="clear" w:color="auto" w:fill="FFFFFF"/>
        <w:spacing w:after="0" w:line="285" w:lineRule="atLeast"/>
        <w:ind w:left="0"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Рекомендовать руководителям всех структурных подразделений администрации Провиденского городского округа пройти повышение квалификации в области противодействия коррупции, а провести работу по направлению всех муниципальных служащих, на соответствующие курсы повышения квалификации.</w:t>
      </w:r>
    </w:p>
    <w:p w14:paraId="0807B5AE" w14:textId="64DEC959" w:rsidR="00BC76F0" w:rsidRPr="00C115D6" w:rsidRDefault="00BC76F0" w:rsidP="00F075D3">
      <w:pPr>
        <w:pStyle w:val="a4"/>
        <w:tabs>
          <w:tab w:val="left" w:pos="709"/>
        </w:tabs>
        <w:spacing w:after="0"/>
        <w:ind w:left="0" w:firstLine="709"/>
        <w:jc w:val="both"/>
        <w:rPr>
          <w:rFonts w:ascii="Times New Roman" w:hAnsi="Times New Roman" w:cs="Times New Roman"/>
          <w:sz w:val="24"/>
          <w:szCs w:val="24"/>
        </w:rPr>
      </w:pPr>
    </w:p>
    <w:p w14:paraId="6BC71053" w14:textId="68C57C2F" w:rsidR="00514F19" w:rsidRDefault="00514F19" w:rsidP="00514F19">
      <w:pPr>
        <w:spacing w:after="0"/>
        <w:ind w:firstLine="709"/>
        <w:jc w:val="both"/>
        <w:outlineLvl w:val="0"/>
        <w:rPr>
          <w:rFonts w:ascii="Times New Roman" w:hAnsi="Times New Roman" w:cs="Times New Roman"/>
          <w:bCs/>
          <w:i/>
          <w:sz w:val="24"/>
          <w:szCs w:val="24"/>
        </w:rPr>
      </w:pPr>
      <w:r w:rsidRPr="007C7B7F">
        <w:rPr>
          <w:rFonts w:ascii="Times New Roman" w:hAnsi="Times New Roman" w:cs="Times New Roman"/>
          <w:b/>
          <w:bCs/>
          <w:i/>
          <w:sz w:val="24"/>
          <w:szCs w:val="24"/>
        </w:rPr>
        <w:t xml:space="preserve">Голосовали: «За» </w:t>
      </w:r>
      <w:r w:rsidRPr="007C7B7F">
        <w:rPr>
          <w:rFonts w:ascii="Times New Roman" w:hAnsi="Times New Roman" w:cs="Times New Roman"/>
          <w:bCs/>
          <w:i/>
          <w:sz w:val="24"/>
          <w:szCs w:val="24"/>
        </w:rPr>
        <w:t xml:space="preserve">– </w:t>
      </w:r>
      <w:r w:rsidR="00B261BB">
        <w:rPr>
          <w:rFonts w:ascii="Times New Roman" w:hAnsi="Times New Roman" w:cs="Times New Roman"/>
          <w:bCs/>
          <w:i/>
          <w:sz w:val="24"/>
          <w:szCs w:val="24"/>
        </w:rPr>
        <w:t>5</w:t>
      </w:r>
      <w:r w:rsidRPr="007C7B7F">
        <w:rPr>
          <w:rFonts w:ascii="Times New Roman" w:hAnsi="Times New Roman" w:cs="Times New Roman"/>
          <w:bCs/>
          <w:i/>
          <w:sz w:val="24"/>
          <w:szCs w:val="24"/>
        </w:rPr>
        <w:t xml:space="preserve"> человек,</w:t>
      </w:r>
      <w:r w:rsidRPr="007C7B7F">
        <w:rPr>
          <w:rFonts w:ascii="Times New Roman" w:hAnsi="Times New Roman" w:cs="Times New Roman"/>
          <w:b/>
          <w:bCs/>
          <w:i/>
          <w:sz w:val="24"/>
          <w:szCs w:val="24"/>
        </w:rPr>
        <w:t xml:space="preserve"> «Против» </w:t>
      </w:r>
      <w:r w:rsidRPr="007C7B7F">
        <w:rPr>
          <w:rFonts w:ascii="Times New Roman" w:hAnsi="Times New Roman" w:cs="Times New Roman"/>
          <w:bCs/>
          <w:i/>
          <w:sz w:val="24"/>
          <w:szCs w:val="24"/>
        </w:rPr>
        <w:t xml:space="preserve">– нет, </w:t>
      </w:r>
      <w:r w:rsidRPr="007C7B7F">
        <w:rPr>
          <w:rFonts w:ascii="Times New Roman" w:hAnsi="Times New Roman" w:cs="Times New Roman"/>
          <w:b/>
          <w:bCs/>
          <w:i/>
          <w:sz w:val="24"/>
          <w:szCs w:val="24"/>
        </w:rPr>
        <w:t>«Воздержались»</w:t>
      </w:r>
      <w:r w:rsidRPr="007C7B7F">
        <w:rPr>
          <w:rFonts w:ascii="Times New Roman" w:hAnsi="Times New Roman" w:cs="Times New Roman"/>
          <w:bCs/>
          <w:i/>
          <w:sz w:val="24"/>
          <w:szCs w:val="24"/>
        </w:rPr>
        <w:t xml:space="preserve"> – нет. </w:t>
      </w:r>
    </w:p>
    <w:p w14:paraId="60D00F5A" w14:textId="77777777" w:rsidR="0005064C" w:rsidRDefault="0005064C" w:rsidP="00514F19">
      <w:pPr>
        <w:spacing w:after="0"/>
        <w:ind w:firstLine="709"/>
        <w:jc w:val="both"/>
        <w:outlineLvl w:val="0"/>
        <w:rPr>
          <w:rFonts w:ascii="Times New Roman" w:hAnsi="Times New Roman" w:cs="Times New Roman"/>
          <w:bCs/>
          <w:i/>
          <w:sz w:val="24"/>
          <w:szCs w:val="24"/>
        </w:rPr>
      </w:pPr>
    </w:p>
    <w:p w14:paraId="7607DDAD" w14:textId="318496C0" w:rsidR="0022251E" w:rsidRDefault="0022251E" w:rsidP="0022251E">
      <w:pPr>
        <w:spacing w:after="0"/>
        <w:jc w:val="both"/>
        <w:outlineLvl w:val="0"/>
        <w:rPr>
          <w:rFonts w:ascii="Times New Roman" w:hAnsi="Times New Roman" w:cs="Times New Roman"/>
          <w:bCs/>
          <w:iCs/>
          <w:sz w:val="24"/>
          <w:szCs w:val="24"/>
        </w:rPr>
      </w:pPr>
      <w:r>
        <w:rPr>
          <w:rFonts w:ascii="Times New Roman" w:hAnsi="Times New Roman" w:cs="Times New Roman"/>
          <w:bCs/>
          <w:iCs/>
          <w:sz w:val="24"/>
          <w:szCs w:val="24"/>
        </w:rPr>
        <w:t>Председатель комиссии</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______________</w:t>
      </w:r>
      <w:r>
        <w:rPr>
          <w:rFonts w:ascii="Times New Roman" w:hAnsi="Times New Roman" w:cs="Times New Roman"/>
          <w:bCs/>
          <w:iCs/>
          <w:sz w:val="24"/>
          <w:szCs w:val="24"/>
        </w:rPr>
        <w:tab/>
      </w:r>
      <w:r>
        <w:rPr>
          <w:rFonts w:ascii="Times New Roman" w:hAnsi="Times New Roman" w:cs="Times New Roman"/>
          <w:bCs/>
          <w:iCs/>
          <w:sz w:val="24"/>
          <w:szCs w:val="24"/>
        </w:rPr>
        <w:tab/>
      </w:r>
      <w:r w:rsidR="00B261BB">
        <w:rPr>
          <w:rFonts w:ascii="Times New Roman" w:hAnsi="Times New Roman" w:cs="Times New Roman"/>
          <w:bCs/>
          <w:iCs/>
          <w:sz w:val="24"/>
          <w:szCs w:val="24"/>
        </w:rPr>
        <w:t>Рекун Д.В.</w:t>
      </w:r>
    </w:p>
    <w:p w14:paraId="301B0E25" w14:textId="18FA7656" w:rsidR="0022251E" w:rsidRDefault="0022251E" w:rsidP="0022251E">
      <w:pPr>
        <w:spacing w:after="0"/>
        <w:jc w:val="both"/>
        <w:outlineLvl w:val="0"/>
        <w:rPr>
          <w:rFonts w:ascii="Times New Roman" w:hAnsi="Times New Roman" w:cs="Times New Roman"/>
          <w:bCs/>
          <w:iCs/>
          <w:sz w:val="24"/>
          <w:szCs w:val="24"/>
        </w:rPr>
      </w:pPr>
    </w:p>
    <w:p w14:paraId="135BB588" w14:textId="404FDE46" w:rsidR="0022251E" w:rsidRDefault="0022251E" w:rsidP="0022251E">
      <w:pPr>
        <w:spacing w:after="0"/>
        <w:jc w:val="both"/>
        <w:outlineLvl w:val="0"/>
        <w:rPr>
          <w:rFonts w:ascii="Times New Roman" w:hAnsi="Times New Roman" w:cs="Times New Roman"/>
          <w:bCs/>
          <w:iCs/>
          <w:sz w:val="24"/>
          <w:szCs w:val="24"/>
        </w:rPr>
      </w:pPr>
    </w:p>
    <w:p w14:paraId="530F024A" w14:textId="06209939" w:rsidR="0022251E" w:rsidRDefault="0022251E" w:rsidP="0022251E">
      <w:pPr>
        <w:spacing w:after="0"/>
        <w:jc w:val="both"/>
        <w:outlineLvl w:val="0"/>
        <w:rPr>
          <w:rFonts w:ascii="Times New Roman" w:hAnsi="Times New Roman" w:cs="Times New Roman"/>
          <w:bCs/>
          <w:iCs/>
          <w:sz w:val="24"/>
          <w:szCs w:val="24"/>
        </w:rPr>
      </w:pPr>
      <w:r>
        <w:rPr>
          <w:rFonts w:ascii="Times New Roman" w:hAnsi="Times New Roman" w:cs="Times New Roman"/>
          <w:bCs/>
          <w:iCs/>
          <w:sz w:val="24"/>
          <w:szCs w:val="24"/>
        </w:rPr>
        <w:t>Секретарь комиссии</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______________</w:t>
      </w:r>
      <w:r>
        <w:rPr>
          <w:rFonts w:ascii="Times New Roman" w:hAnsi="Times New Roman" w:cs="Times New Roman"/>
          <w:bCs/>
          <w:iCs/>
          <w:sz w:val="24"/>
          <w:szCs w:val="24"/>
        </w:rPr>
        <w:tab/>
      </w:r>
      <w:r>
        <w:rPr>
          <w:rFonts w:ascii="Times New Roman" w:hAnsi="Times New Roman" w:cs="Times New Roman"/>
          <w:bCs/>
          <w:iCs/>
          <w:sz w:val="24"/>
          <w:szCs w:val="24"/>
        </w:rPr>
        <w:tab/>
      </w:r>
      <w:r w:rsidR="00B261BB">
        <w:rPr>
          <w:rFonts w:ascii="Times New Roman" w:hAnsi="Times New Roman" w:cs="Times New Roman"/>
          <w:bCs/>
          <w:iCs/>
          <w:sz w:val="24"/>
          <w:szCs w:val="24"/>
        </w:rPr>
        <w:t>Якубова Н.В.</w:t>
      </w:r>
    </w:p>
    <w:p w14:paraId="7B30C96E" w14:textId="19AC8417" w:rsidR="0022251E" w:rsidRDefault="0022251E" w:rsidP="0022251E">
      <w:pPr>
        <w:spacing w:after="0"/>
        <w:jc w:val="both"/>
        <w:outlineLvl w:val="0"/>
        <w:rPr>
          <w:rFonts w:ascii="Times New Roman" w:hAnsi="Times New Roman" w:cs="Times New Roman"/>
          <w:bCs/>
          <w:iCs/>
          <w:sz w:val="24"/>
          <w:szCs w:val="24"/>
        </w:rPr>
      </w:pPr>
    </w:p>
    <w:p w14:paraId="0A54150A" w14:textId="12C450C2" w:rsidR="0022251E" w:rsidRDefault="0022251E" w:rsidP="0022251E">
      <w:pPr>
        <w:spacing w:after="0"/>
        <w:jc w:val="both"/>
        <w:outlineLvl w:val="0"/>
        <w:rPr>
          <w:rFonts w:ascii="Times New Roman" w:hAnsi="Times New Roman" w:cs="Times New Roman"/>
          <w:bCs/>
          <w:iCs/>
          <w:sz w:val="24"/>
          <w:szCs w:val="24"/>
        </w:rPr>
      </w:pPr>
      <w:r>
        <w:rPr>
          <w:rFonts w:ascii="Times New Roman" w:hAnsi="Times New Roman" w:cs="Times New Roman"/>
          <w:bCs/>
          <w:iCs/>
          <w:sz w:val="24"/>
          <w:szCs w:val="24"/>
        </w:rPr>
        <w:t>Члены комиссии:</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______________</w:t>
      </w:r>
      <w:r>
        <w:rPr>
          <w:rFonts w:ascii="Times New Roman" w:hAnsi="Times New Roman" w:cs="Times New Roman"/>
          <w:bCs/>
          <w:iCs/>
          <w:sz w:val="24"/>
          <w:szCs w:val="24"/>
        </w:rPr>
        <w:tab/>
      </w:r>
      <w:r>
        <w:rPr>
          <w:rFonts w:ascii="Times New Roman" w:hAnsi="Times New Roman" w:cs="Times New Roman"/>
          <w:bCs/>
          <w:iCs/>
          <w:sz w:val="24"/>
          <w:szCs w:val="24"/>
        </w:rPr>
        <w:tab/>
      </w:r>
      <w:r w:rsidR="00B261BB">
        <w:rPr>
          <w:rFonts w:ascii="Times New Roman" w:hAnsi="Times New Roman" w:cs="Times New Roman"/>
          <w:bCs/>
          <w:iCs/>
          <w:sz w:val="24"/>
          <w:szCs w:val="24"/>
        </w:rPr>
        <w:t>Ященко И.К.</w:t>
      </w:r>
    </w:p>
    <w:p w14:paraId="23D22D63" w14:textId="5124043C" w:rsidR="0022251E" w:rsidRDefault="0022251E" w:rsidP="0022251E">
      <w:pPr>
        <w:spacing w:after="0"/>
        <w:jc w:val="both"/>
        <w:outlineLvl w:val="0"/>
        <w:rPr>
          <w:rFonts w:ascii="Times New Roman" w:hAnsi="Times New Roman" w:cs="Times New Roman"/>
          <w:bCs/>
          <w:iCs/>
          <w:sz w:val="24"/>
          <w:szCs w:val="24"/>
        </w:rPr>
      </w:pPr>
    </w:p>
    <w:p w14:paraId="6DC34065" w14:textId="39BF4119" w:rsidR="0022251E" w:rsidRDefault="0022251E" w:rsidP="0022251E">
      <w:pPr>
        <w:spacing w:after="0"/>
        <w:jc w:val="both"/>
        <w:outlineLvl w:val="0"/>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_______________</w:t>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00FE11BE">
        <w:rPr>
          <w:rFonts w:ascii="Times New Roman" w:hAnsi="Times New Roman" w:cs="Times New Roman"/>
          <w:bCs/>
          <w:iCs/>
          <w:sz w:val="24"/>
          <w:szCs w:val="24"/>
        </w:rPr>
        <w:t>Фатун Л.Г.</w:t>
      </w:r>
    </w:p>
    <w:p w14:paraId="79DC332D" w14:textId="77777777" w:rsidR="00127E48" w:rsidRDefault="00127E48" w:rsidP="0022251E">
      <w:pPr>
        <w:spacing w:after="0"/>
        <w:jc w:val="both"/>
        <w:outlineLvl w:val="0"/>
        <w:rPr>
          <w:rFonts w:ascii="Times New Roman" w:hAnsi="Times New Roman" w:cs="Times New Roman"/>
          <w:bCs/>
          <w:iCs/>
          <w:sz w:val="24"/>
          <w:szCs w:val="24"/>
        </w:rPr>
      </w:pPr>
      <w:r w:rsidRPr="00127E48">
        <w:rPr>
          <w:rFonts w:ascii="Times New Roman" w:hAnsi="Times New Roman" w:cs="Times New Roman"/>
          <w:bCs/>
          <w:iCs/>
          <w:sz w:val="24"/>
          <w:szCs w:val="24"/>
        </w:rPr>
        <w:tab/>
      </w:r>
      <w:r w:rsidRPr="00127E48">
        <w:rPr>
          <w:rFonts w:ascii="Times New Roman" w:hAnsi="Times New Roman" w:cs="Times New Roman"/>
          <w:bCs/>
          <w:iCs/>
          <w:sz w:val="24"/>
          <w:szCs w:val="24"/>
        </w:rPr>
        <w:tab/>
      </w:r>
      <w:r w:rsidRPr="00127E48">
        <w:rPr>
          <w:rFonts w:ascii="Times New Roman" w:hAnsi="Times New Roman" w:cs="Times New Roman"/>
          <w:bCs/>
          <w:iCs/>
          <w:sz w:val="24"/>
          <w:szCs w:val="24"/>
        </w:rPr>
        <w:tab/>
      </w:r>
      <w:r w:rsidRPr="00127E48">
        <w:rPr>
          <w:rFonts w:ascii="Times New Roman" w:hAnsi="Times New Roman" w:cs="Times New Roman"/>
          <w:bCs/>
          <w:iCs/>
          <w:sz w:val="24"/>
          <w:szCs w:val="24"/>
        </w:rPr>
        <w:tab/>
      </w:r>
      <w:r w:rsidRPr="00127E48">
        <w:rPr>
          <w:rFonts w:ascii="Times New Roman" w:hAnsi="Times New Roman" w:cs="Times New Roman"/>
          <w:bCs/>
          <w:iCs/>
          <w:sz w:val="24"/>
          <w:szCs w:val="24"/>
        </w:rPr>
        <w:tab/>
      </w:r>
      <w:r w:rsidRPr="00127E48">
        <w:rPr>
          <w:rFonts w:ascii="Times New Roman" w:hAnsi="Times New Roman" w:cs="Times New Roman"/>
          <w:bCs/>
          <w:iCs/>
          <w:sz w:val="24"/>
          <w:szCs w:val="24"/>
        </w:rPr>
        <w:tab/>
      </w:r>
    </w:p>
    <w:p w14:paraId="793139AA" w14:textId="609CC91C" w:rsidR="00127E48" w:rsidRDefault="00127E48" w:rsidP="00127E48">
      <w:pPr>
        <w:spacing w:after="0"/>
        <w:ind w:left="2832" w:firstLine="708"/>
        <w:jc w:val="center"/>
        <w:outlineLvl w:val="0"/>
        <w:rPr>
          <w:rFonts w:ascii="Times New Roman" w:hAnsi="Times New Roman" w:cs="Times New Roman"/>
          <w:bCs/>
          <w:iCs/>
          <w:sz w:val="24"/>
          <w:szCs w:val="24"/>
        </w:rPr>
      </w:pPr>
      <w:r w:rsidRPr="00127E48">
        <w:rPr>
          <w:rFonts w:ascii="Times New Roman" w:hAnsi="Times New Roman" w:cs="Times New Roman"/>
          <w:bCs/>
          <w:iCs/>
          <w:sz w:val="24"/>
          <w:szCs w:val="24"/>
        </w:rPr>
        <w:t>______________</w:t>
      </w:r>
      <w:r w:rsidRPr="00127E48">
        <w:rPr>
          <w:rFonts w:ascii="Times New Roman" w:hAnsi="Times New Roman" w:cs="Times New Roman"/>
          <w:bCs/>
          <w:iCs/>
          <w:sz w:val="24"/>
          <w:szCs w:val="24"/>
        </w:rPr>
        <w:tab/>
      </w:r>
      <w:r w:rsidRPr="00127E48">
        <w:rPr>
          <w:rFonts w:ascii="Times New Roman" w:hAnsi="Times New Roman" w:cs="Times New Roman"/>
          <w:bCs/>
          <w:iCs/>
          <w:sz w:val="24"/>
          <w:szCs w:val="24"/>
        </w:rPr>
        <w:tab/>
        <w:t>Веденьева Т.Г.</w:t>
      </w:r>
    </w:p>
    <w:sectPr w:rsidR="00127E48" w:rsidSect="00127E48">
      <w:headerReference w:type="default" r:id="rId9"/>
      <w:footerReference w:type="default" r:id="rId10"/>
      <w:pgSz w:w="11906" w:h="16838"/>
      <w:pgMar w:top="568"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ACB6" w14:textId="77777777" w:rsidR="0062041A" w:rsidRDefault="0062041A" w:rsidP="00E8355A">
      <w:pPr>
        <w:spacing w:after="0" w:line="240" w:lineRule="auto"/>
      </w:pPr>
      <w:r>
        <w:separator/>
      </w:r>
    </w:p>
  </w:endnote>
  <w:endnote w:type="continuationSeparator" w:id="0">
    <w:p w14:paraId="56DBE409" w14:textId="77777777" w:rsidR="0062041A" w:rsidRDefault="0062041A" w:rsidP="00E8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E4F" w14:textId="539F7317" w:rsidR="00E8355A" w:rsidRPr="005103BA" w:rsidRDefault="00E8355A" w:rsidP="008F5913">
    <w:pPr>
      <w:pStyle w:val="a7"/>
      <w:jc w:val="right"/>
      <w:rPr>
        <w:rFonts w:ascii="Times New Roman" w:hAnsi="Times New Roman" w:cs="Times New Roman"/>
        <w:sz w:val="20"/>
        <w:szCs w:val="20"/>
      </w:rPr>
    </w:pPr>
    <w:r w:rsidRPr="005103BA">
      <w:rPr>
        <w:rFonts w:ascii="Times New Roman" w:hAnsi="Times New Roman" w:cs="Times New Roman"/>
        <w:sz w:val="20"/>
        <w:szCs w:val="20"/>
      </w:rPr>
      <w:t>Протокол</w:t>
    </w:r>
    <w:r w:rsidR="00106C3A" w:rsidRPr="005103BA">
      <w:rPr>
        <w:rFonts w:ascii="Times New Roman" w:hAnsi="Times New Roman" w:cs="Times New Roman"/>
        <w:sz w:val="20"/>
        <w:szCs w:val="20"/>
      </w:rPr>
      <w:t xml:space="preserve"> заседания Единой комиссии </w:t>
    </w:r>
    <w:r w:rsidRPr="005103BA">
      <w:rPr>
        <w:rFonts w:ascii="Times New Roman" w:hAnsi="Times New Roman" w:cs="Times New Roman"/>
        <w:sz w:val="20"/>
        <w:szCs w:val="20"/>
      </w:rPr>
      <w:t xml:space="preserve"> от </w:t>
    </w:r>
    <w:r w:rsidR="00273280">
      <w:rPr>
        <w:rFonts w:ascii="Times New Roman" w:hAnsi="Times New Roman" w:cs="Times New Roman"/>
        <w:sz w:val="20"/>
        <w:szCs w:val="20"/>
      </w:rPr>
      <w:t>12</w:t>
    </w:r>
    <w:r w:rsidRPr="005103BA">
      <w:rPr>
        <w:rFonts w:ascii="Times New Roman" w:hAnsi="Times New Roman" w:cs="Times New Roman"/>
        <w:sz w:val="20"/>
        <w:szCs w:val="20"/>
      </w:rPr>
      <w:t>.</w:t>
    </w:r>
    <w:r w:rsidR="00866B06" w:rsidRPr="005103BA">
      <w:rPr>
        <w:rFonts w:ascii="Times New Roman" w:hAnsi="Times New Roman" w:cs="Times New Roman"/>
        <w:sz w:val="20"/>
        <w:szCs w:val="20"/>
      </w:rPr>
      <w:t>0</w:t>
    </w:r>
    <w:r w:rsidR="00273280">
      <w:rPr>
        <w:rFonts w:ascii="Times New Roman" w:hAnsi="Times New Roman" w:cs="Times New Roman"/>
        <w:sz w:val="20"/>
        <w:szCs w:val="20"/>
      </w:rPr>
      <w:t>7</w:t>
    </w:r>
    <w:r w:rsidRPr="005103BA">
      <w:rPr>
        <w:rFonts w:ascii="Times New Roman" w:hAnsi="Times New Roman" w:cs="Times New Roman"/>
        <w:sz w:val="20"/>
        <w:szCs w:val="20"/>
      </w:rPr>
      <w:t>.20</w:t>
    </w:r>
    <w:r w:rsidR="00CB0692" w:rsidRPr="005103BA">
      <w:rPr>
        <w:rFonts w:ascii="Times New Roman" w:hAnsi="Times New Roman" w:cs="Times New Roman"/>
        <w:sz w:val="20"/>
        <w:szCs w:val="20"/>
      </w:rPr>
      <w:t>2</w:t>
    </w:r>
    <w:r w:rsidR="00866B06" w:rsidRPr="005103BA">
      <w:rPr>
        <w:rFonts w:ascii="Times New Roman" w:hAnsi="Times New Roman" w:cs="Times New Roman"/>
        <w:sz w:val="20"/>
        <w:szCs w:val="20"/>
      </w:rPr>
      <w:t>2</w:t>
    </w:r>
    <w:r w:rsidRPr="005103BA">
      <w:rPr>
        <w:rFonts w:ascii="Times New Roman" w:hAnsi="Times New Roman" w:cs="Times New Roman"/>
        <w:sz w:val="20"/>
        <w:szCs w:val="20"/>
      </w:rPr>
      <w:t xml:space="preserve"> г. № 0</w:t>
    </w:r>
    <w:r w:rsidR="00273280">
      <w:rPr>
        <w:rFonts w:ascii="Times New Roman" w:hAnsi="Times New Roman" w:cs="Times New Roman"/>
        <w:sz w:val="20"/>
        <w:szCs w:val="20"/>
      </w:rPr>
      <w:t>2</w:t>
    </w:r>
    <w:r w:rsidRPr="005103BA">
      <w:rPr>
        <w:rFonts w:ascii="Times New Roman" w:hAnsi="Times New Roman" w:cs="Times New Roman"/>
        <w:sz w:val="20"/>
        <w:szCs w:val="20"/>
      </w:rPr>
      <w:t xml:space="preserve"> </w:t>
    </w:r>
  </w:p>
  <w:p w14:paraId="5425224D" w14:textId="77777777" w:rsidR="00E8355A" w:rsidRDefault="00E835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EB85" w14:textId="77777777" w:rsidR="0062041A" w:rsidRDefault="0062041A" w:rsidP="00E8355A">
      <w:pPr>
        <w:spacing w:after="0" w:line="240" w:lineRule="auto"/>
      </w:pPr>
      <w:r>
        <w:separator/>
      </w:r>
    </w:p>
  </w:footnote>
  <w:footnote w:type="continuationSeparator" w:id="0">
    <w:p w14:paraId="4E687151" w14:textId="77777777" w:rsidR="0062041A" w:rsidRDefault="0062041A" w:rsidP="00E83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77959"/>
      <w:docPartObj>
        <w:docPartGallery w:val="Page Numbers (Top of Page)"/>
        <w:docPartUnique/>
      </w:docPartObj>
    </w:sdtPr>
    <w:sdtContent>
      <w:p w14:paraId="4AE21F88" w14:textId="7CEFE9F6" w:rsidR="00B9760E" w:rsidRDefault="00B9760E">
        <w:pPr>
          <w:pStyle w:val="a5"/>
          <w:jc w:val="right"/>
        </w:pPr>
        <w:r w:rsidRPr="005103BA">
          <w:rPr>
            <w:rFonts w:ascii="Times New Roman" w:hAnsi="Times New Roman" w:cs="Times New Roman"/>
            <w:sz w:val="20"/>
            <w:szCs w:val="20"/>
          </w:rPr>
          <w:fldChar w:fldCharType="begin"/>
        </w:r>
        <w:r w:rsidRPr="005103BA">
          <w:rPr>
            <w:rFonts w:ascii="Times New Roman" w:hAnsi="Times New Roman" w:cs="Times New Roman"/>
            <w:sz w:val="20"/>
            <w:szCs w:val="20"/>
          </w:rPr>
          <w:instrText>PAGE   \* MERGEFORMAT</w:instrText>
        </w:r>
        <w:r w:rsidRPr="005103BA">
          <w:rPr>
            <w:rFonts w:ascii="Times New Roman" w:hAnsi="Times New Roman" w:cs="Times New Roman"/>
            <w:sz w:val="20"/>
            <w:szCs w:val="20"/>
          </w:rPr>
          <w:fldChar w:fldCharType="separate"/>
        </w:r>
        <w:r w:rsidRPr="005103BA">
          <w:rPr>
            <w:rFonts w:ascii="Times New Roman" w:hAnsi="Times New Roman" w:cs="Times New Roman"/>
            <w:sz w:val="20"/>
            <w:szCs w:val="20"/>
          </w:rPr>
          <w:t>2</w:t>
        </w:r>
        <w:r w:rsidRPr="005103BA">
          <w:rPr>
            <w:rFonts w:ascii="Times New Roman" w:hAnsi="Times New Roman" w:cs="Times New Roman"/>
            <w:sz w:val="20"/>
            <w:szCs w:val="20"/>
          </w:rPr>
          <w:fldChar w:fldCharType="end"/>
        </w:r>
      </w:p>
    </w:sdtContent>
  </w:sdt>
  <w:p w14:paraId="1C29E9FA" w14:textId="77777777" w:rsidR="00B9760E" w:rsidRDefault="00B976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882416"/>
    <w:lvl w:ilvl="0">
      <w:numFmt w:val="bullet"/>
      <w:lvlText w:val="*"/>
      <w:lvlJc w:val="left"/>
    </w:lvl>
  </w:abstractNum>
  <w:abstractNum w:abstractNumId="1" w15:restartNumberingAfterBreak="0">
    <w:nsid w:val="05EE247A"/>
    <w:multiLevelType w:val="hybridMultilevel"/>
    <w:tmpl w:val="858273E4"/>
    <w:lvl w:ilvl="0" w:tplc="1E924A3E">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C102E2"/>
    <w:multiLevelType w:val="hybridMultilevel"/>
    <w:tmpl w:val="1EEA69C0"/>
    <w:lvl w:ilvl="0" w:tplc="FDDED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F9A6705"/>
    <w:multiLevelType w:val="multilevel"/>
    <w:tmpl w:val="5AD05EC8"/>
    <w:lvl w:ilvl="0">
      <w:start w:val="1"/>
      <w:numFmt w:val="decimal"/>
      <w:lvlText w:val="%1."/>
      <w:lvlJc w:val="left"/>
      <w:pPr>
        <w:ind w:left="1068" w:hanging="360"/>
      </w:pPr>
      <w:rPr>
        <w:rFonts w:ascii="Times New Roman" w:eastAsiaTheme="minorEastAsia" w:hAnsi="Times New Roman" w:cs="Times New Roman"/>
        <w:b w:val="0"/>
        <w:bCs/>
        <w:i w:val="0"/>
        <w:color w:val="auto"/>
        <w:sz w:val="26"/>
        <w:szCs w:val="26"/>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3B5B4E11"/>
    <w:multiLevelType w:val="hybridMultilevel"/>
    <w:tmpl w:val="8FC04012"/>
    <w:lvl w:ilvl="0" w:tplc="60ECAF3E">
      <w:start w:val="6"/>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1DB31E3"/>
    <w:multiLevelType w:val="hybridMultilevel"/>
    <w:tmpl w:val="5E28C04A"/>
    <w:lvl w:ilvl="0" w:tplc="4D38BE7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607E05"/>
    <w:multiLevelType w:val="hybridMultilevel"/>
    <w:tmpl w:val="76C25340"/>
    <w:lvl w:ilvl="0" w:tplc="157ED5B8">
      <w:start w:val="1"/>
      <w:numFmt w:val="decimal"/>
      <w:lvlText w:val="%1."/>
      <w:lvlJc w:val="left"/>
      <w:pPr>
        <w:ind w:left="1068" w:hanging="360"/>
      </w:pPr>
      <w:rPr>
        <w:rFonts w:hint="default"/>
        <w:b w:val="0"/>
        <w:bCs/>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8400975"/>
    <w:multiLevelType w:val="hybridMultilevel"/>
    <w:tmpl w:val="2596440C"/>
    <w:lvl w:ilvl="0" w:tplc="6A2225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91B5BCF"/>
    <w:multiLevelType w:val="hybridMultilevel"/>
    <w:tmpl w:val="58F4EA2C"/>
    <w:lvl w:ilvl="0" w:tplc="01BE2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C0A4C"/>
    <w:multiLevelType w:val="hybridMultilevel"/>
    <w:tmpl w:val="157C7E3A"/>
    <w:lvl w:ilvl="0" w:tplc="0A5A8006">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3552A22"/>
    <w:multiLevelType w:val="hybridMultilevel"/>
    <w:tmpl w:val="F6B6544C"/>
    <w:lvl w:ilvl="0" w:tplc="5AD628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A93FD8"/>
    <w:multiLevelType w:val="hybridMultilevel"/>
    <w:tmpl w:val="B40A5E8A"/>
    <w:lvl w:ilvl="0" w:tplc="57EA30B6">
      <w:start w:val="1"/>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4B6139"/>
    <w:multiLevelType w:val="hybridMultilevel"/>
    <w:tmpl w:val="EC4A582A"/>
    <w:lvl w:ilvl="0" w:tplc="207A4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836BF2"/>
    <w:multiLevelType w:val="hybridMultilevel"/>
    <w:tmpl w:val="3A74D610"/>
    <w:lvl w:ilvl="0" w:tplc="63181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C56315"/>
    <w:multiLevelType w:val="hybridMultilevel"/>
    <w:tmpl w:val="8354995E"/>
    <w:lvl w:ilvl="0" w:tplc="5CDCE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A0C2C37"/>
    <w:multiLevelType w:val="hybridMultilevel"/>
    <w:tmpl w:val="FFB0CC32"/>
    <w:lvl w:ilvl="0" w:tplc="925C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8A3B4F"/>
    <w:multiLevelType w:val="multilevel"/>
    <w:tmpl w:val="5EBCA722"/>
    <w:lvl w:ilvl="0">
      <w:start w:val="1"/>
      <w:numFmt w:val="decimal"/>
      <w:lvlText w:val="%1."/>
      <w:lvlJc w:val="left"/>
      <w:pPr>
        <w:ind w:left="1068" w:hanging="360"/>
      </w:pPr>
      <w:rPr>
        <w:rFonts w:ascii="Times New Roman" w:eastAsiaTheme="minorEastAsia" w:hAnsi="Times New Roman" w:cs="Times New Roman"/>
        <w:b/>
        <w:i w:val="0"/>
        <w:color w:val="auto"/>
        <w:sz w:val="27"/>
        <w:szCs w:val="27"/>
      </w:rPr>
    </w:lvl>
    <w:lvl w:ilvl="1">
      <w:start w:val="1"/>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15:restartNumberingAfterBreak="0">
    <w:nsid w:val="7DCE26A1"/>
    <w:multiLevelType w:val="hybridMultilevel"/>
    <w:tmpl w:val="0568CC84"/>
    <w:lvl w:ilvl="0" w:tplc="890C0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233DB7"/>
    <w:multiLevelType w:val="multilevel"/>
    <w:tmpl w:val="F7CC04E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7F424C44"/>
    <w:multiLevelType w:val="hybridMultilevel"/>
    <w:tmpl w:val="B1966AAC"/>
    <w:lvl w:ilvl="0" w:tplc="D604E7A6">
      <w:start w:val="1"/>
      <w:numFmt w:val="decimal"/>
      <w:lvlText w:val="%1."/>
      <w:lvlJc w:val="left"/>
      <w:pPr>
        <w:ind w:left="1068" w:hanging="360"/>
      </w:pPr>
      <w:rPr>
        <w:rFonts w:ascii="Times New Roman" w:eastAsiaTheme="minorEastAsia" w:hAnsi="Times New Roman" w:cs="Times New Roman"/>
        <w:b/>
        <w:i w:val="0"/>
        <w:color w:val="auto"/>
        <w:sz w:val="27"/>
        <w:szCs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46240424">
    <w:abstractNumId w:val="3"/>
  </w:num>
  <w:num w:numId="2" w16cid:durableId="380180786">
    <w:abstractNumId w:val="19"/>
  </w:num>
  <w:num w:numId="3" w16cid:durableId="396589560">
    <w:abstractNumId w:val="9"/>
  </w:num>
  <w:num w:numId="4" w16cid:durableId="1723747345">
    <w:abstractNumId w:val="4"/>
  </w:num>
  <w:num w:numId="5" w16cid:durableId="155813047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16cid:durableId="1986662869">
    <w:abstractNumId w:val="16"/>
  </w:num>
  <w:num w:numId="7" w16cid:durableId="1253205260">
    <w:abstractNumId w:val="7"/>
  </w:num>
  <w:num w:numId="8" w16cid:durableId="658583387">
    <w:abstractNumId w:val="11"/>
  </w:num>
  <w:num w:numId="9" w16cid:durableId="562102692">
    <w:abstractNumId w:val="6"/>
  </w:num>
  <w:num w:numId="10" w16cid:durableId="192352755">
    <w:abstractNumId w:val="13"/>
  </w:num>
  <w:num w:numId="11" w16cid:durableId="1546023202">
    <w:abstractNumId w:val="14"/>
  </w:num>
  <w:num w:numId="12" w16cid:durableId="2071146861">
    <w:abstractNumId w:val="10"/>
  </w:num>
  <w:num w:numId="13" w16cid:durableId="1139883643">
    <w:abstractNumId w:val="18"/>
  </w:num>
  <w:num w:numId="14" w16cid:durableId="658576647">
    <w:abstractNumId w:val="1"/>
  </w:num>
  <w:num w:numId="15" w16cid:durableId="766273724">
    <w:abstractNumId w:val="12"/>
  </w:num>
  <w:num w:numId="16" w16cid:durableId="1856990793">
    <w:abstractNumId w:val="17"/>
  </w:num>
  <w:num w:numId="17" w16cid:durableId="1429548214">
    <w:abstractNumId w:val="8"/>
  </w:num>
  <w:num w:numId="18" w16cid:durableId="255067007">
    <w:abstractNumId w:val="15"/>
  </w:num>
  <w:num w:numId="19" w16cid:durableId="337588094">
    <w:abstractNumId w:val="5"/>
  </w:num>
  <w:num w:numId="20" w16cid:durableId="2099592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32"/>
    <w:rsid w:val="0000237D"/>
    <w:rsid w:val="0002582F"/>
    <w:rsid w:val="0004340C"/>
    <w:rsid w:val="0005064C"/>
    <w:rsid w:val="000518DA"/>
    <w:rsid w:val="00054766"/>
    <w:rsid w:val="00062E85"/>
    <w:rsid w:val="0009326B"/>
    <w:rsid w:val="0009344B"/>
    <w:rsid w:val="000A6708"/>
    <w:rsid w:val="000B13E5"/>
    <w:rsid w:val="000B2E78"/>
    <w:rsid w:val="000C1DF0"/>
    <w:rsid w:val="000D1157"/>
    <w:rsid w:val="000E41C0"/>
    <w:rsid w:val="000F0985"/>
    <w:rsid w:val="000F166F"/>
    <w:rsid w:val="000F4E16"/>
    <w:rsid w:val="001064E4"/>
    <w:rsid w:val="00106C3A"/>
    <w:rsid w:val="001140B3"/>
    <w:rsid w:val="00120882"/>
    <w:rsid w:val="00127E48"/>
    <w:rsid w:val="00151CD1"/>
    <w:rsid w:val="001537A3"/>
    <w:rsid w:val="001539E9"/>
    <w:rsid w:val="0015685A"/>
    <w:rsid w:val="00160576"/>
    <w:rsid w:val="00167147"/>
    <w:rsid w:val="0018602A"/>
    <w:rsid w:val="00194BFD"/>
    <w:rsid w:val="001B3227"/>
    <w:rsid w:val="001C4239"/>
    <w:rsid w:val="001C611A"/>
    <w:rsid w:val="001E4109"/>
    <w:rsid w:val="001F2D07"/>
    <w:rsid w:val="002177DC"/>
    <w:rsid w:val="0022251E"/>
    <w:rsid w:val="00224628"/>
    <w:rsid w:val="002318D1"/>
    <w:rsid w:val="00252D1A"/>
    <w:rsid w:val="00266930"/>
    <w:rsid w:val="00266FCF"/>
    <w:rsid w:val="00273280"/>
    <w:rsid w:val="002B27FF"/>
    <w:rsid w:val="002D6C8B"/>
    <w:rsid w:val="002D7085"/>
    <w:rsid w:val="002E3C74"/>
    <w:rsid w:val="002F0CA5"/>
    <w:rsid w:val="00315916"/>
    <w:rsid w:val="00315BB0"/>
    <w:rsid w:val="003330CC"/>
    <w:rsid w:val="00363267"/>
    <w:rsid w:val="00374B81"/>
    <w:rsid w:val="003937B9"/>
    <w:rsid w:val="003B223F"/>
    <w:rsid w:val="003B7834"/>
    <w:rsid w:val="003E71FB"/>
    <w:rsid w:val="00434B27"/>
    <w:rsid w:val="00441F2F"/>
    <w:rsid w:val="004472D5"/>
    <w:rsid w:val="00452FCD"/>
    <w:rsid w:val="00462003"/>
    <w:rsid w:val="004904A0"/>
    <w:rsid w:val="004B3151"/>
    <w:rsid w:val="004D1F26"/>
    <w:rsid w:val="005103BA"/>
    <w:rsid w:val="00514F19"/>
    <w:rsid w:val="0053564B"/>
    <w:rsid w:val="00545470"/>
    <w:rsid w:val="00545595"/>
    <w:rsid w:val="005459C1"/>
    <w:rsid w:val="005577A0"/>
    <w:rsid w:val="005638BC"/>
    <w:rsid w:val="00567A3E"/>
    <w:rsid w:val="005A2A1C"/>
    <w:rsid w:val="005E59AA"/>
    <w:rsid w:val="005E6379"/>
    <w:rsid w:val="005F50B5"/>
    <w:rsid w:val="005F534E"/>
    <w:rsid w:val="00615F9D"/>
    <w:rsid w:val="0062041A"/>
    <w:rsid w:val="0063252A"/>
    <w:rsid w:val="00643DB0"/>
    <w:rsid w:val="00664FA9"/>
    <w:rsid w:val="006A60E2"/>
    <w:rsid w:val="006B48E9"/>
    <w:rsid w:val="006C7390"/>
    <w:rsid w:val="006E53DE"/>
    <w:rsid w:val="006F69F6"/>
    <w:rsid w:val="006F6A2D"/>
    <w:rsid w:val="007145B2"/>
    <w:rsid w:val="00717776"/>
    <w:rsid w:val="007406A8"/>
    <w:rsid w:val="00774396"/>
    <w:rsid w:val="007944FB"/>
    <w:rsid w:val="007C7B7F"/>
    <w:rsid w:val="007E6DEC"/>
    <w:rsid w:val="00827C07"/>
    <w:rsid w:val="00831E2F"/>
    <w:rsid w:val="00835E51"/>
    <w:rsid w:val="00852A97"/>
    <w:rsid w:val="00866B06"/>
    <w:rsid w:val="00881802"/>
    <w:rsid w:val="00890F24"/>
    <w:rsid w:val="008C1AF5"/>
    <w:rsid w:val="008D1A33"/>
    <w:rsid w:val="008D208F"/>
    <w:rsid w:val="008F12B9"/>
    <w:rsid w:val="008F5913"/>
    <w:rsid w:val="00911F5C"/>
    <w:rsid w:val="00914709"/>
    <w:rsid w:val="0093166A"/>
    <w:rsid w:val="009433FC"/>
    <w:rsid w:val="00975CF1"/>
    <w:rsid w:val="00986BDA"/>
    <w:rsid w:val="009A100B"/>
    <w:rsid w:val="009A4272"/>
    <w:rsid w:val="009A6EB1"/>
    <w:rsid w:val="009B2DDE"/>
    <w:rsid w:val="009C4F6D"/>
    <w:rsid w:val="009C72F3"/>
    <w:rsid w:val="009D3E95"/>
    <w:rsid w:val="009E1589"/>
    <w:rsid w:val="009E4C79"/>
    <w:rsid w:val="009F5D40"/>
    <w:rsid w:val="00A625DE"/>
    <w:rsid w:val="00A86332"/>
    <w:rsid w:val="00A9143D"/>
    <w:rsid w:val="00AA23BE"/>
    <w:rsid w:val="00AA27F8"/>
    <w:rsid w:val="00AA4B86"/>
    <w:rsid w:val="00AE7711"/>
    <w:rsid w:val="00AF7E23"/>
    <w:rsid w:val="00B0404B"/>
    <w:rsid w:val="00B05471"/>
    <w:rsid w:val="00B133D1"/>
    <w:rsid w:val="00B1433B"/>
    <w:rsid w:val="00B261BB"/>
    <w:rsid w:val="00B261F6"/>
    <w:rsid w:val="00B41150"/>
    <w:rsid w:val="00B56AAC"/>
    <w:rsid w:val="00B61023"/>
    <w:rsid w:val="00B65F0D"/>
    <w:rsid w:val="00B8393C"/>
    <w:rsid w:val="00B95E04"/>
    <w:rsid w:val="00B9760E"/>
    <w:rsid w:val="00B97632"/>
    <w:rsid w:val="00BC3BA9"/>
    <w:rsid w:val="00BC76F0"/>
    <w:rsid w:val="00BD1D4E"/>
    <w:rsid w:val="00BD4949"/>
    <w:rsid w:val="00BE4E51"/>
    <w:rsid w:val="00BF375E"/>
    <w:rsid w:val="00C04ED4"/>
    <w:rsid w:val="00C115D6"/>
    <w:rsid w:val="00C15B5E"/>
    <w:rsid w:val="00C55C8D"/>
    <w:rsid w:val="00C66B09"/>
    <w:rsid w:val="00C72F3E"/>
    <w:rsid w:val="00C876A0"/>
    <w:rsid w:val="00CB0692"/>
    <w:rsid w:val="00CB0F5A"/>
    <w:rsid w:val="00CC1288"/>
    <w:rsid w:val="00CC1BD8"/>
    <w:rsid w:val="00D008EB"/>
    <w:rsid w:val="00D054D3"/>
    <w:rsid w:val="00D24D2E"/>
    <w:rsid w:val="00D25D3E"/>
    <w:rsid w:val="00D343F8"/>
    <w:rsid w:val="00D66F96"/>
    <w:rsid w:val="00D77BE1"/>
    <w:rsid w:val="00D963EB"/>
    <w:rsid w:val="00DC4242"/>
    <w:rsid w:val="00DF4628"/>
    <w:rsid w:val="00DF585D"/>
    <w:rsid w:val="00E114A5"/>
    <w:rsid w:val="00E12436"/>
    <w:rsid w:val="00E1334F"/>
    <w:rsid w:val="00E16DC1"/>
    <w:rsid w:val="00E30CC3"/>
    <w:rsid w:val="00E47D2E"/>
    <w:rsid w:val="00E535DE"/>
    <w:rsid w:val="00E63454"/>
    <w:rsid w:val="00E8355A"/>
    <w:rsid w:val="00E84F9E"/>
    <w:rsid w:val="00E96B88"/>
    <w:rsid w:val="00ED2996"/>
    <w:rsid w:val="00F054A5"/>
    <w:rsid w:val="00F075D3"/>
    <w:rsid w:val="00F21873"/>
    <w:rsid w:val="00F74B97"/>
    <w:rsid w:val="00F77439"/>
    <w:rsid w:val="00F82AAA"/>
    <w:rsid w:val="00F95DDF"/>
    <w:rsid w:val="00FA6E7D"/>
    <w:rsid w:val="00FB1383"/>
    <w:rsid w:val="00FC3C19"/>
    <w:rsid w:val="00FE1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505E"/>
  <w15:docId w15:val="{B4CE17F7-1817-4CEF-AC89-85F989BE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2D5"/>
    <w:rPr>
      <w:rFonts w:eastAsiaTheme="minorEastAsia"/>
      <w:lang w:eastAsia="ru-RU"/>
    </w:rPr>
  </w:style>
  <w:style w:type="paragraph" w:styleId="1">
    <w:name w:val="heading 1"/>
    <w:basedOn w:val="a"/>
    <w:next w:val="a"/>
    <w:link w:val="10"/>
    <w:uiPriority w:val="99"/>
    <w:qFormat/>
    <w:rsid w:val="0077439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2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24D2E"/>
    <w:pPr>
      <w:ind w:left="720"/>
      <w:contextualSpacing/>
    </w:pPr>
  </w:style>
  <w:style w:type="paragraph" w:styleId="a5">
    <w:name w:val="header"/>
    <w:basedOn w:val="a"/>
    <w:link w:val="a6"/>
    <w:uiPriority w:val="99"/>
    <w:unhideWhenUsed/>
    <w:rsid w:val="00E835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55A"/>
    <w:rPr>
      <w:rFonts w:eastAsiaTheme="minorEastAsia"/>
      <w:lang w:eastAsia="ru-RU"/>
    </w:rPr>
  </w:style>
  <w:style w:type="paragraph" w:styleId="a7">
    <w:name w:val="footer"/>
    <w:basedOn w:val="a"/>
    <w:link w:val="a8"/>
    <w:uiPriority w:val="99"/>
    <w:unhideWhenUsed/>
    <w:rsid w:val="00E835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55A"/>
    <w:rPr>
      <w:rFonts w:eastAsiaTheme="minorEastAsia"/>
      <w:lang w:eastAsia="ru-RU"/>
    </w:rPr>
  </w:style>
  <w:style w:type="paragraph" w:styleId="a9">
    <w:name w:val="Balloon Text"/>
    <w:basedOn w:val="a"/>
    <w:link w:val="aa"/>
    <w:uiPriority w:val="99"/>
    <w:semiHidden/>
    <w:unhideWhenUsed/>
    <w:rsid w:val="00E83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55A"/>
    <w:rPr>
      <w:rFonts w:ascii="Tahoma" w:eastAsiaTheme="minorEastAsia" w:hAnsi="Tahoma" w:cs="Tahoma"/>
      <w:sz w:val="16"/>
      <w:szCs w:val="16"/>
      <w:lang w:eastAsia="ru-RU"/>
    </w:rPr>
  </w:style>
  <w:style w:type="paragraph" w:styleId="ab">
    <w:name w:val="Normal (Web)"/>
    <w:basedOn w:val="a"/>
    <w:uiPriority w:val="99"/>
    <w:unhideWhenUsed/>
    <w:rsid w:val="00890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827C07"/>
    <w:rPr>
      <w:b/>
      <w:bCs/>
      <w:color w:val="106BBE"/>
    </w:rPr>
  </w:style>
  <w:style w:type="character" w:customStyle="1" w:styleId="10">
    <w:name w:val="Заголовок 1 Знак"/>
    <w:basedOn w:val="a0"/>
    <w:link w:val="1"/>
    <w:uiPriority w:val="99"/>
    <w:rsid w:val="00774396"/>
    <w:rPr>
      <w:rFonts w:ascii="Arial" w:hAnsi="Arial" w:cs="Arial"/>
      <w:b/>
      <w:bCs/>
      <w:color w:val="26282F"/>
      <w:sz w:val="24"/>
      <w:szCs w:val="24"/>
    </w:rPr>
  </w:style>
  <w:style w:type="character" w:customStyle="1" w:styleId="apple-converted-space">
    <w:name w:val="apple-converted-space"/>
    <w:basedOn w:val="a0"/>
    <w:rsid w:val="00B95E04"/>
  </w:style>
  <w:style w:type="character" w:customStyle="1" w:styleId="2">
    <w:name w:val="Основной текст (2)_"/>
    <w:basedOn w:val="a0"/>
    <w:link w:val="20"/>
    <w:rsid w:val="00E63454"/>
    <w:rPr>
      <w:rFonts w:ascii="Times New Roman" w:eastAsia="Times New Roman" w:hAnsi="Times New Roman" w:cs="Times New Roman"/>
      <w:sz w:val="28"/>
      <w:szCs w:val="28"/>
    </w:rPr>
  </w:style>
  <w:style w:type="paragraph" w:customStyle="1" w:styleId="20">
    <w:name w:val="Основной текст (2)"/>
    <w:basedOn w:val="a"/>
    <w:link w:val="2"/>
    <w:rsid w:val="00E63454"/>
    <w:pPr>
      <w:widowControl w:val="0"/>
      <w:spacing w:after="0" w:line="240" w:lineRule="auto"/>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C68A-5A26-4672-9BCD-CDAE9B21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cp:lastPrinted>2022-07-12T23:38:00Z</cp:lastPrinted>
  <dcterms:created xsi:type="dcterms:W3CDTF">2022-07-12T23:44:00Z</dcterms:created>
  <dcterms:modified xsi:type="dcterms:W3CDTF">2022-07-25T05:08:00Z</dcterms:modified>
</cp:coreProperties>
</file>