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1FD1" w14:textId="3F512848" w:rsidR="007E46B0" w:rsidRDefault="00194F32">
      <w:pPr>
        <w:jc w:val="center"/>
        <w:rPr>
          <w:b/>
          <w:sz w:val="28"/>
          <w:szCs w:val="28"/>
        </w:rPr>
      </w:pPr>
      <w:r>
        <w:rPr>
          <w:b/>
          <w:noProof/>
          <w:sz w:val="28"/>
          <w:szCs w:val="28"/>
        </w:rPr>
        <w:drawing>
          <wp:anchor distT="0" distB="0" distL="114300" distR="114300" simplePos="0" relativeHeight="251657216" behindDoc="0" locked="0" layoutInCell="1" allowOverlap="1" wp14:anchorId="61EB38BC" wp14:editId="7C6EBCE2">
            <wp:simplePos x="0" y="0"/>
            <wp:positionH relativeFrom="column">
              <wp:posOffset>2576830</wp:posOffset>
            </wp:positionH>
            <wp:positionV relativeFrom="paragraph">
              <wp:posOffset>-7620</wp:posOffset>
            </wp:positionV>
            <wp:extent cx="739775" cy="861060"/>
            <wp:effectExtent l="0" t="0" r="0" b="0"/>
            <wp:wrapNone/>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77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D3B">
        <w:rPr>
          <w:b/>
          <w:sz w:val="28"/>
          <w:szCs w:val="28"/>
        </w:rPr>
        <w:t>О</w:t>
      </w:r>
    </w:p>
    <w:p w14:paraId="164D8F23" w14:textId="77777777" w:rsidR="007E46B0" w:rsidRDefault="007E46B0">
      <w:pPr>
        <w:jc w:val="center"/>
        <w:rPr>
          <w:b/>
          <w:sz w:val="28"/>
          <w:szCs w:val="28"/>
        </w:rPr>
      </w:pPr>
    </w:p>
    <w:p w14:paraId="3878EF15" w14:textId="77777777" w:rsidR="007E46B0" w:rsidRDefault="007E46B0">
      <w:pPr>
        <w:jc w:val="center"/>
        <w:rPr>
          <w:b/>
          <w:sz w:val="28"/>
          <w:szCs w:val="28"/>
        </w:rPr>
      </w:pPr>
    </w:p>
    <w:p w14:paraId="1278C968" w14:textId="77777777" w:rsidR="00C1571E" w:rsidRDefault="00C1571E">
      <w:pPr>
        <w:jc w:val="center"/>
        <w:rPr>
          <w:b/>
          <w:sz w:val="28"/>
          <w:szCs w:val="28"/>
        </w:rPr>
      </w:pPr>
    </w:p>
    <w:p w14:paraId="3ED346EA" w14:textId="77777777" w:rsidR="00DD54C2" w:rsidRDefault="00DD54C2">
      <w:pPr>
        <w:jc w:val="center"/>
        <w:rPr>
          <w:b/>
          <w:sz w:val="28"/>
          <w:szCs w:val="28"/>
        </w:rPr>
      </w:pPr>
    </w:p>
    <w:p w14:paraId="4A545852" w14:textId="77777777" w:rsidR="0032244E" w:rsidRDefault="007A2E35">
      <w:pPr>
        <w:jc w:val="center"/>
        <w:rPr>
          <w:b/>
          <w:sz w:val="28"/>
          <w:szCs w:val="28"/>
        </w:rPr>
      </w:pPr>
      <w:r w:rsidRPr="00B45FB3">
        <w:rPr>
          <w:b/>
          <w:sz w:val="28"/>
          <w:szCs w:val="28"/>
        </w:rPr>
        <w:t>АДМИНИСТРАЦИ</w:t>
      </w:r>
      <w:r w:rsidR="003D7221">
        <w:rPr>
          <w:b/>
          <w:sz w:val="28"/>
          <w:szCs w:val="28"/>
        </w:rPr>
        <w:t>Я</w:t>
      </w:r>
      <w:r w:rsidR="00B45FB3" w:rsidRPr="00B45FB3">
        <w:rPr>
          <w:b/>
          <w:sz w:val="28"/>
          <w:szCs w:val="28"/>
        </w:rPr>
        <w:t xml:space="preserve"> </w:t>
      </w:r>
    </w:p>
    <w:p w14:paraId="20CD2F69" w14:textId="77777777" w:rsidR="007A2E35" w:rsidRPr="00B45FB3" w:rsidRDefault="00B45FB3">
      <w:pPr>
        <w:jc w:val="center"/>
        <w:rPr>
          <w:b/>
          <w:sz w:val="28"/>
          <w:szCs w:val="28"/>
        </w:rPr>
      </w:pPr>
      <w:r w:rsidRPr="00B45FB3">
        <w:rPr>
          <w:b/>
          <w:sz w:val="28"/>
          <w:szCs w:val="28"/>
        </w:rPr>
        <w:t>ПРОВИДЕНСКОГО</w:t>
      </w:r>
      <w:r w:rsidR="007A2E35" w:rsidRPr="00B45FB3">
        <w:rPr>
          <w:b/>
          <w:sz w:val="28"/>
          <w:szCs w:val="28"/>
        </w:rPr>
        <w:t xml:space="preserve"> </w:t>
      </w:r>
      <w:r w:rsidR="00F46D8B">
        <w:rPr>
          <w:b/>
          <w:sz w:val="28"/>
          <w:szCs w:val="28"/>
        </w:rPr>
        <w:t>ГОРОДСКОГО ОКРУГА</w:t>
      </w:r>
    </w:p>
    <w:p w14:paraId="7AA09F04" w14:textId="77777777" w:rsidR="007A2E35" w:rsidRDefault="007A2E35">
      <w:pPr>
        <w:jc w:val="center"/>
        <w:rPr>
          <w:b/>
          <w:sz w:val="28"/>
        </w:rPr>
      </w:pPr>
    </w:p>
    <w:p w14:paraId="7F014E6A" w14:textId="77777777" w:rsidR="007A2E35" w:rsidRDefault="007A2E35">
      <w:pPr>
        <w:jc w:val="center"/>
        <w:rPr>
          <w:b/>
          <w:sz w:val="28"/>
        </w:rPr>
      </w:pPr>
      <w:r>
        <w:rPr>
          <w:b/>
          <w:sz w:val="28"/>
        </w:rPr>
        <w:t>ПОСТАНОВЛЕНИЕ</w:t>
      </w:r>
    </w:p>
    <w:p w14:paraId="702A4359" w14:textId="77777777" w:rsidR="007A2E35" w:rsidRDefault="007A2E35">
      <w:pPr>
        <w:jc w:val="center"/>
        <w:rPr>
          <w:b/>
          <w:sz w:val="28"/>
        </w:rPr>
      </w:pPr>
    </w:p>
    <w:p w14:paraId="20669D80" w14:textId="77777777" w:rsidR="007A2E35" w:rsidRDefault="007A2E35">
      <w:pPr>
        <w:jc w:val="center"/>
        <w:rPr>
          <w:b/>
          <w:sz w:val="28"/>
        </w:rPr>
      </w:pPr>
    </w:p>
    <w:tbl>
      <w:tblPr>
        <w:tblW w:w="0" w:type="auto"/>
        <w:jc w:val="center"/>
        <w:tblLayout w:type="fixed"/>
        <w:tblLook w:val="0000" w:firstRow="0" w:lastRow="0" w:firstColumn="0" w:lastColumn="0" w:noHBand="0" w:noVBand="0"/>
      </w:tblPr>
      <w:tblGrid>
        <w:gridCol w:w="3198"/>
        <w:gridCol w:w="3332"/>
        <w:gridCol w:w="2817"/>
      </w:tblGrid>
      <w:tr w:rsidR="007A2E35" w14:paraId="2A7261C9" w14:textId="77777777">
        <w:tblPrEx>
          <w:tblCellMar>
            <w:top w:w="0" w:type="dxa"/>
            <w:bottom w:w="0" w:type="dxa"/>
          </w:tblCellMar>
        </w:tblPrEx>
        <w:trPr>
          <w:jc w:val="center"/>
        </w:trPr>
        <w:tc>
          <w:tcPr>
            <w:tcW w:w="3198" w:type="dxa"/>
          </w:tcPr>
          <w:p w14:paraId="1BB50E32" w14:textId="77777777" w:rsidR="007A2E35" w:rsidRDefault="003D7221" w:rsidP="00C1571E">
            <w:r>
              <w:t xml:space="preserve">от </w:t>
            </w:r>
            <w:r w:rsidR="00364B84">
              <w:t>06</w:t>
            </w:r>
            <w:r>
              <w:t xml:space="preserve"> </w:t>
            </w:r>
            <w:r w:rsidR="00364B84">
              <w:t>октября</w:t>
            </w:r>
            <w:r>
              <w:t xml:space="preserve"> 20</w:t>
            </w:r>
            <w:r w:rsidR="005632CC">
              <w:t>2</w:t>
            </w:r>
            <w:r w:rsidR="00364B84">
              <w:t>2</w:t>
            </w:r>
            <w:r>
              <w:t xml:space="preserve"> г.</w:t>
            </w:r>
          </w:p>
        </w:tc>
        <w:tc>
          <w:tcPr>
            <w:tcW w:w="3332" w:type="dxa"/>
          </w:tcPr>
          <w:p w14:paraId="0BEE4DB6" w14:textId="77777777" w:rsidR="007A2E35" w:rsidRPr="0015031D" w:rsidRDefault="007A2E35" w:rsidP="00C1571E">
            <w:pPr>
              <w:jc w:val="center"/>
            </w:pPr>
            <w:r>
              <w:t>№</w:t>
            </w:r>
            <w:r w:rsidR="00517E84">
              <w:t xml:space="preserve"> </w:t>
            </w:r>
            <w:r w:rsidR="003037D4">
              <w:t>4</w:t>
            </w:r>
            <w:r w:rsidR="00364B84">
              <w:t>48</w:t>
            </w:r>
          </w:p>
        </w:tc>
        <w:tc>
          <w:tcPr>
            <w:tcW w:w="2817" w:type="dxa"/>
          </w:tcPr>
          <w:p w14:paraId="502805C6" w14:textId="77777777" w:rsidR="007A2E35" w:rsidRDefault="00DD54C2">
            <w:pPr>
              <w:jc w:val="right"/>
            </w:pPr>
            <w:r>
              <w:t>п.г.т</w:t>
            </w:r>
            <w:r w:rsidR="007A2E35">
              <w:t>. Провидения</w:t>
            </w:r>
          </w:p>
        </w:tc>
      </w:tr>
    </w:tbl>
    <w:p w14:paraId="011E223B" w14:textId="77777777" w:rsidR="007A2E35" w:rsidRDefault="007A2E35">
      <w:pPr>
        <w:rPr>
          <w:sz w:val="28"/>
          <w:szCs w:val="28"/>
        </w:rPr>
      </w:pPr>
    </w:p>
    <w:tbl>
      <w:tblPr>
        <w:tblW w:w="0" w:type="auto"/>
        <w:tblInd w:w="1" w:type="dxa"/>
        <w:tblCellMar>
          <w:left w:w="70" w:type="dxa"/>
          <w:right w:w="70" w:type="dxa"/>
        </w:tblCellMar>
        <w:tblLook w:val="04A0" w:firstRow="1" w:lastRow="0" w:firstColumn="1" w:lastColumn="0" w:noHBand="0" w:noVBand="1"/>
      </w:tblPr>
      <w:tblGrid>
        <w:gridCol w:w="5031"/>
      </w:tblGrid>
      <w:tr w:rsidR="003D7221" w14:paraId="2363E342" w14:textId="77777777" w:rsidTr="00DD54C2">
        <w:trPr>
          <w:cantSplit/>
          <w:trHeight w:val="1766"/>
        </w:trPr>
        <w:tc>
          <w:tcPr>
            <w:tcW w:w="5031" w:type="dxa"/>
            <w:hideMark/>
          </w:tcPr>
          <w:p w14:paraId="7C13EC79" w14:textId="77777777" w:rsidR="003D7221" w:rsidRPr="00DD54C2" w:rsidRDefault="003D7221" w:rsidP="00C1571E">
            <w:pPr>
              <w:spacing w:after="120"/>
              <w:jc w:val="both"/>
              <w:rPr>
                <w:sz w:val="27"/>
                <w:szCs w:val="27"/>
              </w:rPr>
            </w:pPr>
            <w:r w:rsidRPr="00DD54C2">
              <w:rPr>
                <w:sz w:val="27"/>
                <w:szCs w:val="27"/>
              </w:rPr>
              <w:t xml:space="preserve">Об </w:t>
            </w:r>
            <w:r w:rsidR="0028239D" w:rsidRPr="00DD54C2">
              <w:rPr>
                <w:sz w:val="27"/>
                <w:szCs w:val="27"/>
              </w:rPr>
              <w:t>обнародовании</w:t>
            </w:r>
            <w:r w:rsidRPr="00DD54C2">
              <w:rPr>
                <w:sz w:val="27"/>
                <w:szCs w:val="27"/>
              </w:rPr>
              <w:t xml:space="preserve"> </w:t>
            </w:r>
            <w:r w:rsidR="00C1571E" w:rsidRPr="00DD54C2">
              <w:rPr>
                <w:sz w:val="27"/>
                <w:szCs w:val="27"/>
              </w:rPr>
              <w:t>и назначении</w:t>
            </w:r>
            <w:r w:rsidRPr="00DD54C2">
              <w:rPr>
                <w:sz w:val="27"/>
                <w:szCs w:val="27"/>
              </w:rPr>
              <w:t xml:space="preserve"> </w:t>
            </w:r>
            <w:r w:rsidR="00535450">
              <w:rPr>
                <w:sz w:val="27"/>
                <w:szCs w:val="27"/>
              </w:rPr>
              <w:t>общественных обсуждений</w:t>
            </w:r>
            <w:r w:rsidR="00C1571E" w:rsidRPr="00DD54C2">
              <w:rPr>
                <w:sz w:val="27"/>
                <w:szCs w:val="27"/>
              </w:rPr>
              <w:t xml:space="preserve"> по</w:t>
            </w:r>
            <w:r w:rsidRPr="00DD54C2">
              <w:rPr>
                <w:sz w:val="27"/>
                <w:szCs w:val="27"/>
              </w:rPr>
              <w:t xml:space="preserve"> </w:t>
            </w:r>
            <w:r w:rsidR="00E27D3B">
              <w:rPr>
                <w:sz w:val="27"/>
                <w:szCs w:val="27"/>
              </w:rPr>
              <w:t xml:space="preserve">проекту </w:t>
            </w:r>
            <w:r w:rsidR="006169BF">
              <w:rPr>
                <w:sz w:val="27"/>
                <w:szCs w:val="27"/>
              </w:rPr>
              <w:t>приказа Управления финансов, экономики и имущественных отношений</w:t>
            </w:r>
            <w:r w:rsidR="00535450">
              <w:rPr>
                <w:sz w:val="27"/>
                <w:szCs w:val="27"/>
              </w:rPr>
              <w:t xml:space="preserve"> Администрации Провиденского городского округа «Об утверждении Программы профилактики рисков причинения вреда (ущерба) охраняемым законом ценностям, соблюдение которых оценивается </w:t>
            </w:r>
            <w:r w:rsidR="006169BF">
              <w:rPr>
                <w:sz w:val="27"/>
                <w:szCs w:val="27"/>
              </w:rPr>
              <w:t xml:space="preserve">Управлением </w:t>
            </w:r>
            <w:r w:rsidR="00535450">
              <w:rPr>
                <w:sz w:val="27"/>
                <w:szCs w:val="27"/>
              </w:rPr>
              <w:t>при проведении муниципально</w:t>
            </w:r>
            <w:r w:rsidR="006169BF">
              <w:rPr>
                <w:sz w:val="27"/>
                <w:szCs w:val="27"/>
              </w:rPr>
              <w:t>го земельного</w:t>
            </w:r>
            <w:r w:rsidR="00535450">
              <w:rPr>
                <w:sz w:val="27"/>
                <w:szCs w:val="27"/>
              </w:rPr>
              <w:t xml:space="preserve"> контрол</w:t>
            </w:r>
            <w:r w:rsidR="006169BF">
              <w:rPr>
                <w:sz w:val="27"/>
                <w:szCs w:val="27"/>
              </w:rPr>
              <w:t>я</w:t>
            </w:r>
            <w:r w:rsidR="00535450">
              <w:rPr>
                <w:sz w:val="27"/>
                <w:szCs w:val="27"/>
              </w:rPr>
              <w:t xml:space="preserve"> </w:t>
            </w:r>
            <w:r w:rsidR="006169BF">
              <w:rPr>
                <w:sz w:val="27"/>
                <w:szCs w:val="27"/>
              </w:rPr>
              <w:t>на территории</w:t>
            </w:r>
            <w:r w:rsidR="00535450">
              <w:rPr>
                <w:sz w:val="27"/>
                <w:szCs w:val="27"/>
              </w:rPr>
              <w:t xml:space="preserve"> Провиденско</w:t>
            </w:r>
            <w:r w:rsidR="009C6A90">
              <w:rPr>
                <w:sz w:val="27"/>
                <w:szCs w:val="27"/>
              </w:rPr>
              <w:t>го</w:t>
            </w:r>
            <w:r w:rsidR="00535450">
              <w:rPr>
                <w:sz w:val="27"/>
                <w:szCs w:val="27"/>
              </w:rPr>
              <w:t xml:space="preserve"> городско</w:t>
            </w:r>
            <w:r w:rsidR="009C6A90">
              <w:rPr>
                <w:sz w:val="27"/>
                <w:szCs w:val="27"/>
              </w:rPr>
              <w:t>го</w:t>
            </w:r>
            <w:r w:rsidR="00535450">
              <w:rPr>
                <w:sz w:val="27"/>
                <w:szCs w:val="27"/>
              </w:rPr>
              <w:t xml:space="preserve"> округ</w:t>
            </w:r>
            <w:r w:rsidR="009C6A90">
              <w:rPr>
                <w:sz w:val="27"/>
                <w:szCs w:val="27"/>
              </w:rPr>
              <w:t>а</w:t>
            </w:r>
            <w:r w:rsidR="00535450">
              <w:rPr>
                <w:sz w:val="27"/>
                <w:szCs w:val="27"/>
              </w:rPr>
              <w:t xml:space="preserve"> в 202</w:t>
            </w:r>
            <w:r w:rsidR="00364B84">
              <w:rPr>
                <w:sz w:val="27"/>
                <w:szCs w:val="27"/>
              </w:rPr>
              <w:t>3</w:t>
            </w:r>
            <w:r w:rsidR="00535450">
              <w:rPr>
                <w:sz w:val="27"/>
                <w:szCs w:val="27"/>
              </w:rPr>
              <w:t xml:space="preserve"> году</w:t>
            </w:r>
          </w:p>
        </w:tc>
      </w:tr>
    </w:tbl>
    <w:p w14:paraId="4A121F63" w14:textId="77777777" w:rsidR="003D7221" w:rsidRDefault="003D7221" w:rsidP="003D7221">
      <w:pPr>
        <w:pStyle w:val="a3"/>
        <w:spacing w:before="100" w:after="100"/>
        <w:ind w:firstLine="708"/>
      </w:pPr>
      <w:r>
        <w:t xml:space="preserve"> </w:t>
      </w:r>
    </w:p>
    <w:p w14:paraId="344AEC96" w14:textId="77777777" w:rsidR="003D7221" w:rsidRDefault="00535450" w:rsidP="00535450">
      <w:pPr>
        <w:ind w:firstLine="709"/>
        <w:jc w:val="both"/>
        <w:rPr>
          <w:bCs/>
          <w:sz w:val="27"/>
          <w:szCs w:val="27"/>
        </w:rPr>
      </w:pPr>
      <w:r w:rsidRPr="00535450">
        <w:rPr>
          <w:bCs/>
          <w:sz w:val="27"/>
          <w:szCs w:val="27"/>
        </w:rPr>
        <w:t>В целях обеспечения участия граждан, проживающих в</w:t>
      </w:r>
      <w:r>
        <w:rPr>
          <w:bCs/>
          <w:sz w:val="27"/>
          <w:szCs w:val="27"/>
        </w:rPr>
        <w:t xml:space="preserve"> Провиденском</w:t>
      </w:r>
      <w:r w:rsidRPr="00535450">
        <w:rPr>
          <w:bCs/>
          <w:sz w:val="27"/>
          <w:szCs w:val="27"/>
        </w:rPr>
        <w:t xml:space="preserve"> городском округ</w:t>
      </w:r>
      <w:r>
        <w:rPr>
          <w:bCs/>
          <w:sz w:val="27"/>
          <w:szCs w:val="27"/>
        </w:rPr>
        <w:t>е</w:t>
      </w:r>
      <w:r w:rsidRPr="00535450">
        <w:rPr>
          <w:bCs/>
          <w:sz w:val="27"/>
          <w:szCs w:val="27"/>
        </w:rPr>
        <w:t xml:space="preserve">, в осуществлении местного самоуправления, руководствуясь статьей </w:t>
      </w:r>
      <w:r>
        <w:rPr>
          <w:bCs/>
          <w:sz w:val="27"/>
          <w:szCs w:val="27"/>
        </w:rPr>
        <w:t>18</w:t>
      </w:r>
      <w:r w:rsidRPr="00535450">
        <w:rPr>
          <w:bCs/>
          <w:sz w:val="27"/>
          <w:szCs w:val="27"/>
        </w:rPr>
        <w:t xml:space="preserve"> Устава </w:t>
      </w:r>
      <w:r>
        <w:rPr>
          <w:bCs/>
          <w:sz w:val="27"/>
          <w:szCs w:val="27"/>
        </w:rPr>
        <w:t xml:space="preserve">Провиденского </w:t>
      </w:r>
      <w:r w:rsidRPr="00535450">
        <w:rPr>
          <w:bCs/>
          <w:sz w:val="27"/>
          <w:szCs w:val="27"/>
        </w:rPr>
        <w:t>городского округа,</w:t>
      </w:r>
      <w:r>
        <w:rPr>
          <w:bCs/>
          <w:sz w:val="27"/>
          <w:szCs w:val="27"/>
        </w:rPr>
        <w:t xml:space="preserve"> Администрация Провиденского городского округа</w:t>
      </w:r>
    </w:p>
    <w:p w14:paraId="3963053E" w14:textId="77777777" w:rsidR="00535450" w:rsidRPr="00DD54C2" w:rsidRDefault="00535450" w:rsidP="00535450">
      <w:pPr>
        <w:ind w:firstLine="709"/>
        <w:jc w:val="both"/>
        <w:rPr>
          <w:bCs/>
          <w:sz w:val="27"/>
          <w:szCs w:val="27"/>
        </w:rPr>
      </w:pPr>
    </w:p>
    <w:p w14:paraId="26CCF1B1" w14:textId="77777777" w:rsidR="003D7221" w:rsidRPr="00DD54C2" w:rsidRDefault="003D7221" w:rsidP="003D7221">
      <w:pPr>
        <w:jc w:val="both"/>
        <w:rPr>
          <w:b/>
          <w:bCs/>
          <w:sz w:val="27"/>
          <w:szCs w:val="27"/>
        </w:rPr>
      </w:pPr>
      <w:r w:rsidRPr="00DD54C2">
        <w:rPr>
          <w:b/>
          <w:bCs/>
          <w:sz w:val="27"/>
          <w:szCs w:val="27"/>
        </w:rPr>
        <w:t>ПОСТАНОВЛЯЕТ:</w:t>
      </w:r>
    </w:p>
    <w:p w14:paraId="1F60E8CC" w14:textId="77777777" w:rsidR="003D7221" w:rsidRPr="00DD54C2" w:rsidRDefault="003D7221" w:rsidP="003D7221">
      <w:pPr>
        <w:jc w:val="both"/>
        <w:rPr>
          <w:bCs/>
          <w:sz w:val="27"/>
          <w:szCs w:val="27"/>
        </w:rPr>
      </w:pPr>
    </w:p>
    <w:p w14:paraId="63CF9740" w14:textId="77777777" w:rsidR="00E27D3B" w:rsidRPr="00E27D3B" w:rsidRDefault="00E27D3B" w:rsidP="00535450">
      <w:pPr>
        <w:numPr>
          <w:ilvl w:val="0"/>
          <w:numId w:val="11"/>
        </w:numPr>
        <w:tabs>
          <w:tab w:val="left" w:pos="993"/>
        </w:tabs>
        <w:ind w:left="0" w:firstLine="709"/>
        <w:jc w:val="both"/>
        <w:rPr>
          <w:bCs/>
          <w:sz w:val="27"/>
          <w:szCs w:val="27"/>
        </w:rPr>
      </w:pPr>
      <w:r>
        <w:rPr>
          <w:sz w:val="27"/>
          <w:szCs w:val="27"/>
        </w:rPr>
        <w:t xml:space="preserve">Обнародовать настоящее постановление и проект </w:t>
      </w:r>
      <w:r w:rsidR="009C6A90">
        <w:rPr>
          <w:sz w:val="27"/>
          <w:szCs w:val="27"/>
        </w:rPr>
        <w:t>приказа Управления финансов, экономики и имущественных отношений Администрации Провиденского городского округа «Об утверждении Программы профилактики рисков причинения вреда (ущерба) охраняемым законом ценностям, соблюдение которых оценивается Управлением при проведении муниципального земельного контроля на территории Провиденского городского округа в 202</w:t>
      </w:r>
      <w:r w:rsidR="00364B84">
        <w:rPr>
          <w:sz w:val="27"/>
          <w:szCs w:val="27"/>
        </w:rPr>
        <w:t>3</w:t>
      </w:r>
      <w:r w:rsidR="009C6A90">
        <w:rPr>
          <w:sz w:val="27"/>
          <w:szCs w:val="27"/>
        </w:rPr>
        <w:t xml:space="preserve"> году»</w:t>
      </w:r>
      <w:r>
        <w:rPr>
          <w:sz w:val="27"/>
          <w:szCs w:val="27"/>
        </w:rPr>
        <w:t xml:space="preserve"> на официальном сайте Провиденского городского округа (</w:t>
      </w:r>
      <w:hyperlink r:id="rId8" w:history="1">
        <w:r w:rsidRPr="005029EA">
          <w:rPr>
            <w:rStyle w:val="a7"/>
            <w:sz w:val="27"/>
            <w:szCs w:val="27"/>
            <w:lang w:val="en-US"/>
          </w:rPr>
          <w:t>www</w:t>
        </w:r>
        <w:r w:rsidRPr="005029EA">
          <w:rPr>
            <w:rStyle w:val="a7"/>
            <w:sz w:val="27"/>
            <w:szCs w:val="27"/>
          </w:rPr>
          <w:t>.</w:t>
        </w:r>
        <w:r w:rsidRPr="005029EA">
          <w:rPr>
            <w:rStyle w:val="a7"/>
            <w:sz w:val="27"/>
            <w:szCs w:val="27"/>
            <w:lang w:val="en-US"/>
          </w:rPr>
          <w:t>provadm</w:t>
        </w:r>
        <w:r w:rsidRPr="005029EA">
          <w:rPr>
            <w:rStyle w:val="a7"/>
            <w:sz w:val="27"/>
            <w:szCs w:val="27"/>
          </w:rPr>
          <w:t>.</w:t>
        </w:r>
        <w:r w:rsidRPr="005029EA">
          <w:rPr>
            <w:rStyle w:val="a7"/>
            <w:sz w:val="27"/>
            <w:szCs w:val="27"/>
            <w:lang w:val="en-US"/>
          </w:rPr>
          <w:t>ru</w:t>
        </w:r>
      </w:hyperlink>
      <w:r w:rsidRPr="00E27D3B">
        <w:rPr>
          <w:sz w:val="27"/>
          <w:szCs w:val="27"/>
        </w:rPr>
        <w:t>).</w:t>
      </w:r>
    </w:p>
    <w:p w14:paraId="2DEA547B" w14:textId="77777777" w:rsidR="00535450" w:rsidRPr="00E27D3B" w:rsidRDefault="00E27D3B" w:rsidP="00E27D3B">
      <w:pPr>
        <w:numPr>
          <w:ilvl w:val="0"/>
          <w:numId w:val="11"/>
        </w:numPr>
        <w:tabs>
          <w:tab w:val="left" w:pos="993"/>
        </w:tabs>
        <w:ind w:left="0" w:firstLine="709"/>
        <w:jc w:val="both"/>
        <w:rPr>
          <w:bCs/>
          <w:sz w:val="27"/>
          <w:szCs w:val="27"/>
        </w:rPr>
      </w:pPr>
      <w:r>
        <w:rPr>
          <w:sz w:val="27"/>
          <w:szCs w:val="27"/>
        </w:rPr>
        <w:t xml:space="preserve"> </w:t>
      </w:r>
      <w:r w:rsidR="00535450" w:rsidRPr="00535450">
        <w:rPr>
          <w:sz w:val="27"/>
          <w:szCs w:val="27"/>
        </w:rPr>
        <w:t xml:space="preserve">Назначить общественные обсуждения по проекту </w:t>
      </w:r>
      <w:bookmarkStart w:id="0" w:name="_Hlk83915495"/>
      <w:r w:rsidR="009C6A90">
        <w:rPr>
          <w:sz w:val="27"/>
          <w:szCs w:val="27"/>
        </w:rPr>
        <w:t xml:space="preserve">приказа Управления финансов, экономики и имущественных отношений Администрации Провиденского городского округа «Об утверждении Программы профилактики рисков причинения вреда (ущерба) охраняемым законом ценностям, соблюдение </w:t>
      </w:r>
      <w:r w:rsidR="009C6A90">
        <w:rPr>
          <w:sz w:val="27"/>
          <w:szCs w:val="27"/>
        </w:rPr>
        <w:lastRenderedPageBreak/>
        <w:t>которых оценивается Управлением при проведении муниципального земельного контроля на территории Провиденского городского округа в 202</w:t>
      </w:r>
      <w:r w:rsidR="00364B84">
        <w:rPr>
          <w:sz w:val="27"/>
          <w:szCs w:val="27"/>
        </w:rPr>
        <w:t>3</w:t>
      </w:r>
      <w:r w:rsidR="009C6A90">
        <w:rPr>
          <w:sz w:val="27"/>
          <w:szCs w:val="27"/>
        </w:rPr>
        <w:t xml:space="preserve"> году»</w:t>
      </w:r>
      <w:r w:rsidR="00535450" w:rsidRPr="00535450">
        <w:rPr>
          <w:sz w:val="27"/>
          <w:szCs w:val="27"/>
        </w:rPr>
        <w:t xml:space="preserve"> </w:t>
      </w:r>
      <w:bookmarkEnd w:id="0"/>
      <w:r w:rsidR="00535450" w:rsidRPr="00535450">
        <w:rPr>
          <w:sz w:val="27"/>
          <w:szCs w:val="27"/>
        </w:rPr>
        <w:t xml:space="preserve">и провести их </w:t>
      </w:r>
      <w:r w:rsidR="00535450" w:rsidRPr="001648CB">
        <w:rPr>
          <w:sz w:val="27"/>
          <w:szCs w:val="27"/>
        </w:rPr>
        <w:t>2 ноября 202</w:t>
      </w:r>
      <w:r w:rsidR="001648CB" w:rsidRPr="001648CB">
        <w:rPr>
          <w:sz w:val="27"/>
          <w:szCs w:val="27"/>
        </w:rPr>
        <w:t>2</w:t>
      </w:r>
      <w:r w:rsidR="00535450" w:rsidRPr="001648CB">
        <w:rPr>
          <w:sz w:val="27"/>
          <w:szCs w:val="27"/>
        </w:rPr>
        <w:t xml:space="preserve"> года в 16 часов 00 минут</w:t>
      </w:r>
      <w:r w:rsidR="00535450" w:rsidRPr="00535450">
        <w:rPr>
          <w:sz w:val="27"/>
          <w:szCs w:val="27"/>
        </w:rPr>
        <w:t xml:space="preserve"> в здании Администрации </w:t>
      </w:r>
      <w:r w:rsidR="00011011">
        <w:rPr>
          <w:sz w:val="27"/>
          <w:szCs w:val="27"/>
        </w:rPr>
        <w:t>Провиденского городского округа</w:t>
      </w:r>
      <w:r w:rsidR="00535450" w:rsidRPr="00535450">
        <w:rPr>
          <w:sz w:val="27"/>
          <w:szCs w:val="27"/>
        </w:rPr>
        <w:t xml:space="preserve"> по адресу: Чукотский автономный округ, п.</w:t>
      </w:r>
      <w:r w:rsidR="00011011">
        <w:rPr>
          <w:sz w:val="27"/>
          <w:szCs w:val="27"/>
        </w:rPr>
        <w:t>г.т.</w:t>
      </w:r>
      <w:r w:rsidR="00535450" w:rsidRPr="00535450">
        <w:rPr>
          <w:sz w:val="27"/>
          <w:szCs w:val="27"/>
        </w:rPr>
        <w:t xml:space="preserve"> </w:t>
      </w:r>
      <w:r w:rsidR="00011011">
        <w:rPr>
          <w:sz w:val="27"/>
          <w:szCs w:val="27"/>
        </w:rPr>
        <w:t>Провидения</w:t>
      </w:r>
      <w:r w:rsidR="00535450" w:rsidRPr="00535450">
        <w:rPr>
          <w:sz w:val="27"/>
          <w:szCs w:val="27"/>
        </w:rPr>
        <w:t xml:space="preserve">, ул. </w:t>
      </w:r>
      <w:r w:rsidR="00011011">
        <w:rPr>
          <w:sz w:val="27"/>
          <w:szCs w:val="27"/>
        </w:rPr>
        <w:t>Набережная Дежнева</w:t>
      </w:r>
      <w:r w:rsidR="00535450" w:rsidRPr="00535450">
        <w:rPr>
          <w:sz w:val="27"/>
          <w:szCs w:val="27"/>
        </w:rPr>
        <w:t xml:space="preserve">, д. </w:t>
      </w:r>
      <w:r w:rsidR="00011011">
        <w:rPr>
          <w:sz w:val="27"/>
          <w:szCs w:val="27"/>
        </w:rPr>
        <w:t>8а</w:t>
      </w:r>
      <w:r w:rsidR="00535450" w:rsidRPr="00535450">
        <w:rPr>
          <w:sz w:val="27"/>
          <w:szCs w:val="27"/>
        </w:rPr>
        <w:t>.</w:t>
      </w:r>
    </w:p>
    <w:p w14:paraId="11B7D18C" w14:textId="77777777" w:rsidR="00535450" w:rsidRPr="00535450" w:rsidRDefault="003037D4" w:rsidP="0053545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7"/>
          <w:szCs w:val="27"/>
        </w:rPr>
      </w:pPr>
      <w:r>
        <w:rPr>
          <w:bCs/>
          <w:sz w:val="27"/>
          <w:szCs w:val="27"/>
        </w:rPr>
        <w:t xml:space="preserve"> </w:t>
      </w:r>
      <w:r w:rsidR="00535450" w:rsidRPr="00535450">
        <w:rPr>
          <w:bCs/>
          <w:sz w:val="27"/>
          <w:szCs w:val="27"/>
        </w:rPr>
        <w:t xml:space="preserve">Установить срок приема предложений с </w:t>
      </w:r>
      <w:r w:rsidR="00364B84">
        <w:rPr>
          <w:bCs/>
          <w:sz w:val="27"/>
          <w:szCs w:val="27"/>
        </w:rPr>
        <w:t>6</w:t>
      </w:r>
      <w:r w:rsidR="00535450" w:rsidRPr="00535450">
        <w:rPr>
          <w:bCs/>
          <w:sz w:val="27"/>
          <w:szCs w:val="27"/>
        </w:rPr>
        <w:t xml:space="preserve"> октября 202</w:t>
      </w:r>
      <w:r w:rsidR="00364B84">
        <w:rPr>
          <w:bCs/>
          <w:sz w:val="27"/>
          <w:szCs w:val="27"/>
        </w:rPr>
        <w:t>2</w:t>
      </w:r>
      <w:r w:rsidR="00535450" w:rsidRPr="00535450">
        <w:rPr>
          <w:bCs/>
          <w:sz w:val="27"/>
          <w:szCs w:val="27"/>
        </w:rPr>
        <w:t xml:space="preserve"> года по 1 ноября 202</w:t>
      </w:r>
      <w:r w:rsidR="00364B84">
        <w:rPr>
          <w:bCs/>
          <w:sz w:val="27"/>
          <w:szCs w:val="27"/>
        </w:rPr>
        <w:t>2</w:t>
      </w:r>
      <w:r w:rsidR="00535450" w:rsidRPr="00535450">
        <w:rPr>
          <w:bCs/>
          <w:sz w:val="27"/>
          <w:szCs w:val="27"/>
        </w:rPr>
        <w:t xml:space="preserve"> года. Предложения принимаются по адресу: </w:t>
      </w:r>
      <w:r w:rsidR="00535450" w:rsidRPr="00535450">
        <w:rPr>
          <w:sz w:val="27"/>
          <w:szCs w:val="27"/>
        </w:rPr>
        <w:t xml:space="preserve">Администрации </w:t>
      </w:r>
      <w:r w:rsidR="00011011">
        <w:rPr>
          <w:sz w:val="27"/>
          <w:szCs w:val="27"/>
        </w:rPr>
        <w:t xml:space="preserve">Провиденского </w:t>
      </w:r>
      <w:r w:rsidR="00535450" w:rsidRPr="00535450">
        <w:rPr>
          <w:sz w:val="27"/>
          <w:szCs w:val="27"/>
        </w:rPr>
        <w:t>городского округа: Чукотский автономный округ, п.</w:t>
      </w:r>
      <w:r w:rsidR="00011011">
        <w:rPr>
          <w:sz w:val="27"/>
          <w:szCs w:val="27"/>
        </w:rPr>
        <w:t>г.т. Провидения</w:t>
      </w:r>
      <w:r w:rsidR="00535450" w:rsidRPr="00535450">
        <w:rPr>
          <w:sz w:val="27"/>
          <w:szCs w:val="27"/>
        </w:rPr>
        <w:t xml:space="preserve">, ул. </w:t>
      </w:r>
      <w:r w:rsidR="00011011">
        <w:rPr>
          <w:sz w:val="27"/>
          <w:szCs w:val="27"/>
        </w:rPr>
        <w:t>Набережная Дежнева</w:t>
      </w:r>
      <w:r w:rsidR="00535450" w:rsidRPr="00535450">
        <w:rPr>
          <w:sz w:val="27"/>
          <w:szCs w:val="27"/>
        </w:rPr>
        <w:t xml:space="preserve">, д. </w:t>
      </w:r>
      <w:r w:rsidR="00011011">
        <w:rPr>
          <w:sz w:val="27"/>
          <w:szCs w:val="27"/>
        </w:rPr>
        <w:t>8а</w:t>
      </w:r>
      <w:r w:rsidR="00535450" w:rsidRPr="00535450">
        <w:rPr>
          <w:sz w:val="27"/>
          <w:szCs w:val="27"/>
        </w:rPr>
        <w:t xml:space="preserve">, </w:t>
      </w:r>
      <w:r w:rsidR="00535450" w:rsidRPr="00535450">
        <w:rPr>
          <w:color w:val="000000"/>
          <w:sz w:val="27"/>
          <w:szCs w:val="27"/>
        </w:rPr>
        <w:t xml:space="preserve">часы работы: понедельник – четверг с 9.00. до 17.45, пятница с 9.00 до 17.30, выходные дни: суббота, воскресенье, а также по адресу электронной почты: </w:t>
      </w:r>
      <w:r w:rsidR="00011011">
        <w:rPr>
          <w:rFonts w:eastAsia="Calibri"/>
          <w:color w:val="0000FF"/>
          <w:sz w:val="27"/>
          <w:szCs w:val="27"/>
          <w:u w:val="single"/>
          <w:lang w:val="en-US" w:eastAsia="en-US"/>
        </w:rPr>
        <w:t>prov</w:t>
      </w:r>
      <w:r w:rsidR="00011011" w:rsidRPr="00011011">
        <w:rPr>
          <w:rFonts w:eastAsia="Calibri"/>
          <w:color w:val="0000FF"/>
          <w:sz w:val="27"/>
          <w:szCs w:val="27"/>
          <w:u w:val="single"/>
          <w:lang w:eastAsia="en-US"/>
        </w:rPr>
        <w:t>.</w:t>
      </w:r>
      <w:r w:rsidR="00011011">
        <w:rPr>
          <w:rFonts w:eastAsia="Calibri"/>
          <w:color w:val="0000FF"/>
          <w:sz w:val="27"/>
          <w:szCs w:val="27"/>
          <w:u w:val="single"/>
          <w:lang w:val="en-US" w:eastAsia="en-US"/>
        </w:rPr>
        <w:t>adm</w:t>
      </w:r>
      <w:r w:rsidR="00011011" w:rsidRPr="00011011">
        <w:rPr>
          <w:rFonts w:eastAsia="Calibri"/>
          <w:color w:val="0000FF"/>
          <w:sz w:val="27"/>
          <w:szCs w:val="27"/>
          <w:u w:val="single"/>
          <w:lang w:eastAsia="en-US"/>
        </w:rPr>
        <w:t>@</w:t>
      </w:r>
      <w:r w:rsidR="00011011">
        <w:rPr>
          <w:rFonts w:eastAsia="Calibri"/>
          <w:color w:val="0000FF"/>
          <w:sz w:val="27"/>
          <w:szCs w:val="27"/>
          <w:u w:val="single"/>
          <w:lang w:val="en-US" w:eastAsia="en-US"/>
        </w:rPr>
        <w:t>mail</w:t>
      </w:r>
      <w:r w:rsidR="00011011" w:rsidRPr="00011011">
        <w:rPr>
          <w:rFonts w:eastAsia="Calibri"/>
          <w:color w:val="0000FF"/>
          <w:sz w:val="27"/>
          <w:szCs w:val="27"/>
          <w:u w:val="single"/>
          <w:lang w:eastAsia="en-US"/>
        </w:rPr>
        <w:t>.</w:t>
      </w:r>
      <w:r w:rsidR="00011011">
        <w:rPr>
          <w:rFonts w:eastAsia="Calibri"/>
          <w:color w:val="0000FF"/>
          <w:sz w:val="27"/>
          <w:szCs w:val="27"/>
          <w:u w:val="single"/>
          <w:lang w:val="en-US" w:eastAsia="en-US"/>
        </w:rPr>
        <w:t>ru</w:t>
      </w:r>
      <w:r w:rsidR="00535450" w:rsidRPr="00535450">
        <w:rPr>
          <w:rFonts w:eastAsia="Calibri"/>
          <w:color w:val="000000"/>
          <w:sz w:val="27"/>
          <w:szCs w:val="27"/>
          <w:lang w:eastAsia="en-US"/>
        </w:rPr>
        <w:t>.</w:t>
      </w:r>
    </w:p>
    <w:p w14:paraId="53EE99B0" w14:textId="77777777" w:rsidR="00535450" w:rsidRDefault="00535450" w:rsidP="00535450">
      <w:pPr>
        <w:numPr>
          <w:ilvl w:val="0"/>
          <w:numId w:val="11"/>
        </w:numPr>
        <w:tabs>
          <w:tab w:val="left" w:pos="993"/>
        </w:tabs>
        <w:autoSpaceDE w:val="0"/>
        <w:autoSpaceDN w:val="0"/>
        <w:adjustRightInd w:val="0"/>
        <w:ind w:left="0" w:firstLine="709"/>
        <w:jc w:val="both"/>
        <w:rPr>
          <w:bCs/>
          <w:sz w:val="27"/>
          <w:szCs w:val="27"/>
        </w:rPr>
      </w:pPr>
      <w:r w:rsidRPr="00535450">
        <w:rPr>
          <w:bCs/>
          <w:sz w:val="27"/>
          <w:szCs w:val="27"/>
        </w:rPr>
        <w:t xml:space="preserve">Подготовку и проведение общественных обсуждений по проекту </w:t>
      </w:r>
      <w:r w:rsidR="009C6A90">
        <w:rPr>
          <w:sz w:val="27"/>
          <w:szCs w:val="27"/>
        </w:rPr>
        <w:t>приказа Управления финансов, экономики и имущественных отношений Администрации Провиденского городского округа «Об утверждении Программы профилактики рисков причинения вреда (ущерба) охраняемым законом ценностям, соблюдение которых оценивается Управлением при проведении муниципального земельного</w:t>
      </w:r>
      <w:r w:rsidR="009C6A90" w:rsidRPr="001648CB">
        <w:rPr>
          <w:sz w:val="27"/>
          <w:szCs w:val="27"/>
        </w:rPr>
        <w:t xml:space="preserve"> контроля на территории Провиденского городского округа в 202</w:t>
      </w:r>
      <w:r w:rsidR="00364B84" w:rsidRPr="001648CB">
        <w:rPr>
          <w:sz w:val="27"/>
          <w:szCs w:val="27"/>
        </w:rPr>
        <w:t>3</w:t>
      </w:r>
      <w:r w:rsidR="009C6A90" w:rsidRPr="001648CB">
        <w:rPr>
          <w:sz w:val="27"/>
          <w:szCs w:val="27"/>
        </w:rPr>
        <w:t xml:space="preserve"> году»</w:t>
      </w:r>
      <w:r w:rsidRPr="001648CB">
        <w:rPr>
          <w:bCs/>
          <w:sz w:val="27"/>
          <w:szCs w:val="27"/>
        </w:rPr>
        <w:t xml:space="preserve"> возложить на организационно-правов</w:t>
      </w:r>
      <w:r w:rsidR="00011011" w:rsidRPr="001648CB">
        <w:rPr>
          <w:bCs/>
          <w:sz w:val="27"/>
          <w:szCs w:val="27"/>
        </w:rPr>
        <w:t>ое</w:t>
      </w:r>
      <w:r w:rsidRPr="001648CB">
        <w:rPr>
          <w:bCs/>
          <w:sz w:val="27"/>
          <w:szCs w:val="27"/>
        </w:rPr>
        <w:t xml:space="preserve"> Управлени</w:t>
      </w:r>
      <w:r w:rsidR="00011011" w:rsidRPr="001648CB">
        <w:rPr>
          <w:bCs/>
          <w:sz w:val="27"/>
          <w:szCs w:val="27"/>
        </w:rPr>
        <w:t>е</w:t>
      </w:r>
      <w:r w:rsidRPr="001648CB">
        <w:rPr>
          <w:bCs/>
          <w:sz w:val="27"/>
          <w:szCs w:val="27"/>
        </w:rPr>
        <w:t xml:space="preserve"> Администрации</w:t>
      </w:r>
      <w:r w:rsidR="00011011" w:rsidRPr="001648CB">
        <w:rPr>
          <w:bCs/>
          <w:sz w:val="27"/>
          <w:szCs w:val="27"/>
        </w:rPr>
        <w:t xml:space="preserve"> Провиденского </w:t>
      </w:r>
      <w:r w:rsidRPr="001648CB">
        <w:rPr>
          <w:bCs/>
          <w:sz w:val="27"/>
          <w:szCs w:val="27"/>
        </w:rPr>
        <w:t>городского округа (</w:t>
      </w:r>
      <w:r w:rsidR="00011011" w:rsidRPr="001648CB">
        <w:rPr>
          <w:bCs/>
          <w:sz w:val="27"/>
          <w:szCs w:val="27"/>
        </w:rPr>
        <w:t>Рекуна Д.В.</w:t>
      </w:r>
      <w:r w:rsidRPr="001648CB">
        <w:rPr>
          <w:bCs/>
          <w:sz w:val="27"/>
          <w:szCs w:val="27"/>
        </w:rPr>
        <w:t>).</w:t>
      </w:r>
    </w:p>
    <w:p w14:paraId="038AC6C3" w14:textId="77777777" w:rsidR="00BE2E6F" w:rsidRPr="0045117E" w:rsidRDefault="00BE2E6F" w:rsidP="00535450">
      <w:pPr>
        <w:numPr>
          <w:ilvl w:val="0"/>
          <w:numId w:val="11"/>
        </w:numPr>
        <w:tabs>
          <w:tab w:val="left" w:pos="993"/>
        </w:tabs>
        <w:autoSpaceDE w:val="0"/>
        <w:autoSpaceDN w:val="0"/>
        <w:adjustRightInd w:val="0"/>
        <w:ind w:left="0" w:firstLine="709"/>
        <w:jc w:val="both"/>
        <w:rPr>
          <w:sz w:val="27"/>
          <w:szCs w:val="27"/>
        </w:rPr>
      </w:pPr>
      <w:r w:rsidRPr="0045117E">
        <w:rPr>
          <w:sz w:val="27"/>
          <w:szCs w:val="27"/>
        </w:rPr>
        <w:t>Рассмотреть каждое поданное предложение и сформировать мотивированное заключение об их учете (в том числе частичном) или отклонении.</w:t>
      </w:r>
    </w:p>
    <w:p w14:paraId="7DF7E7CD" w14:textId="77777777" w:rsidR="00535450" w:rsidRDefault="00535450" w:rsidP="00011011">
      <w:pPr>
        <w:numPr>
          <w:ilvl w:val="0"/>
          <w:numId w:val="11"/>
        </w:numPr>
        <w:tabs>
          <w:tab w:val="left" w:pos="993"/>
        </w:tabs>
        <w:autoSpaceDE w:val="0"/>
        <w:autoSpaceDN w:val="0"/>
        <w:adjustRightInd w:val="0"/>
        <w:ind w:left="0" w:firstLine="709"/>
        <w:jc w:val="both"/>
        <w:rPr>
          <w:bCs/>
          <w:sz w:val="27"/>
          <w:szCs w:val="27"/>
        </w:rPr>
      </w:pPr>
      <w:r w:rsidRPr="00535450">
        <w:rPr>
          <w:bCs/>
          <w:sz w:val="27"/>
          <w:szCs w:val="27"/>
        </w:rPr>
        <w:t xml:space="preserve">Внести проект </w:t>
      </w:r>
      <w:r w:rsidR="008D6F11">
        <w:rPr>
          <w:sz w:val="27"/>
          <w:szCs w:val="27"/>
        </w:rPr>
        <w:t>приказа Управления финансов, экономики и имущественных отношений Администрации Провиденского городского округа «Об утверждении Программы профилактики рисков причинения вреда (ущерба) охраняемым законом ценностям, соблюдение которых оценивается Управлением при проведении муниципального земельного контроля на территории Провиденского городского округа в 202</w:t>
      </w:r>
      <w:r w:rsidR="00364B84">
        <w:rPr>
          <w:sz w:val="27"/>
          <w:szCs w:val="27"/>
        </w:rPr>
        <w:t>3</w:t>
      </w:r>
      <w:r w:rsidR="008D6F11">
        <w:rPr>
          <w:sz w:val="27"/>
          <w:szCs w:val="27"/>
        </w:rPr>
        <w:t xml:space="preserve"> году»</w:t>
      </w:r>
      <w:r w:rsidRPr="00535450">
        <w:rPr>
          <w:bCs/>
          <w:sz w:val="27"/>
          <w:szCs w:val="27"/>
        </w:rPr>
        <w:t xml:space="preserve"> в общественный совет </w:t>
      </w:r>
      <w:r w:rsidR="00E27D3B">
        <w:rPr>
          <w:bCs/>
          <w:sz w:val="27"/>
          <w:szCs w:val="27"/>
        </w:rPr>
        <w:t xml:space="preserve">при Администрации </w:t>
      </w:r>
      <w:r w:rsidR="00011011">
        <w:rPr>
          <w:bCs/>
          <w:sz w:val="27"/>
          <w:szCs w:val="27"/>
        </w:rPr>
        <w:t xml:space="preserve">Провиденского </w:t>
      </w:r>
      <w:r w:rsidRPr="00535450">
        <w:rPr>
          <w:bCs/>
          <w:sz w:val="27"/>
          <w:szCs w:val="27"/>
        </w:rPr>
        <w:t>городского округа для обсуждения.</w:t>
      </w:r>
    </w:p>
    <w:p w14:paraId="2A848FD2" w14:textId="77777777" w:rsidR="00BE2E6F" w:rsidRPr="0045117E" w:rsidRDefault="00BE2E6F" w:rsidP="00011011">
      <w:pPr>
        <w:numPr>
          <w:ilvl w:val="0"/>
          <w:numId w:val="11"/>
        </w:numPr>
        <w:tabs>
          <w:tab w:val="left" w:pos="993"/>
        </w:tabs>
        <w:autoSpaceDE w:val="0"/>
        <w:autoSpaceDN w:val="0"/>
        <w:adjustRightInd w:val="0"/>
        <w:ind w:left="0" w:firstLine="709"/>
        <w:jc w:val="both"/>
        <w:rPr>
          <w:sz w:val="27"/>
          <w:szCs w:val="27"/>
        </w:rPr>
      </w:pPr>
      <w:r w:rsidRPr="0045117E">
        <w:rPr>
          <w:sz w:val="27"/>
          <w:szCs w:val="27"/>
        </w:rPr>
        <w:t xml:space="preserve"> Результаты общественного обсуждения (включая перечень предложений и мотивированных заключений об их учете (в том числе частичном) или отклонении) разместить на официальном сайте </w:t>
      </w:r>
      <w:r w:rsidR="0043734B">
        <w:rPr>
          <w:sz w:val="27"/>
          <w:szCs w:val="27"/>
        </w:rPr>
        <w:t>Провиденского</w:t>
      </w:r>
      <w:r w:rsidRPr="0045117E">
        <w:rPr>
          <w:sz w:val="27"/>
          <w:szCs w:val="27"/>
        </w:rPr>
        <w:t xml:space="preserve"> городского округа в информационно-телекоммуникационной сети «Интернет» не позднее 10 декабря 202</w:t>
      </w:r>
      <w:r w:rsidR="0045117E">
        <w:rPr>
          <w:sz w:val="27"/>
          <w:szCs w:val="27"/>
        </w:rPr>
        <w:t>3</w:t>
      </w:r>
      <w:r w:rsidRPr="0045117E">
        <w:rPr>
          <w:sz w:val="27"/>
          <w:szCs w:val="27"/>
        </w:rPr>
        <w:t xml:space="preserve"> года.</w:t>
      </w:r>
    </w:p>
    <w:p w14:paraId="3A8E37F1" w14:textId="77777777" w:rsidR="00535450" w:rsidRDefault="00535450" w:rsidP="00535450">
      <w:pPr>
        <w:numPr>
          <w:ilvl w:val="0"/>
          <w:numId w:val="11"/>
        </w:numPr>
        <w:tabs>
          <w:tab w:val="left" w:pos="993"/>
        </w:tabs>
        <w:autoSpaceDE w:val="0"/>
        <w:autoSpaceDN w:val="0"/>
        <w:adjustRightInd w:val="0"/>
        <w:ind w:left="0" w:firstLine="709"/>
        <w:jc w:val="both"/>
        <w:rPr>
          <w:rFonts w:eastAsia="Calibri"/>
          <w:bCs/>
          <w:sz w:val="27"/>
          <w:szCs w:val="27"/>
        </w:rPr>
      </w:pPr>
      <w:r w:rsidRPr="00535450">
        <w:rPr>
          <w:rFonts w:eastAsia="Calibri"/>
          <w:bCs/>
          <w:sz w:val="27"/>
          <w:szCs w:val="27"/>
        </w:rPr>
        <w:t xml:space="preserve">Настоящее постановление обнародовать на официальном сайте </w:t>
      </w:r>
      <w:r w:rsidR="00011011">
        <w:rPr>
          <w:rFonts w:eastAsia="Calibri"/>
          <w:bCs/>
          <w:sz w:val="27"/>
          <w:szCs w:val="27"/>
        </w:rPr>
        <w:t xml:space="preserve">Провиденского </w:t>
      </w:r>
      <w:r w:rsidRPr="00535450">
        <w:rPr>
          <w:rFonts w:eastAsia="Calibri"/>
          <w:bCs/>
          <w:sz w:val="27"/>
          <w:szCs w:val="27"/>
        </w:rPr>
        <w:t>городского округа в информационно-телекоммуникационной сети «Интернет».</w:t>
      </w:r>
    </w:p>
    <w:p w14:paraId="7D04EB6B" w14:textId="77777777" w:rsidR="0045117E" w:rsidRPr="0043734B" w:rsidRDefault="0045117E" w:rsidP="0045117E">
      <w:pPr>
        <w:numPr>
          <w:ilvl w:val="0"/>
          <w:numId w:val="11"/>
        </w:numPr>
        <w:ind w:left="0" w:right="58" w:firstLine="709"/>
        <w:jc w:val="both"/>
        <w:rPr>
          <w:sz w:val="27"/>
          <w:szCs w:val="27"/>
        </w:rPr>
      </w:pPr>
      <w:r w:rsidRPr="0043734B">
        <w:rPr>
          <w:sz w:val="27"/>
          <w:szCs w:val="27"/>
        </w:rPr>
        <w:t>Контроль за исполнением настоящего постановления возложить на Управление финансов, экономики и имущественных отношений Администрации Провиденского городского округа (Веденьева Т.Г.)</w:t>
      </w:r>
    </w:p>
    <w:p w14:paraId="40C86407" w14:textId="77777777" w:rsidR="00535450" w:rsidRPr="00535450" w:rsidRDefault="00535450" w:rsidP="0045117E">
      <w:pPr>
        <w:ind w:firstLine="709"/>
        <w:rPr>
          <w:b/>
          <w:sz w:val="27"/>
          <w:szCs w:val="27"/>
        </w:rPr>
      </w:pPr>
    </w:p>
    <w:p w14:paraId="62B239A2" w14:textId="77777777" w:rsidR="00DD54C2" w:rsidRPr="0045117E" w:rsidRDefault="00535450" w:rsidP="0045117E">
      <w:pPr>
        <w:rPr>
          <w:b/>
          <w:szCs w:val="20"/>
        </w:rPr>
      </w:pPr>
      <w:r w:rsidRPr="00535450">
        <w:rPr>
          <w:b/>
          <w:szCs w:val="20"/>
        </w:rPr>
        <w:t xml:space="preserve"> </w:t>
      </w:r>
    </w:p>
    <w:p w14:paraId="6A59D490" w14:textId="77777777" w:rsidR="001648CB" w:rsidRDefault="00364B84" w:rsidP="0045117E">
      <w:pPr>
        <w:tabs>
          <w:tab w:val="left" w:pos="7020"/>
        </w:tabs>
        <w:jc w:val="both"/>
        <w:rPr>
          <w:sz w:val="27"/>
          <w:szCs w:val="27"/>
        </w:rPr>
      </w:pPr>
      <w:r>
        <w:rPr>
          <w:sz w:val="27"/>
          <w:szCs w:val="27"/>
        </w:rPr>
        <w:t>Г</w:t>
      </w:r>
      <w:r w:rsidR="003D7221" w:rsidRPr="00DD54C2">
        <w:rPr>
          <w:sz w:val="27"/>
          <w:szCs w:val="27"/>
        </w:rPr>
        <w:t>лав</w:t>
      </w:r>
      <w:r>
        <w:rPr>
          <w:sz w:val="27"/>
          <w:szCs w:val="27"/>
        </w:rPr>
        <w:t>а</w:t>
      </w:r>
      <w:r w:rsidR="00F27ACB" w:rsidRPr="00DD54C2">
        <w:rPr>
          <w:sz w:val="27"/>
          <w:szCs w:val="27"/>
        </w:rPr>
        <w:t xml:space="preserve"> </w:t>
      </w:r>
      <w:r w:rsidR="0045117E">
        <w:rPr>
          <w:sz w:val="27"/>
          <w:szCs w:val="27"/>
        </w:rPr>
        <w:t>Ад</w:t>
      </w:r>
      <w:r w:rsidR="002A19B0" w:rsidRPr="00DD54C2">
        <w:rPr>
          <w:sz w:val="27"/>
          <w:szCs w:val="27"/>
        </w:rPr>
        <w:t>министрации</w:t>
      </w:r>
      <w:r w:rsidR="003037D4">
        <w:rPr>
          <w:sz w:val="27"/>
          <w:szCs w:val="27"/>
        </w:rPr>
        <w:t xml:space="preserve">                                                                </w:t>
      </w:r>
      <w:r>
        <w:rPr>
          <w:sz w:val="27"/>
          <w:szCs w:val="27"/>
        </w:rPr>
        <w:t xml:space="preserve">       </w:t>
      </w:r>
      <w:r w:rsidR="003037D4">
        <w:rPr>
          <w:sz w:val="27"/>
          <w:szCs w:val="27"/>
        </w:rPr>
        <w:t xml:space="preserve"> Е.В. Подлесный</w:t>
      </w:r>
    </w:p>
    <w:p w14:paraId="133C9AEA" w14:textId="77777777" w:rsidR="001648CB" w:rsidRDefault="001648CB" w:rsidP="0045117E">
      <w:pPr>
        <w:tabs>
          <w:tab w:val="left" w:pos="7020"/>
        </w:tabs>
        <w:jc w:val="both"/>
        <w:rPr>
          <w:sz w:val="27"/>
          <w:szCs w:val="27"/>
        </w:rPr>
      </w:pPr>
    </w:p>
    <w:p w14:paraId="170FCD7D" w14:textId="77777777" w:rsidR="001648CB" w:rsidRDefault="001648CB" w:rsidP="0045117E">
      <w:pPr>
        <w:tabs>
          <w:tab w:val="left" w:pos="7020"/>
        </w:tabs>
        <w:jc w:val="both"/>
        <w:rPr>
          <w:sz w:val="27"/>
          <w:szCs w:val="27"/>
        </w:rPr>
      </w:pPr>
    </w:p>
    <w:p w14:paraId="544AFD04" w14:textId="77777777" w:rsidR="001648CB" w:rsidRDefault="001648CB" w:rsidP="0045117E">
      <w:pPr>
        <w:tabs>
          <w:tab w:val="left" w:pos="7020"/>
        </w:tabs>
        <w:jc w:val="both"/>
        <w:rPr>
          <w:sz w:val="27"/>
          <w:szCs w:val="27"/>
        </w:rPr>
      </w:pPr>
    </w:p>
    <w:p w14:paraId="5BD95CAA" w14:textId="77777777" w:rsidR="001648CB" w:rsidRDefault="001648CB" w:rsidP="0045117E">
      <w:pPr>
        <w:tabs>
          <w:tab w:val="left" w:pos="7020"/>
        </w:tabs>
        <w:jc w:val="both"/>
        <w:rPr>
          <w:sz w:val="27"/>
          <w:szCs w:val="27"/>
        </w:rPr>
      </w:pPr>
    </w:p>
    <w:p w14:paraId="3CC4DA46" w14:textId="77777777" w:rsidR="001648CB" w:rsidRDefault="001648CB" w:rsidP="0045117E">
      <w:pPr>
        <w:tabs>
          <w:tab w:val="left" w:pos="7020"/>
        </w:tabs>
        <w:jc w:val="both"/>
        <w:rPr>
          <w:sz w:val="27"/>
          <w:szCs w:val="27"/>
        </w:rPr>
      </w:pPr>
    </w:p>
    <w:p w14:paraId="66F67436" w14:textId="77777777" w:rsidR="001648CB" w:rsidRDefault="001648CB" w:rsidP="0045117E">
      <w:pPr>
        <w:tabs>
          <w:tab w:val="left" w:pos="7020"/>
        </w:tabs>
        <w:jc w:val="both"/>
        <w:rPr>
          <w:sz w:val="27"/>
          <w:szCs w:val="27"/>
        </w:rPr>
      </w:pPr>
    </w:p>
    <w:p w14:paraId="17D53215" w14:textId="77777777" w:rsidR="001648CB" w:rsidRDefault="001648CB" w:rsidP="0045117E">
      <w:pPr>
        <w:tabs>
          <w:tab w:val="left" w:pos="7020"/>
        </w:tabs>
        <w:jc w:val="both"/>
        <w:rPr>
          <w:sz w:val="27"/>
          <w:szCs w:val="27"/>
        </w:rPr>
      </w:pPr>
    </w:p>
    <w:p w14:paraId="68EF09C5" w14:textId="77777777" w:rsidR="001648CB" w:rsidRDefault="001648CB" w:rsidP="0045117E">
      <w:pPr>
        <w:tabs>
          <w:tab w:val="left" w:pos="7020"/>
        </w:tabs>
        <w:jc w:val="both"/>
        <w:rPr>
          <w:sz w:val="27"/>
          <w:szCs w:val="27"/>
        </w:rPr>
      </w:pPr>
    </w:p>
    <w:p w14:paraId="3556C8F9" w14:textId="77777777" w:rsidR="001648CB" w:rsidRDefault="001648CB" w:rsidP="0045117E">
      <w:pPr>
        <w:tabs>
          <w:tab w:val="left" w:pos="7020"/>
        </w:tabs>
        <w:jc w:val="both"/>
        <w:rPr>
          <w:sz w:val="27"/>
          <w:szCs w:val="27"/>
        </w:rPr>
      </w:pPr>
    </w:p>
    <w:p w14:paraId="5D68BC57" w14:textId="77777777" w:rsidR="001648CB" w:rsidRDefault="001648CB" w:rsidP="0045117E">
      <w:pPr>
        <w:tabs>
          <w:tab w:val="left" w:pos="7020"/>
        </w:tabs>
        <w:jc w:val="both"/>
        <w:rPr>
          <w:sz w:val="27"/>
          <w:szCs w:val="27"/>
        </w:rPr>
      </w:pPr>
    </w:p>
    <w:p w14:paraId="160E452D" w14:textId="77777777" w:rsidR="001648CB" w:rsidRDefault="001648CB" w:rsidP="0045117E">
      <w:pPr>
        <w:tabs>
          <w:tab w:val="left" w:pos="7020"/>
        </w:tabs>
        <w:jc w:val="both"/>
        <w:rPr>
          <w:sz w:val="27"/>
          <w:szCs w:val="27"/>
        </w:rPr>
      </w:pPr>
    </w:p>
    <w:p w14:paraId="3C809495" w14:textId="77777777" w:rsidR="001648CB" w:rsidRDefault="001648CB" w:rsidP="0045117E">
      <w:pPr>
        <w:tabs>
          <w:tab w:val="left" w:pos="7020"/>
        </w:tabs>
        <w:jc w:val="both"/>
        <w:rPr>
          <w:sz w:val="27"/>
          <w:szCs w:val="27"/>
        </w:rPr>
      </w:pPr>
    </w:p>
    <w:p w14:paraId="2BD0EBAD" w14:textId="77777777" w:rsidR="001648CB" w:rsidRDefault="001648CB" w:rsidP="0045117E">
      <w:pPr>
        <w:tabs>
          <w:tab w:val="left" w:pos="7020"/>
        </w:tabs>
        <w:jc w:val="both"/>
        <w:rPr>
          <w:sz w:val="27"/>
          <w:szCs w:val="27"/>
        </w:rPr>
      </w:pPr>
    </w:p>
    <w:p w14:paraId="08EE13A2" w14:textId="77777777" w:rsidR="001648CB" w:rsidRDefault="001648CB" w:rsidP="0045117E">
      <w:pPr>
        <w:tabs>
          <w:tab w:val="left" w:pos="7020"/>
        </w:tabs>
        <w:jc w:val="both"/>
        <w:rPr>
          <w:sz w:val="27"/>
          <w:szCs w:val="27"/>
        </w:rPr>
      </w:pPr>
    </w:p>
    <w:p w14:paraId="3073E1C7" w14:textId="77777777" w:rsidR="001648CB" w:rsidRDefault="001648CB" w:rsidP="0045117E">
      <w:pPr>
        <w:tabs>
          <w:tab w:val="left" w:pos="7020"/>
        </w:tabs>
        <w:jc w:val="both"/>
        <w:rPr>
          <w:sz w:val="27"/>
          <w:szCs w:val="27"/>
        </w:rPr>
      </w:pPr>
    </w:p>
    <w:p w14:paraId="68A96469" w14:textId="77777777" w:rsidR="001648CB" w:rsidRDefault="001648CB" w:rsidP="0045117E">
      <w:pPr>
        <w:tabs>
          <w:tab w:val="left" w:pos="7020"/>
        </w:tabs>
        <w:jc w:val="both"/>
        <w:rPr>
          <w:sz w:val="27"/>
          <w:szCs w:val="27"/>
        </w:rPr>
      </w:pPr>
    </w:p>
    <w:p w14:paraId="457DF72C" w14:textId="77777777" w:rsidR="001648CB" w:rsidRDefault="001648CB" w:rsidP="0045117E">
      <w:pPr>
        <w:tabs>
          <w:tab w:val="left" w:pos="7020"/>
        </w:tabs>
        <w:jc w:val="both"/>
        <w:rPr>
          <w:sz w:val="27"/>
          <w:szCs w:val="27"/>
        </w:rPr>
      </w:pPr>
    </w:p>
    <w:p w14:paraId="0C802376" w14:textId="77777777" w:rsidR="001648CB" w:rsidRDefault="001648CB" w:rsidP="0045117E">
      <w:pPr>
        <w:tabs>
          <w:tab w:val="left" w:pos="7020"/>
        </w:tabs>
        <w:jc w:val="both"/>
        <w:rPr>
          <w:sz w:val="27"/>
          <w:szCs w:val="27"/>
        </w:rPr>
      </w:pPr>
    </w:p>
    <w:p w14:paraId="2ADD1C7E" w14:textId="77777777" w:rsidR="001648CB" w:rsidRDefault="001648CB" w:rsidP="0045117E">
      <w:pPr>
        <w:tabs>
          <w:tab w:val="left" w:pos="7020"/>
        </w:tabs>
        <w:jc w:val="both"/>
        <w:rPr>
          <w:sz w:val="27"/>
          <w:szCs w:val="27"/>
        </w:rPr>
      </w:pPr>
    </w:p>
    <w:p w14:paraId="7F9AD135" w14:textId="77777777" w:rsidR="001648CB" w:rsidRDefault="001648CB" w:rsidP="0045117E">
      <w:pPr>
        <w:tabs>
          <w:tab w:val="left" w:pos="7020"/>
        </w:tabs>
        <w:jc w:val="both"/>
        <w:rPr>
          <w:sz w:val="27"/>
          <w:szCs w:val="27"/>
        </w:rPr>
      </w:pPr>
    </w:p>
    <w:p w14:paraId="7158CA5F" w14:textId="77777777" w:rsidR="001648CB" w:rsidRDefault="001648CB" w:rsidP="0045117E">
      <w:pPr>
        <w:tabs>
          <w:tab w:val="left" w:pos="7020"/>
        </w:tabs>
        <w:jc w:val="both"/>
        <w:rPr>
          <w:sz w:val="27"/>
          <w:szCs w:val="27"/>
        </w:rPr>
      </w:pPr>
    </w:p>
    <w:p w14:paraId="7658A2E8" w14:textId="77777777" w:rsidR="001648CB" w:rsidRDefault="001648CB" w:rsidP="0045117E">
      <w:pPr>
        <w:tabs>
          <w:tab w:val="left" w:pos="7020"/>
        </w:tabs>
        <w:jc w:val="both"/>
        <w:rPr>
          <w:sz w:val="27"/>
          <w:szCs w:val="27"/>
        </w:rPr>
      </w:pPr>
    </w:p>
    <w:p w14:paraId="416E9CFC" w14:textId="77777777" w:rsidR="001648CB" w:rsidRDefault="001648CB" w:rsidP="0045117E">
      <w:pPr>
        <w:tabs>
          <w:tab w:val="left" w:pos="7020"/>
        </w:tabs>
        <w:jc w:val="both"/>
        <w:rPr>
          <w:sz w:val="27"/>
          <w:szCs w:val="27"/>
        </w:rPr>
      </w:pPr>
    </w:p>
    <w:p w14:paraId="4B894F61" w14:textId="77777777" w:rsidR="001648CB" w:rsidRDefault="001648CB" w:rsidP="0045117E">
      <w:pPr>
        <w:tabs>
          <w:tab w:val="left" w:pos="7020"/>
        </w:tabs>
        <w:jc w:val="both"/>
        <w:rPr>
          <w:sz w:val="27"/>
          <w:szCs w:val="27"/>
        </w:rPr>
      </w:pPr>
    </w:p>
    <w:p w14:paraId="6DB7224A" w14:textId="77777777" w:rsidR="001648CB" w:rsidRDefault="001648CB" w:rsidP="0045117E">
      <w:pPr>
        <w:tabs>
          <w:tab w:val="left" w:pos="7020"/>
        </w:tabs>
        <w:jc w:val="both"/>
        <w:rPr>
          <w:sz w:val="27"/>
          <w:szCs w:val="27"/>
        </w:rPr>
      </w:pPr>
    </w:p>
    <w:p w14:paraId="25AB59DC" w14:textId="77777777" w:rsidR="001648CB" w:rsidRDefault="001648CB" w:rsidP="0045117E">
      <w:pPr>
        <w:tabs>
          <w:tab w:val="left" w:pos="7020"/>
        </w:tabs>
        <w:jc w:val="both"/>
        <w:rPr>
          <w:sz w:val="27"/>
          <w:szCs w:val="27"/>
        </w:rPr>
      </w:pPr>
    </w:p>
    <w:p w14:paraId="39A312D5" w14:textId="77777777" w:rsidR="001648CB" w:rsidRDefault="001648CB" w:rsidP="0045117E">
      <w:pPr>
        <w:tabs>
          <w:tab w:val="left" w:pos="7020"/>
        </w:tabs>
        <w:jc w:val="both"/>
        <w:rPr>
          <w:sz w:val="27"/>
          <w:szCs w:val="27"/>
        </w:rPr>
      </w:pPr>
    </w:p>
    <w:p w14:paraId="40163AEA" w14:textId="77777777" w:rsidR="001648CB" w:rsidRDefault="001648CB" w:rsidP="0045117E">
      <w:pPr>
        <w:tabs>
          <w:tab w:val="left" w:pos="7020"/>
        </w:tabs>
        <w:jc w:val="both"/>
        <w:rPr>
          <w:sz w:val="27"/>
          <w:szCs w:val="27"/>
        </w:rPr>
      </w:pPr>
    </w:p>
    <w:p w14:paraId="2FDEEC10" w14:textId="77777777" w:rsidR="001648CB" w:rsidRDefault="001648CB" w:rsidP="0045117E">
      <w:pPr>
        <w:tabs>
          <w:tab w:val="left" w:pos="7020"/>
        </w:tabs>
        <w:jc w:val="both"/>
        <w:rPr>
          <w:sz w:val="27"/>
          <w:szCs w:val="27"/>
        </w:rPr>
      </w:pPr>
    </w:p>
    <w:p w14:paraId="1612FF7A" w14:textId="77777777" w:rsidR="001648CB" w:rsidRDefault="001648CB" w:rsidP="0045117E">
      <w:pPr>
        <w:tabs>
          <w:tab w:val="left" w:pos="7020"/>
        </w:tabs>
        <w:jc w:val="both"/>
        <w:rPr>
          <w:sz w:val="27"/>
          <w:szCs w:val="27"/>
        </w:rPr>
      </w:pPr>
    </w:p>
    <w:p w14:paraId="71DFA0BE" w14:textId="77777777" w:rsidR="001648CB" w:rsidRDefault="001648CB" w:rsidP="0045117E">
      <w:pPr>
        <w:tabs>
          <w:tab w:val="left" w:pos="7020"/>
        </w:tabs>
        <w:jc w:val="both"/>
        <w:rPr>
          <w:sz w:val="27"/>
          <w:szCs w:val="27"/>
        </w:rPr>
      </w:pPr>
      <w:bookmarkStart w:id="1" w:name="_GoBack"/>
      <w:bookmarkEnd w:id="1"/>
    </w:p>
    <w:p w14:paraId="2B26866C" w14:textId="77777777" w:rsidR="001648CB" w:rsidRDefault="001648CB" w:rsidP="0045117E">
      <w:pPr>
        <w:tabs>
          <w:tab w:val="left" w:pos="7020"/>
        </w:tabs>
        <w:jc w:val="both"/>
        <w:rPr>
          <w:sz w:val="27"/>
          <w:szCs w:val="27"/>
        </w:rPr>
      </w:pPr>
    </w:p>
    <w:p w14:paraId="7FFF9833" w14:textId="77777777" w:rsidR="001648CB" w:rsidRDefault="001648CB" w:rsidP="0045117E">
      <w:pPr>
        <w:tabs>
          <w:tab w:val="left" w:pos="7020"/>
        </w:tabs>
        <w:jc w:val="both"/>
        <w:rPr>
          <w:sz w:val="27"/>
          <w:szCs w:val="27"/>
        </w:rPr>
      </w:pPr>
    </w:p>
    <w:p w14:paraId="0B7EDADC" w14:textId="77777777" w:rsidR="001648CB" w:rsidRDefault="001648CB" w:rsidP="0045117E">
      <w:pPr>
        <w:tabs>
          <w:tab w:val="left" w:pos="7020"/>
        </w:tabs>
        <w:jc w:val="both"/>
        <w:rPr>
          <w:sz w:val="27"/>
          <w:szCs w:val="27"/>
        </w:rPr>
      </w:pPr>
    </w:p>
    <w:p w14:paraId="1C9EE6FE" w14:textId="77777777" w:rsidR="001648CB" w:rsidRDefault="001648CB" w:rsidP="001648CB">
      <w:pPr>
        <w:rPr>
          <w:sz w:val="28"/>
          <w:szCs w:val="20"/>
        </w:rPr>
      </w:pPr>
      <w:r>
        <w:rPr>
          <w:sz w:val="28"/>
        </w:rPr>
        <w:t>Подготовлено:                                                               Черняев В.И.</w:t>
      </w:r>
    </w:p>
    <w:p w14:paraId="1710532D" w14:textId="77777777" w:rsidR="001648CB" w:rsidRDefault="001648CB" w:rsidP="001648CB">
      <w:pPr>
        <w:rPr>
          <w:sz w:val="28"/>
        </w:rPr>
      </w:pPr>
    </w:p>
    <w:p w14:paraId="6853A1F6" w14:textId="77777777" w:rsidR="001648CB" w:rsidRDefault="001648CB" w:rsidP="001648CB">
      <w:pPr>
        <w:rPr>
          <w:sz w:val="28"/>
        </w:rPr>
      </w:pPr>
      <w:r>
        <w:rPr>
          <w:sz w:val="28"/>
        </w:rPr>
        <w:t>Согласовано:                                                                  Веденьева Т.Г.</w:t>
      </w:r>
    </w:p>
    <w:p w14:paraId="6B79588B" w14:textId="77777777" w:rsidR="001648CB" w:rsidRDefault="001648CB" w:rsidP="001648CB">
      <w:pPr>
        <w:rPr>
          <w:sz w:val="28"/>
        </w:rPr>
      </w:pPr>
      <w:r>
        <w:rPr>
          <w:sz w:val="28"/>
        </w:rPr>
        <w:t xml:space="preserve">                                                                                         </w:t>
      </w:r>
    </w:p>
    <w:p w14:paraId="2946C834" w14:textId="77777777" w:rsidR="001648CB" w:rsidRDefault="001648CB" w:rsidP="001648CB">
      <w:pPr>
        <w:rPr>
          <w:sz w:val="28"/>
        </w:rPr>
      </w:pPr>
      <w:r>
        <w:rPr>
          <w:sz w:val="28"/>
        </w:rPr>
        <w:t xml:space="preserve">                                                                                         Рекун Д.В.</w:t>
      </w:r>
    </w:p>
    <w:p w14:paraId="1B7B4889" w14:textId="77777777" w:rsidR="001648CB" w:rsidRDefault="001648CB" w:rsidP="001648CB">
      <w:pPr>
        <w:rPr>
          <w:sz w:val="28"/>
        </w:rPr>
      </w:pPr>
      <w:r>
        <w:rPr>
          <w:sz w:val="28"/>
        </w:rPr>
        <w:t xml:space="preserve">                                                                                       </w:t>
      </w:r>
    </w:p>
    <w:p w14:paraId="639A7AD9" w14:textId="77777777" w:rsidR="001648CB" w:rsidRDefault="001648CB" w:rsidP="001648CB">
      <w:pPr>
        <w:jc w:val="both"/>
        <w:rPr>
          <w:sz w:val="28"/>
        </w:rPr>
      </w:pPr>
    </w:p>
    <w:p w14:paraId="3867B0D2" w14:textId="77777777" w:rsidR="001648CB" w:rsidRDefault="001648CB" w:rsidP="001648CB">
      <w:pPr>
        <w:jc w:val="both"/>
        <w:rPr>
          <w:sz w:val="28"/>
        </w:rPr>
      </w:pPr>
    </w:p>
    <w:p w14:paraId="7CF747E5" w14:textId="77777777" w:rsidR="001648CB" w:rsidRDefault="001648CB" w:rsidP="001648CB">
      <w:pPr>
        <w:jc w:val="both"/>
        <w:rPr>
          <w:sz w:val="28"/>
        </w:rPr>
      </w:pPr>
    </w:p>
    <w:p w14:paraId="358E13B4" w14:textId="77777777" w:rsidR="001648CB" w:rsidRDefault="001648CB" w:rsidP="001648CB">
      <w:pPr>
        <w:tabs>
          <w:tab w:val="left" w:pos="7020"/>
        </w:tabs>
        <w:jc w:val="both"/>
        <w:rPr>
          <w:sz w:val="27"/>
          <w:szCs w:val="27"/>
        </w:rPr>
      </w:pPr>
      <w:r>
        <w:rPr>
          <w:sz w:val="28"/>
        </w:rPr>
        <w:t>Разослано: дело, УФЭИО</w:t>
      </w:r>
    </w:p>
    <w:p w14:paraId="2696AF71" w14:textId="77777777" w:rsidR="001648CB" w:rsidRDefault="001648CB" w:rsidP="0045117E">
      <w:pPr>
        <w:tabs>
          <w:tab w:val="left" w:pos="7020"/>
        </w:tabs>
        <w:jc w:val="both"/>
        <w:rPr>
          <w:sz w:val="27"/>
          <w:szCs w:val="27"/>
        </w:rPr>
      </w:pPr>
    </w:p>
    <w:p w14:paraId="7DD54DBA" w14:textId="77777777" w:rsidR="001648CB" w:rsidRDefault="001648CB" w:rsidP="0045117E">
      <w:pPr>
        <w:tabs>
          <w:tab w:val="left" w:pos="7020"/>
        </w:tabs>
        <w:jc w:val="both"/>
        <w:rPr>
          <w:sz w:val="27"/>
          <w:szCs w:val="27"/>
        </w:rPr>
      </w:pPr>
    </w:p>
    <w:p w14:paraId="7B13C3F0" w14:textId="77777777" w:rsidR="001648CB" w:rsidRDefault="001648CB" w:rsidP="0045117E">
      <w:pPr>
        <w:tabs>
          <w:tab w:val="left" w:pos="7020"/>
        </w:tabs>
        <w:jc w:val="both"/>
        <w:rPr>
          <w:sz w:val="27"/>
          <w:szCs w:val="27"/>
        </w:rPr>
      </w:pPr>
    </w:p>
    <w:p w14:paraId="4050D9A1" w14:textId="77777777" w:rsidR="00F85A43" w:rsidRPr="00F85A43" w:rsidRDefault="002A19B0" w:rsidP="0045117E">
      <w:pPr>
        <w:tabs>
          <w:tab w:val="left" w:pos="7020"/>
        </w:tabs>
        <w:jc w:val="both"/>
        <w:rPr>
          <w:sz w:val="28"/>
          <w:szCs w:val="28"/>
        </w:rPr>
      </w:pPr>
      <w:r w:rsidRPr="00DD54C2">
        <w:rPr>
          <w:sz w:val="27"/>
          <w:szCs w:val="27"/>
        </w:rPr>
        <w:tab/>
      </w:r>
      <w:r w:rsidRPr="00DD54C2">
        <w:rPr>
          <w:sz w:val="27"/>
          <w:szCs w:val="27"/>
        </w:rPr>
        <w:tab/>
      </w:r>
      <w:r w:rsidR="00E952A6">
        <w:rPr>
          <w:sz w:val="27"/>
          <w:szCs w:val="27"/>
        </w:rPr>
        <w:t xml:space="preserve">                                                   </w:t>
      </w:r>
    </w:p>
    <w:p w14:paraId="78B9D0AC" w14:textId="77777777" w:rsidR="00F85A43" w:rsidRDefault="00F85A43" w:rsidP="00F85A43">
      <w:pPr>
        <w:autoSpaceDE w:val="0"/>
        <w:autoSpaceDN w:val="0"/>
        <w:adjustRightInd w:val="0"/>
        <w:jc w:val="both"/>
        <w:rPr>
          <w:sz w:val="28"/>
          <w:szCs w:val="28"/>
        </w:rPr>
      </w:pPr>
    </w:p>
    <w:p w14:paraId="0B8758DD" w14:textId="77777777" w:rsidR="0045117E" w:rsidRPr="00F85A43" w:rsidRDefault="0045117E" w:rsidP="00F85A43">
      <w:pPr>
        <w:autoSpaceDE w:val="0"/>
        <w:autoSpaceDN w:val="0"/>
        <w:adjustRightInd w:val="0"/>
        <w:jc w:val="both"/>
        <w:rPr>
          <w:sz w:val="28"/>
          <w:szCs w:val="28"/>
        </w:rPr>
      </w:pPr>
    </w:p>
    <w:p w14:paraId="6268CBDB" w14:textId="6FCC4D3D" w:rsidR="00F85A43" w:rsidRPr="00F85A43" w:rsidRDefault="00194F32" w:rsidP="00F85A43">
      <w:pPr>
        <w:jc w:val="center"/>
        <w:rPr>
          <w:b/>
          <w:color w:val="000000"/>
        </w:rPr>
      </w:pPr>
      <w:r>
        <w:rPr>
          <w:noProof/>
        </w:rPr>
        <w:lastRenderedPageBreak/>
        <w:drawing>
          <wp:anchor distT="0" distB="0" distL="114300" distR="114300" simplePos="0" relativeHeight="251658240" behindDoc="0" locked="0" layoutInCell="1" allowOverlap="1" wp14:anchorId="17EC76DD" wp14:editId="3888B674">
            <wp:simplePos x="0" y="0"/>
            <wp:positionH relativeFrom="column">
              <wp:posOffset>2667000</wp:posOffset>
            </wp:positionH>
            <wp:positionV relativeFrom="paragraph">
              <wp:posOffset>-266700</wp:posOffset>
            </wp:positionV>
            <wp:extent cx="742950" cy="857250"/>
            <wp:effectExtent l="0" t="0" r="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5A43" w:rsidRPr="00F85A43">
        <w:rPr>
          <w:b/>
          <w:color w:val="000000"/>
        </w:rPr>
        <w:t>А</w:t>
      </w:r>
    </w:p>
    <w:p w14:paraId="69618BE3" w14:textId="77777777" w:rsidR="00F85A43" w:rsidRPr="00F85A43" w:rsidRDefault="00F85A43" w:rsidP="00F85A43">
      <w:pPr>
        <w:jc w:val="center"/>
        <w:rPr>
          <w:b/>
          <w:color w:val="000000"/>
        </w:rPr>
      </w:pPr>
    </w:p>
    <w:p w14:paraId="5E4082EB" w14:textId="77777777" w:rsidR="00F85A43" w:rsidRPr="00F85A43" w:rsidRDefault="00F85A43" w:rsidP="00F85A43">
      <w:pPr>
        <w:jc w:val="center"/>
        <w:rPr>
          <w:b/>
          <w:color w:val="000000"/>
        </w:rPr>
      </w:pPr>
      <w:r w:rsidRPr="00F85A43">
        <w:rPr>
          <w:b/>
          <w:color w:val="000000"/>
        </w:rPr>
        <w:t>а</w:t>
      </w:r>
    </w:p>
    <w:p w14:paraId="6BEB4A15" w14:textId="77777777" w:rsidR="00F85A43" w:rsidRPr="00F85A43" w:rsidRDefault="00F85A43" w:rsidP="00F85A43">
      <w:pPr>
        <w:jc w:val="center"/>
        <w:rPr>
          <w:b/>
          <w:color w:val="000000"/>
        </w:rPr>
      </w:pPr>
    </w:p>
    <w:p w14:paraId="3C860A3B" w14:textId="77777777" w:rsidR="00F85A43" w:rsidRPr="00F85A43" w:rsidRDefault="00F85A43" w:rsidP="00F85A43">
      <w:pPr>
        <w:jc w:val="center"/>
        <w:rPr>
          <w:b/>
          <w:color w:val="000000"/>
        </w:rPr>
      </w:pPr>
    </w:p>
    <w:p w14:paraId="7D4343FC" w14:textId="77777777" w:rsidR="00F85A43" w:rsidRPr="00F85A43" w:rsidRDefault="00F85A43" w:rsidP="00F85A43">
      <w:pPr>
        <w:jc w:val="center"/>
        <w:rPr>
          <w:b/>
          <w:color w:val="000000"/>
          <w:sz w:val="28"/>
          <w:szCs w:val="28"/>
        </w:rPr>
      </w:pPr>
      <w:r w:rsidRPr="00F85A43">
        <w:rPr>
          <w:b/>
          <w:color w:val="000000"/>
          <w:sz w:val="28"/>
          <w:szCs w:val="28"/>
        </w:rPr>
        <w:t>УПРАВЛЕНИЕ</w:t>
      </w:r>
    </w:p>
    <w:p w14:paraId="1894107D" w14:textId="77777777" w:rsidR="00F85A43" w:rsidRPr="00F85A43" w:rsidRDefault="00F85A43" w:rsidP="00F85A43">
      <w:pPr>
        <w:jc w:val="center"/>
        <w:rPr>
          <w:b/>
          <w:color w:val="000000"/>
          <w:sz w:val="28"/>
          <w:szCs w:val="28"/>
        </w:rPr>
      </w:pPr>
      <w:r w:rsidRPr="00F85A43">
        <w:rPr>
          <w:b/>
          <w:color w:val="000000"/>
          <w:sz w:val="28"/>
          <w:szCs w:val="28"/>
        </w:rPr>
        <w:t>ФИНАНСОВ, ЭКОНОМИКИ И ИМУЩЕСТВЕННЫХ ОТНОШЕНИЙ</w:t>
      </w:r>
    </w:p>
    <w:p w14:paraId="03493B4B" w14:textId="77777777" w:rsidR="00F85A43" w:rsidRPr="00F85A43" w:rsidRDefault="00F85A43" w:rsidP="00F85A43">
      <w:pPr>
        <w:jc w:val="center"/>
        <w:rPr>
          <w:b/>
          <w:color w:val="000000"/>
          <w:sz w:val="28"/>
          <w:szCs w:val="28"/>
        </w:rPr>
      </w:pPr>
      <w:r w:rsidRPr="00F85A43">
        <w:rPr>
          <w:b/>
          <w:color w:val="000000"/>
          <w:sz w:val="28"/>
          <w:szCs w:val="28"/>
        </w:rPr>
        <w:t>АДМИНИСТРАЦИИ ПРОВИДЕНСКОГО ГОРОДСКОГО ОКРУГА</w:t>
      </w:r>
    </w:p>
    <w:p w14:paraId="2B746259" w14:textId="77777777" w:rsidR="00F85A43" w:rsidRPr="00F85A43" w:rsidRDefault="00F85A43" w:rsidP="00F85A43">
      <w:pPr>
        <w:jc w:val="center"/>
        <w:rPr>
          <w:b/>
          <w:color w:val="000000"/>
          <w:sz w:val="28"/>
          <w:szCs w:val="28"/>
        </w:rPr>
      </w:pPr>
    </w:p>
    <w:p w14:paraId="2AEDA95B" w14:textId="77777777" w:rsidR="00F85A43" w:rsidRPr="00F85A43" w:rsidRDefault="00F85A43" w:rsidP="00F85A43">
      <w:pPr>
        <w:jc w:val="center"/>
        <w:rPr>
          <w:b/>
          <w:color w:val="000000"/>
          <w:sz w:val="28"/>
          <w:szCs w:val="28"/>
        </w:rPr>
      </w:pPr>
      <w:r w:rsidRPr="00F85A43">
        <w:rPr>
          <w:b/>
          <w:color w:val="000000"/>
          <w:sz w:val="28"/>
          <w:szCs w:val="28"/>
        </w:rPr>
        <w:t xml:space="preserve">П Р И К А З </w:t>
      </w:r>
    </w:p>
    <w:p w14:paraId="7A86DB4D" w14:textId="77777777" w:rsidR="00F85A43" w:rsidRPr="00F85A43" w:rsidRDefault="00F85A43" w:rsidP="00F85A43">
      <w:pPr>
        <w:rPr>
          <w:b/>
          <w:color w:val="000000"/>
          <w:sz w:val="28"/>
          <w:szCs w:val="28"/>
        </w:rPr>
      </w:pPr>
    </w:p>
    <w:p w14:paraId="2298119C" w14:textId="77777777" w:rsidR="00F85A43" w:rsidRPr="00F85A43" w:rsidRDefault="00F85A43" w:rsidP="00F85A43">
      <w:pPr>
        <w:rPr>
          <w:b/>
          <w:color w:val="000000"/>
        </w:rPr>
      </w:pPr>
      <w:r w:rsidRPr="00F85A43">
        <w:rPr>
          <w:b/>
          <w:color w:val="000000"/>
        </w:rPr>
        <w:t>от                       202</w:t>
      </w:r>
      <w:r w:rsidR="00364B84">
        <w:rPr>
          <w:b/>
          <w:color w:val="000000"/>
        </w:rPr>
        <w:t>2</w:t>
      </w:r>
      <w:r w:rsidRPr="00F85A43">
        <w:rPr>
          <w:b/>
          <w:color w:val="000000"/>
        </w:rPr>
        <w:t xml:space="preserve"> года                                  №                                           пгт. Провидения</w:t>
      </w:r>
    </w:p>
    <w:p w14:paraId="3EE8523B" w14:textId="77777777" w:rsidR="00F85A43" w:rsidRPr="00F85A43" w:rsidRDefault="00F85A43" w:rsidP="00F85A43">
      <w:pPr>
        <w:rPr>
          <w:b/>
          <w:color w:val="000000"/>
          <w:sz w:val="28"/>
          <w:szCs w:val="28"/>
        </w:rPr>
      </w:pPr>
    </w:p>
    <w:tbl>
      <w:tblPr>
        <w:tblW w:w="0" w:type="auto"/>
        <w:tblLook w:val="01E0" w:firstRow="1" w:lastRow="1" w:firstColumn="1" w:lastColumn="1" w:noHBand="0" w:noVBand="0"/>
      </w:tblPr>
      <w:tblGrid>
        <w:gridCol w:w="5148"/>
      </w:tblGrid>
      <w:tr w:rsidR="00F85A43" w:rsidRPr="00F85A43" w14:paraId="425910C8" w14:textId="77777777" w:rsidTr="00F85A43">
        <w:tc>
          <w:tcPr>
            <w:tcW w:w="5148" w:type="dxa"/>
            <w:hideMark/>
          </w:tcPr>
          <w:p w14:paraId="71A782FD" w14:textId="77777777" w:rsidR="00F85A43" w:rsidRPr="00F85A43" w:rsidRDefault="00F85A43" w:rsidP="00F85A43">
            <w:pPr>
              <w:jc w:val="both"/>
              <w:rPr>
                <w:color w:val="000000"/>
                <w:sz w:val="28"/>
                <w:szCs w:val="28"/>
              </w:rPr>
            </w:pPr>
            <w:r w:rsidRPr="00F85A43">
              <w:rPr>
                <w:color w:val="000000"/>
                <w:sz w:val="28"/>
                <w:szCs w:val="28"/>
                <w:lang w:bidi="ru-RU"/>
              </w:rPr>
              <w:t xml:space="preserve">Об утверждении Программы профилактики </w:t>
            </w:r>
            <w:r w:rsidRPr="00F85A43">
              <w:rPr>
                <w:rFonts w:eastAsia="Calibri"/>
                <w:sz w:val="28"/>
                <w:szCs w:val="28"/>
              </w:rPr>
              <w:t>рисков причинения вреда (ущерба) охраняемым законом ценностям</w:t>
            </w:r>
            <w:r w:rsidRPr="00F85A43">
              <w:rPr>
                <w:bCs/>
                <w:sz w:val="28"/>
                <w:szCs w:val="28"/>
              </w:rPr>
              <w:t>, соблюдение которых оценивается Управлением при проведении муниципального земельного контроля на территории Провиденского городского округа в 202</w:t>
            </w:r>
            <w:r w:rsidR="00364B84">
              <w:rPr>
                <w:bCs/>
                <w:sz w:val="28"/>
                <w:szCs w:val="28"/>
              </w:rPr>
              <w:t>3</w:t>
            </w:r>
            <w:r w:rsidRPr="00F85A43">
              <w:rPr>
                <w:bCs/>
                <w:sz w:val="28"/>
                <w:szCs w:val="28"/>
              </w:rPr>
              <w:t xml:space="preserve"> году</w:t>
            </w:r>
          </w:p>
        </w:tc>
      </w:tr>
    </w:tbl>
    <w:p w14:paraId="6DE59FA5" w14:textId="77777777" w:rsidR="00F85A43" w:rsidRPr="00F85A43" w:rsidRDefault="00F85A43" w:rsidP="00F85A43">
      <w:pPr>
        <w:rPr>
          <w:color w:val="000000"/>
          <w:sz w:val="28"/>
          <w:szCs w:val="28"/>
        </w:rPr>
      </w:pPr>
    </w:p>
    <w:p w14:paraId="1D2A78BA" w14:textId="77777777" w:rsidR="00F85A43" w:rsidRPr="00F85A43" w:rsidRDefault="00F85A43" w:rsidP="00F85A43">
      <w:pPr>
        <w:ind w:firstLine="709"/>
        <w:jc w:val="both"/>
        <w:rPr>
          <w:sz w:val="28"/>
          <w:szCs w:val="28"/>
        </w:rPr>
      </w:pPr>
      <w:r w:rsidRPr="00F85A43">
        <w:rPr>
          <w:color w:val="000000"/>
          <w:sz w:val="28"/>
          <w:szCs w:val="28"/>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статьей 17.1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w:t>
      </w:r>
      <w:r w:rsidRPr="00F85A43">
        <w:rPr>
          <w:sz w:val="28"/>
          <w:szCs w:val="28"/>
        </w:rPr>
        <w:t>органами программы</w:t>
      </w:r>
      <w:r w:rsidRPr="00F85A43">
        <w:rPr>
          <w:color w:val="000000"/>
          <w:sz w:val="28"/>
          <w:szCs w:val="28"/>
        </w:rPr>
        <w:t xml:space="preserve"> профилактики рисков причинения вреда (ущерба) охраняемым законом ценностям»</w:t>
      </w:r>
      <w:r w:rsidRPr="00F85A43">
        <w:rPr>
          <w:sz w:val="28"/>
          <w:szCs w:val="28"/>
        </w:rPr>
        <w:t>,</w:t>
      </w:r>
    </w:p>
    <w:p w14:paraId="01662DBF" w14:textId="77777777" w:rsidR="00F85A43" w:rsidRPr="00F85A43" w:rsidRDefault="00F85A43" w:rsidP="00F85A43">
      <w:pPr>
        <w:ind w:firstLine="709"/>
        <w:jc w:val="both"/>
        <w:rPr>
          <w:b/>
          <w:color w:val="000000"/>
          <w:sz w:val="28"/>
          <w:szCs w:val="28"/>
        </w:rPr>
      </w:pPr>
    </w:p>
    <w:p w14:paraId="47F5B860" w14:textId="77777777" w:rsidR="00F85A43" w:rsidRPr="00F85A43" w:rsidRDefault="00F85A43" w:rsidP="00F85A43">
      <w:pPr>
        <w:jc w:val="both"/>
        <w:rPr>
          <w:b/>
          <w:color w:val="000000"/>
          <w:sz w:val="28"/>
          <w:szCs w:val="28"/>
        </w:rPr>
      </w:pPr>
      <w:r w:rsidRPr="00F85A43">
        <w:rPr>
          <w:b/>
          <w:color w:val="000000"/>
          <w:sz w:val="28"/>
          <w:szCs w:val="28"/>
        </w:rPr>
        <w:t>ПРИКАЗЫВАЮ:</w:t>
      </w:r>
    </w:p>
    <w:p w14:paraId="38AF195D" w14:textId="77777777" w:rsidR="00F85A43" w:rsidRPr="00F85A43" w:rsidRDefault="00F85A43" w:rsidP="00F85A43">
      <w:pPr>
        <w:jc w:val="both"/>
        <w:rPr>
          <w:b/>
          <w:color w:val="000000"/>
          <w:sz w:val="28"/>
          <w:szCs w:val="28"/>
        </w:rPr>
      </w:pPr>
    </w:p>
    <w:p w14:paraId="306CC599" w14:textId="77777777" w:rsidR="00F85A43" w:rsidRPr="00F85A43" w:rsidRDefault="00F85A43" w:rsidP="00F85A43">
      <w:pPr>
        <w:widowControl w:val="0"/>
        <w:tabs>
          <w:tab w:val="left" w:pos="1072"/>
        </w:tabs>
        <w:spacing w:line="329" w:lineRule="exact"/>
        <w:ind w:firstLine="709"/>
        <w:jc w:val="both"/>
        <w:rPr>
          <w:color w:val="FF0000"/>
          <w:sz w:val="28"/>
          <w:szCs w:val="28"/>
          <w:lang w:val="x-none" w:eastAsia="x-none"/>
        </w:rPr>
      </w:pPr>
      <w:r w:rsidRPr="00F85A43">
        <w:rPr>
          <w:color w:val="000000"/>
          <w:sz w:val="28"/>
          <w:szCs w:val="28"/>
        </w:rPr>
        <w:t xml:space="preserve">1. </w:t>
      </w:r>
      <w:r w:rsidRPr="00F85A43">
        <w:rPr>
          <w:color w:val="000000"/>
          <w:sz w:val="28"/>
          <w:szCs w:val="28"/>
          <w:lang w:val="x-none" w:eastAsia="x-none" w:bidi="ru-RU"/>
        </w:rPr>
        <w:t xml:space="preserve">Утвердить </w:t>
      </w:r>
      <w:r w:rsidRPr="00F85A43">
        <w:rPr>
          <w:color w:val="000000"/>
          <w:sz w:val="28"/>
          <w:szCs w:val="28"/>
          <w:lang w:eastAsia="x-none" w:bidi="ru-RU"/>
        </w:rPr>
        <w:t xml:space="preserve">прилагаемую </w:t>
      </w:r>
      <w:r w:rsidRPr="00F85A43">
        <w:rPr>
          <w:color w:val="000000"/>
          <w:sz w:val="28"/>
          <w:szCs w:val="28"/>
          <w:lang w:val="x-none" w:eastAsia="x-none" w:bidi="ru-RU"/>
        </w:rPr>
        <w:t xml:space="preserve">Программу </w:t>
      </w:r>
      <w:r w:rsidRPr="00F85A43">
        <w:rPr>
          <w:color w:val="000000"/>
          <w:sz w:val="28"/>
          <w:szCs w:val="28"/>
          <w:lang w:bidi="ru-RU"/>
        </w:rPr>
        <w:t xml:space="preserve">профилактики </w:t>
      </w:r>
      <w:r w:rsidRPr="00F85A43">
        <w:rPr>
          <w:rFonts w:eastAsia="Calibri"/>
          <w:sz w:val="28"/>
          <w:szCs w:val="28"/>
        </w:rPr>
        <w:t>рисков причинения вреда (ущерба) охраняемым законом ценностям</w:t>
      </w:r>
      <w:r w:rsidRPr="00F85A43">
        <w:rPr>
          <w:bCs/>
          <w:sz w:val="28"/>
          <w:szCs w:val="28"/>
        </w:rPr>
        <w:t>, соблюдение которых оценивается Управлением при проведении муниципального земельного контроля на территории Провиденского городского округа в 202</w:t>
      </w:r>
      <w:r w:rsidR="00364B84">
        <w:rPr>
          <w:bCs/>
          <w:sz w:val="28"/>
          <w:szCs w:val="28"/>
        </w:rPr>
        <w:t>3</w:t>
      </w:r>
      <w:r w:rsidRPr="00F85A43">
        <w:rPr>
          <w:bCs/>
          <w:sz w:val="28"/>
          <w:szCs w:val="28"/>
        </w:rPr>
        <w:t xml:space="preserve"> году.</w:t>
      </w:r>
      <w:r w:rsidRPr="00F85A43">
        <w:rPr>
          <w:sz w:val="28"/>
          <w:szCs w:val="28"/>
          <w:lang w:val="x-none" w:eastAsia="x-none" w:bidi="ru-RU"/>
        </w:rPr>
        <w:t xml:space="preserve"> (далее – Программа профилактики </w:t>
      </w:r>
      <w:r w:rsidRPr="00F85A43">
        <w:rPr>
          <w:sz w:val="28"/>
          <w:szCs w:val="28"/>
          <w:lang w:eastAsia="x-none" w:bidi="ru-RU"/>
        </w:rPr>
        <w:t>рисков</w:t>
      </w:r>
      <w:r w:rsidRPr="00F85A43">
        <w:rPr>
          <w:sz w:val="28"/>
          <w:szCs w:val="28"/>
          <w:lang w:val="x-none" w:eastAsia="x-none" w:bidi="ru-RU"/>
        </w:rPr>
        <w:t>)</w:t>
      </w:r>
      <w:r w:rsidRPr="00F85A43">
        <w:rPr>
          <w:sz w:val="28"/>
          <w:szCs w:val="28"/>
          <w:lang w:eastAsia="x-none" w:bidi="ru-RU"/>
        </w:rPr>
        <w:t>.</w:t>
      </w:r>
      <w:r w:rsidRPr="00F85A43">
        <w:rPr>
          <w:color w:val="000000"/>
          <w:sz w:val="28"/>
          <w:szCs w:val="28"/>
          <w:lang w:val="x-none" w:eastAsia="x-none" w:bidi="ru-RU"/>
        </w:rPr>
        <w:t xml:space="preserve"> </w:t>
      </w:r>
    </w:p>
    <w:p w14:paraId="57E55CFE" w14:textId="77777777" w:rsidR="00F85A43" w:rsidRDefault="00F85A43" w:rsidP="00F85A43">
      <w:pPr>
        <w:widowControl w:val="0"/>
        <w:tabs>
          <w:tab w:val="left" w:pos="1078"/>
        </w:tabs>
        <w:spacing w:line="324" w:lineRule="exact"/>
        <w:ind w:firstLine="709"/>
        <w:jc w:val="both"/>
        <w:rPr>
          <w:color w:val="000000"/>
          <w:sz w:val="28"/>
          <w:szCs w:val="28"/>
          <w:lang w:val="x-none" w:eastAsia="x-none" w:bidi="ru-RU"/>
        </w:rPr>
      </w:pPr>
      <w:r w:rsidRPr="00F85A43">
        <w:rPr>
          <w:color w:val="000000"/>
          <w:sz w:val="28"/>
          <w:szCs w:val="28"/>
        </w:rPr>
        <w:t xml:space="preserve">2. </w:t>
      </w:r>
      <w:r w:rsidRPr="00F85A43">
        <w:rPr>
          <w:color w:val="000000"/>
          <w:sz w:val="28"/>
          <w:szCs w:val="28"/>
          <w:lang w:val="x-none" w:eastAsia="x-none" w:bidi="ru-RU"/>
        </w:rPr>
        <w:t xml:space="preserve">Должностным лицам, уполномоченным осуществлять муниципальный </w:t>
      </w:r>
      <w:r w:rsidRPr="00F85A43">
        <w:rPr>
          <w:color w:val="000000"/>
          <w:sz w:val="28"/>
          <w:szCs w:val="28"/>
          <w:lang w:eastAsia="x-none" w:bidi="ru-RU"/>
        </w:rPr>
        <w:t>земельный</w:t>
      </w:r>
      <w:r w:rsidRPr="00F85A43">
        <w:rPr>
          <w:color w:val="000000"/>
          <w:sz w:val="28"/>
          <w:szCs w:val="28"/>
          <w:lang w:val="x-none" w:eastAsia="x-none" w:bidi="ru-RU"/>
        </w:rPr>
        <w:t xml:space="preserve"> контроль на территории Провиденского городского округа, обеспечить в пределах своей компетенции выполнение Программы профилактики </w:t>
      </w:r>
      <w:r w:rsidRPr="00F85A43">
        <w:rPr>
          <w:color w:val="000000"/>
          <w:sz w:val="28"/>
          <w:szCs w:val="28"/>
          <w:lang w:eastAsia="x-none" w:bidi="ru-RU"/>
        </w:rPr>
        <w:t>рисков</w:t>
      </w:r>
      <w:r w:rsidRPr="00F85A43">
        <w:rPr>
          <w:color w:val="000000"/>
          <w:sz w:val="28"/>
          <w:szCs w:val="28"/>
          <w:lang w:val="x-none" w:eastAsia="x-none" w:bidi="ru-RU"/>
        </w:rPr>
        <w:t>.</w:t>
      </w:r>
    </w:p>
    <w:p w14:paraId="152D5105" w14:textId="77777777" w:rsidR="0045117E" w:rsidRPr="0045117E" w:rsidRDefault="0045117E" w:rsidP="0045117E">
      <w:pPr>
        <w:widowControl w:val="0"/>
        <w:autoSpaceDE w:val="0"/>
        <w:autoSpaceDN w:val="0"/>
        <w:adjustRightInd w:val="0"/>
        <w:ind w:firstLine="708"/>
        <w:jc w:val="both"/>
        <w:rPr>
          <w:rFonts w:eastAsia="Calibri"/>
          <w:sz w:val="28"/>
          <w:szCs w:val="28"/>
          <w:lang w:eastAsia="en-US"/>
        </w:rPr>
      </w:pPr>
      <w:r w:rsidRPr="0045117E">
        <w:rPr>
          <w:rFonts w:eastAsia="Calibri"/>
          <w:sz w:val="28"/>
          <w:szCs w:val="28"/>
          <w:lang w:eastAsia="en-US"/>
        </w:rPr>
        <w:t>3. Признать утратившим силу с 1 января 2023 года:</w:t>
      </w:r>
    </w:p>
    <w:p w14:paraId="0689F101" w14:textId="77777777" w:rsidR="0045117E" w:rsidRDefault="0045117E" w:rsidP="0045117E">
      <w:pPr>
        <w:widowControl w:val="0"/>
        <w:tabs>
          <w:tab w:val="left" w:pos="1078"/>
        </w:tabs>
        <w:spacing w:line="324" w:lineRule="exact"/>
        <w:ind w:firstLine="709"/>
        <w:jc w:val="both"/>
        <w:rPr>
          <w:bCs/>
          <w:sz w:val="28"/>
          <w:szCs w:val="28"/>
        </w:rPr>
      </w:pPr>
      <w:r w:rsidRPr="0045117E">
        <w:rPr>
          <w:sz w:val="28"/>
          <w:szCs w:val="28"/>
        </w:rPr>
        <w:t xml:space="preserve">Приказ Управление финансов, экономики и имущественных отношений </w:t>
      </w:r>
      <w:r w:rsidRPr="0045117E">
        <w:rPr>
          <w:sz w:val="28"/>
          <w:szCs w:val="28"/>
        </w:rPr>
        <w:lastRenderedPageBreak/>
        <w:t xml:space="preserve">Администрации Провиденского городского округа </w:t>
      </w:r>
      <w:r w:rsidRPr="0045117E">
        <w:rPr>
          <w:bCs/>
          <w:sz w:val="28"/>
          <w:szCs w:val="28"/>
        </w:rPr>
        <w:t xml:space="preserve">от </w:t>
      </w:r>
      <w:r>
        <w:rPr>
          <w:bCs/>
          <w:sz w:val="28"/>
          <w:szCs w:val="28"/>
        </w:rPr>
        <w:t>09</w:t>
      </w:r>
      <w:r w:rsidRPr="0045117E">
        <w:rPr>
          <w:bCs/>
          <w:sz w:val="28"/>
          <w:szCs w:val="28"/>
        </w:rPr>
        <w:t xml:space="preserve"> декабря 2021 г. № </w:t>
      </w:r>
      <w:r>
        <w:rPr>
          <w:bCs/>
          <w:sz w:val="28"/>
          <w:szCs w:val="28"/>
        </w:rPr>
        <w:t>39</w:t>
      </w:r>
      <w:r w:rsidRPr="0045117E">
        <w:rPr>
          <w:bCs/>
          <w:sz w:val="28"/>
          <w:szCs w:val="28"/>
        </w:rPr>
        <w:t xml:space="preserve"> «Об утверждении </w:t>
      </w:r>
      <w:r w:rsidRPr="0045117E">
        <w:rPr>
          <w:rFonts w:ascii="PT Astra Serif" w:hAnsi="PT Astra Serif"/>
          <w:sz w:val="28"/>
          <w:szCs w:val="28"/>
        </w:rPr>
        <w:t>Программа профилактики рисков причинения вреда (ущерба) охраняемым законом ценностям, соблюдение которых оценивается Управлением при проведении мероприятий по муниципальному земельному контролю в 2022 году</w:t>
      </w:r>
      <w:r w:rsidRPr="0045117E">
        <w:rPr>
          <w:bCs/>
          <w:sz w:val="28"/>
          <w:szCs w:val="28"/>
        </w:rPr>
        <w:t>».</w:t>
      </w:r>
    </w:p>
    <w:p w14:paraId="74EF7213" w14:textId="77777777" w:rsidR="0045117E" w:rsidRPr="0045117E" w:rsidRDefault="00B94C55" w:rsidP="0045117E">
      <w:pPr>
        <w:ind w:firstLine="702"/>
        <w:jc w:val="both"/>
        <w:rPr>
          <w:sz w:val="28"/>
          <w:szCs w:val="28"/>
        </w:rPr>
      </w:pPr>
      <w:r>
        <w:rPr>
          <w:sz w:val="28"/>
          <w:szCs w:val="28"/>
          <w:lang w:eastAsia="x-none"/>
        </w:rPr>
        <w:t>4</w:t>
      </w:r>
      <w:r w:rsidR="0045117E">
        <w:rPr>
          <w:sz w:val="28"/>
          <w:szCs w:val="28"/>
          <w:lang w:eastAsia="x-none"/>
        </w:rPr>
        <w:t xml:space="preserve">. </w:t>
      </w:r>
      <w:r w:rsidR="0045117E" w:rsidRPr="0042658B">
        <w:rPr>
          <w:sz w:val="28"/>
          <w:szCs w:val="28"/>
        </w:rPr>
        <w:t xml:space="preserve">Настоящее решение </w:t>
      </w:r>
      <w:r w:rsidR="0045117E">
        <w:rPr>
          <w:sz w:val="28"/>
          <w:szCs w:val="28"/>
        </w:rPr>
        <w:t>обнародовать</w:t>
      </w:r>
      <w:r w:rsidR="0045117E" w:rsidRPr="0042658B">
        <w:rPr>
          <w:sz w:val="28"/>
          <w:szCs w:val="28"/>
        </w:rPr>
        <w:t xml:space="preserve"> на официальном сайте</w:t>
      </w:r>
      <w:r w:rsidR="0045117E">
        <w:rPr>
          <w:sz w:val="28"/>
          <w:szCs w:val="28"/>
        </w:rPr>
        <w:t xml:space="preserve"> Прови</w:t>
      </w:r>
      <w:r>
        <w:rPr>
          <w:sz w:val="28"/>
          <w:szCs w:val="28"/>
        </w:rPr>
        <w:t>д</w:t>
      </w:r>
      <w:r w:rsidR="0045117E">
        <w:rPr>
          <w:sz w:val="28"/>
          <w:szCs w:val="28"/>
        </w:rPr>
        <w:t xml:space="preserve">енского городского округа </w:t>
      </w:r>
      <w:r w:rsidR="0045117E">
        <w:rPr>
          <w:sz w:val="28"/>
          <w:szCs w:val="28"/>
          <w:lang w:val="en-US"/>
        </w:rPr>
        <w:t>www</w:t>
      </w:r>
      <w:r w:rsidR="0045117E">
        <w:rPr>
          <w:sz w:val="28"/>
          <w:szCs w:val="28"/>
        </w:rPr>
        <w:t>.</w:t>
      </w:r>
      <w:r w:rsidR="0045117E">
        <w:rPr>
          <w:sz w:val="28"/>
          <w:szCs w:val="28"/>
          <w:lang w:val="en-US"/>
        </w:rPr>
        <w:t>provadm</w:t>
      </w:r>
      <w:r w:rsidR="0045117E">
        <w:rPr>
          <w:sz w:val="28"/>
          <w:szCs w:val="28"/>
        </w:rPr>
        <w:t>.</w:t>
      </w:r>
      <w:r w:rsidR="0045117E">
        <w:rPr>
          <w:sz w:val="28"/>
          <w:szCs w:val="28"/>
          <w:lang w:val="en-US"/>
        </w:rPr>
        <w:t>ru</w:t>
      </w:r>
      <w:r w:rsidR="0045117E">
        <w:rPr>
          <w:sz w:val="28"/>
          <w:szCs w:val="28"/>
        </w:rPr>
        <w:t>.</w:t>
      </w:r>
    </w:p>
    <w:p w14:paraId="20F84461" w14:textId="77777777" w:rsidR="00F85A43" w:rsidRPr="0045117E" w:rsidRDefault="00B94C55" w:rsidP="0045117E">
      <w:pPr>
        <w:ind w:firstLine="709"/>
        <w:jc w:val="both"/>
        <w:rPr>
          <w:color w:val="000000"/>
          <w:sz w:val="28"/>
          <w:szCs w:val="28"/>
        </w:rPr>
      </w:pPr>
      <w:r>
        <w:rPr>
          <w:color w:val="000000"/>
          <w:sz w:val="28"/>
          <w:szCs w:val="28"/>
        </w:rPr>
        <w:t>5</w:t>
      </w:r>
      <w:r w:rsidR="00F85A43" w:rsidRPr="0045117E">
        <w:rPr>
          <w:color w:val="000000"/>
          <w:sz w:val="28"/>
          <w:szCs w:val="28"/>
        </w:rPr>
        <w:t xml:space="preserve">. Настоящий приказ вступает в силу со дня подписания. </w:t>
      </w:r>
    </w:p>
    <w:p w14:paraId="6F641248" w14:textId="77777777" w:rsidR="00F85A43" w:rsidRDefault="00B94C55" w:rsidP="0045117E">
      <w:pPr>
        <w:ind w:firstLine="709"/>
        <w:jc w:val="both"/>
        <w:rPr>
          <w:color w:val="000000"/>
          <w:sz w:val="28"/>
          <w:szCs w:val="28"/>
        </w:rPr>
      </w:pPr>
      <w:r>
        <w:rPr>
          <w:color w:val="000000"/>
          <w:sz w:val="28"/>
          <w:szCs w:val="28"/>
        </w:rPr>
        <w:t>6</w:t>
      </w:r>
      <w:r w:rsidR="00F85A43" w:rsidRPr="0045117E">
        <w:rPr>
          <w:color w:val="000000"/>
          <w:sz w:val="28"/>
          <w:szCs w:val="28"/>
        </w:rPr>
        <w:t>. Контроль за исполнением настоящего</w:t>
      </w:r>
      <w:r w:rsidR="00F85A43" w:rsidRPr="00F85A43">
        <w:rPr>
          <w:color w:val="000000"/>
          <w:sz w:val="28"/>
          <w:szCs w:val="28"/>
        </w:rPr>
        <w:t xml:space="preserve"> приказа оставляю за собой.</w:t>
      </w:r>
    </w:p>
    <w:p w14:paraId="6D1E3436" w14:textId="77777777" w:rsidR="00F85A43" w:rsidRDefault="00F85A43" w:rsidP="00F85A43">
      <w:pPr>
        <w:ind w:firstLine="539"/>
        <w:jc w:val="both"/>
        <w:rPr>
          <w:color w:val="000000"/>
          <w:sz w:val="28"/>
          <w:szCs w:val="28"/>
        </w:rPr>
      </w:pPr>
    </w:p>
    <w:p w14:paraId="3AC5F6BA" w14:textId="77777777" w:rsidR="00F85A43" w:rsidRPr="00F85A43" w:rsidRDefault="00F85A43" w:rsidP="00F85A43">
      <w:pPr>
        <w:ind w:firstLine="539"/>
        <w:jc w:val="both"/>
        <w:rPr>
          <w:color w:val="000000"/>
          <w:sz w:val="28"/>
          <w:szCs w:val="28"/>
        </w:rPr>
      </w:pPr>
    </w:p>
    <w:p w14:paraId="579701D4" w14:textId="77777777" w:rsidR="00F85A43" w:rsidRPr="00F85A43" w:rsidRDefault="00F85A43" w:rsidP="00F85A43">
      <w:pPr>
        <w:ind w:firstLine="539"/>
        <w:jc w:val="both"/>
        <w:rPr>
          <w:color w:val="000000"/>
          <w:sz w:val="28"/>
          <w:szCs w:val="28"/>
        </w:rPr>
      </w:pPr>
    </w:p>
    <w:p w14:paraId="572E0E10" w14:textId="77777777" w:rsidR="00F85A43" w:rsidRPr="00F85A43" w:rsidRDefault="00F85A43" w:rsidP="00F85A43">
      <w:pPr>
        <w:rPr>
          <w:color w:val="000000"/>
          <w:sz w:val="28"/>
          <w:szCs w:val="28"/>
        </w:rPr>
      </w:pPr>
      <w:r w:rsidRPr="00F85A43">
        <w:rPr>
          <w:color w:val="000000"/>
          <w:sz w:val="28"/>
          <w:szCs w:val="28"/>
        </w:rPr>
        <w:t xml:space="preserve">Начальник Управления                                                                    Т.Г. Веденьева                    </w:t>
      </w:r>
      <w:r w:rsidRPr="00F85A43">
        <w:rPr>
          <w:color w:val="000000"/>
          <w:sz w:val="28"/>
          <w:szCs w:val="28"/>
        </w:rPr>
        <w:tab/>
      </w:r>
      <w:r w:rsidRPr="00F85A43">
        <w:rPr>
          <w:color w:val="000000"/>
          <w:sz w:val="28"/>
          <w:szCs w:val="28"/>
        </w:rPr>
        <w:tab/>
      </w:r>
      <w:r w:rsidRPr="00F85A43">
        <w:rPr>
          <w:color w:val="000000"/>
          <w:sz w:val="28"/>
          <w:szCs w:val="28"/>
        </w:rPr>
        <w:tab/>
      </w:r>
      <w:r w:rsidRPr="00F85A43">
        <w:rPr>
          <w:color w:val="000000"/>
          <w:sz w:val="28"/>
          <w:szCs w:val="28"/>
        </w:rPr>
        <w:tab/>
      </w:r>
      <w:r w:rsidRPr="00F85A43">
        <w:rPr>
          <w:color w:val="000000"/>
          <w:sz w:val="28"/>
          <w:szCs w:val="28"/>
        </w:rPr>
        <w:tab/>
      </w:r>
      <w:r w:rsidRPr="00F85A43">
        <w:rPr>
          <w:color w:val="000000"/>
          <w:sz w:val="28"/>
          <w:szCs w:val="28"/>
        </w:rPr>
        <w:tab/>
      </w:r>
      <w:r w:rsidRPr="00F85A43">
        <w:rPr>
          <w:color w:val="000000"/>
          <w:sz w:val="28"/>
          <w:szCs w:val="28"/>
        </w:rPr>
        <w:tab/>
        <w:t xml:space="preserve">                                                                         </w:t>
      </w:r>
    </w:p>
    <w:p w14:paraId="1CDE52CF" w14:textId="77777777" w:rsidR="00F85A43" w:rsidRPr="00F85A43" w:rsidRDefault="00F85A43" w:rsidP="00F85A43">
      <w:pPr>
        <w:autoSpaceDE w:val="0"/>
        <w:autoSpaceDN w:val="0"/>
        <w:adjustRightInd w:val="0"/>
        <w:jc w:val="center"/>
      </w:pPr>
      <w:r w:rsidRPr="00F85A43">
        <w:rPr>
          <w:color w:val="000000"/>
          <w:sz w:val="28"/>
          <w:szCs w:val="28"/>
        </w:rPr>
        <w:br w:type="page"/>
      </w:r>
      <w:r>
        <w:rPr>
          <w:color w:val="000000"/>
          <w:sz w:val="28"/>
          <w:szCs w:val="28"/>
        </w:rPr>
        <w:lastRenderedPageBreak/>
        <w:t xml:space="preserve">                                                                           </w:t>
      </w:r>
      <w:r w:rsidRPr="00F85A43">
        <w:t>УТВЕРЖДЕНА</w:t>
      </w:r>
    </w:p>
    <w:p w14:paraId="181B7E42" w14:textId="77777777" w:rsidR="00F85A43" w:rsidRPr="00F85A43" w:rsidRDefault="00F85A43" w:rsidP="00F85A43">
      <w:pPr>
        <w:autoSpaceDE w:val="0"/>
        <w:autoSpaceDN w:val="0"/>
        <w:adjustRightInd w:val="0"/>
        <w:spacing w:line="240" w:lineRule="exact"/>
        <w:ind w:left="4820" w:firstLine="1559"/>
        <w:outlineLvl w:val="0"/>
      </w:pPr>
    </w:p>
    <w:tbl>
      <w:tblPr>
        <w:tblW w:w="0" w:type="auto"/>
        <w:tblInd w:w="5353" w:type="dxa"/>
        <w:tblLook w:val="04A0" w:firstRow="1" w:lastRow="0" w:firstColumn="1" w:lastColumn="0" w:noHBand="0" w:noVBand="1"/>
      </w:tblPr>
      <w:tblGrid>
        <w:gridCol w:w="4002"/>
      </w:tblGrid>
      <w:tr w:rsidR="00F85A43" w:rsidRPr="00F85A43" w14:paraId="08C07829" w14:textId="77777777" w:rsidTr="00F85A43">
        <w:tc>
          <w:tcPr>
            <w:tcW w:w="4218" w:type="dxa"/>
            <w:shd w:val="clear" w:color="auto" w:fill="auto"/>
          </w:tcPr>
          <w:p w14:paraId="71C76026" w14:textId="77777777" w:rsidR="00F85A43" w:rsidRPr="00F85A43" w:rsidRDefault="00F85A43" w:rsidP="00F85A43">
            <w:pPr>
              <w:autoSpaceDE w:val="0"/>
              <w:autoSpaceDN w:val="0"/>
              <w:adjustRightInd w:val="0"/>
              <w:spacing w:line="240" w:lineRule="exact"/>
              <w:jc w:val="center"/>
              <w:outlineLvl w:val="0"/>
              <w:rPr>
                <w:sz w:val="22"/>
                <w:szCs w:val="22"/>
              </w:rPr>
            </w:pPr>
            <w:r w:rsidRPr="00F85A43">
              <w:rPr>
                <w:sz w:val="22"/>
                <w:szCs w:val="22"/>
              </w:rPr>
              <w:t>Приказом Управления финансов,</w:t>
            </w:r>
          </w:p>
        </w:tc>
      </w:tr>
      <w:tr w:rsidR="00F85A43" w:rsidRPr="00F85A43" w14:paraId="3D71B5E8" w14:textId="77777777" w:rsidTr="00F85A43">
        <w:tc>
          <w:tcPr>
            <w:tcW w:w="4218" w:type="dxa"/>
            <w:shd w:val="clear" w:color="auto" w:fill="auto"/>
          </w:tcPr>
          <w:p w14:paraId="5ACE752A" w14:textId="77777777" w:rsidR="00F85A43" w:rsidRPr="00F85A43" w:rsidRDefault="00F85A43" w:rsidP="00F85A43">
            <w:pPr>
              <w:autoSpaceDE w:val="0"/>
              <w:autoSpaceDN w:val="0"/>
              <w:adjustRightInd w:val="0"/>
              <w:spacing w:line="240" w:lineRule="exact"/>
              <w:jc w:val="center"/>
              <w:outlineLvl w:val="0"/>
              <w:rPr>
                <w:sz w:val="22"/>
                <w:szCs w:val="22"/>
              </w:rPr>
            </w:pPr>
            <w:r w:rsidRPr="00F85A43">
              <w:rPr>
                <w:sz w:val="22"/>
                <w:szCs w:val="22"/>
              </w:rPr>
              <w:t>экономики и имущественных отношений</w:t>
            </w:r>
          </w:p>
        </w:tc>
      </w:tr>
      <w:tr w:rsidR="00F85A43" w:rsidRPr="00F85A43" w14:paraId="4960B26F" w14:textId="77777777" w:rsidTr="00F85A43">
        <w:tc>
          <w:tcPr>
            <w:tcW w:w="4218" w:type="dxa"/>
            <w:shd w:val="clear" w:color="auto" w:fill="auto"/>
          </w:tcPr>
          <w:p w14:paraId="4E5C6377" w14:textId="77777777" w:rsidR="00F85A43" w:rsidRPr="00F85A43" w:rsidRDefault="00F85A43" w:rsidP="00F85A43">
            <w:pPr>
              <w:autoSpaceDE w:val="0"/>
              <w:autoSpaceDN w:val="0"/>
              <w:adjustRightInd w:val="0"/>
              <w:spacing w:line="240" w:lineRule="exact"/>
              <w:jc w:val="center"/>
              <w:outlineLvl w:val="0"/>
              <w:rPr>
                <w:sz w:val="22"/>
                <w:szCs w:val="22"/>
              </w:rPr>
            </w:pPr>
            <w:r w:rsidRPr="00F85A43">
              <w:rPr>
                <w:sz w:val="22"/>
                <w:szCs w:val="22"/>
              </w:rPr>
              <w:t>Администрации Провиденского</w:t>
            </w:r>
          </w:p>
        </w:tc>
      </w:tr>
      <w:tr w:rsidR="00F85A43" w:rsidRPr="00F85A43" w14:paraId="22227AF8" w14:textId="77777777" w:rsidTr="00F85A43">
        <w:tc>
          <w:tcPr>
            <w:tcW w:w="4218" w:type="dxa"/>
            <w:shd w:val="clear" w:color="auto" w:fill="auto"/>
          </w:tcPr>
          <w:p w14:paraId="1DAA1CE0" w14:textId="77777777" w:rsidR="00F85A43" w:rsidRPr="00F85A43" w:rsidRDefault="00F85A43" w:rsidP="00F85A43">
            <w:pPr>
              <w:autoSpaceDE w:val="0"/>
              <w:autoSpaceDN w:val="0"/>
              <w:adjustRightInd w:val="0"/>
              <w:spacing w:line="240" w:lineRule="exact"/>
              <w:jc w:val="center"/>
              <w:outlineLvl w:val="0"/>
              <w:rPr>
                <w:sz w:val="22"/>
                <w:szCs w:val="22"/>
              </w:rPr>
            </w:pPr>
            <w:r w:rsidRPr="00F85A43">
              <w:rPr>
                <w:sz w:val="22"/>
                <w:szCs w:val="22"/>
              </w:rPr>
              <w:t>городского округа от____№_____</w:t>
            </w:r>
          </w:p>
        </w:tc>
      </w:tr>
    </w:tbl>
    <w:p w14:paraId="1FD43B69" w14:textId="77777777" w:rsidR="00F85A43" w:rsidRPr="00F85A43" w:rsidRDefault="00F85A43" w:rsidP="00F85A43">
      <w:pPr>
        <w:autoSpaceDE w:val="0"/>
        <w:autoSpaceDN w:val="0"/>
        <w:adjustRightInd w:val="0"/>
        <w:jc w:val="both"/>
        <w:rPr>
          <w:color w:val="FF0000"/>
          <w:sz w:val="28"/>
          <w:szCs w:val="28"/>
        </w:rPr>
      </w:pPr>
    </w:p>
    <w:p w14:paraId="2BF7F147" w14:textId="77777777" w:rsidR="00F85A43" w:rsidRPr="00F85A43" w:rsidRDefault="00F85A43" w:rsidP="00F85A43">
      <w:pPr>
        <w:autoSpaceDE w:val="0"/>
        <w:autoSpaceDN w:val="0"/>
        <w:adjustRightInd w:val="0"/>
        <w:jc w:val="center"/>
        <w:rPr>
          <w:b/>
          <w:bCs/>
          <w:sz w:val="28"/>
          <w:szCs w:val="28"/>
        </w:rPr>
      </w:pPr>
      <w:bookmarkStart w:id="2" w:name="Par44"/>
      <w:bookmarkEnd w:id="2"/>
      <w:r w:rsidRPr="00F85A43">
        <w:rPr>
          <w:b/>
          <w:bCs/>
          <w:sz w:val="28"/>
          <w:szCs w:val="28"/>
        </w:rPr>
        <w:t xml:space="preserve">Программа профилактики </w:t>
      </w:r>
      <w:r w:rsidRPr="00F85A43">
        <w:rPr>
          <w:b/>
          <w:sz w:val="28"/>
          <w:szCs w:val="28"/>
        </w:rPr>
        <w:t xml:space="preserve">рисков причинения вреда (ущерба) охраняемым законом ценностям, </w:t>
      </w:r>
      <w:r w:rsidRPr="00F85A43">
        <w:rPr>
          <w:b/>
          <w:bCs/>
          <w:sz w:val="28"/>
          <w:szCs w:val="28"/>
        </w:rPr>
        <w:t>соблюдение которых оценивается уполномоченным органом по проведению муниципального земельного контроля на территории Провиденского городского округа в 202</w:t>
      </w:r>
      <w:r w:rsidR="00364B84">
        <w:rPr>
          <w:b/>
          <w:bCs/>
          <w:sz w:val="28"/>
          <w:szCs w:val="28"/>
        </w:rPr>
        <w:t>3</w:t>
      </w:r>
      <w:r w:rsidRPr="00F85A43">
        <w:rPr>
          <w:b/>
          <w:bCs/>
          <w:sz w:val="28"/>
          <w:szCs w:val="28"/>
        </w:rPr>
        <w:t xml:space="preserve"> году.</w:t>
      </w:r>
    </w:p>
    <w:p w14:paraId="61F00B3B" w14:textId="77777777" w:rsidR="00F85A43" w:rsidRPr="00F85A43" w:rsidRDefault="00F85A43" w:rsidP="00F85A43">
      <w:pPr>
        <w:autoSpaceDE w:val="0"/>
        <w:autoSpaceDN w:val="0"/>
        <w:adjustRightInd w:val="0"/>
        <w:jc w:val="center"/>
        <w:rPr>
          <w:b/>
          <w:sz w:val="28"/>
          <w:szCs w:val="28"/>
        </w:rPr>
      </w:pPr>
    </w:p>
    <w:p w14:paraId="50EBB97D" w14:textId="77777777" w:rsidR="00F85A43" w:rsidRPr="00F85A43" w:rsidRDefault="00F85A43" w:rsidP="00F85A43">
      <w:pPr>
        <w:autoSpaceDE w:val="0"/>
        <w:autoSpaceDN w:val="0"/>
        <w:adjustRightInd w:val="0"/>
        <w:spacing w:line="240" w:lineRule="exact"/>
        <w:jc w:val="both"/>
        <w:rPr>
          <w:b/>
        </w:rPr>
      </w:pPr>
    </w:p>
    <w:p w14:paraId="7E37CF31" w14:textId="77777777" w:rsidR="00F85A43" w:rsidRPr="00F85A43" w:rsidRDefault="00F85A43" w:rsidP="00F85A43">
      <w:pPr>
        <w:autoSpaceDE w:val="0"/>
        <w:autoSpaceDN w:val="0"/>
        <w:adjustRightInd w:val="0"/>
        <w:ind w:firstLine="709"/>
        <w:jc w:val="center"/>
        <w:outlineLvl w:val="1"/>
        <w:rPr>
          <w:b/>
          <w:bCs/>
          <w:sz w:val="28"/>
          <w:szCs w:val="28"/>
        </w:rPr>
      </w:pPr>
      <w:bookmarkStart w:id="3" w:name="Par94"/>
      <w:bookmarkEnd w:id="3"/>
      <w:r w:rsidRPr="00F85A43">
        <w:rPr>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14:paraId="3E148263" w14:textId="77777777" w:rsidR="00F85A43" w:rsidRPr="00F85A43" w:rsidRDefault="00F85A43" w:rsidP="00F85A43">
      <w:pPr>
        <w:autoSpaceDE w:val="0"/>
        <w:autoSpaceDN w:val="0"/>
        <w:adjustRightInd w:val="0"/>
        <w:ind w:firstLine="709"/>
        <w:jc w:val="both"/>
        <w:rPr>
          <w:sz w:val="28"/>
          <w:szCs w:val="28"/>
        </w:rPr>
      </w:pPr>
    </w:p>
    <w:p w14:paraId="33DAE5E9" w14:textId="77777777" w:rsidR="00F85A43" w:rsidRPr="00F85A43" w:rsidRDefault="00EC42C6" w:rsidP="00F85A43">
      <w:pPr>
        <w:autoSpaceDE w:val="0"/>
        <w:autoSpaceDN w:val="0"/>
        <w:adjustRightInd w:val="0"/>
        <w:ind w:firstLine="709"/>
        <w:jc w:val="both"/>
        <w:rPr>
          <w:sz w:val="28"/>
          <w:szCs w:val="28"/>
        </w:rPr>
      </w:pPr>
      <w:r>
        <w:rPr>
          <w:sz w:val="28"/>
          <w:szCs w:val="28"/>
        </w:rPr>
        <w:t xml:space="preserve">1.1. </w:t>
      </w:r>
      <w:r w:rsidR="00F85A43" w:rsidRPr="00F85A43">
        <w:rPr>
          <w:sz w:val="28"/>
          <w:szCs w:val="28"/>
        </w:rPr>
        <w:t>Настоящая программа профилактики рисков разработана в соответствии со</w:t>
      </w:r>
      <w:r w:rsidR="00F85A43" w:rsidRPr="00F85A43">
        <w:rPr>
          <w:color w:val="0000FF"/>
          <w:sz w:val="28"/>
          <w:szCs w:val="28"/>
        </w:rPr>
        <w:t xml:space="preserve"> </w:t>
      </w:r>
      <w:r w:rsidR="00F85A43" w:rsidRPr="00F85A43">
        <w:rPr>
          <w:color w:val="000000"/>
          <w:sz w:val="28"/>
          <w:szCs w:val="28"/>
        </w:rPr>
        <w:t>статьей 44</w:t>
      </w:r>
      <w:r w:rsidR="00F85A43" w:rsidRPr="00F85A43">
        <w:rPr>
          <w:sz w:val="28"/>
          <w:szCs w:val="28"/>
        </w:rPr>
        <w:t xml:space="preserve"> Федерального закона от 31 июля 2021 г. № 248-ФЗ «О государственном контроле (надзоре) и муниципальном контроле в Российской Федерации», </w:t>
      </w:r>
      <w:r w:rsidR="00F85A43" w:rsidRPr="00F85A43">
        <w:rPr>
          <w:color w:val="000000"/>
          <w:sz w:val="28"/>
          <w:szCs w:val="28"/>
        </w:rPr>
        <w:t>постановлением</w:t>
      </w:r>
      <w:r w:rsidR="00F85A43" w:rsidRPr="00F85A43">
        <w:rPr>
          <w:sz w:val="28"/>
          <w:szCs w:val="28"/>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w:t>
      </w:r>
    </w:p>
    <w:p w14:paraId="6FB2DC3B" w14:textId="77777777" w:rsidR="00F85A43" w:rsidRPr="00F85A43" w:rsidRDefault="00F85A43" w:rsidP="00F85A43">
      <w:pPr>
        <w:ind w:firstLine="708"/>
        <w:jc w:val="both"/>
        <w:rPr>
          <w:rFonts w:eastAsia="Calibri"/>
          <w:sz w:val="28"/>
          <w:szCs w:val="28"/>
          <w:lang w:eastAsia="en-US"/>
        </w:rPr>
      </w:pPr>
      <w:r w:rsidRPr="00F85A43">
        <w:rPr>
          <w:rFonts w:eastAsia="Calibri"/>
          <w:sz w:val="28"/>
          <w:szCs w:val="28"/>
          <w:lang w:eastAsia="en-US"/>
        </w:rPr>
        <w:t xml:space="preserve">В связи с вступлением в законную силу Положения о </w:t>
      </w:r>
      <w:bookmarkStart w:id="4" w:name="_Hlk73706793"/>
      <w:r w:rsidRPr="00F85A43">
        <w:rPr>
          <w:rFonts w:eastAsia="Calibri"/>
          <w:sz w:val="28"/>
          <w:szCs w:val="28"/>
          <w:lang w:eastAsia="en-US"/>
        </w:rPr>
        <w:t xml:space="preserve">муниципальном </w:t>
      </w:r>
      <w:bookmarkEnd w:id="4"/>
      <w:r w:rsidRPr="00F85A43">
        <w:rPr>
          <w:rFonts w:eastAsia="Calibri"/>
          <w:sz w:val="28"/>
          <w:szCs w:val="28"/>
          <w:lang w:eastAsia="en-US"/>
        </w:rPr>
        <w:t>земельном контроле в границах Провиденского городского округа, утвержденным решением Совета депутатов Провиденского городского округа от</w:t>
      </w:r>
      <w:r w:rsidR="00364B84">
        <w:rPr>
          <w:rFonts w:eastAsia="Calibri"/>
          <w:sz w:val="28"/>
          <w:szCs w:val="28"/>
          <w:lang w:eastAsia="en-US"/>
        </w:rPr>
        <w:t xml:space="preserve"> 25 ноября 2021 года</w:t>
      </w:r>
      <w:r w:rsidRPr="00F85A43">
        <w:rPr>
          <w:rFonts w:eastAsia="Calibri"/>
          <w:sz w:val="28"/>
          <w:szCs w:val="28"/>
          <w:lang w:eastAsia="en-US"/>
        </w:rPr>
        <w:t xml:space="preserve"> № </w:t>
      </w:r>
      <w:r w:rsidR="00364B84">
        <w:rPr>
          <w:rFonts w:eastAsia="Calibri"/>
          <w:sz w:val="28"/>
          <w:szCs w:val="28"/>
          <w:lang w:eastAsia="en-US"/>
        </w:rPr>
        <w:t>32</w:t>
      </w:r>
      <w:r w:rsidRPr="00F85A43">
        <w:rPr>
          <w:rFonts w:eastAsia="Calibri"/>
          <w:sz w:val="28"/>
          <w:szCs w:val="28"/>
          <w:lang w:eastAsia="en-US"/>
        </w:rPr>
        <w:t xml:space="preserve"> в целях предупреждения возможного нарушения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земельного законодательства и снижения рисков причинения ущерба охраняемым законом ценностям.</w:t>
      </w:r>
    </w:p>
    <w:p w14:paraId="3BB7B34D" w14:textId="77777777" w:rsidR="00F85A43" w:rsidRPr="00F85A43" w:rsidRDefault="00F85A43" w:rsidP="00F85A43">
      <w:pPr>
        <w:ind w:firstLine="708"/>
        <w:jc w:val="both"/>
        <w:rPr>
          <w:sz w:val="28"/>
          <w:szCs w:val="28"/>
        </w:rPr>
      </w:pPr>
      <w:r w:rsidRPr="00F85A43">
        <w:rPr>
          <w:color w:val="000000"/>
          <w:sz w:val="28"/>
          <w:szCs w:val="28"/>
          <w:lang w:bidi="ru-RU"/>
        </w:rPr>
        <w:t>Профилактика (далее – обязательные требования),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 разъяснения подконтрольным субъектам обязательных требований земельного законодательства в отношении объектов земельных отношений.</w:t>
      </w:r>
    </w:p>
    <w:p w14:paraId="11667228" w14:textId="77777777" w:rsidR="00EC42C6" w:rsidRPr="00EC42C6" w:rsidRDefault="00EC42C6" w:rsidP="00EC42C6">
      <w:pPr>
        <w:pStyle w:val="ConsPlusNormal"/>
        <w:ind w:firstLine="709"/>
        <w:jc w:val="both"/>
        <w:rPr>
          <w:rFonts w:ascii="Times New Roman" w:hAnsi="Times New Roman" w:cs="Times New Roman"/>
          <w:sz w:val="28"/>
          <w:szCs w:val="28"/>
        </w:rPr>
      </w:pPr>
      <w:r w:rsidRPr="00EC42C6">
        <w:rPr>
          <w:rFonts w:ascii="Times New Roman" w:hAnsi="Times New Roman" w:cs="Times New Roman"/>
          <w:sz w:val="28"/>
          <w:szCs w:val="28"/>
        </w:rPr>
        <w:lastRenderedPageBreak/>
        <w:t xml:space="preserve">1.2. </w:t>
      </w:r>
      <w:r w:rsidRPr="00EC42C6">
        <w:rPr>
          <w:rFonts w:ascii="Times New Roman" w:hAnsi="Times New Roman" w:cs="Times New Roman"/>
          <w:color w:val="000000"/>
          <w:sz w:val="28"/>
          <w:szCs w:val="28"/>
        </w:rPr>
        <w:t xml:space="preserve">Управление </w:t>
      </w:r>
      <w:r>
        <w:rPr>
          <w:rFonts w:ascii="Times New Roman" w:hAnsi="Times New Roman" w:cs="Times New Roman"/>
          <w:color w:val="000000"/>
          <w:sz w:val="28"/>
          <w:szCs w:val="28"/>
        </w:rPr>
        <w:t>финансов, экономики и имущественных отношений Администрации Провиденского городского округа (далее – Управление)</w:t>
      </w:r>
      <w:r w:rsidRPr="00EC42C6">
        <w:rPr>
          <w:rFonts w:ascii="Times New Roman" w:hAnsi="Times New Roman" w:cs="Times New Roman"/>
          <w:color w:val="000000"/>
          <w:sz w:val="28"/>
          <w:szCs w:val="28"/>
        </w:rPr>
        <w:t xml:space="preserve"> осуществляет муниципальный земельный контроль за соблюдением:</w:t>
      </w:r>
    </w:p>
    <w:p w14:paraId="22363290" w14:textId="77777777" w:rsidR="00EC42C6" w:rsidRPr="00EC42C6" w:rsidRDefault="00EC42C6" w:rsidP="00EC42C6">
      <w:pPr>
        <w:autoSpaceDE w:val="0"/>
        <w:autoSpaceDN w:val="0"/>
        <w:adjustRightInd w:val="0"/>
        <w:ind w:firstLine="709"/>
        <w:jc w:val="both"/>
        <w:rPr>
          <w:sz w:val="28"/>
          <w:szCs w:val="28"/>
        </w:rPr>
      </w:pPr>
      <w:r w:rsidRPr="00EC42C6">
        <w:rPr>
          <w:color w:val="000000"/>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143E8379" w14:textId="77777777" w:rsidR="00EC42C6" w:rsidRPr="00EC42C6" w:rsidRDefault="00EC42C6" w:rsidP="00EC42C6">
      <w:pPr>
        <w:autoSpaceDE w:val="0"/>
        <w:autoSpaceDN w:val="0"/>
        <w:adjustRightInd w:val="0"/>
        <w:ind w:firstLine="709"/>
        <w:jc w:val="both"/>
        <w:rPr>
          <w:sz w:val="28"/>
          <w:szCs w:val="28"/>
        </w:rPr>
      </w:pPr>
      <w:r w:rsidRPr="00EC42C6">
        <w:rPr>
          <w:color w:val="000000"/>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3D468589" w14:textId="77777777" w:rsidR="00EC42C6" w:rsidRPr="00EC42C6" w:rsidRDefault="00EC42C6" w:rsidP="00EC42C6">
      <w:pPr>
        <w:autoSpaceDE w:val="0"/>
        <w:autoSpaceDN w:val="0"/>
        <w:adjustRightInd w:val="0"/>
        <w:ind w:firstLine="709"/>
        <w:jc w:val="both"/>
        <w:rPr>
          <w:color w:val="000000"/>
          <w:sz w:val="28"/>
          <w:szCs w:val="28"/>
        </w:rPr>
      </w:pPr>
      <w:r w:rsidRPr="00EC42C6">
        <w:rPr>
          <w:color w:val="000000"/>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57DA4AC" w14:textId="77777777" w:rsidR="00EC42C6" w:rsidRPr="00EC42C6" w:rsidRDefault="00EC42C6" w:rsidP="00EC42C6">
      <w:pPr>
        <w:autoSpaceDE w:val="0"/>
        <w:autoSpaceDN w:val="0"/>
        <w:adjustRightInd w:val="0"/>
        <w:ind w:firstLine="709"/>
        <w:jc w:val="both"/>
        <w:rPr>
          <w:color w:val="000000"/>
          <w:sz w:val="28"/>
          <w:szCs w:val="28"/>
        </w:rPr>
      </w:pPr>
      <w:r w:rsidRPr="00EC42C6">
        <w:rPr>
          <w:color w:val="000000"/>
          <w:sz w:val="28"/>
          <w:szCs w:val="28"/>
        </w:rPr>
        <w:t>г) контролируемыми лицами требований земельного законодательства при использовании объектов земельных отношений;</w:t>
      </w:r>
    </w:p>
    <w:p w14:paraId="50233466" w14:textId="77777777" w:rsidR="00EC42C6" w:rsidRPr="00EC42C6" w:rsidRDefault="00EC42C6" w:rsidP="00EC42C6">
      <w:pPr>
        <w:autoSpaceDE w:val="0"/>
        <w:autoSpaceDN w:val="0"/>
        <w:adjustRightInd w:val="0"/>
        <w:ind w:firstLine="709"/>
        <w:jc w:val="both"/>
        <w:rPr>
          <w:sz w:val="28"/>
          <w:szCs w:val="28"/>
        </w:rPr>
      </w:pPr>
      <w:r w:rsidRPr="00EC42C6">
        <w:rPr>
          <w:color w:val="000000"/>
          <w:sz w:val="28"/>
          <w:szCs w:val="28"/>
        </w:rPr>
        <w:t>д) обязательных требований, связанных с обязанностью по приведению земель в состояние, пригодное для использования по целевому назначению;</w:t>
      </w:r>
    </w:p>
    <w:p w14:paraId="719E05B1" w14:textId="77777777" w:rsidR="00EC42C6" w:rsidRPr="00EC42C6" w:rsidRDefault="00EC42C6" w:rsidP="00EC42C6">
      <w:pPr>
        <w:autoSpaceDE w:val="0"/>
        <w:autoSpaceDN w:val="0"/>
        <w:adjustRightInd w:val="0"/>
        <w:ind w:firstLine="709"/>
        <w:jc w:val="both"/>
        <w:rPr>
          <w:sz w:val="28"/>
          <w:szCs w:val="28"/>
        </w:rPr>
      </w:pPr>
      <w:r w:rsidRPr="00EC42C6">
        <w:rPr>
          <w:color w:val="000000"/>
          <w:sz w:val="28"/>
          <w:szCs w:val="28"/>
        </w:rPr>
        <w:t>е)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64D52EE" w14:textId="77777777" w:rsidR="00EC42C6" w:rsidRPr="00EC42C6" w:rsidRDefault="00EC42C6" w:rsidP="00EC42C6">
      <w:pPr>
        <w:autoSpaceDE w:val="0"/>
        <w:autoSpaceDN w:val="0"/>
        <w:adjustRightInd w:val="0"/>
        <w:ind w:firstLine="709"/>
        <w:jc w:val="both"/>
        <w:rPr>
          <w:color w:val="000000"/>
          <w:sz w:val="28"/>
          <w:szCs w:val="28"/>
        </w:rPr>
      </w:pPr>
      <w:r w:rsidRPr="00EC42C6">
        <w:rPr>
          <w:color w:val="000000"/>
          <w:sz w:val="28"/>
          <w:szCs w:val="28"/>
        </w:rPr>
        <w:t>Муниципальный земельный контроль осуществляется Управлением в отношении всех категорий земель.</w:t>
      </w:r>
    </w:p>
    <w:p w14:paraId="6F736992" w14:textId="77777777" w:rsidR="00EC42C6" w:rsidRPr="00EC42C6" w:rsidRDefault="00EC42C6" w:rsidP="00EC42C6">
      <w:pPr>
        <w:autoSpaceDE w:val="0"/>
        <w:autoSpaceDN w:val="0"/>
        <w:adjustRightInd w:val="0"/>
        <w:ind w:firstLine="709"/>
        <w:jc w:val="both"/>
        <w:rPr>
          <w:color w:val="000000"/>
          <w:sz w:val="28"/>
          <w:szCs w:val="28"/>
        </w:rPr>
      </w:pPr>
      <w:r w:rsidRPr="00EC42C6">
        <w:rPr>
          <w:color w:val="000000"/>
          <w:sz w:val="28"/>
          <w:szCs w:val="28"/>
        </w:rPr>
        <w:t>Управлением в рамках осуществления муниципального земельного контроля обеспечивается учет объектов</w:t>
      </w:r>
      <w:r w:rsidRPr="00EC42C6">
        <w:rPr>
          <w:bCs/>
          <w:color w:val="000000"/>
          <w:sz w:val="28"/>
          <w:szCs w:val="28"/>
        </w:rPr>
        <w:t xml:space="preserve"> муниципального земельного</w:t>
      </w:r>
      <w:r w:rsidRPr="00EC42C6">
        <w:rPr>
          <w:color w:val="000000"/>
          <w:sz w:val="28"/>
          <w:szCs w:val="28"/>
        </w:rPr>
        <w:t xml:space="preserve"> контроля.</w:t>
      </w:r>
    </w:p>
    <w:p w14:paraId="39A60292" w14:textId="77777777" w:rsidR="00EC42C6" w:rsidRPr="00EC42C6" w:rsidRDefault="00EC42C6" w:rsidP="00EC42C6">
      <w:pPr>
        <w:ind w:firstLine="708"/>
        <w:jc w:val="both"/>
        <w:rPr>
          <w:sz w:val="28"/>
          <w:szCs w:val="28"/>
        </w:rPr>
      </w:pPr>
      <w:r w:rsidRPr="00EC42C6">
        <w:rPr>
          <w:color w:val="000000"/>
          <w:sz w:val="28"/>
          <w:szCs w:val="28"/>
        </w:rPr>
        <w:t xml:space="preserve">При осуществлении муниципального земельного контроля </w:t>
      </w:r>
      <w:r w:rsidRPr="00EC42C6">
        <w:rPr>
          <w:color w:val="000000"/>
          <w:sz w:val="28"/>
          <w:szCs w:val="28"/>
          <w:shd w:val="clear" w:color="auto" w:fill="FFFFFF"/>
        </w:rPr>
        <w:t>система оценки и управления рисками не применяется.</w:t>
      </w:r>
    </w:p>
    <w:p w14:paraId="30BD70AF" w14:textId="77777777" w:rsidR="00EC42C6" w:rsidRPr="00EC42C6" w:rsidRDefault="00EC42C6" w:rsidP="00EC42C6">
      <w:pPr>
        <w:ind w:firstLine="708"/>
        <w:jc w:val="both"/>
        <w:rPr>
          <w:color w:val="000000"/>
          <w:sz w:val="28"/>
          <w:szCs w:val="28"/>
          <w:shd w:val="clear" w:color="auto" w:fill="FFFFFF"/>
        </w:rPr>
      </w:pPr>
      <w:r w:rsidRPr="00EC42C6">
        <w:rPr>
          <w:color w:val="000000"/>
          <w:sz w:val="28"/>
          <w:szCs w:val="28"/>
          <w:shd w:val="clear" w:color="auto" w:fill="FFFFFF"/>
        </w:rPr>
        <w:t>Все</w:t>
      </w:r>
      <w:r>
        <w:rPr>
          <w:color w:val="000000"/>
          <w:sz w:val="28"/>
          <w:szCs w:val="28"/>
          <w:shd w:val="clear" w:color="auto" w:fill="FFFFFF"/>
        </w:rPr>
        <w:t xml:space="preserve"> плановые и</w:t>
      </w:r>
      <w:r w:rsidRPr="00EC42C6">
        <w:rPr>
          <w:color w:val="000000"/>
          <w:sz w:val="28"/>
          <w:szCs w:val="28"/>
          <w:shd w:val="clear" w:color="auto" w:fill="FFFFFF"/>
        </w:rPr>
        <w:t xml:space="preserve"> внеплановые контрольные мероприятия могут проводиться только после согласования с органами прокуратуры.</w:t>
      </w:r>
    </w:p>
    <w:p w14:paraId="6E98B4A6" w14:textId="77777777" w:rsidR="00EC42C6" w:rsidRPr="00EC42C6" w:rsidRDefault="00EC42C6" w:rsidP="00EC42C6">
      <w:pPr>
        <w:autoSpaceDE w:val="0"/>
        <w:autoSpaceDN w:val="0"/>
        <w:adjustRightInd w:val="0"/>
        <w:ind w:firstLine="709"/>
        <w:jc w:val="both"/>
        <w:rPr>
          <w:sz w:val="28"/>
          <w:szCs w:val="28"/>
        </w:rPr>
      </w:pPr>
      <w:r>
        <w:rPr>
          <w:color w:val="000000"/>
          <w:sz w:val="28"/>
          <w:szCs w:val="28"/>
        </w:rPr>
        <w:t>1</w:t>
      </w:r>
      <w:r w:rsidRPr="00EC42C6">
        <w:rPr>
          <w:color w:val="000000"/>
          <w:sz w:val="28"/>
          <w:szCs w:val="28"/>
        </w:rPr>
        <w:t>.3. Управление осуществляет муниципальный земельный контроль в том числе посредством проведения профилактических мероприятий.</w:t>
      </w:r>
    </w:p>
    <w:p w14:paraId="735744A7" w14:textId="77777777" w:rsidR="00EC42C6" w:rsidRPr="00EC42C6" w:rsidRDefault="00EC42C6" w:rsidP="00EC42C6">
      <w:pPr>
        <w:autoSpaceDE w:val="0"/>
        <w:autoSpaceDN w:val="0"/>
        <w:adjustRightInd w:val="0"/>
        <w:ind w:firstLine="709"/>
        <w:jc w:val="both"/>
        <w:rPr>
          <w:sz w:val="28"/>
          <w:szCs w:val="28"/>
        </w:rPr>
      </w:pPr>
      <w:r w:rsidRPr="00EC42C6">
        <w:rPr>
          <w:color w:val="000000"/>
          <w:sz w:val="28"/>
          <w:szCs w:val="28"/>
        </w:rPr>
        <w:t>Профилактические мероприятия осуществляются Управлением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5F1C0B6" w14:textId="77777777" w:rsidR="00F85A43" w:rsidRPr="00EC42C6" w:rsidRDefault="00EC42C6" w:rsidP="00EC42C6">
      <w:pPr>
        <w:autoSpaceDE w:val="0"/>
        <w:autoSpaceDN w:val="0"/>
        <w:adjustRightInd w:val="0"/>
        <w:ind w:firstLine="709"/>
        <w:jc w:val="both"/>
        <w:rPr>
          <w:sz w:val="28"/>
          <w:szCs w:val="28"/>
        </w:rPr>
      </w:pPr>
      <w:r w:rsidRPr="00EC42C6">
        <w:rPr>
          <w:color w:val="000000"/>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67B04AC" w14:textId="77777777" w:rsidR="00F85A43" w:rsidRPr="00F85A43" w:rsidRDefault="00F85A43" w:rsidP="00F85A43">
      <w:pPr>
        <w:autoSpaceDE w:val="0"/>
        <w:autoSpaceDN w:val="0"/>
        <w:adjustRightInd w:val="0"/>
        <w:jc w:val="both"/>
        <w:rPr>
          <w:sz w:val="28"/>
          <w:szCs w:val="28"/>
        </w:rPr>
      </w:pPr>
    </w:p>
    <w:p w14:paraId="486F0C61" w14:textId="77777777" w:rsidR="00F85A43" w:rsidRPr="00F85A43" w:rsidRDefault="00F85A43" w:rsidP="00F85A43">
      <w:pPr>
        <w:autoSpaceDE w:val="0"/>
        <w:autoSpaceDN w:val="0"/>
        <w:adjustRightInd w:val="0"/>
        <w:ind w:firstLine="709"/>
        <w:jc w:val="center"/>
        <w:outlineLvl w:val="1"/>
        <w:rPr>
          <w:b/>
          <w:bCs/>
          <w:sz w:val="28"/>
          <w:szCs w:val="28"/>
        </w:rPr>
      </w:pPr>
      <w:bookmarkStart w:id="5" w:name="Par175"/>
      <w:bookmarkEnd w:id="5"/>
      <w:r w:rsidRPr="00F85A43">
        <w:rPr>
          <w:b/>
          <w:bCs/>
          <w:sz w:val="28"/>
          <w:szCs w:val="28"/>
        </w:rPr>
        <w:lastRenderedPageBreak/>
        <w:t>Раздел 2. Цели и задачи реализации программы профилактики рисков причинения вреда</w:t>
      </w:r>
    </w:p>
    <w:p w14:paraId="673AD388" w14:textId="77777777" w:rsidR="00F85A43" w:rsidRPr="00F85A43" w:rsidRDefault="00F85A43" w:rsidP="00F85A43">
      <w:pPr>
        <w:autoSpaceDE w:val="0"/>
        <w:autoSpaceDN w:val="0"/>
        <w:adjustRightInd w:val="0"/>
        <w:jc w:val="both"/>
        <w:rPr>
          <w:sz w:val="28"/>
          <w:szCs w:val="28"/>
        </w:rPr>
      </w:pPr>
    </w:p>
    <w:p w14:paraId="56D1F0A1" w14:textId="77777777" w:rsidR="00F85A43" w:rsidRPr="00F85A43" w:rsidRDefault="00F85A43" w:rsidP="00F85A43">
      <w:pPr>
        <w:autoSpaceDE w:val="0"/>
        <w:autoSpaceDN w:val="0"/>
        <w:adjustRightInd w:val="0"/>
        <w:ind w:firstLine="709"/>
        <w:jc w:val="both"/>
        <w:outlineLvl w:val="2"/>
        <w:rPr>
          <w:b/>
          <w:bCs/>
          <w:sz w:val="28"/>
          <w:szCs w:val="28"/>
        </w:rPr>
      </w:pPr>
      <w:r w:rsidRPr="00F85A43">
        <w:rPr>
          <w:b/>
          <w:bCs/>
          <w:sz w:val="28"/>
          <w:szCs w:val="28"/>
        </w:rPr>
        <w:t>Основными целями Программы профилактики являются:</w:t>
      </w:r>
    </w:p>
    <w:p w14:paraId="4F0943BA" w14:textId="77777777" w:rsidR="00F85A43" w:rsidRPr="00F85A43" w:rsidRDefault="00F85A43" w:rsidP="00F85A43">
      <w:pPr>
        <w:autoSpaceDE w:val="0"/>
        <w:autoSpaceDN w:val="0"/>
        <w:adjustRightInd w:val="0"/>
        <w:ind w:firstLine="709"/>
        <w:jc w:val="both"/>
        <w:outlineLvl w:val="2"/>
        <w:rPr>
          <w:b/>
          <w:bCs/>
          <w:sz w:val="28"/>
          <w:szCs w:val="28"/>
        </w:rPr>
      </w:pPr>
    </w:p>
    <w:p w14:paraId="31781E59" w14:textId="77777777" w:rsidR="00F85A43" w:rsidRPr="00F85A43" w:rsidRDefault="00F85A43" w:rsidP="00F85A43">
      <w:pPr>
        <w:numPr>
          <w:ilvl w:val="0"/>
          <w:numId w:val="12"/>
        </w:numPr>
        <w:autoSpaceDE w:val="0"/>
        <w:autoSpaceDN w:val="0"/>
        <w:adjustRightInd w:val="0"/>
        <w:ind w:left="0" w:firstLine="709"/>
        <w:contextualSpacing/>
        <w:jc w:val="both"/>
        <w:outlineLvl w:val="2"/>
        <w:rPr>
          <w:rFonts w:eastAsia="Calibri"/>
          <w:sz w:val="28"/>
          <w:szCs w:val="28"/>
          <w:lang w:eastAsia="en-US"/>
        </w:rPr>
      </w:pPr>
      <w:r w:rsidRPr="00F85A43">
        <w:rPr>
          <w:rFonts w:eastAsia="Calibri"/>
          <w:sz w:val="28"/>
          <w:szCs w:val="28"/>
          <w:lang w:eastAsia="en-US"/>
        </w:rPr>
        <w:t xml:space="preserve">Стимулирование добросовестного соблюдения обязательных требований всеми контролируемыми лицами; </w:t>
      </w:r>
    </w:p>
    <w:p w14:paraId="683105C2" w14:textId="77777777" w:rsidR="00F85A43" w:rsidRPr="00F85A43" w:rsidRDefault="00F85A43" w:rsidP="00F85A43">
      <w:pPr>
        <w:numPr>
          <w:ilvl w:val="0"/>
          <w:numId w:val="12"/>
        </w:numPr>
        <w:autoSpaceDE w:val="0"/>
        <w:autoSpaceDN w:val="0"/>
        <w:adjustRightInd w:val="0"/>
        <w:ind w:left="0" w:firstLine="709"/>
        <w:contextualSpacing/>
        <w:jc w:val="both"/>
        <w:outlineLvl w:val="2"/>
        <w:rPr>
          <w:rFonts w:eastAsia="Calibri"/>
          <w:bCs/>
          <w:sz w:val="28"/>
          <w:szCs w:val="28"/>
          <w:lang w:eastAsia="en-US"/>
        </w:rPr>
      </w:pPr>
      <w:r w:rsidRPr="00F85A43">
        <w:rPr>
          <w:rFonts w:eastAsia="Calibri"/>
          <w:sz w:val="28"/>
          <w:szCs w:val="28"/>
          <w:lang w:eastAsia="en-US"/>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F85A43">
        <w:rPr>
          <w:rFonts w:eastAsia="Calibri"/>
          <w:bCs/>
          <w:sz w:val="28"/>
          <w:szCs w:val="28"/>
          <w:lang w:eastAsia="en-US"/>
        </w:rPr>
        <w:t xml:space="preserve"> </w:t>
      </w:r>
    </w:p>
    <w:p w14:paraId="3BB6E3FB" w14:textId="77777777" w:rsidR="00F85A43" w:rsidRPr="00F85A43" w:rsidRDefault="00F85A43" w:rsidP="00F85A43">
      <w:pPr>
        <w:numPr>
          <w:ilvl w:val="0"/>
          <w:numId w:val="12"/>
        </w:numPr>
        <w:autoSpaceDE w:val="0"/>
        <w:autoSpaceDN w:val="0"/>
        <w:adjustRightInd w:val="0"/>
        <w:ind w:left="0" w:firstLine="709"/>
        <w:contextualSpacing/>
        <w:jc w:val="both"/>
        <w:outlineLvl w:val="2"/>
        <w:rPr>
          <w:rFonts w:eastAsia="Calibri"/>
          <w:bCs/>
          <w:sz w:val="28"/>
          <w:szCs w:val="28"/>
          <w:lang w:eastAsia="en-US"/>
        </w:rPr>
      </w:pPr>
      <w:r w:rsidRPr="00F85A43">
        <w:rPr>
          <w:rFonts w:eastAsia="Calibri"/>
          <w:sz w:val="28"/>
          <w:szCs w:val="28"/>
          <w:lang w:eastAsia="en-US"/>
        </w:rPr>
        <w:t>Создание условий для доведения обязательных требований до контролируемых лиц, повышение информированности о способах их соблюдения.</w:t>
      </w:r>
    </w:p>
    <w:p w14:paraId="7254DB5D" w14:textId="77777777" w:rsidR="00F85A43" w:rsidRPr="00F85A43" w:rsidRDefault="00F85A43" w:rsidP="00F85A43">
      <w:pPr>
        <w:autoSpaceDE w:val="0"/>
        <w:autoSpaceDN w:val="0"/>
        <w:adjustRightInd w:val="0"/>
        <w:jc w:val="both"/>
        <w:rPr>
          <w:i/>
          <w:sz w:val="28"/>
          <w:szCs w:val="28"/>
        </w:rPr>
      </w:pPr>
    </w:p>
    <w:p w14:paraId="3C706E0E" w14:textId="77777777" w:rsidR="00F85A43" w:rsidRDefault="00F85A43" w:rsidP="00F85A43">
      <w:pPr>
        <w:autoSpaceDE w:val="0"/>
        <w:autoSpaceDN w:val="0"/>
        <w:adjustRightInd w:val="0"/>
        <w:ind w:firstLine="709"/>
        <w:jc w:val="both"/>
        <w:outlineLvl w:val="2"/>
        <w:rPr>
          <w:b/>
          <w:bCs/>
          <w:sz w:val="28"/>
          <w:szCs w:val="28"/>
        </w:rPr>
      </w:pPr>
      <w:r w:rsidRPr="00F85A43">
        <w:rPr>
          <w:b/>
          <w:bCs/>
          <w:sz w:val="28"/>
          <w:szCs w:val="28"/>
        </w:rPr>
        <w:t>Проведение профилактических мероприятий программы профилактики направлено на решение следующих задач:</w:t>
      </w:r>
    </w:p>
    <w:p w14:paraId="403ADEE3" w14:textId="77777777" w:rsidR="00364B84" w:rsidRPr="00F85A43" w:rsidRDefault="00364B84" w:rsidP="00F85A43">
      <w:pPr>
        <w:autoSpaceDE w:val="0"/>
        <w:autoSpaceDN w:val="0"/>
        <w:adjustRightInd w:val="0"/>
        <w:ind w:firstLine="709"/>
        <w:jc w:val="both"/>
        <w:outlineLvl w:val="2"/>
        <w:rPr>
          <w:b/>
          <w:bCs/>
          <w:sz w:val="28"/>
          <w:szCs w:val="28"/>
        </w:rPr>
      </w:pPr>
    </w:p>
    <w:p w14:paraId="2D856F1A" w14:textId="77777777" w:rsidR="00F85A43" w:rsidRPr="00F85A43" w:rsidRDefault="00F85A43" w:rsidP="00F85A43">
      <w:pPr>
        <w:numPr>
          <w:ilvl w:val="0"/>
          <w:numId w:val="13"/>
        </w:numPr>
        <w:autoSpaceDE w:val="0"/>
        <w:autoSpaceDN w:val="0"/>
        <w:adjustRightInd w:val="0"/>
        <w:spacing w:before="220"/>
        <w:ind w:left="0" w:firstLine="709"/>
        <w:contextualSpacing/>
        <w:jc w:val="both"/>
        <w:rPr>
          <w:rFonts w:eastAsia="Calibri"/>
          <w:sz w:val="28"/>
          <w:szCs w:val="28"/>
          <w:lang w:eastAsia="en-US"/>
        </w:rPr>
      </w:pPr>
      <w:r w:rsidRPr="00F85A43">
        <w:rPr>
          <w:rFonts w:eastAsia="Calibri"/>
          <w:sz w:val="28"/>
          <w:szCs w:val="28"/>
          <w:lang w:eastAsia="en-US"/>
        </w:rPr>
        <w:t>Укрепление системы профилактики нарушений рисков причинения вреда (ущерба) охраняемым законом ценностям;</w:t>
      </w:r>
    </w:p>
    <w:p w14:paraId="7303FA9B" w14:textId="77777777" w:rsidR="00F85A43" w:rsidRPr="00F85A43" w:rsidRDefault="00F85A43" w:rsidP="00F85A43">
      <w:pPr>
        <w:numPr>
          <w:ilvl w:val="0"/>
          <w:numId w:val="13"/>
        </w:numPr>
        <w:autoSpaceDE w:val="0"/>
        <w:autoSpaceDN w:val="0"/>
        <w:adjustRightInd w:val="0"/>
        <w:spacing w:before="220"/>
        <w:ind w:left="0" w:firstLine="709"/>
        <w:contextualSpacing/>
        <w:jc w:val="both"/>
        <w:rPr>
          <w:rFonts w:eastAsia="Calibri"/>
          <w:sz w:val="28"/>
          <w:szCs w:val="28"/>
          <w:lang w:eastAsia="en-US"/>
        </w:rPr>
      </w:pPr>
      <w:r w:rsidRPr="00F85A43">
        <w:rPr>
          <w:rFonts w:eastAsia="Calibri"/>
          <w:iCs/>
          <w:sz w:val="28"/>
          <w:szCs w:val="28"/>
          <w:lang w:eastAsia="en-US"/>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14:paraId="7AB1F50E" w14:textId="77777777" w:rsidR="00F85A43" w:rsidRPr="00F85A43" w:rsidRDefault="00F85A43" w:rsidP="00F85A43">
      <w:pPr>
        <w:numPr>
          <w:ilvl w:val="0"/>
          <w:numId w:val="13"/>
        </w:numPr>
        <w:autoSpaceDE w:val="0"/>
        <w:autoSpaceDN w:val="0"/>
        <w:adjustRightInd w:val="0"/>
        <w:spacing w:before="220"/>
        <w:ind w:left="0" w:firstLine="709"/>
        <w:contextualSpacing/>
        <w:jc w:val="both"/>
        <w:rPr>
          <w:rFonts w:eastAsia="Calibri"/>
          <w:sz w:val="28"/>
          <w:szCs w:val="28"/>
          <w:lang w:eastAsia="en-US"/>
        </w:rPr>
      </w:pPr>
      <w:r w:rsidRPr="00F85A43">
        <w:rPr>
          <w:rFonts w:eastAsia="Calibri"/>
          <w:sz w:val="28"/>
          <w:szCs w:val="28"/>
          <w:lang w:eastAsia="en-US"/>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181317E5" w14:textId="77777777" w:rsidR="00F85A43" w:rsidRPr="00F85A43" w:rsidRDefault="00F85A43" w:rsidP="00F85A43">
      <w:pPr>
        <w:numPr>
          <w:ilvl w:val="0"/>
          <w:numId w:val="13"/>
        </w:numPr>
        <w:autoSpaceDE w:val="0"/>
        <w:autoSpaceDN w:val="0"/>
        <w:adjustRightInd w:val="0"/>
        <w:spacing w:before="220"/>
        <w:ind w:left="0" w:firstLine="709"/>
        <w:contextualSpacing/>
        <w:jc w:val="both"/>
        <w:rPr>
          <w:rFonts w:eastAsia="Calibri"/>
          <w:sz w:val="28"/>
          <w:szCs w:val="28"/>
          <w:lang w:eastAsia="en-US"/>
        </w:rPr>
      </w:pPr>
      <w:r w:rsidRPr="00F85A43">
        <w:rPr>
          <w:rFonts w:eastAsia="Calibri"/>
          <w:sz w:val="28"/>
          <w:szCs w:val="28"/>
          <w:lang w:eastAsia="en-US"/>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14:paraId="2F885EC5" w14:textId="77777777" w:rsidR="00F85A43" w:rsidRPr="00F85A43" w:rsidRDefault="00F85A43" w:rsidP="00F85A43">
      <w:pPr>
        <w:numPr>
          <w:ilvl w:val="0"/>
          <w:numId w:val="13"/>
        </w:numPr>
        <w:autoSpaceDE w:val="0"/>
        <w:autoSpaceDN w:val="0"/>
        <w:adjustRightInd w:val="0"/>
        <w:spacing w:before="220"/>
        <w:ind w:left="0" w:firstLine="709"/>
        <w:contextualSpacing/>
        <w:jc w:val="both"/>
        <w:rPr>
          <w:rFonts w:eastAsia="Calibri"/>
          <w:sz w:val="28"/>
          <w:szCs w:val="28"/>
          <w:lang w:eastAsia="en-US"/>
        </w:rPr>
      </w:pPr>
      <w:r w:rsidRPr="00F85A43">
        <w:rPr>
          <w:rFonts w:eastAsia="Calibri"/>
          <w:sz w:val="28"/>
          <w:szCs w:val="28"/>
          <w:lang w:eastAsia="en-US"/>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14:paraId="1DA87659" w14:textId="77777777" w:rsidR="00F85A43" w:rsidRPr="00F85A43" w:rsidRDefault="00F85A43" w:rsidP="00F85A43">
      <w:pPr>
        <w:autoSpaceDE w:val="0"/>
        <w:autoSpaceDN w:val="0"/>
        <w:adjustRightInd w:val="0"/>
        <w:spacing w:before="220"/>
        <w:ind w:left="709"/>
        <w:contextualSpacing/>
        <w:jc w:val="both"/>
        <w:rPr>
          <w:rFonts w:eastAsia="Calibri"/>
          <w:sz w:val="28"/>
          <w:szCs w:val="28"/>
          <w:lang w:eastAsia="en-US"/>
        </w:rPr>
      </w:pPr>
    </w:p>
    <w:p w14:paraId="62D0F272" w14:textId="77777777" w:rsidR="00F85A43" w:rsidRPr="00F85A43" w:rsidRDefault="00F85A43" w:rsidP="00F85A43">
      <w:pPr>
        <w:autoSpaceDE w:val="0"/>
        <w:autoSpaceDN w:val="0"/>
        <w:adjustRightInd w:val="0"/>
        <w:ind w:firstLine="709"/>
        <w:jc w:val="center"/>
        <w:outlineLvl w:val="1"/>
        <w:rPr>
          <w:b/>
          <w:bCs/>
          <w:sz w:val="28"/>
          <w:szCs w:val="28"/>
        </w:rPr>
      </w:pPr>
      <w:r w:rsidRPr="00F85A43">
        <w:rPr>
          <w:b/>
          <w:bCs/>
          <w:sz w:val="28"/>
          <w:szCs w:val="28"/>
        </w:rPr>
        <w:t>Раздел 3. Перечень профилактических мероприятий, сроки (периодичность) их проведения</w:t>
      </w:r>
    </w:p>
    <w:p w14:paraId="04F1EF83" w14:textId="77777777" w:rsidR="00F85A43" w:rsidRPr="00F85A43" w:rsidRDefault="00F85A43" w:rsidP="00F85A43">
      <w:pPr>
        <w:autoSpaceDE w:val="0"/>
        <w:autoSpaceDN w:val="0"/>
        <w:adjustRightInd w:val="0"/>
        <w:jc w:val="both"/>
        <w:outlineLvl w:val="1"/>
        <w:rPr>
          <w:bCs/>
          <w:i/>
        </w:rPr>
      </w:pPr>
    </w:p>
    <w:tbl>
      <w:tblPr>
        <w:tblW w:w="9705" w:type="dxa"/>
        <w:tblLayout w:type="fixed"/>
        <w:tblCellMar>
          <w:top w:w="102" w:type="dxa"/>
          <w:left w:w="62" w:type="dxa"/>
          <w:bottom w:w="102" w:type="dxa"/>
          <w:right w:w="62" w:type="dxa"/>
        </w:tblCellMar>
        <w:tblLook w:val="04A0" w:firstRow="1" w:lastRow="0" w:firstColumn="1" w:lastColumn="0" w:noHBand="0" w:noVBand="1"/>
      </w:tblPr>
      <w:tblGrid>
        <w:gridCol w:w="567"/>
        <w:gridCol w:w="3606"/>
        <w:gridCol w:w="1845"/>
        <w:gridCol w:w="3687"/>
      </w:tblGrid>
      <w:tr w:rsidR="00F85A43" w:rsidRPr="00F85A43" w14:paraId="369F7165" w14:textId="77777777" w:rsidTr="00F85A43">
        <w:tc>
          <w:tcPr>
            <w:tcW w:w="567" w:type="dxa"/>
            <w:tcBorders>
              <w:top w:val="single" w:sz="4" w:space="0" w:color="auto"/>
              <w:left w:val="single" w:sz="4" w:space="0" w:color="auto"/>
              <w:bottom w:val="single" w:sz="4" w:space="0" w:color="auto"/>
              <w:right w:val="single" w:sz="4" w:space="0" w:color="auto"/>
            </w:tcBorders>
            <w:hideMark/>
          </w:tcPr>
          <w:p w14:paraId="507E1DE0" w14:textId="77777777" w:rsidR="00F85A43" w:rsidRPr="00F85A43" w:rsidRDefault="00F85A43" w:rsidP="00F85A43">
            <w:pPr>
              <w:autoSpaceDE w:val="0"/>
              <w:autoSpaceDN w:val="0"/>
              <w:adjustRightInd w:val="0"/>
              <w:jc w:val="center"/>
              <w:rPr>
                <w:iCs/>
              </w:rPr>
            </w:pPr>
            <w:r w:rsidRPr="00F85A43">
              <w:rPr>
                <w:iCs/>
              </w:rPr>
              <w:t xml:space="preserve">№ п/п </w:t>
            </w:r>
          </w:p>
        </w:tc>
        <w:tc>
          <w:tcPr>
            <w:tcW w:w="3605" w:type="dxa"/>
            <w:tcBorders>
              <w:top w:val="single" w:sz="4" w:space="0" w:color="auto"/>
              <w:left w:val="single" w:sz="4" w:space="0" w:color="auto"/>
              <w:bottom w:val="single" w:sz="4" w:space="0" w:color="auto"/>
              <w:right w:val="single" w:sz="4" w:space="0" w:color="auto"/>
            </w:tcBorders>
            <w:hideMark/>
          </w:tcPr>
          <w:p w14:paraId="114CF770" w14:textId="77777777" w:rsidR="00F85A43" w:rsidRPr="00F85A43" w:rsidRDefault="00F85A43" w:rsidP="00F85A43">
            <w:pPr>
              <w:autoSpaceDE w:val="0"/>
              <w:autoSpaceDN w:val="0"/>
              <w:adjustRightInd w:val="0"/>
              <w:jc w:val="center"/>
              <w:rPr>
                <w:iCs/>
              </w:rPr>
            </w:pPr>
            <w:r w:rsidRPr="00F85A43">
              <w:rPr>
                <w:iCs/>
              </w:rPr>
              <w:t xml:space="preserve">Наименование мероприятия </w:t>
            </w:r>
          </w:p>
        </w:tc>
        <w:tc>
          <w:tcPr>
            <w:tcW w:w="1844" w:type="dxa"/>
            <w:tcBorders>
              <w:top w:val="single" w:sz="4" w:space="0" w:color="auto"/>
              <w:left w:val="single" w:sz="4" w:space="0" w:color="auto"/>
              <w:bottom w:val="single" w:sz="4" w:space="0" w:color="auto"/>
              <w:right w:val="single" w:sz="4" w:space="0" w:color="auto"/>
            </w:tcBorders>
            <w:hideMark/>
          </w:tcPr>
          <w:p w14:paraId="50BD4E17" w14:textId="77777777" w:rsidR="00F85A43" w:rsidRPr="00F85A43" w:rsidRDefault="00F85A43" w:rsidP="00F85A43">
            <w:pPr>
              <w:autoSpaceDE w:val="0"/>
              <w:autoSpaceDN w:val="0"/>
              <w:adjustRightInd w:val="0"/>
              <w:jc w:val="center"/>
              <w:rPr>
                <w:iCs/>
              </w:rPr>
            </w:pPr>
            <w:r w:rsidRPr="00F85A43">
              <w:rPr>
                <w:iCs/>
              </w:rPr>
              <w:t xml:space="preserve">Срок исполнения </w:t>
            </w:r>
          </w:p>
        </w:tc>
        <w:tc>
          <w:tcPr>
            <w:tcW w:w="3686" w:type="dxa"/>
            <w:tcBorders>
              <w:top w:val="single" w:sz="4" w:space="0" w:color="auto"/>
              <w:left w:val="single" w:sz="4" w:space="0" w:color="auto"/>
              <w:bottom w:val="single" w:sz="4" w:space="0" w:color="auto"/>
              <w:right w:val="single" w:sz="4" w:space="0" w:color="auto"/>
            </w:tcBorders>
            <w:hideMark/>
          </w:tcPr>
          <w:p w14:paraId="0969B05C" w14:textId="77777777" w:rsidR="00F85A43" w:rsidRPr="00F85A43" w:rsidRDefault="00F85A43" w:rsidP="00F85A43">
            <w:pPr>
              <w:autoSpaceDE w:val="0"/>
              <w:autoSpaceDN w:val="0"/>
              <w:adjustRightInd w:val="0"/>
              <w:jc w:val="center"/>
              <w:rPr>
                <w:iCs/>
              </w:rPr>
            </w:pPr>
            <w:r w:rsidRPr="00F85A43">
              <w:rPr>
                <w:iCs/>
              </w:rPr>
              <w:t>Структурное подразделение, ответственное за реализацию</w:t>
            </w:r>
          </w:p>
        </w:tc>
      </w:tr>
      <w:tr w:rsidR="00F85A43" w:rsidRPr="00F85A43" w14:paraId="65387352" w14:textId="77777777" w:rsidTr="00F85A43">
        <w:tc>
          <w:tcPr>
            <w:tcW w:w="567" w:type="dxa"/>
            <w:tcBorders>
              <w:top w:val="single" w:sz="4" w:space="0" w:color="auto"/>
              <w:left w:val="single" w:sz="4" w:space="0" w:color="auto"/>
              <w:bottom w:val="single" w:sz="4" w:space="0" w:color="auto"/>
              <w:right w:val="single" w:sz="4" w:space="0" w:color="auto"/>
            </w:tcBorders>
            <w:vAlign w:val="center"/>
            <w:hideMark/>
          </w:tcPr>
          <w:p w14:paraId="1DCDFD78" w14:textId="77777777" w:rsidR="00F85A43" w:rsidRPr="00F85A43" w:rsidRDefault="00F85A43" w:rsidP="00F85A43">
            <w:pPr>
              <w:autoSpaceDE w:val="0"/>
              <w:autoSpaceDN w:val="0"/>
              <w:adjustRightInd w:val="0"/>
              <w:jc w:val="center"/>
              <w:rPr>
                <w:iCs/>
              </w:rPr>
            </w:pPr>
            <w:r w:rsidRPr="00F85A43">
              <w:rPr>
                <w:iCs/>
              </w:rPr>
              <w:t xml:space="preserve">1. </w:t>
            </w:r>
          </w:p>
        </w:tc>
        <w:tc>
          <w:tcPr>
            <w:tcW w:w="3605" w:type="dxa"/>
            <w:tcBorders>
              <w:top w:val="single" w:sz="4" w:space="0" w:color="auto"/>
              <w:left w:val="single" w:sz="4" w:space="0" w:color="auto"/>
              <w:bottom w:val="single" w:sz="4" w:space="0" w:color="auto"/>
              <w:right w:val="single" w:sz="4" w:space="0" w:color="auto"/>
            </w:tcBorders>
            <w:vAlign w:val="center"/>
            <w:hideMark/>
          </w:tcPr>
          <w:p w14:paraId="0281ACE7" w14:textId="77777777" w:rsidR="00F85A43" w:rsidRPr="00F85A43" w:rsidRDefault="00F85A43" w:rsidP="00F85A43">
            <w:pPr>
              <w:autoSpaceDE w:val="0"/>
              <w:autoSpaceDN w:val="0"/>
              <w:adjustRightInd w:val="0"/>
              <w:jc w:val="center"/>
              <w:rPr>
                <w:iCs/>
              </w:rPr>
            </w:pPr>
            <w:r w:rsidRPr="00F85A43">
              <w:rPr>
                <w:iCs/>
              </w:rPr>
              <w:t>Информирование контролируемых и иных лиц, заинтересованных лиц по вопросам соблюдения обязательных требований</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3D2D842" w14:textId="77777777" w:rsidR="00F85A43" w:rsidRPr="00F85A43" w:rsidRDefault="00F85A43" w:rsidP="00F85A43">
            <w:pPr>
              <w:autoSpaceDE w:val="0"/>
              <w:autoSpaceDN w:val="0"/>
              <w:adjustRightInd w:val="0"/>
              <w:jc w:val="center"/>
              <w:rPr>
                <w:iCs/>
              </w:rPr>
            </w:pPr>
            <w:r w:rsidRPr="00F85A43">
              <w:rPr>
                <w:iCs/>
              </w:rPr>
              <w:t>По мере необходимости</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ABF3A9E" w14:textId="77777777" w:rsidR="00F85A43" w:rsidRPr="00F85A43" w:rsidRDefault="00F85A43" w:rsidP="00F85A43">
            <w:pPr>
              <w:autoSpaceDE w:val="0"/>
              <w:autoSpaceDN w:val="0"/>
              <w:adjustRightInd w:val="0"/>
              <w:jc w:val="center"/>
              <w:rPr>
                <w:iCs/>
              </w:rPr>
            </w:pPr>
            <w:r w:rsidRPr="00F85A43">
              <w:rPr>
                <w:rFonts w:eastAsia="Calibri"/>
                <w:color w:val="000000"/>
                <w:shd w:val="clear" w:color="auto" w:fill="FFFFFF"/>
                <w:lang w:bidi="ru-RU"/>
              </w:rPr>
              <w:t xml:space="preserve">Отдел имущественных отношений Управления финансов, экономики и имущественных отношений Администрации Провиденского городского округа </w:t>
            </w:r>
          </w:p>
        </w:tc>
      </w:tr>
      <w:tr w:rsidR="00F85A43" w:rsidRPr="00F85A43" w14:paraId="2DA05FD2" w14:textId="77777777" w:rsidTr="00F85A43">
        <w:tc>
          <w:tcPr>
            <w:tcW w:w="567" w:type="dxa"/>
            <w:tcBorders>
              <w:top w:val="single" w:sz="4" w:space="0" w:color="auto"/>
              <w:left w:val="single" w:sz="4" w:space="0" w:color="auto"/>
              <w:bottom w:val="single" w:sz="4" w:space="0" w:color="auto"/>
              <w:right w:val="single" w:sz="4" w:space="0" w:color="auto"/>
            </w:tcBorders>
            <w:vAlign w:val="center"/>
            <w:hideMark/>
          </w:tcPr>
          <w:p w14:paraId="41AD0C45" w14:textId="77777777" w:rsidR="00F85A43" w:rsidRPr="00F85A43" w:rsidRDefault="00F85A43" w:rsidP="00F85A43">
            <w:pPr>
              <w:autoSpaceDE w:val="0"/>
              <w:autoSpaceDN w:val="0"/>
              <w:adjustRightInd w:val="0"/>
              <w:jc w:val="center"/>
              <w:rPr>
                <w:iCs/>
              </w:rPr>
            </w:pPr>
            <w:r w:rsidRPr="00F85A43">
              <w:rPr>
                <w:iCs/>
              </w:rPr>
              <w:lastRenderedPageBreak/>
              <w:t>2.</w:t>
            </w:r>
          </w:p>
        </w:tc>
        <w:tc>
          <w:tcPr>
            <w:tcW w:w="3605" w:type="dxa"/>
            <w:tcBorders>
              <w:top w:val="single" w:sz="4" w:space="0" w:color="auto"/>
              <w:left w:val="single" w:sz="4" w:space="0" w:color="auto"/>
              <w:bottom w:val="single" w:sz="4" w:space="0" w:color="auto"/>
              <w:right w:val="single" w:sz="4" w:space="0" w:color="auto"/>
            </w:tcBorders>
            <w:vAlign w:val="center"/>
            <w:hideMark/>
          </w:tcPr>
          <w:p w14:paraId="26BC9A18" w14:textId="77777777" w:rsidR="00F85A43" w:rsidRPr="00F85A43" w:rsidRDefault="00F85A43" w:rsidP="00F85A43">
            <w:pPr>
              <w:autoSpaceDE w:val="0"/>
              <w:autoSpaceDN w:val="0"/>
              <w:adjustRightInd w:val="0"/>
              <w:jc w:val="center"/>
              <w:rPr>
                <w:iCs/>
              </w:rPr>
            </w:pPr>
            <w:r w:rsidRPr="00F85A43">
              <w:rPr>
                <w:iCs/>
              </w:rPr>
              <w:t>Предостережение о недопустимости нарушения обязательных требований</w:t>
            </w:r>
          </w:p>
        </w:tc>
        <w:tc>
          <w:tcPr>
            <w:tcW w:w="1844" w:type="dxa"/>
            <w:tcBorders>
              <w:top w:val="single" w:sz="4" w:space="0" w:color="auto"/>
              <w:left w:val="single" w:sz="4" w:space="0" w:color="auto"/>
              <w:bottom w:val="single" w:sz="4" w:space="0" w:color="auto"/>
              <w:right w:val="single" w:sz="4" w:space="0" w:color="auto"/>
            </w:tcBorders>
            <w:vAlign w:val="center"/>
            <w:hideMark/>
          </w:tcPr>
          <w:p w14:paraId="2C705B31" w14:textId="77777777" w:rsidR="00F85A43" w:rsidRPr="00F85A43" w:rsidRDefault="00F85A43" w:rsidP="00F85A43">
            <w:pPr>
              <w:autoSpaceDE w:val="0"/>
              <w:autoSpaceDN w:val="0"/>
              <w:adjustRightInd w:val="0"/>
              <w:jc w:val="center"/>
              <w:rPr>
                <w:iCs/>
              </w:rPr>
            </w:pPr>
            <w:r w:rsidRPr="00F85A43">
              <w:rPr>
                <w:iCs/>
              </w:rPr>
              <w:t>По мере необходимости</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D6743C9" w14:textId="77777777" w:rsidR="00F85A43" w:rsidRPr="00F85A43" w:rsidRDefault="00F85A43" w:rsidP="00F85A43">
            <w:pPr>
              <w:autoSpaceDE w:val="0"/>
              <w:autoSpaceDN w:val="0"/>
              <w:adjustRightInd w:val="0"/>
              <w:jc w:val="center"/>
              <w:rPr>
                <w:iCs/>
              </w:rPr>
            </w:pPr>
            <w:r w:rsidRPr="00F85A43">
              <w:rPr>
                <w:rFonts w:eastAsia="Calibri"/>
                <w:color w:val="000000"/>
                <w:shd w:val="clear" w:color="auto" w:fill="FFFFFF"/>
                <w:lang w:bidi="ru-RU"/>
              </w:rPr>
              <w:t>Отдел имущественных отношений Управления финансов, экономики и имущественных отношений Администрации Провиденского городского округа</w:t>
            </w:r>
          </w:p>
        </w:tc>
      </w:tr>
      <w:tr w:rsidR="00F85A43" w:rsidRPr="00F85A43" w14:paraId="7B8B3C32" w14:textId="77777777" w:rsidTr="00F85A43">
        <w:tc>
          <w:tcPr>
            <w:tcW w:w="567" w:type="dxa"/>
            <w:tcBorders>
              <w:top w:val="single" w:sz="4" w:space="0" w:color="auto"/>
              <w:left w:val="single" w:sz="4" w:space="0" w:color="auto"/>
              <w:bottom w:val="single" w:sz="4" w:space="0" w:color="auto"/>
              <w:right w:val="single" w:sz="4" w:space="0" w:color="auto"/>
            </w:tcBorders>
            <w:vAlign w:val="center"/>
            <w:hideMark/>
          </w:tcPr>
          <w:p w14:paraId="7C88C10B" w14:textId="77777777" w:rsidR="00F85A43" w:rsidRPr="00F85A43" w:rsidRDefault="00F85A43" w:rsidP="00F85A43">
            <w:pPr>
              <w:autoSpaceDE w:val="0"/>
              <w:autoSpaceDN w:val="0"/>
              <w:adjustRightInd w:val="0"/>
              <w:jc w:val="center"/>
              <w:rPr>
                <w:iCs/>
              </w:rPr>
            </w:pPr>
            <w:r w:rsidRPr="00F85A43">
              <w:rPr>
                <w:iCs/>
              </w:rPr>
              <w:t xml:space="preserve">3. </w:t>
            </w:r>
          </w:p>
        </w:tc>
        <w:tc>
          <w:tcPr>
            <w:tcW w:w="3605" w:type="dxa"/>
            <w:tcBorders>
              <w:top w:val="single" w:sz="4" w:space="0" w:color="auto"/>
              <w:left w:val="single" w:sz="4" w:space="0" w:color="auto"/>
              <w:bottom w:val="single" w:sz="4" w:space="0" w:color="auto"/>
              <w:right w:val="single" w:sz="4" w:space="0" w:color="auto"/>
            </w:tcBorders>
            <w:vAlign w:val="center"/>
          </w:tcPr>
          <w:p w14:paraId="2562C752" w14:textId="77777777" w:rsidR="00F85A43" w:rsidRPr="00F85A43" w:rsidRDefault="00F85A43" w:rsidP="00F85A43">
            <w:pPr>
              <w:autoSpaceDE w:val="0"/>
              <w:autoSpaceDN w:val="0"/>
              <w:adjustRightInd w:val="0"/>
              <w:jc w:val="center"/>
              <w:rPr>
                <w:iCs/>
              </w:rPr>
            </w:pPr>
            <w:r w:rsidRPr="00F85A43">
              <w:rPr>
                <w:iCs/>
              </w:rPr>
              <w:t>Консультирование:</w:t>
            </w:r>
          </w:p>
          <w:p w14:paraId="5985663C" w14:textId="77777777" w:rsidR="00F85A43" w:rsidRPr="00F85A43" w:rsidRDefault="00F85A43" w:rsidP="00F85A43">
            <w:pPr>
              <w:jc w:val="both"/>
            </w:pPr>
            <w:r w:rsidRPr="00F85A43">
              <w:t>1.</w:t>
            </w:r>
            <w:r w:rsidRPr="00F85A43">
              <w:rPr>
                <w:b/>
                <w:bCs/>
                <w:sz w:val="28"/>
                <w:szCs w:val="28"/>
              </w:rPr>
              <w:t xml:space="preserve"> </w:t>
            </w:r>
            <w:r w:rsidRPr="00F85A43">
              <w:rPr>
                <w:bCs/>
              </w:rPr>
              <w:t>Должностными лицами Управления, уполномоченными осуществлять муниципальный земельный контроль</w:t>
            </w:r>
            <w:r w:rsidRPr="00F85A43">
              <w:t xml:space="preserve"> осуществляется консультирование контролируемых лиц и их представителей:</w:t>
            </w:r>
          </w:p>
          <w:p w14:paraId="6DAFF6A4" w14:textId="77777777" w:rsidR="00F85A43" w:rsidRPr="00F85A43" w:rsidRDefault="00F85A43" w:rsidP="00F85A43">
            <w:pPr>
              <w:ind w:firstLine="709"/>
              <w:jc w:val="both"/>
            </w:pPr>
            <w:r w:rsidRPr="00F85A43">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1295F288" w14:textId="77777777" w:rsidR="00F85A43" w:rsidRPr="00F85A43" w:rsidRDefault="00F85A43" w:rsidP="00F85A43">
            <w:pPr>
              <w:ind w:firstLine="709"/>
              <w:jc w:val="both"/>
            </w:pPr>
            <w:r w:rsidRPr="00F85A43">
              <w:t>2) посредством размещения на официальном сайте Провиденского городского округа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14:paraId="1D86161D" w14:textId="77777777" w:rsidR="00F85A43" w:rsidRPr="00F85A43" w:rsidRDefault="00F85A43" w:rsidP="00F85A43">
            <w:pPr>
              <w:jc w:val="both"/>
            </w:pPr>
            <w:r w:rsidRPr="00F85A43">
              <w:t>2.Индивидуальное консультирование на личном приеме каждого заявителя.</w:t>
            </w:r>
          </w:p>
          <w:p w14:paraId="3C0B0DAF" w14:textId="77777777" w:rsidR="00F85A43" w:rsidRPr="00F85A43" w:rsidRDefault="00F85A43" w:rsidP="00F85A43">
            <w:pPr>
              <w:widowControl w:val="0"/>
              <w:jc w:val="both"/>
            </w:pPr>
            <w:r w:rsidRPr="00F85A43">
              <w:t>3.Письменное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14:paraId="0F18C06E" w14:textId="77777777" w:rsidR="00F85A43" w:rsidRPr="00F85A43" w:rsidRDefault="00F85A43" w:rsidP="00F85A43">
            <w:pPr>
              <w:widowControl w:val="0"/>
              <w:jc w:val="both"/>
            </w:pPr>
          </w:p>
          <w:p w14:paraId="439AE4DF" w14:textId="77777777" w:rsidR="00F85A43" w:rsidRPr="00F85A43" w:rsidRDefault="00F85A43" w:rsidP="00F85A43">
            <w:pPr>
              <w:widowControl w:val="0"/>
              <w:ind w:firstLine="709"/>
              <w:jc w:val="both"/>
              <w:rPr>
                <w:iCs/>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284B1F99" w14:textId="77777777" w:rsidR="00F85A43" w:rsidRPr="00F85A43" w:rsidRDefault="00F85A43" w:rsidP="00F85A43">
            <w:pPr>
              <w:autoSpaceDE w:val="0"/>
              <w:autoSpaceDN w:val="0"/>
              <w:adjustRightInd w:val="0"/>
              <w:jc w:val="center"/>
              <w:rPr>
                <w:iCs/>
              </w:rPr>
            </w:pPr>
            <w:r w:rsidRPr="00F85A43">
              <w:rPr>
                <w:iCs/>
              </w:rPr>
              <w:t>По мере необходимости</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507E93A" w14:textId="77777777" w:rsidR="00F85A43" w:rsidRPr="00F85A43" w:rsidRDefault="00F85A43" w:rsidP="00F85A43">
            <w:pPr>
              <w:autoSpaceDE w:val="0"/>
              <w:autoSpaceDN w:val="0"/>
              <w:adjustRightInd w:val="0"/>
              <w:jc w:val="center"/>
              <w:rPr>
                <w:iCs/>
              </w:rPr>
            </w:pPr>
            <w:r w:rsidRPr="00F85A43">
              <w:rPr>
                <w:rFonts w:eastAsia="Calibri"/>
                <w:color w:val="000000"/>
                <w:shd w:val="clear" w:color="auto" w:fill="FFFFFF"/>
                <w:lang w:bidi="ru-RU"/>
              </w:rPr>
              <w:t>Отдел имущественных отношений Управления финансов, экономики и имущественных отношений Администрации Провиденского городского округа</w:t>
            </w:r>
          </w:p>
        </w:tc>
      </w:tr>
    </w:tbl>
    <w:p w14:paraId="27913A1C" w14:textId="77777777" w:rsidR="00F85A43" w:rsidRPr="00F85A43" w:rsidRDefault="00F85A43" w:rsidP="00F85A43">
      <w:pPr>
        <w:autoSpaceDE w:val="0"/>
        <w:autoSpaceDN w:val="0"/>
        <w:adjustRightInd w:val="0"/>
        <w:outlineLvl w:val="1"/>
        <w:rPr>
          <w:b/>
          <w:bCs/>
        </w:rPr>
      </w:pPr>
    </w:p>
    <w:p w14:paraId="096F060A" w14:textId="77777777" w:rsidR="00F85A43" w:rsidRPr="00F85A43" w:rsidRDefault="00F85A43" w:rsidP="00F85A43">
      <w:pPr>
        <w:autoSpaceDE w:val="0"/>
        <w:autoSpaceDN w:val="0"/>
        <w:adjustRightInd w:val="0"/>
        <w:ind w:firstLine="709"/>
        <w:jc w:val="center"/>
        <w:outlineLvl w:val="1"/>
        <w:rPr>
          <w:b/>
          <w:bCs/>
          <w:sz w:val="28"/>
          <w:szCs w:val="28"/>
        </w:rPr>
      </w:pPr>
      <w:r w:rsidRPr="00F85A43">
        <w:rPr>
          <w:b/>
          <w:bCs/>
          <w:sz w:val="28"/>
          <w:szCs w:val="28"/>
        </w:rPr>
        <w:t>Раздел 4. Показатели результативности и эффективности программы профилактики рисков причинения вреда</w:t>
      </w:r>
    </w:p>
    <w:p w14:paraId="03475426" w14:textId="77777777" w:rsidR="00F85A43" w:rsidRPr="00F85A43" w:rsidRDefault="00F85A43" w:rsidP="00F85A43">
      <w:pPr>
        <w:autoSpaceDE w:val="0"/>
        <w:autoSpaceDN w:val="0"/>
        <w:adjustRightInd w:val="0"/>
        <w:ind w:firstLine="709"/>
        <w:jc w:val="center"/>
        <w:outlineLvl w:val="1"/>
        <w:rPr>
          <w:b/>
          <w:bC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9"/>
        <w:gridCol w:w="6237"/>
        <w:gridCol w:w="2552"/>
      </w:tblGrid>
      <w:tr w:rsidR="00F85A43" w:rsidRPr="00F85A43" w14:paraId="5FEDC804" w14:textId="77777777" w:rsidTr="00F85A43">
        <w:tc>
          <w:tcPr>
            <w:tcW w:w="629" w:type="dxa"/>
            <w:tcBorders>
              <w:top w:val="single" w:sz="4" w:space="0" w:color="auto"/>
              <w:left w:val="single" w:sz="4" w:space="0" w:color="auto"/>
              <w:bottom w:val="single" w:sz="4" w:space="0" w:color="auto"/>
              <w:right w:val="single" w:sz="4" w:space="0" w:color="auto"/>
            </w:tcBorders>
            <w:hideMark/>
          </w:tcPr>
          <w:p w14:paraId="6273F737" w14:textId="77777777" w:rsidR="00F85A43" w:rsidRPr="00F85A43" w:rsidRDefault="00F85A43" w:rsidP="00F85A43">
            <w:pPr>
              <w:autoSpaceDE w:val="0"/>
              <w:autoSpaceDN w:val="0"/>
              <w:adjustRightInd w:val="0"/>
              <w:jc w:val="center"/>
            </w:pPr>
            <w:r w:rsidRPr="00F85A43">
              <w:t>№ п/п</w:t>
            </w:r>
          </w:p>
        </w:tc>
        <w:tc>
          <w:tcPr>
            <w:tcW w:w="6237" w:type="dxa"/>
            <w:tcBorders>
              <w:top w:val="single" w:sz="4" w:space="0" w:color="auto"/>
              <w:left w:val="single" w:sz="4" w:space="0" w:color="auto"/>
              <w:bottom w:val="single" w:sz="4" w:space="0" w:color="auto"/>
              <w:right w:val="single" w:sz="4" w:space="0" w:color="auto"/>
            </w:tcBorders>
            <w:hideMark/>
          </w:tcPr>
          <w:p w14:paraId="15DFE8C7" w14:textId="77777777" w:rsidR="00F85A43" w:rsidRPr="00F85A43" w:rsidRDefault="00F85A43" w:rsidP="00F85A43">
            <w:pPr>
              <w:autoSpaceDE w:val="0"/>
              <w:autoSpaceDN w:val="0"/>
              <w:adjustRightInd w:val="0"/>
              <w:jc w:val="center"/>
            </w:pPr>
            <w:r w:rsidRPr="00F85A43">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14:paraId="49F1E512" w14:textId="77777777" w:rsidR="00F85A43" w:rsidRPr="00F85A43" w:rsidRDefault="00F85A43" w:rsidP="00F85A43">
            <w:pPr>
              <w:autoSpaceDE w:val="0"/>
              <w:autoSpaceDN w:val="0"/>
              <w:adjustRightInd w:val="0"/>
              <w:jc w:val="center"/>
            </w:pPr>
            <w:r w:rsidRPr="00F85A43">
              <w:t>Величина</w:t>
            </w:r>
          </w:p>
        </w:tc>
      </w:tr>
      <w:tr w:rsidR="00F85A43" w:rsidRPr="00F85A43" w14:paraId="3A75684A" w14:textId="77777777" w:rsidTr="00F85A43">
        <w:tc>
          <w:tcPr>
            <w:tcW w:w="629" w:type="dxa"/>
            <w:tcBorders>
              <w:top w:val="single" w:sz="4" w:space="0" w:color="auto"/>
              <w:left w:val="single" w:sz="4" w:space="0" w:color="auto"/>
              <w:bottom w:val="single" w:sz="4" w:space="0" w:color="auto"/>
              <w:right w:val="single" w:sz="4" w:space="0" w:color="auto"/>
            </w:tcBorders>
            <w:hideMark/>
          </w:tcPr>
          <w:p w14:paraId="401F318C" w14:textId="77777777" w:rsidR="00F85A43" w:rsidRPr="00F85A43" w:rsidRDefault="00F85A43" w:rsidP="00F85A43">
            <w:pPr>
              <w:autoSpaceDE w:val="0"/>
              <w:autoSpaceDN w:val="0"/>
              <w:adjustRightInd w:val="0"/>
              <w:jc w:val="center"/>
            </w:pPr>
            <w:r w:rsidRPr="00F85A43">
              <w:t>1.</w:t>
            </w:r>
          </w:p>
        </w:tc>
        <w:tc>
          <w:tcPr>
            <w:tcW w:w="6237" w:type="dxa"/>
            <w:tcBorders>
              <w:top w:val="single" w:sz="4" w:space="0" w:color="auto"/>
              <w:left w:val="single" w:sz="4" w:space="0" w:color="auto"/>
              <w:bottom w:val="single" w:sz="4" w:space="0" w:color="auto"/>
              <w:right w:val="single" w:sz="4" w:space="0" w:color="auto"/>
            </w:tcBorders>
            <w:hideMark/>
          </w:tcPr>
          <w:p w14:paraId="07BC9783" w14:textId="77777777" w:rsidR="00F85A43" w:rsidRPr="00F85A43" w:rsidRDefault="00F85A43" w:rsidP="00F85A43">
            <w:pPr>
              <w:autoSpaceDE w:val="0"/>
              <w:autoSpaceDN w:val="0"/>
              <w:adjustRightInd w:val="0"/>
              <w:jc w:val="both"/>
            </w:pPr>
            <w:r w:rsidRPr="00F85A43">
              <w:t xml:space="preserve">Полнота информации, размещенной на официальном сайте Провиденского городского округа в сети «Интернет» в </w:t>
            </w:r>
            <w:r w:rsidRPr="00F85A43">
              <w:lastRenderedPageBreak/>
              <w:t>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14:paraId="690D3349" w14:textId="77777777" w:rsidR="00F85A43" w:rsidRPr="00F85A43" w:rsidRDefault="00F85A43" w:rsidP="00F85A43">
            <w:pPr>
              <w:autoSpaceDE w:val="0"/>
              <w:autoSpaceDN w:val="0"/>
              <w:adjustRightInd w:val="0"/>
              <w:jc w:val="center"/>
            </w:pPr>
            <w:r w:rsidRPr="00F85A43">
              <w:lastRenderedPageBreak/>
              <w:t>100 %</w:t>
            </w:r>
          </w:p>
        </w:tc>
      </w:tr>
      <w:tr w:rsidR="00F85A43" w:rsidRPr="00F85A43" w14:paraId="73992DB8" w14:textId="77777777" w:rsidTr="00F85A43">
        <w:tc>
          <w:tcPr>
            <w:tcW w:w="629" w:type="dxa"/>
            <w:tcBorders>
              <w:top w:val="single" w:sz="4" w:space="0" w:color="auto"/>
              <w:left w:val="single" w:sz="4" w:space="0" w:color="auto"/>
              <w:bottom w:val="single" w:sz="4" w:space="0" w:color="auto"/>
              <w:right w:val="single" w:sz="4" w:space="0" w:color="auto"/>
            </w:tcBorders>
            <w:hideMark/>
          </w:tcPr>
          <w:p w14:paraId="452EA085" w14:textId="77777777" w:rsidR="00F85A43" w:rsidRPr="00F85A43" w:rsidRDefault="00F85A43" w:rsidP="00F85A43">
            <w:pPr>
              <w:autoSpaceDE w:val="0"/>
              <w:autoSpaceDN w:val="0"/>
              <w:adjustRightInd w:val="0"/>
              <w:jc w:val="center"/>
            </w:pPr>
            <w:r w:rsidRPr="00F85A43">
              <w:t>2.</w:t>
            </w:r>
          </w:p>
        </w:tc>
        <w:tc>
          <w:tcPr>
            <w:tcW w:w="6237" w:type="dxa"/>
            <w:tcBorders>
              <w:top w:val="single" w:sz="4" w:space="0" w:color="auto"/>
              <w:left w:val="single" w:sz="4" w:space="0" w:color="auto"/>
              <w:bottom w:val="single" w:sz="4" w:space="0" w:color="auto"/>
              <w:right w:val="single" w:sz="4" w:space="0" w:color="auto"/>
            </w:tcBorders>
            <w:hideMark/>
          </w:tcPr>
          <w:p w14:paraId="28D0ECA7" w14:textId="77777777" w:rsidR="00F85A43" w:rsidRPr="00F85A43" w:rsidRDefault="00F85A43" w:rsidP="00F85A43">
            <w:pPr>
              <w:autoSpaceDE w:val="0"/>
              <w:autoSpaceDN w:val="0"/>
              <w:adjustRightInd w:val="0"/>
              <w:jc w:val="both"/>
            </w:pPr>
            <w:r w:rsidRPr="00F85A43">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hideMark/>
          </w:tcPr>
          <w:p w14:paraId="72139071" w14:textId="77777777" w:rsidR="00F85A43" w:rsidRPr="00F85A43" w:rsidRDefault="00F85A43" w:rsidP="00F85A43">
            <w:pPr>
              <w:autoSpaceDE w:val="0"/>
              <w:autoSpaceDN w:val="0"/>
              <w:adjustRightInd w:val="0"/>
              <w:jc w:val="center"/>
            </w:pPr>
            <w:r w:rsidRPr="00F85A43">
              <w:t>100 % от числа обратившихся</w:t>
            </w:r>
          </w:p>
        </w:tc>
      </w:tr>
      <w:tr w:rsidR="00F85A43" w:rsidRPr="00F85A43" w14:paraId="2C11F784" w14:textId="77777777" w:rsidTr="00F85A43">
        <w:tc>
          <w:tcPr>
            <w:tcW w:w="629" w:type="dxa"/>
            <w:tcBorders>
              <w:top w:val="single" w:sz="4" w:space="0" w:color="auto"/>
              <w:left w:val="single" w:sz="4" w:space="0" w:color="auto"/>
              <w:bottom w:val="single" w:sz="4" w:space="0" w:color="auto"/>
              <w:right w:val="single" w:sz="4" w:space="0" w:color="auto"/>
            </w:tcBorders>
            <w:hideMark/>
          </w:tcPr>
          <w:p w14:paraId="567BD09F" w14:textId="77777777" w:rsidR="00F85A43" w:rsidRPr="00F85A43" w:rsidRDefault="00F85A43" w:rsidP="00F85A43">
            <w:pPr>
              <w:autoSpaceDE w:val="0"/>
              <w:autoSpaceDN w:val="0"/>
              <w:adjustRightInd w:val="0"/>
              <w:jc w:val="center"/>
            </w:pPr>
            <w:r w:rsidRPr="00F85A43">
              <w:t>3.</w:t>
            </w:r>
          </w:p>
        </w:tc>
        <w:tc>
          <w:tcPr>
            <w:tcW w:w="6237" w:type="dxa"/>
            <w:tcBorders>
              <w:top w:val="single" w:sz="4" w:space="0" w:color="auto"/>
              <w:left w:val="single" w:sz="4" w:space="0" w:color="auto"/>
              <w:bottom w:val="single" w:sz="4" w:space="0" w:color="auto"/>
              <w:right w:val="single" w:sz="4" w:space="0" w:color="auto"/>
            </w:tcBorders>
            <w:hideMark/>
          </w:tcPr>
          <w:p w14:paraId="66FF4970" w14:textId="77777777" w:rsidR="00F85A43" w:rsidRPr="00F85A43" w:rsidRDefault="00F85A43" w:rsidP="00F85A43">
            <w:pPr>
              <w:autoSpaceDE w:val="0"/>
              <w:autoSpaceDN w:val="0"/>
              <w:adjustRightInd w:val="0"/>
              <w:jc w:val="both"/>
            </w:pPr>
            <w:r w:rsidRPr="00F85A43">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hideMark/>
          </w:tcPr>
          <w:p w14:paraId="6AB13A2E" w14:textId="77777777" w:rsidR="00F85A43" w:rsidRPr="00F85A43" w:rsidRDefault="00F85A43" w:rsidP="00F85A43">
            <w:pPr>
              <w:autoSpaceDE w:val="0"/>
              <w:autoSpaceDN w:val="0"/>
              <w:adjustRightInd w:val="0"/>
              <w:jc w:val="center"/>
            </w:pPr>
            <w:r w:rsidRPr="00F85A43">
              <w:t>не менее 1 мероприятий, проведенных контрольным (надзорным) органом</w:t>
            </w:r>
          </w:p>
        </w:tc>
      </w:tr>
    </w:tbl>
    <w:p w14:paraId="48513FA5" w14:textId="77777777" w:rsidR="00F85A43" w:rsidRPr="00F85A43" w:rsidRDefault="00F85A43" w:rsidP="00F85A43">
      <w:pPr>
        <w:ind w:firstLine="709"/>
      </w:pPr>
    </w:p>
    <w:p w14:paraId="70037BB9" w14:textId="77777777" w:rsidR="00F85A43" w:rsidRPr="00F85A43" w:rsidRDefault="00F85A43" w:rsidP="00F85A43">
      <w:pPr>
        <w:ind w:firstLine="709"/>
      </w:pPr>
    </w:p>
    <w:p w14:paraId="50AE5FCB" w14:textId="77777777" w:rsidR="00F85A43" w:rsidRPr="00F85A43" w:rsidRDefault="00F85A43" w:rsidP="00F85A43">
      <w:pPr>
        <w:ind w:firstLine="709"/>
      </w:pPr>
    </w:p>
    <w:p w14:paraId="4C9DC4B0" w14:textId="77777777" w:rsidR="00F85A43" w:rsidRPr="00F85A43" w:rsidRDefault="00F85A43" w:rsidP="00F85A43">
      <w:pPr>
        <w:ind w:firstLine="709"/>
      </w:pPr>
    </w:p>
    <w:p w14:paraId="5B8F7AE3" w14:textId="77777777" w:rsidR="00F85A43" w:rsidRPr="00F85A43" w:rsidRDefault="00F85A43" w:rsidP="00F85A43">
      <w:pPr>
        <w:widowControl w:val="0"/>
        <w:jc w:val="both"/>
        <w:rPr>
          <w:sz w:val="28"/>
          <w:szCs w:val="20"/>
        </w:rPr>
      </w:pPr>
    </w:p>
    <w:p w14:paraId="2A6A4656" w14:textId="77777777" w:rsidR="00F85A43" w:rsidRDefault="00F85A43" w:rsidP="00716EC5">
      <w:pPr>
        <w:tabs>
          <w:tab w:val="left" w:pos="7020"/>
        </w:tabs>
        <w:jc w:val="right"/>
        <w:rPr>
          <w:sz w:val="28"/>
          <w:szCs w:val="28"/>
        </w:rPr>
      </w:pPr>
    </w:p>
    <w:p w14:paraId="4A190BFC" w14:textId="77777777" w:rsidR="00EC42C6" w:rsidRDefault="00EC42C6" w:rsidP="00030C56">
      <w:pPr>
        <w:tabs>
          <w:tab w:val="left" w:pos="7020"/>
        </w:tabs>
        <w:rPr>
          <w:sz w:val="28"/>
          <w:szCs w:val="28"/>
        </w:rPr>
      </w:pPr>
    </w:p>
    <w:p w14:paraId="3DEDABF9" w14:textId="77777777" w:rsidR="00EC42C6" w:rsidRDefault="00EC42C6" w:rsidP="00716EC5">
      <w:pPr>
        <w:tabs>
          <w:tab w:val="left" w:pos="7020"/>
        </w:tabs>
        <w:jc w:val="right"/>
        <w:rPr>
          <w:sz w:val="28"/>
          <w:szCs w:val="28"/>
        </w:rPr>
      </w:pPr>
    </w:p>
    <w:sectPr w:rsidR="00EC42C6" w:rsidSect="00DD54C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34940" w14:textId="77777777" w:rsidR="00BA554B" w:rsidRDefault="00BA554B">
      <w:r>
        <w:separator/>
      </w:r>
    </w:p>
  </w:endnote>
  <w:endnote w:type="continuationSeparator" w:id="0">
    <w:p w14:paraId="1CDA29CA" w14:textId="77777777" w:rsidR="00BA554B" w:rsidRDefault="00BA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AE14F" w14:textId="77777777" w:rsidR="00BA554B" w:rsidRDefault="00BA554B">
      <w:r>
        <w:separator/>
      </w:r>
    </w:p>
  </w:footnote>
  <w:footnote w:type="continuationSeparator" w:id="0">
    <w:p w14:paraId="57810840" w14:textId="77777777" w:rsidR="00BA554B" w:rsidRDefault="00BA5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42C21"/>
    <w:multiLevelType w:val="hybridMultilevel"/>
    <w:tmpl w:val="F6EC4B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404FCF"/>
    <w:multiLevelType w:val="multilevel"/>
    <w:tmpl w:val="FDB237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 w15:restartNumberingAfterBreak="0">
    <w:nsid w:val="228B5CE0"/>
    <w:multiLevelType w:val="hybridMultilevel"/>
    <w:tmpl w:val="7E342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7744375"/>
    <w:multiLevelType w:val="hybridMultilevel"/>
    <w:tmpl w:val="C75CBB28"/>
    <w:lvl w:ilvl="0" w:tplc="9D483FB6">
      <w:start w:val="1"/>
      <w:numFmt w:val="decimal"/>
      <w:lvlText w:val="%1."/>
      <w:lvlJc w:val="left"/>
      <w:pPr>
        <w:tabs>
          <w:tab w:val="num" w:pos="1211"/>
        </w:tabs>
        <w:ind w:left="1211" w:hanging="360"/>
      </w:pPr>
      <w:rPr>
        <w:sz w:val="28"/>
      </w:rPr>
    </w:lvl>
    <w:lvl w:ilvl="1" w:tplc="04190019">
      <w:start w:val="1"/>
      <w:numFmt w:val="lowerLetter"/>
      <w:lvlText w:val="%2."/>
      <w:lvlJc w:val="left"/>
      <w:pPr>
        <w:tabs>
          <w:tab w:val="num" w:pos="1586"/>
        </w:tabs>
        <w:ind w:left="1586" w:hanging="360"/>
      </w:pPr>
    </w:lvl>
    <w:lvl w:ilvl="2" w:tplc="0419001B">
      <w:start w:val="1"/>
      <w:numFmt w:val="decimal"/>
      <w:lvlText w:val="%3."/>
      <w:lvlJc w:val="left"/>
      <w:pPr>
        <w:tabs>
          <w:tab w:val="num" w:pos="2022"/>
        </w:tabs>
        <w:ind w:left="2022" w:hanging="360"/>
      </w:pPr>
    </w:lvl>
    <w:lvl w:ilvl="3" w:tplc="0419000F">
      <w:start w:val="1"/>
      <w:numFmt w:val="decimal"/>
      <w:lvlText w:val="%4."/>
      <w:lvlJc w:val="left"/>
      <w:pPr>
        <w:tabs>
          <w:tab w:val="num" w:pos="2742"/>
        </w:tabs>
        <w:ind w:left="2742" w:hanging="360"/>
      </w:pPr>
    </w:lvl>
    <w:lvl w:ilvl="4" w:tplc="04190019">
      <w:start w:val="1"/>
      <w:numFmt w:val="decimal"/>
      <w:lvlText w:val="%5."/>
      <w:lvlJc w:val="left"/>
      <w:pPr>
        <w:tabs>
          <w:tab w:val="num" w:pos="3462"/>
        </w:tabs>
        <w:ind w:left="3462" w:hanging="360"/>
      </w:pPr>
    </w:lvl>
    <w:lvl w:ilvl="5" w:tplc="0419001B">
      <w:start w:val="1"/>
      <w:numFmt w:val="decimal"/>
      <w:lvlText w:val="%6."/>
      <w:lvlJc w:val="left"/>
      <w:pPr>
        <w:tabs>
          <w:tab w:val="num" w:pos="4182"/>
        </w:tabs>
        <w:ind w:left="4182" w:hanging="360"/>
      </w:pPr>
    </w:lvl>
    <w:lvl w:ilvl="6" w:tplc="0419000F">
      <w:start w:val="1"/>
      <w:numFmt w:val="decimal"/>
      <w:lvlText w:val="%7."/>
      <w:lvlJc w:val="left"/>
      <w:pPr>
        <w:tabs>
          <w:tab w:val="num" w:pos="4902"/>
        </w:tabs>
        <w:ind w:left="4902" w:hanging="360"/>
      </w:pPr>
    </w:lvl>
    <w:lvl w:ilvl="7" w:tplc="04190019">
      <w:start w:val="1"/>
      <w:numFmt w:val="decimal"/>
      <w:lvlText w:val="%8."/>
      <w:lvlJc w:val="left"/>
      <w:pPr>
        <w:tabs>
          <w:tab w:val="num" w:pos="5622"/>
        </w:tabs>
        <w:ind w:left="5622" w:hanging="360"/>
      </w:pPr>
    </w:lvl>
    <w:lvl w:ilvl="8" w:tplc="0419001B">
      <w:start w:val="1"/>
      <w:numFmt w:val="decimal"/>
      <w:lvlText w:val="%9."/>
      <w:lvlJc w:val="left"/>
      <w:pPr>
        <w:tabs>
          <w:tab w:val="num" w:pos="6342"/>
        </w:tabs>
        <w:ind w:left="6342" w:hanging="360"/>
      </w:pPr>
    </w:lvl>
  </w:abstractNum>
  <w:abstractNum w:abstractNumId="4" w15:restartNumberingAfterBreak="0">
    <w:nsid w:val="3C47272D"/>
    <w:multiLevelType w:val="hybridMultilevel"/>
    <w:tmpl w:val="25AEE5F6"/>
    <w:lvl w:ilvl="0" w:tplc="7542C93C">
      <w:start w:val="1"/>
      <w:numFmt w:val="decimal"/>
      <w:suff w:val="space"/>
      <w:lvlText w:val="%1."/>
      <w:lvlJc w:val="left"/>
      <w:pPr>
        <w:ind w:left="177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4D7D7585"/>
    <w:multiLevelType w:val="hybridMultilevel"/>
    <w:tmpl w:val="026A1374"/>
    <w:lvl w:ilvl="0" w:tplc="B6069026">
      <w:start w:val="1"/>
      <w:numFmt w:val="decimal"/>
      <w:lvlText w:val="%1."/>
      <w:lvlJc w:val="left"/>
      <w:pPr>
        <w:tabs>
          <w:tab w:val="num" w:pos="1698"/>
        </w:tabs>
        <w:ind w:left="1698" w:hanging="990"/>
      </w:pPr>
      <w:rPr>
        <w:rFonts w:hint="default"/>
      </w:rPr>
    </w:lvl>
    <w:lvl w:ilvl="1" w:tplc="91D04750">
      <w:numFmt w:val="none"/>
      <w:lvlText w:val=""/>
      <w:lvlJc w:val="left"/>
      <w:pPr>
        <w:tabs>
          <w:tab w:val="num" w:pos="360"/>
        </w:tabs>
      </w:pPr>
    </w:lvl>
    <w:lvl w:ilvl="2" w:tplc="47C274A4">
      <w:numFmt w:val="none"/>
      <w:lvlText w:val=""/>
      <w:lvlJc w:val="left"/>
      <w:pPr>
        <w:tabs>
          <w:tab w:val="num" w:pos="360"/>
        </w:tabs>
      </w:pPr>
    </w:lvl>
    <w:lvl w:ilvl="3" w:tplc="21BA59B8">
      <w:numFmt w:val="none"/>
      <w:lvlText w:val=""/>
      <w:lvlJc w:val="left"/>
      <w:pPr>
        <w:tabs>
          <w:tab w:val="num" w:pos="360"/>
        </w:tabs>
      </w:pPr>
    </w:lvl>
    <w:lvl w:ilvl="4" w:tplc="8258F882">
      <w:numFmt w:val="none"/>
      <w:lvlText w:val=""/>
      <w:lvlJc w:val="left"/>
      <w:pPr>
        <w:tabs>
          <w:tab w:val="num" w:pos="360"/>
        </w:tabs>
      </w:pPr>
    </w:lvl>
    <w:lvl w:ilvl="5" w:tplc="3B103422">
      <w:numFmt w:val="none"/>
      <w:lvlText w:val=""/>
      <w:lvlJc w:val="left"/>
      <w:pPr>
        <w:tabs>
          <w:tab w:val="num" w:pos="360"/>
        </w:tabs>
      </w:pPr>
    </w:lvl>
    <w:lvl w:ilvl="6" w:tplc="80C2154C">
      <w:numFmt w:val="none"/>
      <w:lvlText w:val=""/>
      <w:lvlJc w:val="left"/>
      <w:pPr>
        <w:tabs>
          <w:tab w:val="num" w:pos="360"/>
        </w:tabs>
      </w:pPr>
    </w:lvl>
    <w:lvl w:ilvl="7" w:tplc="56660742">
      <w:numFmt w:val="none"/>
      <w:lvlText w:val=""/>
      <w:lvlJc w:val="left"/>
      <w:pPr>
        <w:tabs>
          <w:tab w:val="num" w:pos="360"/>
        </w:tabs>
      </w:pPr>
    </w:lvl>
    <w:lvl w:ilvl="8" w:tplc="E99ED5A0">
      <w:numFmt w:val="none"/>
      <w:lvlText w:val=""/>
      <w:lvlJc w:val="left"/>
      <w:pPr>
        <w:tabs>
          <w:tab w:val="num" w:pos="360"/>
        </w:tabs>
      </w:pPr>
    </w:lvl>
  </w:abstractNum>
  <w:abstractNum w:abstractNumId="6" w15:restartNumberingAfterBreak="0">
    <w:nsid w:val="5CDD423B"/>
    <w:multiLevelType w:val="hybridMultilevel"/>
    <w:tmpl w:val="24926454"/>
    <w:lvl w:ilvl="0" w:tplc="6D72293A">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617A42F9"/>
    <w:multiLevelType w:val="hybridMultilevel"/>
    <w:tmpl w:val="471201A8"/>
    <w:lvl w:ilvl="0" w:tplc="FD0C407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69F23052"/>
    <w:multiLevelType w:val="hybridMultilevel"/>
    <w:tmpl w:val="CB9E0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EDA034E"/>
    <w:multiLevelType w:val="hybridMultilevel"/>
    <w:tmpl w:val="01B02F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2FC70F9"/>
    <w:multiLevelType w:val="hybridMultilevel"/>
    <w:tmpl w:val="A6E2988A"/>
    <w:lvl w:ilvl="0" w:tplc="7542C93C">
      <w:start w:val="1"/>
      <w:numFmt w:val="decimal"/>
      <w:suff w:val="space"/>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1" w15:restartNumberingAfterBreak="0">
    <w:nsid w:val="7BCD2BB4"/>
    <w:multiLevelType w:val="hybridMultilevel"/>
    <w:tmpl w:val="9ABE14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DFF7BE9"/>
    <w:multiLevelType w:val="hybridMultilevel"/>
    <w:tmpl w:val="DC2071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7"/>
  </w:num>
  <w:num w:numId="5">
    <w:abstractNumId w:val="11"/>
  </w:num>
  <w:num w:numId="6">
    <w:abstractNumId w:val="9"/>
  </w:num>
  <w:num w:numId="7">
    <w:abstractNumId w:val="2"/>
  </w:num>
  <w:num w:numId="8">
    <w:abstractNumId w:val="8"/>
  </w:num>
  <w:num w:numId="9">
    <w:abstractNumId w:val="1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1D"/>
    <w:rsid w:val="000032D4"/>
    <w:rsid w:val="0000397D"/>
    <w:rsid w:val="00011011"/>
    <w:rsid w:val="000305A0"/>
    <w:rsid w:val="00030C56"/>
    <w:rsid w:val="00040C27"/>
    <w:rsid w:val="0004173B"/>
    <w:rsid w:val="00052153"/>
    <w:rsid w:val="00054E95"/>
    <w:rsid w:val="0008738D"/>
    <w:rsid w:val="000A7A3F"/>
    <w:rsid w:val="000C1382"/>
    <w:rsid w:val="000E7C3D"/>
    <w:rsid w:val="001048A4"/>
    <w:rsid w:val="00142684"/>
    <w:rsid w:val="0015031D"/>
    <w:rsid w:val="00161BFA"/>
    <w:rsid w:val="001648CB"/>
    <w:rsid w:val="00171ACE"/>
    <w:rsid w:val="0017455F"/>
    <w:rsid w:val="0018366F"/>
    <w:rsid w:val="00192573"/>
    <w:rsid w:val="00194F32"/>
    <w:rsid w:val="001A3399"/>
    <w:rsid w:val="001A41EC"/>
    <w:rsid w:val="001F69A3"/>
    <w:rsid w:val="001F7F65"/>
    <w:rsid w:val="00220F40"/>
    <w:rsid w:val="00257942"/>
    <w:rsid w:val="0028239D"/>
    <w:rsid w:val="00291574"/>
    <w:rsid w:val="002A198D"/>
    <w:rsid w:val="002A19B0"/>
    <w:rsid w:val="002A4693"/>
    <w:rsid w:val="002F170A"/>
    <w:rsid w:val="003037D4"/>
    <w:rsid w:val="003125F2"/>
    <w:rsid w:val="0032244E"/>
    <w:rsid w:val="003233F1"/>
    <w:rsid w:val="00324B70"/>
    <w:rsid w:val="0035787D"/>
    <w:rsid w:val="00364B84"/>
    <w:rsid w:val="00371F31"/>
    <w:rsid w:val="003A4BEF"/>
    <w:rsid w:val="003B26F8"/>
    <w:rsid w:val="003B3741"/>
    <w:rsid w:val="003D7221"/>
    <w:rsid w:val="003D7631"/>
    <w:rsid w:val="004248C5"/>
    <w:rsid w:val="0043734B"/>
    <w:rsid w:val="00445632"/>
    <w:rsid w:val="0045117E"/>
    <w:rsid w:val="0045194F"/>
    <w:rsid w:val="00463175"/>
    <w:rsid w:val="00470FF0"/>
    <w:rsid w:val="004A788C"/>
    <w:rsid w:val="004E63AF"/>
    <w:rsid w:val="004F7F0F"/>
    <w:rsid w:val="00517E84"/>
    <w:rsid w:val="00530E1B"/>
    <w:rsid w:val="00531A01"/>
    <w:rsid w:val="00535450"/>
    <w:rsid w:val="00543CF7"/>
    <w:rsid w:val="005632CC"/>
    <w:rsid w:val="00583422"/>
    <w:rsid w:val="00594254"/>
    <w:rsid w:val="005B09B1"/>
    <w:rsid w:val="005C7287"/>
    <w:rsid w:val="005E0F69"/>
    <w:rsid w:val="005E5213"/>
    <w:rsid w:val="006169BF"/>
    <w:rsid w:val="00682A01"/>
    <w:rsid w:val="006B32C5"/>
    <w:rsid w:val="006B37E6"/>
    <w:rsid w:val="006C16A0"/>
    <w:rsid w:val="006F7846"/>
    <w:rsid w:val="0071448F"/>
    <w:rsid w:val="00716EC5"/>
    <w:rsid w:val="00725A3C"/>
    <w:rsid w:val="00732F01"/>
    <w:rsid w:val="00735987"/>
    <w:rsid w:val="00750B17"/>
    <w:rsid w:val="0077229D"/>
    <w:rsid w:val="00772F15"/>
    <w:rsid w:val="00781FF8"/>
    <w:rsid w:val="007A2E35"/>
    <w:rsid w:val="007A57CF"/>
    <w:rsid w:val="007B6A87"/>
    <w:rsid w:val="007D65CC"/>
    <w:rsid w:val="007E46B0"/>
    <w:rsid w:val="007F5286"/>
    <w:rsid w:val="0082688E"/>
    <w:rsid w:val="00832979"/>
    <w:rsid w:val="00836B0E"/>
    <w:rsid w:val="008759C7"/>
    <w:rsid w:val="008A0CBE"/>
    <w:rsid w:val="008A36A1"/>
    <w:rsid w:val="008A3B17"/>
    <w:rsid w:val="008C0E08"/>
    <w:rsid w:val="008D3798"/>
    <w:rsid w:val="008D3980"/>
    <w:rsid w:val="008D6F11"/>
    <w:rsid w:val="008E70D7"/>
    <w:rsid w:val="008F08F5"/>
    <w:rsid w:val="009360CA"/>
    <w:rsid w:val="00957592"/>
    <w:rsid w:val="00961B32"/>
    <w:rsid w:val="009622C6"/>
    <w:rsid w:val="00971935"/>
    <w:rsid w:val="00971C78"/>
    <w:rsid w:val="00983296"/>
    <w:rsid w:val="009A5A3D"/>
    <w:rsid w:val="009C6A90"/>
    <w:rsid w:val="009D3CCC"/>
    <w:rsid w:val="009D4C9D"/>
    <w:rsid w:val="009D72C8"/>
    <w:rsid w:val="00A05C5A"/>
    <w:rsid w:val="00A665FA"/>
    <w:rsid w:val="00A72389"/>
    <w:rsid w:val="00AB5CB6"/>
    <w:rsid w:val="00AC43CD"/>
    <w:rsid w:val="00AD1EA7"/>
    <w:rsid w:val="00AF34A3"/>
    <w:rsid w:val="00B00562"/>
    <w:rsid w:val="00B0569C"/>
    <w:rsid w:val="00B41E6B"/>
    <w:rsid w:val="00B45FB3"/>
    <w:rsid w:val="00B542C3"/>
    <w:rsid w:val="00B94288"/>
    <w:rsid w:val="00B94C55"/>
    <w:rsid w:val="00B97F86"/>
    <w:rsid w:val="00BA554B"/>
    <w:rsid w:val="00BA6059"/>
    <w:rsid w:val="00BC38CB"/>
    <w:rsid w:val="00BD449C"/>
    <w:rsid w:val="00BE2E6F"/>
    <w:rsid w:val="00BF5534"/>
    <w:rsid w:val="00C1571E"/>
    <w:rsid w:val="00C16D0F"/>
    <w:rsid w:val="00C4145F"/>
    <w:rsid w:val="00C54E6E"/>
    <w:rsid w:val="00C82F81"/>
    <w:rsid w:val="00C91C7F"/>
    <w:rsid w:val="00CA608C"/>
    <w:rsid w:val="00CC6153"/>
    <w:rsid w:val="00D04109"/>
    <w:rsid w:val="00D164D1"/>
    <w:rsid w:val="00D2219B"/>
    <w:rsid w:val="00D229DB"/>
    <w:rsid w:val="00D23082"/>
    <w:rsid w:val="00D31F57"/>
    <w:rsid w:val="00D4441D"/>
    <w:rsid w:val="00DA0FED"/>
    <w:rsid w:val="00DD54C2"/>
    <w:rsid w:val="00E00297"/>
    <w:rsid w:val="00E27D3B"/>
    <w:rsid w:val="00E33835"/>
    <w:rsid w:val="00E35B96"/>
    <w:rsid w:val="00E53D6C"/>
    <w:rsid w:val="00E553AB"/>
    <w:rsid w:val="00E75B2A"/>
    <w:rsid w:val="00E952A6"/>
    <w:rsid w:val="00EC42C6"/>
    <w:rsid w:val="00ED5874"/>
    <w:rsid w:val="00ED5D5B"/>
    <w:rsid w:val="00EE0E99"/>
    <w:rsid w:val="00F27ACB"/>
    <w:rsid w:val="00F46D8B"/>
    <w:rsid w:val="00F4759C"/>
    <w:rsid w:val="00F55E97"/>
    <w:rsid w:val="00F6678B"/>
    <w:rsid w:val="00F85A43"/>
    <w:rsid w:val="00F93EE4"/>
    <w:rsid w:val="00FA0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D2D2C"/>
  <w15:chartTrackingRefBased/>
  <w15:docId w15:val="{10F0284F-AB27-43FC-A8BF-9F4F70BC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szCs w:val="28"/>
    </w:rPr>
  </w:style>
  <w:style w:type="paragraph" w:styleId="a4">
    <w:name w:val="Название"/>
    <w:basedOn w:val="a"/>
    <w:qFormat/>
    <w:pPr>
      <w:jc w:val="center"/>
    </w:pPr>
    <w:rPr>
      <w:b/>
      <w:sz w:val="28"/>
      <w:szCs w:val="20"/>
    </w:rPr>
  </w:style>
  <w:style w:type="table" w:styleId="a5">
    <w:name w:val="Table Grid"/>
    <w:basedOn w:val="a1"/>
    <w:rsid w:val="00142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7E46B0"/>
    <w:pPr>
      <w:spacing w:after="160" w:line="240" w:lineRule="exact"/>
    </w:pPr>
    <w:rPr>
      <w:rFonts w:ascii="Verdana" w:hAnsi="Verdana"/>
      <w:sz w:val="20"/>
      <w:szCs w:val="20"/>
      <w:lang w:val="en-US" w:eastAsia="en-US"/>
    </w:rPr>
  </w:style>
  <w:style w:type="character" w:styleId="a7">
    <w:name w:val="Hyperlink"/>
    <w:rsid w:val="006B32C5"/>
    <w:rPr>
      <w:color w:val="0000FF"/>
      <w:u w:val="single"/>
    </w:rPr>
  </w:style>
  <w:style w:type="character" w:styleId="a8">
    <w:name w:val="Unresolved Mention"/>
    <w:uiPriority w:val="99"/>
    <w:semiHidden/>
    <w:unhideWhenUsed/>
    <w:rsid w:val="00E27D3B"/>
    <w:rPr>
      <w:color w:val="605E5C"/>
      <w:shd w:val="clear" w:color="auto" w:fill="E1DFDD"/>
    </w:rPr>
  </w:style>
  <w:style w:type="paragraph" w:styleId="a9">
    <w:name w:val="Balloon Text"/>
    <w:basedOn w:val="a"/>
    <w:link w:val="aa"/>
    <w:rsid w:val="00E27D3B"/>
    <w:rPr>
      <w:rFonts w:ascii="Segoe UI" w:hAnsi="Segoe UI" w:cs="Segoe UI"/>
      <w:sz w:val="18"/>
      <w:szCs w:val="18"/>
    </w:rPr>
  </w:style>
  <w:style w:type="character" w:customStyle="1" w:styleId="aa">
    <w:name w:val="Текст выноски Знак"/>
    <w:link w:val="a9"/>
    <w:rsid w:val="00E27D3B"/>
    <w:rPr>
      <w:rFonts w:ascii="Segoe UI" w:hAnsi="Segoe UI" w:cs="Segoe UI"/>
      <w:sz w:val="18"/>
      <w:szCs w:val="18"/>
    </w:rPr>
  </w:style>
  <w:style w:type="paragraph" w:customStyle="1" w:styleId="ConsPlusNormal">
    <w:name w:val="ConsPlusNormal"/>
    <w:link w:val="ConsPlusNormal0"/>
    <w:uiPriority w:val="99"/>
    <w:rsid w:val="00EC42C6"/>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EC42C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7125">
      <w:bodyDiv w:val="1"/>
      <w:marLeft w:val="0"/>
      <w:marRight w:val="0"/>
      <w:marTop w:val="0"/>
      <w:marBottom w:val="0"/>
      <w:divBdr>
        <w:top w:val="none" w:sz="0" w:space="0" w:color="auto"/>
        <w:left w:val="none" w:sz="0" w:space="0" w:color="auto"/>
        <w:bottom w:val="none" w:sz="0" w:space="0" w:color="auto"/>
        <w:right w:val="none" w:sz="0" w:space="0" w:color="auto"/>
      </w:divBdr>
    </w:div>
    <w:div w:id="341519587">
      <w:bodyDiv w:val="1"/>
      <w:marLeft w:val="0"/>
      <w:marRight w:val="0"/>
      <w:marTop w:val="0"/>
      <w:marBottom w:val="0"/>
      <w:divBdr>
        <w:top w:val="none" w:sz="0" w:space="0" w:color="auto"/>
        <w:left w:val="none" w:sz="0" w:space="0" w:color="auto"/>
        <w:bottom w:val="none" w:sz="0" w:space="0" w:color="auto"/>
        <w:right w:val="none" w:sz="0" w:space="0" w:color="auto"/>
      </w:divBdr>
    </w:div>
    <w:div w:id="1335886330">
      <w:bodyDiv w:val="1"/>
      <w:marLeft w:val="0"/>
      <w:marRight w:val="0"/>
      <w:marTop w:val="0"/>
      <w:marBottom w:val="0"/>
      <w:divBdr>
        <w:top w:val="none" w:sz="0" w:space="0" w:color="auto"/>
        <w:left w:val="none" w:sz="0" w:space="0" w:color="auto"/>
        <w:bottom w:val="none" w:sz="0" w:space="0" w:color="auto"/>
        <w:right w:val="none" w:sz="0" w:space="0" w:color="auto"/>
      </w:divBdr>
    </w:div>
    <w:div w:id="209921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rovadm.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2362</Words>
  <Characters>13470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ГЛАВА АДМИНИСТРАЦИИ МУНИЦИПАЛЬНОГО ОБРАЗОВАНИЯ</vt:lpstr>
    </vt:vector>
  </TitlesOfParts>
  <Company>Office</Company>
  <LinksUpToDate>false</LinksUpToDate>
  <CharactersWithSpaces>15801</CharactersWithSpaces>
  <SharedDoc>false</SharedDoc>
  <HLinks>
    <vt:vector size="6" baseType="variant">
      <vt:variant>
        <vt:i4>6619243</vt:i4>
      </vt:variant>
      <vt:variant>
        <vt:i4>0</vt:i4>
      </vt:variant>
      <vt:variant>
        <vt:i4>0</vt:i4>
      </vt:variant>
      <vt:variant>
        <vt:i4>5</vt:i4>
      </vt:variant>
      <vt:variant>
        <vt:lpwstr>http://www.provadm.ru/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МУНИЦИПАЛЬНОГО ОБРАЗОВАНИЯ</dc:title>
  <dc:subject/>
  <dc:creator>User</dc:creator>
  <cp:keywords/>
  <dc:description/>
  <cp:lastModifiedBy>Олеся Сергеевна Волчукова</cp:lastModifiedBy>
  <cp:revision>2</cp:revision>
  <cp:lastPrinted>2022-10-07T06:09:00Z</cp:lastPrinted>
  <dcterms:created xsi:type="dcterms:W3CDTF">2022-10-07T06:11:00Z</dcterms:created>
  <dcterms:modified xsi:type="dcterms:W3CDTF">2022-10-07T06:11:00Z</dcterms:modified>
</cp:coreProperties>
</file>