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D3A6" w14:textId="77777777" w:rsidR="00852D9C" w:rsidRDefault="00301C4C" w:rsidP="0051213C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B9176B" wp14:editId="7DC447D2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19050" t="0" r="0" b="0"/>
            <wp:wrapNone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A08B2E" w14:textId="77777777"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14:paraId="6C08318F" w14:textId="77777777"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14:paraId="11623097" w14:textId="77777777"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14:paraId="7EEECB39" w14:textId="77777777"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14:paraId="29F736A8" w14:textId="77777777" w:rsidR="00852D9C" w:rsidRDefault="00852D9C" w:rsidP="008F37AA">
      <w:pPr>
        <w:spacing w:line="264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0BF882B5" w14:textId="77777777" w:rsidR="00852D9C" w:rsidRPr="00B45FB3" w:rsidRDefault="00852D9C" w:rsidP="008F37AA">
      <w:pPr>
        <w:spacing w:line="264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14:paraId="57BB0BA8" w14:textId="77777777"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</w:p>
    <w:p w14:paraId="3DBB04D2" w14:textId="77777777"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4AB4CF7E" w14:textId="77777777"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</w:p>
    <w:p w14:paraId="1589017F" w14:textId="77777777"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852D9C" w14:paraId="2D9448DD" w14:textId="77777777" w:rsidTr="0051213C">
        <w:trPr>
          <w:jc w:val="center"/>
        </w:trPr>
        <w:tc>
          <w:tcPr>
            <w:tcW w:w="3198" w:type="dxa"/>
          </w:tcPr>
          <w:p w14:paraId="440B2E1E" w14:textId="77777777" w:rsidR="00852D9C" w:rsidRDefault="00852D9C" w:rsidP="00716036">
            <w:pPr>
              <w:spacing w:line="264" w:lineRule="auto"/>
              <w:ind w:left="-111"/>
              <w:contextualSpacing/>
            </w:pPr>
            <w:r>
              <w:t xml:space="preserve">от </w:t>
            </w:r>
            <w:r w:rsidR="008F37AA">
              <w:t>2</w:t>
            </w:r>
            <w:r w:rsidR="00716036">
              <w:t>3</w:t>
            </w:r>
            <w:r>
              <w:t xml:space="preserve"> </w:t>
            </w:r>
            <w:r w:rsidR="008F37AA">
              <w:t xml:space="preserve">декабря </w:t>
            </w:r>
            <w:r>
              <w:t xml:space="preserve">2020 </w:t>
            </w:r>
            <w:r w:rsidR="00873A18">
              <w:t xml:space="preserve"> </w:t>
            </w:r>
            <w:r>
              <w:t>г.</w:t>
            </w:r>
          </w:p>
        </w:tc>
        <w:tc>
          <w:tcPr>
            <w:tcW w:w="2943" w:type="dxa"/>
          </w:tcPr>
          <w:p w14:paraId="7BF50B96" w14:textId="77777777" w:rsidR="00852D9C" w:rsidRDefault="00852D9C" w:rsidP="008F37AA">
            <w:pPr>
              <w:spacing w:line="264" w:lineRule="auto"/>
              <w:contextualSpacing/>
              <w:jc w:val="center"/>
            </w:pPr>
            <w:r>
              <w:t xml:space="preserve">№ </w:t>
            </w:r>
            <w:r w:rsidR="00716036">
              <w:t>388</w:t>
            </w:r>
          </w:p>
        </w:tc>
        <w:tc>
          <w:tcPr>
            <w:tcW w:w="3206" w:type="dxa"/>
          </w:tcPr>
          <w:p w14:paraId="02CA7FC5" w14:textId="77777777" w:rsidR="00852D9C" w:rsidRDefault="00852D9C" w:rsidP="008F37AA">
            <w:pPr>
              <w:spacing w:line="264" w:lineRule="auto"/>
              <w:contextualSpacing/>
              <w:jc w:val="right"/>
            </w:pPr>
            <w:r>
              <w:t>пгт. Провидения</w:t>
            </w:r>
          </w:p>
        </w:tc>
      </w:tr>
    </w:tbl>
    <w:p w14:paraId="2CBC04C7" w14:textId="77777777" w:rsidR="00852D9C" w:rsidRDefault="00852D9C" w:rsidP="008F37AA">
      <w:pPr>
        <w:spacing w:line="264" w:lineRule="auto"/>
        <w:contextualSpacing/>
        <w:rPr>
          <w:sz w:val="28"/>
          <w:szCs w:val="28"/>
        </w:rPr>
      </w:pPr>
    </w:p>
    <w:p w14:paraId="44102381" w14:textId="77777777" w:rsidR="00852D9C" w:rsidRPr="00320893" w:rsidRDefault="00852D9C" w:rsidP="008F37AA">
      <w:pPr>
        <w:spacing w:line="264" w:lineRule="auto"/>
        <w:jc w:val="center"/>
        <w:rPr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852D9C" w14:paraId="33F57EA6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A2EE434" w14:textId="77777777" w:rsidR="00852D9C" w:rsidRPr="007F5286" w:rsidRDefault="00852D9C" w:rsidP="008F37AA">
            <w:pPr>
              <w:spacing w:line="264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муниципальной программы «</w:t>
            </w:r>
            <w:r w:rsidR="009452A2" w:rsidRPr="008317D6">
              <w:rPr>
                <w:sz w:val="28"/>
                <w:szCs w:val="28"/>
              </w:rPr>
              <w:t>Противодействие терроризму и экстремизму в Провиденском городском округе</w:t>
            </w:r>
            <w:r w:rsidR="009452A2">
              <w:rPr>
                <w:sz w:val="28"/>
              </w:rPr>
              <w:t xml:space="preserve"> </w:t>
            </w:r>
            <w:r w:rsidR="008F37AA">
              <w:rPr>
                <w:sz w:val="28"/>
              </w:rPr>
              <w:t>на 2021-2025 годы</w:t>
            </w:r>
            <w:r>
              <w:rPr>
                <w:sz w:val="28"/>
              </w:rPr>
              <w:t>»</w:t>
            </w:r>
          </w:p>
        </w:tc>
      </w:tr>
    </w:tbl>
    <w:p w14:paraId="6C088563" w14:textId="77777777" w:rsidR="00852D9C" w:rsidRDefault="00852D9C" w:rsidP="008F37AA">
      <w:pPr>
        <w:spacing w:line="264" w:lineRule="auto"/>
        <w:rPr>
          <w:sz w:val="28"/>
          <w:szCs w:val="28"/>
        </w:rPr>
      </w:pPr>
    </w:p>
    <w:p w14:paraId="1DF21410" w14:textId="77777777" w:rsidR="009452A2" w:rsidRPr="008317D6" w:rsidRDefault="009452A2" w:rsidP="009452A2">
      <w:pPr>
        <w:tabs>
          <w:tab w:val="left" w:pos="540"/>
        </w:tabs>
        <w:ind w:right="66" w:firstLine="851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В соответствии с Федеральными законами Российской Федерации от 06.03.2006 № 35-ФЗ «О противодействии терроризму», от 25.07.2002 № 114-ФЗ «О противодействии экстремисткой деятельности», от 06.10.2003 г. № 131-ФЗ «Об общих принципах организации местного самоуправления в Российской Федерации», а также Указом Президента Российской Федерации от 15.02.2006 № 116  «О мерах по противодействию терроризму», руководствуясь Уставом Провиденского городского округа,</w:t>
      </w:r>
      <w:r>
        <w:rPr>
          <w:sz w:val="28"/>
          <w:szCs w:val="28"/>
        </w:rPr>
        <w:t xml:space="preserve"> администрация Провиденского городского округа</w:t>
      </w:r>
    </w:p>
    <w:p w14:paraId="6AF86F45" w14:textId="77777777" w:rsidR="00852D9C" w:rsidRDefault="00852D9C" w:rsidP="008F37AA">
      <w:pPr>
        <w:pStyle w:val="a3"/>
        <w:spacing w:line="264" w:lineRule="auto"/>
      </w:pPr>
    </w:p>
    <w:p w14:paraId="57D19284" w14:textId="77777777" w:rsidR="00852D9C" w:rsidRDefault="00852D9C" w:rsidP="008F37AA">
      <w:pPr>
        <w:spacing w:line="264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1DEEB3E3" w14:textId="77777777" w:rsidR="00852D9C" w:rsidRDefault="00852D9C" w:rsidP="008F37AA">
      <w:pPr>
        <w:spacing w:line="264" w:lineRule="auto"/>
        <w:jc w:val="both"/>
        <w:rPr>
          <w:sz w:val="28"/>
          <w:szCs w:val="28"/>
        </w:rPr>
      </w:pPr>
    </w:p>
    <w:p w14:paraId="6977CE73" w14:textId="77777777" w:rsidR="00852D9C" w:rsidRDefault="00852D9C" w:rsidP="008F37AA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D16A91">
        <w:rPr>
          <w:sz w:val="28"/>
        </w:rPr>
        <w:t xml:space="preserve"> </w:t>
      </w:r>
      <w:r>
        <w:rPr>
          <w:sz w:val="28"/>
        </w:rPr>
        <w:t>Утвердить муниципальную программу «</w:t>
      </w:r>
      <w:r w:rsidR="009452A2" w:rsidRPr="008317D6">
        <w:rPr>
          <w:sz w:val="28"/>
          <w:szCs w:val="28"/>
        </w:rPr>
        <w:t>Противодействие терроризму и экстремизму в Провиденском городском округе</w:t>
      </w:r>
      <w:r w:rsidR="009452A2">
        <w:rPr>
          <w:sz w:val="28"/>
        </w:rPr>
        <w:t xml:space="preserve"> на 2021-2025 годы</w:t>
      </w:r>
      <w:r>
        <w:rPr>
          <w:sz w:val="28"/>
        </w:rPr>
        <w:t>» согласно приложению.</w:t>
      </w:r>
    </w:p>
    <w:p w14:paraId="3437FA74" w14:textId="77777777" w:rsidR="00852D9C" w:rsidRDefault="00852D9C" w:rsidP="008F37AA">
      <w:pPr>
        <w:shd w:val="clear" w:color="auto" w:fill="FFFFFF" w:themeFill="background1"/>
        <w:spacing w:line="264" w:lineRule="auto"/>
        <w:ind w:firstLine="709"/>
        <w:jc w:val="both"/>
        <w:rPr>
          <w:sz w:val="28"/>
        </w:rPr>
      </w:pPr>
      <w:r w:rsidRPr="009C73AC">
        <w:rPr>
          <w:sz w:val="28"/>
        </w:rPr>
        <w:t>2. Включить муниципальную программу «</w:t>
      </w:r>
      <w:r w:rsidR="009452A2" w:rsidRPr="009C73AC">
        <w:rPr>
          <w:sz w:val="28"/>
          <w:szCs w:val="28"/>
        </w:rPr>
        <w:t>Противодействие терроризму и экстремизму в Провиденском городском округе</w:t>
      </w:r>
      <w:r w:rsidR="009452A2" w:rsidRPr="009C73AC">
        <w:rPr>
          <w:sz w:val="28"/>
        </w:rPr>
        <w:t xml:space="preserve"> на 2021-2025 годы</w:t>
      </w:r>
      <w:r w:rsidRPr="009C73AC">
        <w:rPr>
          <w:sz w:val="28"/>
        </w:rPr>
        <w:t>» в Перечень муниципальных программ Провиденского городского округа для реализации в 202</w:t>
      </w:r>
      <w:r w:rsidR="009C73AC">
        <w:rPr>
          <w:sz w:val="28"/>
        </w:rPr>
        <w:t>1</w:t>
      </w:r>
      <w:r w:rsidRPr="009C73AC">
        <w:rPr>
          <w:sz w:val="28"/>
        </w:rPr>
        <w:t xml:space="preserve"> году, </w:t>
      </w:r>
      <w:r w:rsidRPr="009C73AC">
        <w:rPr>
          <w:sz w:val="28"/>
          <w:shd w:val="clear" w:color="auto" w:fill="FFFFFF" w:themeFill="background1"/>
        </w:rPr>
        <w:t xml:space="preserve">утвержденный распоряжением главы  администрации Провиденского городского </w:t>
      </w:r>
      <w:r w:rsidR="00D16A91" w:rsidRPr="009C73AC">
        <w:rPr>
          <w:sz w:val="28"/>
          <w:shd w:val="clear" w:color="auto" w:fill="FFFFFF" w:themeFill="background1"/>
        </w:rPr>
        <w:t xml:space="preserve">округа от </w:t>
      </w:r>
      <w:r w:rsidR="009C73AC" w:rsidRPr="009C73AC">
        <w:rPr>
          <w:sz w:val="28"/>
          <w:shd w:val="clear" w:color="auto" w:fill="FFFFFF" w:themeFill="background1"/>
        </w:rPr>
        <w:t>20</w:t>
      </w:r>
      <w:r w:rsidR="00D16A91" w:rsidRPr="009C73AC">
        <w:rPr>
          <w:sz w:val="28"/>
          <w:shd w:val="clear" w:color="auto" w:fill="FFFFFF" w:themeFill="background1"/>
        </w:rPr>
        <w:t xml:space="preserve"> </w:t>
      </w:r>
      <w:r w:rsidR="009C73AC" w:rsidRPr="009C73AC">
        <w:rPr>
          <w:sz w:val="28"/>
          <w:shd w:val="clear" w:color="auto" w:fill="FFFFFF" w:themeFill="background1"/>
        </w:rPr>
        <w:t>октября</w:t>
      </w:r>
      <w:r w:rsidR="00D16A91" w:rsidRPr="009C73AC">
        <w:rPr>
          <w:sz w:val="28"/>
          <w:shd w:val="clear" w:color="auto" w:fill="FFFFFF" w:themeFill="background1"/>
        </w:rPr>
        <w:t xml:space="preserve"> 20</w:t>
      </w:r>
      <w:r w:rsidR="009C73AC" w:rsidRPr="009C73AC">
        <w:rPr>
          <w:sz w:val="28"/>
          <w:shd w:val="clear" w:color="auto" w:fill="FFFFFF" w:themeFill="background1"/>
        </w:rPr>
        <w:t>20</w:t>
      </w:r>
      <w:r w:rsidR="00D16A91" w:rsidRPr="009C73AC">
        <w:rPr>
          <w:sz w:val="28"/>
          <w:shd w:val="clear" w:color="auto" w:fill="FFFFFF" w:themeFill="background1"/>
        </w:rPr>
        <w:t>года №</w:t>
      </w:r>
      <w:r w:rsidRPr="009C73AC">
        <w:rPr>
          <w:sz w:val="28"/>
          <w:shd w:val="clear" w:color="auto" w:fill="FFFFFF" w:themeFill="background1"/>
        </w:rPr>
        <w:t>3</w:t>
      </w:r>
      <w:r w:rsidR="009C73AC" w:rsidRPr="009C73AC">
        <w:rPr>
          <w:sz w:val="28"/>
          <w:shd w:val="clear" w:color="auto" w:fill="FFFFFF" w:themeFill="background1"/>
        </w:rPr>
        <w:t>01</w:t>
      </w:r>
      <w:r w:rsidRPr="009C73AC">
        <w:rPr>
          <w:sz w:val="28"/>
          <w:shd w:val="clear" w:color="auto" w:fill="FFFFFF" w:themeFill="background1"/>
        </w:rPr>
        <w:t xml:space="preserve"> «Об утверждении Перечня муниципальных</w:t>
      </w:r>
      <w:r w:rsidRPr="009C73AC">
        <w:rPr>
          <w:sz w:val="28"/>
        </w:rPr>
        <w:t xml:space="preserve"> программ Провиденского городского округа на  202</w:t>
      </w:r>
      <w:r w:rsidR="009C73AC" w:rsidRPr="009C73AC">
        <w:rPr>
          <w:sz w:val="28"/>
        </w:rPr>
        <w:t>1</w:t>
      </w:r>
      <w:r w:rsidRPr="009C73AC">
        <w:rPr>
          <w:sz w:val="28"/>
        </w:rPr>
        <w:t xml:space="preserve"> год»</w:t>
      </w:r>
      <w:r w:rsidRPr="009C73AC">
        <w:rPr>
          <w:sz w:val="28"/>
          <w:shd w:val="clear" w:color="auto" w:fill="FFFFFF" w:themeFill="background1"/>
        </w:rPr>
        <w:t>.</w:t>
      </w:r>
    </w:p>
    <w:p w14:paraId="62900476" w14:textId="77777777" w:rsidR="00852D9C" w:rsidRPr="00D66FB4" w:rsidRDefault="00852D9C" w:rsidP="008F37AA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66FB4">
        <w:rPr>
          <w:bCs/>
          <w:sz w:val="28"/>
          <w:szCs w:val="28"/>
        </w:rPr>
        <w:t>. Обнар</w:t>
      </w:r>
      <w:r>
        <w:rPr>
          <w:bCs/>
          <w:sz w:val="28"/>
          <w:szCs w:val="28"/>
        </w:rPr>
        <w:t xml:space="preserve">одовать настоящее постановление </w:t>
      </w:r>
      <w:r w:rsidRPr="00D66FB4">
        <w:rPr>
          <w:bCs/>
          <w:sz w:val="28"/>
          <w:szCs w:val="28"/>
        </w:rPr>
        <w:t>на официальном сайте Провиденского городского округа.</w:t>
      </w:r>
    </w:p>
    <w:p w14:paraId="4A081848" w14:textId="77777777" w:rsidR="00852D9C" w:rsidRPr="00D66FB4" w:rsidRDefault="00852D9C" w:rsidP="008F37AA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66FB4">
        <w:rPr>
          <w:bCs/>
          <w:sz w:val="28"/>
          <w:szCs w:val="28"/>
        </w:rPr>
        <w:t xml:space="preserve">. Настоящее постановление вступает в силу </w:t>
      </w:r>
      <w:r w:rsidR="009452A2">
        <w:rPr>
          <w:bCs/>
          <w:sz w:val="28"/>
          <w:szCs w:val="28"/>
        </w:rPr>
        <w:t>01 января 2021 года</w:t>
      </w:r>
      <w:r w:rsidRPr="00D66FB4">
        <w:rPr>
          <w:bCs/>
          <w:sz w:val="28"/>
          <w:szCs w:val="28"/>
        </w:rPr>
        <w:t>.</w:t>
      </w:r>
    </w:p>
    <w:p w14:paraId="33984DD6" w14:textId="77777777" w:rsidR="00852D9C" w:rsidRPr="00D66FB4" w:rsidRDefault="00852D9C" w:rsidP="008F37AA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6FB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74EECFC0" w14:textId="77777777"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14:paraId="08A4DDC2" w14:textId="77777777"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14:paraId="37DC0942" w14:textId="77777777"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14:paraId="0F5C0225" w14:textId="77777777"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7"/>
        <w:gridCol w:w="4737"/>
      </w:tblGrid>
      <w:tr w:rsidR="00852D9C" w:rsidRPr="00692A2E" w14:paraId="05C0BFDC" w14:textId="77777777" w:rsidTr="00692A2E">
        <w:tc>
          <w:tcPr>
            <w:tcW w:w="4737" w:type="dxa"/>
          </w:tcPr>
          <w:p w14:paraId="57CAFEC3" w14:textId="77777777" w:rsidR="00852D9C" w:rsidRPr="00692A2E" w:rsidRDefault="00852D9C" w:rsidP="008F37AA">
            <w:pPr>
              <w:tabs>
                <w:tab w:val="left" w:pos="7020"/>
              </w:tabs>
              <w:spacing w:line="264" w:lineRule="auto"/>
              <w:rPr>
                <w:sz w:val="28"/>
                <w:szCs w:val="28"/>
              </w:rPr>
            </w:pPr>
            <w:r w:rsidRPr="00692A2E">
              <w:rPr>
                <w:sz w:val="28"/>
              </w:rPr>
              <w:t>Глава администрации</w:t>
            </w:r>
          </w:p>
        </w:tc>
        <w:tc>
          <w:tcPr>
            <w:tcW w:w="4737" w:type="dxa"/>
          </w:tcPr>
          <w:p w14:paraId="219C56F5" w14:textId="77777777" w:rsidR="00852D9C" w:rsidRPr="00692A2E" w:rsidRDefault="00852D9C" w:rsidP="008F37AA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692A2E">
              <w:rPr>
                <w:sz w:val="28"/>
              </w:rPr>
              <w:t>С.А. Шестопалов</w:t>
            </w:r>
          </w:p>
        </w:tc>
      </w:tr>
    </w:tbl>
    <w:p w14:paraId="4E8D2001" w14:textId="77777777" w:rsidR="00CA3DB8" w:rsidRDefault="00CA3DB8" w:rsidP="008F37AA">
      <w:pPr>
        <w:spacing w:line="264" w:lineRule="auto"/>
      </w:pPr>
    </w:p>
    <w:p w14:paraId="1711B256" w14:textId="77777777" w:rsidR="00511975" w:rsidRDefault="00511975" w:rsidP="008F37AA">
      <w:pPr>
        <w:spacing w:line="264" w:lineRule="auto"/>
        <w:contextualSpacing/>
      </w:pPr>
    </w:p>
    <w:p w14:paraId="1CF35D45" w14:textId="77777777" w:rsidR="00CA3DB8" w:rsidRDefault="00CA3DB8" w:rsidP="00CA3DB8">
      <w:pPr>
        <w:contextualSpacing/>
      </w:pPr>
      <w:r>
        <w:br w:type="page"/>
      </w:r>
    </w:p>
    <w:p w14:paraId="3F4DD33E" w14:textId="77777777" w:rsidR="00CA3DB8" w:rsidRDefault="00CA3DB8" w:rsidP="00CA3DB8">
      <w:pPr>
        <w:contextualSpacing/>
      </w:pPr>
    </w:p>
    <w:p w14:paraId="27ADCDB0" w14:textId="77777777" w:rsidR="00CA3DB8" w:rsidRDefault="00CA3DB8" w:rsidP="00CA3DB8">
      <w:pPr>
        <w:contextualSpacing/>
      </w:pPr>
    </w:p>
    <w:p w14:paraId="51B89C72" w14:textId="77777777" w:rsidR="00CA3DB8" w:rsidRDefault="00CA3DB8" w:rsidP="00CA3DB8">
      <w:pPr>
        <w:contextualSpacing/>
      </w:pPr>
    </w:p>
    <w:p w14:paraId="3256B481" w14:textId="77777777" w:rsidR="00CA3DB8" w:rsidRDefault="00CA3DB8" w:rsidP="00CA3DB8">
      <w:pPr>
        <w:contextualSpacing/>
      </w:pPr>
    </w:p>
    <w:p w14:paraId="435792B4" w14:textId="77777777" w:rsidR="00CA3DB8" w:rsidRDefault="00CA3DB8" w:rsidP="00CA3DB8">
      <w:pPr>
        <w:contextualSpacing/>
      </w:pPr>
    </w:p>
    <w:p w14:paraId="11A3D511" w14:textId="77777777" w:rsidR="00CA3DB8" w:rsidRDefault="00CA3DB8" w:rsidP="00CA3DB8">
      <w:pPr>
        <w:contextualSpacing/>
      </w:pPr>
    </w:p>
    <w:p w14:paraId="5531A033" w14:textId="77777777" w:rsidR="00CA3DB8" w:rsidRDefault="00CA3DB8" w:rsidP="00CA3DB8">
      <w:pPr>
        <w:contextualSpacing/>
      </w:pPr>
    </w:p>
    <w:p w14:paraId="6BDBB91D" w14:textId="77777777" w:rsidR="00CA3DB8" w:rsidRDefault="00CA3DB8" w:rsidP="00CA3DB8">
      <w:pPr>
        <w:contextualSpacing/>
      </w:pPr>
    </w:p>
    <w:p w14:paraId="67597FA6" w14:textId="77777777" w:rsidR="00CA3DB8" w:rsidRDefault="00CA3DB8" w:rsidP="00CA3DB8">
      <w:pPr>
        <w:contextualSpacing/>
      </w:pPr>
    </w:p>
    <w:p w14:paraId="6F82F5B8" w14:textId="77777777" w:rsidR="00CA3DB8" w:rsidRDefault="00CA3DB8" w:rsidP="00CA3DB8">
      <w:pPr>
        <w:contextualSpacing/>
      </w:pPr>
    </w:p>
    <w:p w14:paraId="0E197BB3" w14:textId="77777777" w:rsidR="00CA3DB8" w:rsidRDefault="00CA3DB8" w:rsidP="00CA3DB8">
      <w:pPr>
        <w:contextualSpacing/>
      </w:pPr>
    </w:p>
    <w:p w14:paraId="02AB2C37" w14:textId="77777777" w:rsidR="00CA3DB8" w:rsidRDefault="00CA3DB8" w:rsidP="00CA3DB8">
      <w:pPr>
        <w:contextualSpacing/>
      </w:pPr>
    </w:p>
    <w:p w14:paraId="7BCBF791" w14:textId="77777777" w:rsidR="00CA3DB8" w:rsidRDefault="00CA3DB8" w:rsidP="00CA3DB8">
      <w:pPr>
        <w:contextualSpacing/>
      </w:pPr>
    </w:p>
    <w:p w14:paraId="5AE581B8" w14:textId="77777777" w:rsidR="00CA3DB8" w:rsidRDefault="00CA3DB8" w:rsidP="00CA3DB8">
      <w:pPr>
        <w:contextualSpacing/>
      </w:pPr>
    </w:p>
    <w:p w14:paraId="31AE4CFB" w14:textId="77777777" w:rsidR="00CA3DB8" w:rsidRDefault="00CA3DB8" w:rsidP="00CA3DB8">
      <w:pPr>
        <w:contextualSpacing/>
      </w:pPr>
    </w:p>
    <w:p w14:paraId="06CC0A8F" w14:textId="77777777" w:rsidR="00CA3DB8" w:rsidRDefault="00CA3DB8" w:rsidP="00CA3DB8">
      <w:pPr>
        <w:contextualSpacing/>
      </w:pPr>
    </w:p>
    <w:p w14:paraId="5CBDCD77" w14:textId="77777777" w:rsidR="00CA3DB8" w:rsidRDefault="00CA3DB8" w:rsidP="00CA3DB8">
      <w:pPr>
        <w:contextualSpacing/>
      </w:pPr>
    </w:p>
    <w:p w14:paraId="78802CF0" w14:textId="77777777" w:rsidR="00CA3DB8" w:rsidRDefault="00CA3DB8" w:rsidP="00CA3DB8">
      <w:pPr>
        <w:contextualSpacing/>
      </w:pPr>
    </w:p>
    <w:p w14:paraId="6848E3CD" w14:textId="77777777" w:rsidR="00CA3DB8" w:rsidRDefault="00CA3DB8" w:rsidP="00CA3DB8">
      <w:pPr>
        <w:contextualSpacing/>
      </w:pPr>
    </w:p>
    <w:p w14:paraId="4F582FF9" w14:textId="77777777" w:rsidR="00CA3DB8" w:rsidRDefault="00CA3DB8" w:rsidP="00CA3DB8">
      <w:pPr>
        <w:contextualSpacing/>
      </w:pPr>
    </w:p>
    <w:p w14:paraId="05355102" w14:textId="77777777" w:rsidR="00CA3DB8" w:rsidRDefault="00CA3DB8" w:rsidP="00CA3DB8">
      <w:pPr>
        <w:contextualSpacing/>
      </w:pPr>
    </w:p>
    <w:p w14:paraId="69715C44" w14:textId="77777777" w:rsidR="00CA3DB8" w:rsidRDefault="00CA3DB8" w:rsidP="00CA3DB8">
      <w:pPr>
        <w:contextualSpacing/>
      </w:pPr>
    </w:p>
    <w:p w14:paraId="3CED92CA" w14:textId="77777777" w:rsidR="00CA3DB8" w:rsidRDefault="00CA3DB8" w:rsidP="00CA3DB8">
      <w:pPr>
        <w:contextualSpacing/>
      </w:pPr>
    </w:p>
    <w:p w14:paraId="0125336B" w14:textId="77777777" w:rsidR="00CA3DB8" w:rsidRDefault="00CA3DB8" w:rsidP="00CA3DB8">
      <w:pPr>
        <w:contextualSpacing/>
      </w:pPr>
    </w:p>
    <w:p w14:paraId="0B322FCB" w14:textId="77777777" w:rsidR="00CA3DB8" w:rsidRDefault="00CA3DB8" w:rsidP="00CA3DB8">
      <w:pPr>
        <w:contextualSpacing/>
      </w:pPr>
    </w:p>
    <w:p w14:paraId="1F6040C3" w14:textId="77777777" w:rsidR="00CA3DB8" w:rsidRDefault="00CA3DB8" w:rsidP="00CA3DB8">
      <w:pPr>
        <w:contextualSpacing/>
      </w:pPr>
    </w:p>
    <w:p w14:paraId="4AA138CA" w14:textId="77777777" w:rsidR="00CA3DB8" w:rsidRDefault="00CA3DB8" w:rsidP="00CA3DB8">
      <w:pPr>
        <w:contextualSpacing/>
      </w:pPr>
    </w:p>
    <w:p w14:paraId="260C8B91" w14:textId="77777777" w:rsidR="00CA3DB8" w:rsidRDefault="00CA3DB8" w:rsidP="00CA3DB8">
      <w:pPr>
        <w:contextualSpacing/>
      </w:pPr>
    </w:p>
    <w:p w14:paraId="4A53044E" w14:textId="77777777" w:rsidR="00CA3DB8" w:rsidRDefault="00CA3DB8" w:rsidP="00CA3DB8">
      <w:pPr>
        <w:contextualSpacing/>
      </w:pPr>
    </w:p>
    <w:p w14:paraId="6DD8FAE0" w14:textId="77777777" w:rsidR="00CA3DB8" w:rsidRDefault="00CA3DB8" w:rsidP="00CA3DB8">
      <w:pPr>
        <w:contextualSpacing/>
      </w:pPr>
    </w:p>
    <w:p w14:paraId="381D5BB6" w14:textId="77777777" w:rsidR="00CA3DB8" w:rsidRDefault="00CA3DB8" w:rsidP="00CA3DB8">
      <w:pPr>
        <w:contextualSpacing/>
      </w:pPr>
    </w:p>
    <w:p w14:paraId="5954242A" w14:textId="77777777" w:rsidR="00CA3DB8" w:rsidRDefault="00CA3DB8" w:rsidP="00CA3DB8">
      <w:pPr>
        <w:contextualSpacing/>
      </w:pPr>
    </w:p>
    <w:p w14:paraId="0BFC514D" w14:textId="77777777" w:rsidR="00CA3DB8" w:rsidRDefault="00CA3DB8" w:rsidP="00CA3DB8">
      <w:pPr>
        <w:contextualSpacing/>
      </w:pPr>
    </w:p>
    <w:p w14:paraId="69C7BBFB" w14:textId="77777777" w:rsidR="00CA3DB8" w:rsidRDefault="00CA3DB8" w:rsidP="00CA3DB8">
      <w:pPr>
        <w:contextualSpacing/>
      </w:pPr>
    </w:p>
    <w:p w14:paraId="2E837130" w14:textId="77777777" w:rsidR="00CA3DB8" w:rsidRDefault="00CA3DB8" w:rsidP="00CA3DB8">
      <w:pPr>
        <w:contextualSpacing/>
      </w:pPr>
    </w:p>
    <w:p w14:paraId="039A1296" w14:textId="77777777" w:rsidR="00CA3DB8" w:rsidRDefault="00CA3DB8" w:rsidP="00CA3DB8">
      <w:pPr>
        <w:contextualSpacing/>
      </w:pPr>
    </w:p>
    <w:p w14:paraId="48C7B74B" w14:textId="77777777" w:rsidR="00CA3DB8" w:rsidRDefault="00CA3DB8" w:rsidP="00CA3DB8">
      <w:pPr>
        <w:contextualSpacing/>
      </w:pPr>
    </w:p>
    <w:p w14:paraId="30CF97EE" w14:textId="77777777" w:rsidR="00CA3DB8" w:rsidRDefault="00CA3DB8" w:rsidP="00CA3DB8">
      <w:pPr>
        <w:contextualSpacing/>
      </w:pPr>
    </w:p>
    <w:p w14:paraId="27045D94" w14:textId="77777777" w:rsidR="008F37AA" w:rsidRDefault="008F37AA" w:rsidP="00CA3DB8">
      <w:pPr>
        <w:contextualSpacing/>
      </w:pPr>
    </w:p>
    <w:p w14:paraId="6D86C19E" w14:textId="77777777" w:rsidR="008F37AA" w:rsidRDefault="008F37AA" w:rsidP="00CA3DB8">
      <w:pPr>
        <w:contextualSpacing/>
      </w:pPr>
    </w:p>
    <w:p w14:paraId="65BEB5D8" w14:textId="77777777" w:rsidR="00CA3DB8" w:rsidRDefault="00CA3DB8" w:rsidP="00CA3DB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707"/>
      </w:tblGrid>
      <w:tr w:rsidR="00CA3DB8" w14:paraId="5F6B43B1" w14:textId="77777777" w:rsidTr="00873A18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0530B97" w14:textId="77777777" w:rsidR="00CA3DB8" w:rsidRDefault="00CA3DB8" w:rsidP="00873A1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CF07DD0" w14:textId="77777777"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14:paraId="61178C39" w14:textId="77777777"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A3DB8" w14:paraId="486E7030" w14:textId="77777777" w:rsidTr="00873A18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3110C71A" w14:textId="77777777" w:rsidR="00CA3DB8" w:rsidRDefault="00CA3DB8" w:rsidP="00873A1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BB2F634" w14:textId="77777777"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Веденьева</w:t>
            </w:r>
          </w:p>
          <w:p w14:paraId="4B9C06DA" w14:textId="77777777"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</w:p>
          <w:p w14:paraId="3BBFAAA5" w14:textId="77777777" w:rsidR="00CA3DB8" w:rsidRDefault="008F37AA" w:rsidP="00873A1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14:paraId="4302406D" w14:textId="77777777"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A3DB8" w:rsidRPr="00D854C1" w14:paraId="601FDEB7" w14:textId="77777777" w:rsidTr="00873A18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2AC11" w14:textId="77777777" w:rsidR="00CA3DB8" w:rsidRPr="00D854C1" w:rsidRDefault="00CA3DB8" w:rsidP="008F37AA">
            <w:pPr>
              <w:tabs>
                <w:tab w:val="left" w:pos="6521"/>
              </w:tabs>
              <w:contextualSpacing/>
              <w:jc w:val="both"/>
            </w:pPr>
            <w:r>
              <w:br w:type="page"/>
            </w:r>
            <w:r w:rsidRPr="00D854C1">
              <w:t>Разослано: дело; отдел ВМР ГО и ЧС</w:t>
            </w:r>
            <w:r>
              <w:t>, УФЭиИО.</w:t>
            </w:r>
          </w:p>
        </w:tc>
      </w:tr>
    </w:tbl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831"/>
      </w:tblGrid>
      <w:tr w:rsidR="00852D9C" w:rsidRPr="000A3CE5" w14:paraId="6B1653FD" w14:textId="77777777" w:rsidTr="000A3CE5">
        <w:trPr>
          <w:trHeight w:val="1178"/>
        </w:trPr>
        <w:tc>
          <w:tcPr>
            <w:tcW w:w="3831" w:type="dxa"/>
          </w:tcPr>
          <w:p w14:paraId="41B00AD1" w14:textId="77777777" w:rsidR="00852D9C" w:rsidRDefault="00852D9C" w:rsidP="0051213C">
            <w:pPr>
              <w:jc w:val="center"/>
            </w:pPr>
            <w:r>
              <w:lastRenderedPageBreak/>
              <w:br w:type="page"/>
            </w:r>
            <w:r w:rsidRPr="000A3CE5">
              <w:br w:type="page"/>
              <w:t>Утверждена</w:t>
            </w:r>
          </w:p>
          <w:p w14:paraId="199BC2D4" w14:textId="77777777" w:rsidR="00852D9C" w:rsidRPr="000A3CE5" w:rsidRDefault="00852D9C" w:rsidP="0051213C">
            <w:pPr>
              <w:jc w:val="center"/>
            </w:pPr>
            <w:r w:rsidRPr="000A3CE5">
              <w:t>постановлением Администрации</w:t>
            </w:r>
          </w:p>
          <w:p w14:paraId="078DFCC3" w14:textId="77777777" w:rsidR="00852D9C" w:rsidRPr="000A3CE5" w:rsidRDefault="00852D9C" w:rsidP="0051213C">
            <w:pPr>
              <w:jc w:val="center"/>
            </w:pPr>
            <w:r w:rsidRPr="000A3CE5">
              <w:t>Провиденского городского округа</w:t>
            </w:r>
          </w:p>
          <w:p w14:paraId="6D266BBA" w14:textId="2568C3E0" w:rsidR="00852D9C" w:rsidRPr="000A3CE5" w:rsidRDefault="00852D9C" w:rsidP="0051213C">
            <w:pPr>
              <w:jc w:val="center"/>
            </w:pPr>
            <w:r w:rsidRPr="000A3CE5">
              <w:t>от</w:t>
            </w:r>
            <w:r w:rsidR="00CA3DB8">
              <w:t xml:space="preserve"> </w:t>
            </w:r>
            <w:r w:rsidR="008F37AA">
              <w:t>«</w:t>
            </w:r>
            <w:r w:rsidR="000B410A">
              <w:t>23</w:t>
            </w:r>
            <w:r w:rsidR="008F37AA">
              <w:t>» декабря</w:t>
            </w:r>
            <w:r>
              <w:t xml:space="preserve"> </w:t>
            </w:r>
            <w:r w:rsidR="008F37AA">
              <w:t xml:space="preserve">2020 № </w:t>
            </w:r>
            <w:r w:rsidR="000B410A">
              <w:t>388</w:t>
            </w:r>
          </w:p>
          <w:p w14:paraId="75FFA2D2" w14:textId="77777777" w:rsidR="00852D9C" w:rsidRPr="000A3CE5" w:rsidRDefault="00852D9C" w:rsidP="0051213C">
            <w:pPr>
              <w:jc w:val="center"/>
            </w:pPr>
          </w:p>
        </w:tc>
      </w:tr>
    </w:tbl>
    <w:p w14:paraId="52A0FAEF" w14:textId="77777777" w:rsidR="00852D9C" w:rsidRPr="000A3CE5" w:rsidRDefault="00852D9C" w:rsidP="0051213C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A3CE5">
        <w:rPr>
          <w:rFonts w:ascii="Times New Roman" w:hAnsi="Times New Roman"/>
          <w:sz w:val="24"/>
          <w:szCs w:val="24"/>
        </w:rPr>
        <w:t>МУНИЦИПАЛЬНАЯ ПРОГРАММА</w:t>
      </w:r>
    </w:p>
    <w:p w14:paraId="04C77D91" w14:textId="77777777" w:rsidR="00852D9C" w:rsidRDefault="00852D9C" w:rsidP="0051213C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="009452A2" w:rsidRPr="009452A2">
        <w:rPr>
          <w:b/>
          <w:bCs/>
        </w:rPr>
        <w:t>Противодействие терроризму и экстремизму в Провиденском городском округе на 2021-2025 годы</w:t>
      </w:r>
      <w:r w:rsidRPr="000A3CE5">
        <w:rPr>
          <w:b/>
          <w:bCs/>
        </w:rPr>
        <w:t>»</w:t>
      </w:r>
    </w:p>
    <w:p w14:paraId="7428D5E0" w14:textId="77777777" w:rsidR="00852D9C" w:rsidRPr="000A3CE5" w:rsidRDefault="00852D9C" w:rsidP="0051213C"/>
    <w:p w14:paraId="5DA1E709" w14:textId="77777777" w:rsidR="00852D9C" w:rsidRPr="000A3CE5" w:rsidRDefault="00852D9C" w:rsidP="0051213C">
      <w:pPr>
        <w:pStyle w:val="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CE5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27293D6E" w14:textId="77777777" w:rsidR="00852D9C" w:rsidRPr="000A3CE5" w:rsidRDefault="00852D9C" w:rsidP="0051213C">
      <w:pPr>
        <w:jc w:val="center"/>
        <w:rPr>
          <w:b/>
          <w:bCs/>
        </w:rPr>
      </w:pPr>
      <w:r w:rsidRPr="000A3CE5">
        <w:rPr>
          <w:b/>
          <w:bCs/>
        </w:rPr>
        <w:t>МУНИЦИПАЛЬНОЙ ПРОГРАММЫ</w:t>
      </w:r>
    </w:p>
    <w:p w14:paraId="742673C8" w14:textId="77777777" w:rsidR="00852D9C" w:rsidRDefault="00852D9C" w:rsidP="0051213C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="009452A2" w:rsidRPr="009452A2">
        <w:rPr>
          <w:b/>
          <w:bCs/>
        </w:rPr>
        <w:t>Противодействие терроризму и экстремизму в Провиденском городском округе на 2021-2025 годы</w:t>
      </w:r>
      <w:r w:rsidRPr="000A3CE5">
        <w:rPr>
          <w:b/>
          <w:bCs/>
        </w:rPr>
        <w:t>»</w:t>
      </w:r>
    </w:p>
    <w:p w14:paraId="0234C329" w14:textId="77777777" w:rsidR="00852D9C" w:rsidRPr="000A3CE5" w:rsidRDefault="00852D9C" w:rsidP="0051213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33"/>
        <w:gridCol w:w="6681"/>
      </w:tblGrid>
      <w:tr w:rsidR="00852D9C" w:rsidRPr="000A3CE5" w14:paraId="08D124B7" w14:textId="77777777" w:rsidTr="004630DF">
        <w:trPr>
          <w:trHeight w:val="558"/>
        </w:trPr>
        <w:tc>
          <w:tcPr>
            <w:tcW w:w="2633" w:type="dxa"/>
          </w:tcPr>
          <w:p w14:paraId="3D2FA6FB" w14:textId="77777777" w:rsidR="00852D9C" w:rsidRPr="000A3CE5" w:rsidRDefault="00852D9C" w:rsidP="00F75E00">
            <w:pPr>
              <w:pStyle w:val="ae"/>
              <w:spacing w:after="0" w:line="240" w:lineRule="auto"/>
              <w:jc w:val="both"/>
            </w:pPr>
            <w:r>
              <w:t>Ответственный исполнитель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6825AFAB" w14:textId="77777777" w:rsidR="00852D9C" w:rsidRPr="00724E68" w:rsidRDefault="00852D9C" w:rsidP="00F75E00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Администрация Провиденского городского округа</w:t>
            </w:r>
          </w:p>
        </w:tc>
      </w:tr>
      <w:tr w:rsidR="00852D9C" w:rsidRPr="000A3CE5" w14:paraId="20A3FCAF" w14:textId="77777777" w:rsidTr="004630DF">
        <w:tc>
          <w:tcPr>
            <w:tcW w:w="2633" w:type="dxa"/>
          </w:tcPr>
          <w:p w14:paraId="5A7A420B" w14:textId="77777777" w:rsidR="00852D9C" w:rsidRPr="000A3CE5" w:rsidRDefault="00852D9C" w:rsidP="001464B9">
            <w:pPr>
              <w:pStyle w:val="ae"/>
              <w:spacing w:after="0" w:line="240" w:lineRule="auto"/>
              <w:jc w:val="both"/>
            </w:pPr>
            <w:r>
              <w:t>Координатор и уполномоченный орган по исполнению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1F44775D" w14:textId="77777777" w:rsidR="00852D9C" w:rsidRPr="00724E68" w:rsidRDefault="00852D9C" w:rsidP="00F75E00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724E68">
              <w:t>Отдел военно-мобилизационной работы, гражданской обороны и чрезвычайных ситуаций Администрации Провиденского городского округа</w:t>
            </w:r>
          </w:p>
        </w:tc>
      </w:tr>
      <w:tr w:rsidR="009452A2" w:rsidRPr="000A3CE5" w14:paraId="039D7239" w14:textId="77777777" w:rsidTr="004630DF">
        <w:tc>
          <w:tcPr>
            <w:tcW w:w="2633" w:type="dxa"/>
          </w:tcPr>
          <w:p w14:paraId="4E218D81" w14:textId="77777777" w:rsidR="009452A2" w:rsidRPr="000A3CE5" w:rsidRDefault="009452A2" w:rsidP="0051213C">
            <w:pPr>
              <w:pStyle w:val="ae"/>
              <w:spacing w:after="0" w:line="240" w:lineRule="auto"/>
              <w:jc w:val="both"/>
            </w:pPr>
            <w:r>
              <w:t>Соисполнители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783E7616" w14:textId="77777777" w:rsidR="009452A2" w:rsidRPr="009452A2" w:rsidRDefault="009452A2" w:rsidP="004019DA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 xml:space="preserve">- </w:t>
            </w:r>
            <w:r>
              <w:t xml:space="preserve">антитеррористическая комиссия в </w:t>
            </w:r>
            <w:r w:rsidRPr="009452A2">
              <w:t xml:space="preserve"> Провиденско</w:t>
            </w:r>
            <w:r>
              <w:t>м городском округе</w:t>
            </w:r>
            <w:r w:rsidRPr="009452A2">
              <w:t>;</w:t>
            </w:r>
          </w:p>
          <w:p w14:paraId="0F451D3C" w14:textId="77777777" w:rsidR="009452A2" w:rsidRPr="009452A2" w:rsidRDefault="009452A2" w:rsidP="004019DA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>- отделение в пгт. Провидения У</w:t>
            </w:r>
            <w:r>
              <w:t xml:space="preserve">правления </w:t>
            </w:r>
            <w:r w:rsidRPr="009452A2">
              <w:t>ФСБ России по Ч</w:t>
            </w:r>
            <w:r>
              <w:t>укотскому автономному округу</w:t>
            </w:r>
            <w:r w:rsidRPr="009452A2">
              <w:t>;</w:t>
            </w:r>
          </w:p>
          <w:p w14:paraId="697F485B" w14:textId="77777777" w:rsidR="009452A2" w:rsidRPr="009452A2" w:rsidRDefault="009452A2" w:rsidP="004019DA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 xml:space="preserve">- </w:t>
            </w:r>
            <w:r>
              <w:t xml:space="preserve">межмуниципальное отделение </w:t>
            </w:r>
            <w:r w:rsidRPr="009452A2">
              <w:t>ВД России «Провиденское»;</w:t>
            </w:r>
          </w:p>
          <w:p w14:paraId="5307C8CA" w14:textId="77777777" w:rsidR="009452A2" w:rsidRPr="009452A2" w:rsidRDefault="009452A2" w:rsidP="004019DA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>- управление социальной политики</w:t>
            </w:r>
            <w:r>
              <w:t xml:space="preserve"> Администрации Провиденского городского округа</w:t>
            </w:r>
            <w:r w:rsidRPr="009452A2">
              <w:t>;</w:t>
            </w:r>
          </w:p>
          <w:p w14:paraId="6CAEBF47" w14:textId="77777777" w:rsidR="009452A2" w:rsidRPr="009452A2" w:rsidRDefault="009452A2" w:rsidP="004019DA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>- управление финансов, экономики и имущественных отношений</w:t>
            </w:r>
            <w:r>
              <w:t xml:space="preserve"> Администрации Провиденского городского округа</w:t>
            </w:r>
            <w:r w:rsidRPr="009452A2">
              <w:t>;</w:t>
            </w:r>
          </w:p>
          <w:p w14:paraId="06ECF517" w14:textId="77777777" w:rsidR="009452A2" w:rsidRPr="009452A2" w:rsidRDefault="009452A2" w:rsidP="004019DA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 xml:space="preserve">- </w:t>
            </w:r>
            <w:r>
              <w:t xml:space="preserve">филиал </w:t>
            </w:r>
            <w:r w:rsidRPr="009452A2">
              <w:t>«Провиденская районная больница</w:t>
            </w:r>
            <w:r>
              <w:t>» государственного бюджетного учреждения здравоохранения «Чукотская окружная больница»</w:t>
            </w:r>
            <w:r w:rsidRPr="009452A2">
              <w:t>;</w:t>
            </w:r>
          </w:p>
          <w:p w14:paraId="4B833538" w14:textId="77777777" w:rsidR="009452A2" w:rsidRPr="009452A2" w:rsidRDefault="009452A2" w:rsidP="009452A2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>- руководители организаций</w:t>
            </w:r>
            <w:r>
              <w:t>, ведущих свою деятельность на территории Провиденского городского округа</w:t>
            </w:r>
            <w:r w:rsidRPr="009452A2">
              <w:t>.</w:t>
            </w:r>
          </w:p>
        </w:tc>
      </w:tr>
      <w:tr w:rsidR="00852D9C" w:rsidRPr="000A3CE5" w14:paraId="40C83C71" w14:textId="77777777" w:rsidTr="004630DF">
        <w:tc>
          <w:tcPr>
            <w:tcW w:w="2633" w:type="dxa"/>
          </w:tcPr>
          <w:p w14:paraId="4A33B61E" w14:textId="77777777" w:rsidR="00852D9C" w:rsidRPr="000A3CE5" w:rsidRDefault="00852D9C" w:rsidP="00550D80">
            <w:pPr>
              <w:pStyle w:val="ae"/>
              <w:spacing w:after="0" w:line="240" w:lineRule="auto"/>
              <w:jc w:val="both"/>
            </w:pPr>
            <w:r>
              <w:t>Перечень подпрограмм</w:t>
            </w:r>
          </w:p>
        </w:tc>
        <w:tc>
          <w:tcPr>
            <w:tcW w:w="6681" w:type="dxa"/>
          </w:tcPr>
          <w:p w14:paraId="3CDE8CB1" w14:textId="77777777" w:rsidR="00852D9C" w:rsidRPr="000A3CE5" w:rsidRDefault="00852D9C" w:rsidP="00724E68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456D0D" w:rsidRPr="000A3CE5" w14:paraId="7794443A" w14:textId="77777777" w:rsidTr="004630DF">
        <w:tc>
          <w:tcPr>
            <w:tcW w:w="2633" w:type="dxa"/>
          </w:tcPr>
          <w:p w14:paraId="5CC3823B" w14:textId="77777777" w:rsidR="00456D0D" w:rsidRPr="00456D0D" w:rsidRDefault="00456D0D" w:rsidP="0051213C">
            <w:pPr>
              <w:pStyle w:val="ae"/>
              <w:spacing w:after="0" w:line="240" w:lineRule="auto"/>
              <w:jc w:val="both"/>
              <w:rPr>
                <w:shd w:val="clear" w:color="auto" w:fill="FFFFFF"/>
              </w:rPr>
            </w:pPr>
            <w:r w:rsidRPr="00456D0D">
              <w:rPr>
                <w:shd w:val="clear" w:color="auto" w:fill="FFFFFF"/>
              </w:rPr>
              <w:t>Основные мероприятия Программы</w:t>
            </w:r>
          </w:p>
        </w:tc>
        <w:tc>
          <w:tcPr>
            <w:tcW w:w="6681" w:type="dxa"/>
          </w:tcPr>
          <w:p w14:paraId="536800B4" w14:textId="77777777" w:rsidR="00456D0D" w:rsidRPr="0000233A" w:rsidRDefault="00456D0D" w:rsidP="004019DA">
            <w:pPr>
              <w:tabs>
                <w:tab w:val="left" w:pos="492"/>
              </w:tabs>
              <w:jc w:val="both"/>
            </w:pPr>
            <w:r>
              <w:t>1</w:t>
            </w:r>
            <w:r w:rsidRPr="0000233A">
              <w:t>. Проведение проверок объектов образования, здравоохранения, культуры, спорта</w:t>
            </w:r>
            <w:r>
              <w:t>,</w:t>
            </w:r>
            <w:r w:rsidRPr="0000233A">
              <w:t xml:space="preserve"> жизнеобеспечения населения с целью выявления и устранения недостатков в системе антитеррористической </w:t>
            </w:r>
            <w:r>
              <w:t>защищенности объектов</w:t>
            </w:r>
            <w:r w:rsidRPr="0000233A">
              <w:t>.</w:t>
            </w:r>
          </w:p>
          <w:p w14:paraId="57EFC91D" w14:textId="77777777" w:rsidR="00456D0D" w:rsidRPr="0000233A" w:rsidRDefault="00456D0D" w:rsidP="004019DA">
            <w:pPr>
              <w:jc w:val="both"/>
            </w:pPr>
            <w:r>
              <w:t>2</w:t>
            </w:r>
            <w:r w:rsidRPr="0000233A">
              <w:t xml:space="preserve">. Публикации </w:t>
            </w:r>
            <w:r>
              <w:t>на официальном сайте Провиденского городского округа</w:t>
            </w:r>
            <w:r w:rsidRPr="0000233A">
              <w:t xml:space="preserve"> по профилактике экстремизма, терроризм</w:t>
            </w:r>
            <w:r>
              <w:t>а, пожарной безопасности</w:t>
            </w:r>
            <w:r w:rsidRPr="0000233A">
              <w:t>.</w:t>
            </w:r>
          </w:p>
          <w:p w14:paraId="25034191" w14:textId="77777777" w:rsidR="00456D0D" w:rsidRPr="0000233A" w:rsidRDefault="00456D0D" w:rsidP="004019DA">
            <w:pPr>
              <w:jc w:val="both"/>
            </w:pPr>
            <w:r>
              <w:t>3</w:t>
            </w:r>
            <w:r w:rsidRPr="0000233A">
              <w:t xml:space="preserve">. </w:t>
            </w:r>
            <w:r w:rsidR="004019DA" w:rsidRPr="0000233A">
              <w:t xml:space="preserve">Проведение семинаров с руководителями </w:t>
            </w:r>
            <w:r w:rsidR="004019DA">
              <w:t xml:space="preserve">организаций </w:t>
            </w:r>
            <w:r w:rsidR="004019DA" w:rsidRPr="0000233A">
              <w:t>по вопросам антитеррористической за</w:t>
            </w:r>
            <w:r w:rsidR="004019DA">
              <w:t>щи</w:t>
            </w:r>
            <w:r w:rsidR="004019DA" w:rsidRPr="0000233A">
              <w:t>щ</w:t>
            </w:r>
            <w:r w:rsidR="004019DA">
              <w:t>енности объектов</w:t>
            </w:r>
            <w:r w:rsidRPr="0000233A">
              <w:t>.</w:t>
            </w:r>
          </w:p>
          <w:p w14:paraId="08F71DF6" w14:textId="77777777" w:rsidR="00456D0D" w:rsidRDefault="00456D0D" w:rsidP="004019DA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4. Обеспечение</w:t>
            </w:r>
            <w:r w:rsidRPr="0000233A">
              <w:t xml:space="preserve"> населенных пунктов </w:t>
            </w:r>
            <w:r>
              <w:t xml:space="preserve">городского округа современными </w:t>
            </w:r>
            <w:r w:rsidRPr="0000233A">
              <w:t xml:space="preserve">системами </w:t>
            </w:r>
            <w:r>
              <w:t xml:space="preserve">информирования и </w:t>
            </w:r>
            <w:r w:rsidRPr="0000233A">
              <w:t>опов</w:t>
            </w:r>
            <w:r>
              <w:t>ещения .</w:t>
            </w:r>
          </w:p>
          <w:p w14:paraId="0B452862" w14:textId="77777777" w:rsidR="00456D0D" w:rsidRDefault="00456D0D" w:rsidP="004019DA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5</w:t>
            </w:r>
            <w:r w:rsidRPr="0000233A">
              <w:t xml:space="preserve">. </w:t>
            </w:r>
            <w:r>
              <w:t>Обеспечение муниципальных организаций техническим средствами в целях повышения их антитеррористической защищенности.</w:t>
            </w:r>
          </w:p>
          <w:p w14:paraId="772AEC0C" w14:textId="77777777" w:rsidR="00456D0D" w:rsidRDefault="000542F0" w:rsidP="004019DA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6</w:t>
            </w:r>
            <w:r w:rsidR="00456D0D">
              <w:t>. Организация обучения населения Провиденского городского округа по вопросам ГО, ЧС и противодействия терроризму.</w:t>
            </w:r>
          </w:p>
          <w:p w14:paraId="44AE8E42" w14:textId="77777777" w:rsidR="00456D0D" w:rsidRPr="0000233A" w:rsidRDefault="000542F0" w:rsidP="00456D0D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7</w:t>
            </w:r>
            <w:r w:rsidR="00456D0D">
              <w:t xml:space="preserve">. Обеспечение нештатных формирований гражданской </w:t>
            </w:r>
            <w:r w:rsidR="00456D0D">
              <w:lastRenderedPageBreak/>
              <w:t>обороны материально-техническими средствами.</w:t>
            </w:r>
          </w:p>
        </w:tc>
      </w:tr>
      <w:tr w:rsidR="00456D0D" w:rsidRPr="000A3CE5" w14:paraId="40D5BC40" w14:textId="77777777" w:rsidTr="004630DF">
        <w:tc>
          <w:tcPr>
            <w:tcW w:w="2633" w:type="dxa"/>
          </w:tcPr>
          <w:p w14:paraId="0E0A6580" w14:textId="77777777" w:rsidR="00456D0D" w:rsidRPr="000A3CE5" w:rsidRDefault="00456D0D" w:rsidP="0051213C">
            <w:pPr>
              <w:pStyle w:val="ae"/>
              <w:spacing w:after="0" w:line="240" w:lineRule="auto"/>
              <w:jc w:val="both"/>
            </w:pPr>
            <w:r w:rsidRPr="000A3CE5">
              <w:rPr>
                <w:shd w:val="clear" w:color="auto" w:fill="FFFFFF"/>
              </w:rPr>
              <w:lastRenderedPageBreak/>
              <w:t>Цел</w:t>
            </w:r>
            <w:r>
              <w:rPr>
                <w:shd w:val="clear" w:color="auto" w:fill="FFFFFF"/>
              </w:rPr>
              <w:t>и П</w:t>
            </w:r>
            <w:r w:rsidRPr="000A3CE5">
              <w:rPr>
                <w:shd w:val="clear" w:color="auto" w:fill="FFFFFF"/>
              </w:rPr>
              <w:t>рограммы</w:t>
            </w:r>
          </w:p>
        </w:tc>
        <w:tc>
          <w:tcPr>
            <w:tcW w:w="6681" w:type="dxa"/>
          </w:tcPr>
          <w:p w14:paraId="3FE49FDD" w14:textId="77777777" w:rsidR="00456D0D" w:rsidRPr="0000233A" w:rsidRDefault="00456D0D" w:rsidP="004019DA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00233A">
              <w:rPr>
                <w:shd w:val="clear" w:color="auto" w:fill="FFFFFF"/>
              </w:rPr>
              <w:t xml:space="preserve">Реализация государственной политики в области борьбы с терроризмом и экстремизмом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ситуациях. </w:t>
            </w:r>
          </w:p>
        </w:tc>
      </w:tr>
      <w:tr w:rsidR="00456D0D" w:rsidRPr="000A3CE5" w14:paraId="37DA5517" w14:textId="77777777" w:rsidTr="004630DF">
        <w:tc>
          <w:tcPr>
            <w:tcW w:w="2633" w:type="dxa"/>
          </w:tcPr>
          <w:p w14:paraId="62A3AA5B" w14:textId="77777777" w:rsidR="00456D0D" w:rsidRPr="000A3CE5" w:rsidRDefault="00456D0D" w:rsidP="0051213C">
            <w:pPr>
              <w:pStyle w:val="ae"/>
              <w:spacing w:after="0" w:line="240" w:lineRule="auto"/>
              <w:jc w:val="both"/>
            </w:pPr>
            <w:r>
              <w:t>Задачи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3BCB4D5C" w14:textId="77777777" w:rsidR="00456D0D" w:rsidRDefault="00456D0D" w:rsidP="00104B07">
            <w:pPr>
              <w:jc w:val="both"/>
              <w:rPr>
                <w:shd w:val="clear" w:color="auto" w:fill="FFFFFF"/>
              </w:rPr>
            </w:pPr>
            <w:r>
              <w:t>1. У</w:t>
            </w:r>
            <w:r w:rsidRPr="0000233A">
              <w:t>силение мер по защите населения, объектов социальной сферы и жизнедеятельности, расположенных на территории городского округа, своевременное предупреждение, выявление и пресечение террористической и экстремистской деятельности</w:t>
            </w:r>
            <w:r>
              <w:rPr>
                <w:shd w:val="clear" w:color="auto" w:fill="FFFFFF"/>
              </w:rPr>
              <w:t>.</w:t>
            </w:r>
          </w:p>
          <w:p w14:paraId="01639645" w14:textId="77777777" w:rsidR="00456D0D" w:rsidRDefault="00456D0D" w:rsidP="0000233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С</w:t>
            </w:r>
            <w:r w:rsidRPr="0000233A">
              <w:rPr>
                <w:shd w:val="clear" w:color="auto" w:fill="FFFFFF"/>
              </w:rPr>
              <w:t>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</w:t>
            </w:r>
            <w:r>
              <w:rPr>
                <w:shd w:val="clear" w:color="auto" w:fill="FFFFFF"/>
              </w:rPr>
              <w:t>.</w:t>
            </w:r>
          </w:p>
          <w:p w14:paraId="6488925B" w14:textId="77777777" w:rsidR="00456D0D" w:rsidRDefault="00456D0D" w:rsidP="0000233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П</w:t>
            </w:r>
            <w:r w:rsidRPr="0000233A">
              <w:rPr>
                <w:shd w:val="clear" w:color="auto" w:fill="FFFFFF"/>
              </w:rPr>
              <w:t>овышение ответственности представителей исполнительных органов государственной власти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</w:t>
            </w:r>
            <w:r>
              <w:rPr>
                <w:shd w:val="clear" w:color="auto" w:fill="FFFFFF"/>
              </w:rPr>
              <w:t>.</w:t>
            </w:r>
          </w:p>
          <w:p w14:paraId="66639D3A" w14:textId="77777777" w:rsidR="00456D0D" w:rsidRDefault="00456D0D" w:rsidP="0000233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 С</w:t>
            </w:r>
            <w:r w:rsidRPr="0000233A">
              <w:rPr>
                <w:shd w:val="clear" w:color="auto" w:fill="FFFFFF"/>
              </w:rPr>
              <w:t>овершенствование систем информирования и оповещения населения,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</w:t>
            </w:r>
            <w:r>
              <w:rPr>
                <w:shd w:val="clear" w:color="auto" w:fill="FFFFFF"/>
              </w:rPr>
              <w:t>.</w:t>
            </w:r>
          </w:p>
          <w:p w14:paraId="16939C28" w14:textId="77777777" w:rsidR="00456D0D" w:rsidRPr="000A3CE5" w:rsidRDefault="00456D0D" w:rsidP="0000233A">
            <w:pPr>
              <w:jc w:val="both"/>
            </w:pPr>
            <w:r>
              <w:rPr>
                <w:shd w:val="clear" w:color="auto" w:fill="FFFFFF"/>
              </w:rPr>
              <w:t>5. П</w:t>
            </w:r>
            <w:r w:rsidRPr="008317D6">
              <w:t>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</w:t>
            </w:r>
            <w:r>
              <w:t>.</w:t>
            </w:r>
          </w:p>
        </w:tc>
      </w:tr>
      <w:tr w:rsidR="00456D0D" w:rsidRPr="000A3CE5" w14:paraId="7145AF47" w14:textId="77777777" w:rsidTr="004630DF">
        <w:tc>
          <w:tcPr>
            <w:tcW w:w="2633" w:type="dxa"/>
          </w:tcPr>
          <w:p w14:paraId="4DFF33CA" w14:textId="77777777" w:rsidR="00456D0D" w:rsidRPr="000A3CE5" w:rsidRDefault="00456D0D" w:rsidP="00550D80">
            <w:pPr>
              <w:pStyle w:val="ae"/>
              <w:spacing w:after="0" w:line="240" w:lineRule="auto"/>
              <w:jc w:val="both"/>
            </w:pPr>
            <w:r w:rsidRPr="000A3CE5">
              <w:t xml:space="preserve">Целевые индикаторы (показатели) </w:t>
            </w:r>
            <w:r>
              <w:t>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52729D74" w14:textId="77777777" w:rsidR="00456D0D" w:rsidRPr="0000233A" w:rsidRDefault="00456D0D" w:rsidP="004019DA">
            <w:pPr>
              <w:tabs>
                <w:tab w:val="left" w:pos="492"/>
              </w:tabs>
              <w:jc w:val="both"/>
            </w:pPr>
            <w:r>
              <w:t>1</w:t>
            </w:r>
            <w:r w:rsidRPr="0000233A">
              <w:t xml:space="preserve">. </w:t>
            </w:r>
            <w:r>
              <w:t>Количество</w:t>
            </w:r>
            <w:r w:rsidRPr="0000233A">
              <w:t xml:space="preserve"> проверок объектов образования, здравоохранения, культуры, спорта</w:t>
            </w:r>
            <w:r>
              <w:t>,</w:t>
            </w:r>
            <w:r w:rsidRPr="0000233A">
              <w:t xml:space="preserve"> жизнеобеспечения населения с целью выявления и устранения недостатков в системе антитеррористической защиты – </w:t>
            </w:r>
            <w:r>
              <w:t xml:space="preserve">не менее </w:t>
            </w:r>
            <w:r w:rsidRPr="0000233A">
              <w:t>80 % от общего числа объектов.</w:t>
            </w:r>
          </w:p>
          <w:p w14:paraId="120F5983" w14:textId="77777777" w:rsidR="00456D0D" w:rsidRPr="0000233A" w:rsidRDefault="00456D0D" w:rsidP="004019DA">
            <w:pPr>
              <w:jc w:val="both"/>
            </w:pPr>
            <w:r>
              <w:t>2</w:t>
            </w:r>
            <w:r w:rsidRPr="0000233A">
              <w:t xml:space="preserve">. </w:t>
            </w:r>
            <w:r>
              <w:t>Количество п</w:t>
            </w:r>
            <w:r w:rsidRPr="0000233A">
              <w:t>убликаци</w:t>
            </w:r>
            <w:r>
              <w:t>й</w:t>
            </w:r>
            <w:r w:rsidRPr="0000233A">
              <w:t xml:space="preserve"> </w:t>
            </w:r>
            <w:r>
              <w:t>на официальном сайте Провиденского городского округа</w:t>
            </w:r>
            <w:r w:rsidRPr="0000233A">
              <w:t xml:space="preserve"> по профилактике экстремизма, терроризма, пожарной безопасности – </w:t>
            </w:r>
            <w:r>
              <w:t>не менее 4 ежегодно</w:t>
            </w:r>
            <w:r w:rsidRPr="0000233A">
              <w:t>.</w:t>
            </w:r>
          </w:p>
          <w:p w14:paraId="71E9BF6B" w14:textId="77777777" w:rsidR="00456D0D" w:rsidRPr="0000233A" w:rsidRDefault="00456D0D" w:rsidP="004019DA">
            <w:pPr>
              <w:jc w:val="both"/>
            </w:pPr>
            <w:r>
              <w:t>3</w:t>
            </w:r>
            <w:r w:rsidRPr="0000233A">
              <w:t xml:space="preserve">. </w:t>
            </w:r>
            <w:r w:rsidR="00EF5401">
              <w:t>Количество</w:t>
            </w:r>
            <w:r w:rsidRPr="0000233A">
              <w:t xml:space="preserve"> семинаров с руководителями </w:t>
            </w:r>
            <w:r w:rsidR="00EF5401">
              <w:t>организаций</w:t>
            </w:r>
            <w:r w:rsidRPr="0000233A">
              <w:t xml:space="preserve"> </w:t>
            </w:r>
            <w:r w:rsidR="00EF5401" w:rsidRPr="0000233A">
              <w:t>по вопросам антитеррористической защи</w:t>
            </w:r>
            <w:r w:rsidR="00EF5401">
              <w:t>щенности</w:t>
            </w:r>
            <w:r w:rsidRPr="0000233A">
              <w:t xml:space="preserve"> – </w:t>
            </w:r>
            <w:r>
              <w:t xml:space="preserve">не менее 1 </w:t>
            </w:r>
            <w:r w:rsidRPr="0000233A">
              <w:t>ежегодно.</w:t>
            </w:r>
          </w:p>
          <w:p w14:paraId="2F615AFE" w14:textId="77777777" w:rsidR="00456D0D" w:rsidRDefault="00456D0D" w:rsidP="004019DA">
            <w:pPr>
              <w:autoSpaceDE w:val="0"/>
              <w:autoSpaceDN w:val="0"/>
              <w:adjustRightInd w:val="0"/>
              <w:ind w:hanging="32"/>
              <w:jc w:val="both"/>
            </w:pPr>
            <w:r>
              <w:t xml:space="preserve">4. </w:t>
            </w:r>
            <w:r w:rsidR="00EF5401">
              <w:t xml:space="preserve">Количество </w:t>
            </w:r>
            <w:r w:rsidRPr="0000233A">
              <w:t xml:space="preserve">населенных пунктов </w:t>
            </w:r>
            <w:r>
              <w:t>городского округа</w:t>
            </w:r>
            <w:r w:rsidR="00EF5401">
              <w:t>, обеспеченных</w:t>
            </w:r>
            <w:r>
              <w:t xml:space="preserve"> современными </w:t>
            </w:r>
            <w:r w:rsidRPr="0000233A">
              <w:t xml:space="preserve">системами </w:t>
            </w:r>
            <w:r>
              <w:t xml:space="preserve">информирования и </w:t>
            </w:r>
            <w:r w:rsidRPr="0000233A">
              <w:t>опов</w:t>
            </w:r>
            <w:r>
              <w:t>ещения – 100%.</w:t>
            </w:r>
          </w:p>
          <w:p w14:paraId="44EC8423" w14:textId="77777777" w:rsidR="00456D0D" w:rsidRDefault="000542F0" w:rsidP="00014F63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5</w:t>
            </w:r>
            <w:r w:rsidR="00456D0D">
              <w:t xml:space="preserve">. </w:t>
            </w:r>
            <w:r w:rsidR="00EF5401">
              <w:t xml:space="preserve">Количество </w:t>
            </w:r>
            <w:r w:rsidR="00456D0D">
              <w:t>муниципальных организаций</w:t>
            </w:r>
            <w:r w:rsidR="00EF5401">
              <w:t>, обеспеченных</w:t>
            </w:r>
            <w:r w:rsidR="00456D0D">
              <w:t xml:space="preserve"> техническим средствами в целях повышения их антитеррористической защищенности </w:t>
            </w:r>
            <w:r w:rsidR="00456D0D" w:rsidRPr="0000233A">
              <w:t>–</w:t>
            </w:r>
            <w:r w:rsidR="00456D0D">
              <w:t xml:space="preserve"> не менее 50% от общего числа объектов.</w:t>
            </w:r>
          </w:p>
          <w:p w14:paraId="4095FF97" w14:textId="77777777" w:rsidR="00456D0D" w:rsidRDefault="000542F0" w:rsidP="00014F63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6</w:t>
            </w:r>
            <w:r w:rsidR="00456D0D">
              <w:t xml:space="preserve">. Организация обучения населения Провиденского городского округа по вопросам ГО, ЧС и противодействия терроризму </w:t>
            </w:r>
            <w:r w:rsidR="00456D0D" w:rsidRPr="0000233A">
              <w:t>–</w:t>
            </w:r>
            <w:r w:rsidR="00456D0D">
              <w:t xml:space="preserve"> не менее 12 занятий ежегодно.</w:t>
            </w:r>
          </w:p>
          <w:p w14:paraId="557B2BA1" w14:textId="77777777" w:rsidR="00456D0D" w:rsidRPr="0000233A" w:rsidRDefault="000542F0" w:rsidP="00EF5401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7</w:t>
            </w:r>
            <w:r w:rsidR="00456D0D">
              <w:t xml:space="preserve">. </w:t>
            </w:r>
            <w:r w:rsidR="00EF5401">
              <w:t>Количество</w:t>
            </w:r>
            <w:r w:rsidR="00456D0D">
              <w:t xml:space="preserve"> нештатных формирований гражданской обороны</w:t>
            </w:r>
            <w:r w:rsidR="00EF5401">
              <w:t xml:space="preserve">, </w:t>
            </w:r>
            <w:r w:rsidR="00EF5401">
              <w:lastRenderedPageBreak/>
              <w:t>обеспеченных</w:t>
            </w:r>
            <w:r w:rsidR="00456D0D">
              <w:t xml:space="preserve"> материально-техническими средствами – не менее 50% от общего числа формирований.</w:t>
            </w:r>
          </w:p>
        </w:tc>
      </w:tr>
      <w:tr w:rsidR="00456D0D" w:rsidRPr="000A3CE5" w14:paraId="02E98587" w14:textId="77777777" w:rsidTr="004630DF">
        <w:tc>
          <w:tcPr>
            <w:tcW w:w="2633" w:type="dxa"/>
          </w:tcPr>
          <w:p w14:paraId="1962374C" w14:textId="77777777" w:rsidR="00456D0D" w:rsidRPr="000A3CE5" w:rsidRDefault="00456D0D" w:rsidP="0051213C">
            <w:pPr>
              <w:pStyle w:val="ae"/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Сроки и этапы реализации П</w:t>
            </w:r>
            <w:r w:rsidRPr="000A3CE5">
              <w:rPr>
                <w:color w:val="000000"/>
              </w:rPr>
              <w:t xml:space="preserve">рограммы </w:t>
            </w:r>
          </w:p>
        </w:tc>
        <w:tc>
          <w:tcPr>
            <w:tcW w:w="6681" w:type="dxa"/>
          </w:tcPr>
          <w:p w14:paraId="67F025DD" w14:textId="77777777" w:rsidR="00456D0D" w:rsidRPr="000A3CE5" w:rsidRDefault="00456D0D" w:rsidP="00104B07">
            <w:pPr>
              <w:pStyle w:val="af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CE5">
              <w:rPr>
                <w:sz w:val="24"/>
                <w:szCs w:val="24"/>
              </w:rPr>
              <w:t xml:space="preserve">рограмма рассчитана на </w:t>
            </w:r>
            <w:r>
              <w:rPr>
                <w:sz w:val="24"/>
                <w:szCs w:val="24"/>
              </w:rPr>
              <w:t xml:space="preserve">пять лет </w:t>
            </w:r>
            <w:r w:rsidRPr="000A3CE5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0A3CE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0A3CE5">
              <w:rPr>
                <w:sz w:val="24"/>
                <w:szCs w:val="24"/>
              </w:rPr>
              <w:t xml:space="preserve"> годы) без разбития на этапы.</w:t>
            </w:r>
          </w:p>
        </w:tc>
      </w:tr>
      <w:tr w:rsidR="00456D0D" w:rsidRPr="000A3CE5" w14:paraId="4B723ACA" w14:textId="77777777" w:rsidTr="004630DF">
        <w:tc>
          <w:tcPr>
            <w:tcW w:w="2633" w:type="dxa"/>
          </w:tcPr>
          <w:p w14:paraId="53B43148" w14:textId="77777777" w:rsidR="00456D0D" w:rsidRPr="000A3CE5" w:rsidRDefault="00456D0D" w:rsidP="0051213C">
            <w:pPr>
              <w:pStyle w:val="ae"/>
              <w:spacing w:after="0" w:line="240" w:lineRule="auto"/>
              <w:jc w:val="both"/>
            </w:pPr>
            <w:r w:rsidRPr="000A3CE5">
              <w:rPr>
                <w:color w:val="000000"/>
              </w:rPr>
              <w:t>Объёмы финансовых ресурсов Программы:</w:t>
            </w:r>
          </w:p>
        </w:tc>
        <w:tc>
          <w:tcPr>
            <w:tcW w:w="6681" w:type="dxa"/>
          </w:tcPr>
          <w:p w14:paraId="42D37B90" w14:textId="77777777" w:rsidR="00456D0D" w:rsidRPr="000A3CE5" w:rsidRDefault="00456D0D" w:rsidP="0051213C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>
              <w:t>Общий объем финансирования – 220</w:t>
            </w:r>
            <w:r w:rsidRPr="000A3CE5">
              <w:t xml:space="preserve">0,0 тыс. </w:t>
            </w:r>
            <w:r w:rsidRPr="000A3CE5">
              <w:rPr>
                <w:color w:val="000000"/>
              </w:rPr>
              <w:t xml:space="preserve">рублей. </w:t>
            </w:r>
          </w:p>
          <w:p w14:paraId="46381D14" w14:textId="77777777" w:rsidR="00456D0D" w:rsidRPr="000A3CE5" w:rsidRDefault="00456D0D" w:rsidP="00104B07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350</w:t>
            </w:r>
            <w:r w:rsidRPr="000A3CE5">
              <w:rPr>
                <w:color w:val="000000"/>
              </w:rPr>
              <w:t>,0 тыс. рублей;</w:t>
            </w:r>
          </w:p>
          <w:p w14:paraId="71C052F7" w14:textId="77777777" w:rsidR="00456D0D" w:rsidRPr="000A3CE5" w:rsidRDefault="00456D0D" w:rsidP="00104B07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400</w:t>
            </w:r>
            <w:r w:rsidRPr="000A3CE5">
              <w:rPr>
                <w:color w:val="000000"/>
              </w:rPr>
              <w:t>,0 тыс. рублей;</w:t>
            </w:r>
          </w:p>
          <w:p w14:paraId="7A3BD19A" w14:textId="77777777" w:rsidR="00456D0D" w:rsidRPr="000A3CE5" w:rsidRDefault="00456D0D" w:rsidP="00104B07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450</w:t>
            </w:r>
            <w:r w:rsidRPr="000A3CE5">
              <w:rPr>
                <w:color w:val="000000"/>
              </w:rPr>
              <w:t>,0 тыс. рублей;</w:t>
            </w:r>
          </w:p>
          <w:p w14:paraId="63E4F528" w14:textId="77777777" w:rsidR="00456D0D" w:rsidRPr="000A3CE5" w:rsidRDefault="00456D0D" w:rsidP="0051213C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500</w:t>
            </w:r>
            <w:r w:rsidRPr="000A3CE5">
              <w:rPr>
                <w:color w:val="000000"/>
              </w:rPr>
              <w:t>,0 тыс. рублей;</w:t>
            </w:r>
          </w:p>
          <w:p w14:paraId="619DF53E" w14:textId="77777777" w:rsidR="00456D0D" w:rsidRDefault="00456D0D" w:rsidP="00724E68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500,</w:t>
            </w:r>
            <w:r w:rsidRPr="000A3CE5">
              <w:rPr>
                <w:color w:val="000000"/>
              </w:rPr>
              <w:t>0 тыс. рублей</w:t>
            </w:r>
            <w:r>
              <w:rPr>
                <w:color w:val="000000"/>
              </w:rPr>
              <w:t>.</w:t>
            </w:r>
          </w:p>
          <w:p w14:paraId="03D63314" w14:textId="77777777" w:rsidR="00456D0D" w:rsidRPr="000A3CE5" w:rsidRDefault="00456D0D" w:rsidP="00724E68">
            <w:pPr>
              <w:pStyle w:val="ae"/>
              <w:spacing w:after="0" w:line="240" w:lineRule="auto"/>
              <w:jc w:val="both"/>
            </w:pPr>
            <w:r>
              <w:rPr>
                <w:color w:val="000000"/>
                <w:spacing w:val="1"/>
              </w:rPr>
              <w:t xml:space="preserve">Программа </w:t>
            </w:r>
            <w:r w:rsidRPr="000A3CE5">
              <w:rPr>
                <w:color w:val="000000"/>
                <w:spacing w:val="1"/>
              </w:rPr>
              <w:t>финансируется за счёт</w:t>
            </w:r>
            <w:r>
              <w:rPr>
                <w:color w:val="000000"/>
                <w:spacing w:val="1"/>
              </w:rPr>
              <w:t xml:space="preserve"> </w:t>
            </w:r>
            <w:r w:rsidRPr="000A3CE5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бюджета Провиденского городского округа</w:t>
            </w:r>
            <w:r w:rsidRPr="000A3CE5">
              <w:rPr>
                <w:color w:val="000000"/>
              </w:rPr>
              <w:t xml:space="preserve">. </w:t>
            </w:r>
          </w:p>
        </w:tc>
      </w:tr>
      <w:tr w:rsidR="00456D0D" w:rsidRPr="000A3CE5" w14:paraId="626B82D4" w14:textId="77777777" w:rsidTr="004630DF">
        <w:tc>
          <w:tcPr>
            <w:tcW w:w="2633" w:type="dxa"/>
          </w:tcPr>
          <w:p w14:paraId="78463DE2" w14:textId="77777777" w:rsidR="00456D0D" w:rsidRPr="000A3CE5" w:rsidRDefault="00456D0D" w:rsidP="00550D80">
            <w:pPr>
              <w:ind w:right="-110"/>
            </w:pPr>
            <w:r w:rsidRPr="000A3CE5">
              <w:t xml:space="preserve">Ожидаемые результаты реализации </w:t>
            </w:r>
            <w:r>
              <w:t>П</w:t>
            </w:r>
            <w:r w:rsidRPr="000A3CE5">
              <w:t>рограммы:</w:t>
            </w:r>
          </w:p>
        </w:tc>
        <w:tc>
          <w:tcPr>
            <w:tcW w:w="6681" w:type="dxa"/>
          </w:tcPr>
          <w:p w14:paraId="39C0F386" w14:textId="77777777" w:rsidR="00456D0D" w:rsidRPr="007A509D" w:rsidRDefault="00456D0D" w:rsidP="007A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безопасного пребывания людей на объектах образования, здравоохранения, культуры, спорта и др.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 массовым пребыванием людей.</w:t>
            </w:r>
          </w:p>
          <w:p w14:paraId="3A4B2F3A" w14:textId="77777777" w:rsidR="00456D0D" w:rsidRPr="007A509D" w:rsidRDefault="00456D0D" w:rsidP="007A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знаний и навыков населения о действиях при возникновении чрезвычайных ситуаций различного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опасностей военного времени и при угрозе совершения (совершении) террористических актов.</w:t>
            </w:r>
          </w:p>
          <w:p w14:paraId="715F8BD9" w14:textId="77777777" w:rsidR="00456D0D" w:rsidRPr="007A509D" w:rsidRDefault="00456D0D" w:rsidP="007A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системы профилактики экстремизма, терроризма, негативного отношения к проявлениям дискриминации, насилия, расизма на национальной 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почве.</w:t>
            </w:r>
          </w:p>
          <w:p w14:paraId="7985047B" w14:textId="77777777" w:rsidR="00456D0D" w:rsidRPr="007A509D" w:rsidRDefault="00456D0D" w:rsidP="007A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антитеррористической защищенности 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жизнеобеспечения населения.</w:t>
            </w:r>
          </w:p>
          <w:p w14:paraId="7F09DE3D" w14:textId="77777777" w:rsidR="00456D0D" w:rsidRPr="007A509D" w:rsidRDefault="00456D0D" w:rsidP="007A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материально-технической базы для безопасного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самоуправления.</w:t>
            </w:r>
          </w:p>
          <w:p w14:paraId="389FB83B" w14:textId="77777777" w:rsidR="00456D0D" w:rsidRPr="00EF2A78" w:rsidRDefault="00456D0D" w:rsidP="00EF2A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>беспечение своевременного оповещения и информирования населения о чрезвычайных ситуациях природного, техногенного и социального характера, в том числе с целью предупреждения о возможных терактах и их последствиях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86DF39" w14:textId="77777777" w:rsidR="00852D9C" w:rsidRPr="000A3CE5" w:rsidRDefault="00852D9C" w:rsidP="0051213C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0A3CE5">
        <w:rPr>
          <w:b/>
          <w:bCs/>
        </w:rPr>
        <w:lastRenderedPageBreak/>
        <w:t xml:space="preserve">1. Характеристика </w:t>
      </w:r>
      <w:r w:rsidRPr="000A3CE5">
        <w:rPr>
          <w:b/>
        </w:rPr>
        <w:t>текущего состояния</w:t>
      </w:r>
      <w:r w:rsidRPr="000A3CE5">
        <w:rPr>
          <w:b/>
          <w:bCs/>
        </w:rPr>
        <w:t xml:space="preserve"> в области </w:t>
      </w:r>
      <w:r w:rsidR="003B00F2">
        <w:rPr>
          <w:b/>
          <w:bCs/>
        </w:rPr>
        <w:t>п</w:t>
      </w:r>
      <w:r w:rsidR="003B00F2" w:rsidRPr="009452A2">
        <w:rPr>
          <w:b/>
          <w:bCs/>
        </w:rPr>
        <w:t>ротиводействи</w:t>
      </w:r>
      <w:r w:rsidR="003B00F2">
        <w:rPr>
          <w:b/>
          <w:bCs/>
        </w:rPr>
        <w:t>я</w:t>
      </w:r>
      <w:r w:rsidR="003B00F2" w:rsidRPr="009452A2">
        <w:rPr>
          <w:b/>
          <w:bCs/>
        </w:rPr>
        <w:t xml:space="preserve"> терроризму и экстремизму в Провиденском городском округе на </w:t>
      </w:r>
    </w:p>
    <w:p w14:paraId="3E2E703D" w14:textId="77777777" w:rsidR="00852D9C" w:rsidRPr="000A3CE5" w:rsidRDefault="00852D9C" w:rsidP="0051213C">
      <w:pPr>
        <w:jc w:val="both"/>
        <w:rPr>
          <w:b/>
          <w:bCs/>
        </w:rPr>
      </w:pPr>
    </w:p>
    <w:p w14:paraId="1694A888" w14:textId="77777777" w:rsidR="00EF2A78" w:rsidRPr="00EF2A78" w:rsidRDefault="00EF2A78" w:rsidP="00EF2A78">
      <w:pPr>
        <w:ind w:firstLine="709"/>
        <w:jc w:val="both"/>
      </w:pPr>
      <w:r w:rsidRPr="00EF2A78">
        <w:t>В соответствии с, Федеральными законами от 06.03.2006 № 35-ФЗ «О противодействии терроризму», от 25.07.2002 № 114-ФЗ «О противодействии экстремистской деятельности», указом Президента Российской Федерации от 15.02.2006 № 116  «О мерах по противодействию терроризму», с учётом анализа реализации муниципальной программы «Противодействие терроризму и профилактика экстремизма на территории Провиденского муниципального района на 201</w:t>
      </w:r>
      <w:r>
        <w:t>6</w:t>
      </w:r>
      <w:r w:rsidRPr="00EF2A78">
        <w:t>-20</w:t>
      </w:r>
      <w:r>
        <w:t>20</w:t>
      </w:r>
      <w:r w:rsidRPr="00EF2A78">
        <w:t xml:space="preserve"> годы», с участием  заинтересованных структурных подразделений администрации, представителями федеральных органов исполнительной власти, общественных организаций, проводится работа по недопущению экстремистских проявлений среди населения, а также противодействию терроризму</w:t>
      </w:r>
      <w:r>
        <w:t xml:space="preserve"> и экстремизму</w:t>
      </w:r>
      <w:r w:rsidRPr="00EF2A78">
        <w:t xml:space="preserve">. </w:t>
      </w:r>
    </w:p>
    <w:p w14:paraId="6012311C" w14:textId="77777777" w:rsidR="00EF2A78" w:rsidRPr="00EF2A78" w:rsidRDefault="00EF2A78" w:rsidP="00EF2A78">
      <w:pPr>
        <w:ind w:firstLine="709"/>
        <w:jc w:val="both"/>
      </w:pPr>
      <w:r w:rsidRPr="00EF2A78">
        <w:t>Однако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регионах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14:paraId="34F2F8DB" w14:textId="77777777" w:rsidR="00EF2A78" w:rsidRPr="00EF2A78" w:rsidRDefault="00EF2A78" w:rsidP="00EF2A78">
      <w:pPr>
        <w:ind w:firstLine="709"/>
        <w:jc w:val="both"/>
      </w:pPr>
      <w:r w:rsidRPr="00EF2A78">
        <w:t>Реализация муниципальной программы «Противодействие терроризму и профилактика экстремизма на территории Провиденского муниципального района на 201</w:t>
      </w:r>
      <w:r>
        <w:t>6</w:t>
      </w:r>
      <w:r w:rsidRPr="00EF2A78">
        <w:t>-20</w:t>
      </w:r>
      <w:r>
        <w:t>20</w:t>
      </w:r>
      <w:r w:rsidRPr="00EF2A78">
        <w:t xml:space="preserve"> годы» позволила: не допустить совершения террористических акций и экстремистских проявлений; создать систему профилактических мер антитеррористической и антиэкстремистской направленности;  укрепить техническую защищенность критически важных объектов, жизнеобеспечения и объектов с массовым пребыванием людей; повысить уровень подготовки сил, привлекаемых к нейтрализации  террористических актов и населения по действиям при угрозе и их совершении. </w:t>
      </w:r>
    </w:p>
    <w:p w14:paraId="6841C2CC" w14:textId="77777777" w:rsidR="00EF2A78" w:rsidRPr="00EF2A78" w:rsidRDefault="00EF2A78" w:rsidP="00EF2A78">
      <w:pPr>
        <w:ind w:firstLine="709"/>
        <w:jc w:val="both"/>
      </w:pPr>
      <w:r w:rsidRPr="00EF2A78">
        <w:t xml:space="preserve">Вместе с тем, наличие на территории городского округа критически важных объектов </w:t>
      </w:r>
      <w:r>
        <w:t>(</w:t>
      </w:r>
      <w:r w:rsidRPr="00EF2A78">
        <w:t>аэропорт и производственно-перегрузочный комплекс</w:t>
      </w:r>
      <w:r>
        <w:t>)</w:t>
      </w:r>
      <w:r w:rsidRPr="00EF2A78">
        <w:t>, через которые проходит значительный поток транспорта</w:t>
      </w:r>
      <w:r>
        <w:t xml:space="preserve">, грузов </w:t>
      </w:r>
      <w:r w:rsidRPr="00EF2A78">
        <w:t xml:space="preserve">и пассажиров, обуславливают потенциальную опасность перемещения террористических группировок и их отдельных членов, транзита оружия, боеприпасов и взрывчатых веществ. </w:t>
      </w:r>
    </w:p>
    <w:p w14:paraId="3DDAF2C3" w14:textId="77777777" w:rsidR="00EF2A78" w:rsidRPr="00EF2A78" w:rsidRDefault="00EF2A78" w:rsidP="00EF2A78">
      <w:pPr>
        <w:ind w:firstLine="709"/>
        <w:jc w:val="both"/>
      </w:pPr>
      <w:r w:rsidRPr="00EF2A78">
        <w:t>Кроме того, на территории городского округа находятся объекты автомобильного транспорта, жизнеобеспечения, массового пребывания людей, которые могут быть избраны террористами в качестве объектов проведения террористических актов.</w:t>
      </w:r>
    </w:p>
    <w:p w14:paraId="139FF6D6" w14:textId="77777777" w:rsidR="00EF2A78" w:rsidRPr="00EF2A78" w:rsidRDefault="00EF2A78" w:rsidP="00EF2A78">
      <w:pPr>
        <w:ind w:firstLine="709"/>
        <w:jc w:val="both"/>
      </w:pPr>
      <w:r w:rsidRPr="00EF2A78">
        <w:t>Криминальную напряженность усиливают незаконная миграция. Анализ миграционной обстановки показывает, что интенсивность миграционных потоков из южных районов страны имеет устойчивую тенденцию к увеличению. Имеют место случаи нарушения миграционного законодательства.</w:t>
      </w:r>
    </w:p>
    <w:p w14:paraId="7ACD3AF8" w14:textId="77777777" w:rsidR="00EF2A78" w:rsidRPr="00EF2A78" w:rsidRDefault="00EF2A78" w:rsidP="00EF2A78">
      <w:pPr>
        <w:ind w:firstLine="709"/>
        <w:jc w:val="both"/>
      </w:pPr>
      <w:r w:rsidRPr="00EF2A78">
        <w:t>Правоохранительными органами в 201</w:t>
      </w:r>
      <w:r>
        <w:t>6</w:t>
      </w:r>
      <w:r w:rsidRPr="00EF2A78">
        <w:t>-20</w:t>
      </w:r>
      <w:r>
        <w:t>20</w:t>
      </w:r>
      <w:r w:rsidRPr="00EF2A78">
        <w:t xml:space="preserve"> годах проделана серьезная работа по борьбе с террористической угрозой, накоплен достаточный опыт работы в новых социально-экономических условиях. </w:t>
      </w:r>
    </w:p>
    <w:p w14:paraId="2E5C2405" w14:textId="77777777" w:rsidR="00EF2A78" w:rsidRPr="00EF2A78" w:rsidRDefault="00EF2A78" w:rsidP="00EF2A78">
      <w:pPr>
        <w:ind w:firstLine="709"/>
        <w:jc w:val="both"/>
      </w:pPr>
      <w:r w:rsidRPr="00EF2A78">
        <w:t xml:space="preserve">Однако техническая оснащенность в населенных пунктах </w:t>
      </w:r>
      <w:r w:rsidR="005A0130">
        <w:t xml:space="preserve">городского округа </w:t>
      </w:r>
      <w:r w:rsidRPr="00EF2A78">
        <w:t>находится на низком уровне</w:t>
      </w:r>
      <w:r w:rsidR="005A0130">
        <w:t>.</w:t>
      </w:r>
      <w:r w:rsidRPr="00EF2A78">
        <w:t xml:space="preserve"> </w:t>
      </w:r>
      <w:r w:rsidR="005A0130">
        <w:t>Н</w:t>
      </w:r>
      <w:r>
        <w:t xml:space="preserve">есовершенство имеющихся </w:t>
      </w:r>
      <w:r w:rsidRPr="00EF2A78">
        <w:t xml:space="preserve"> систем оповещения и информирования населения, а также средств современной связи не </w:t>
      </w:r>
      <w:r w:rsidR="005A0130">
        <w:t>снижает возможности</w:t>
      </w:r>
      <w:r w:rsidRPr="00EF2A78">
        <w:t xml:space="preserve"> экстренного информирования всего населения о возможных чрезвычайных происшествиях, в том числе связанных с террористическими актами..</w:t>
      </w:r>
    </w:p>
    <w:p w14:paraId="1FDEAB43" w14:textId="77777777" w:rsidR="00EF2A78" w:rsidRPr="00EF2A78" w:rsidRDefault="00EF2A78" w:rsidP="00EF2A78">
      <w:pPr>
        <w:ind w:firstLine="709"/>
        <w:jc w:val="both"/>
      </w:pPr>
      <w:r w:rsidRPr="00EF2A78">
        <w:lastRenderedPageBreak/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городском округе предлагаются в представленной Программе. </w:t>
      </w:r>
    </w:p>
    <w:p w14:paraId="3C5CDBD8" w14:textId="77777777" w:rsidR="00EF2A78" w:rsidRPr="00EF2A78" w:rsidRDefault="00EF2A78" w:rsidP="00EF2A78">
      <w:pPr>
        <w:ind w:firstLine="709"/>
        <w:jc w:val="both"/>
      </w:pPr>
      <w:r w:rsidRPr="00EF2A78">
        <w:t>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органов исполнительной власти и органов местного самоуправления.</w:t>
      </w:r>
    </w:p>
    <w:p w14:paraId="516AB147" w14:textId="77777777" w:rsidR="00EF2A78" w:rsidRPr="00EF2A78" w:rsidRDefault="00EF2A78" w:rsidP="00EF2A78">
      <w:pPr>
        <w:ind w:firstLine="709"/>
        <w:jc w:val="both"/>
      </w:pPr>
      <w:r w:rsidRPr="00EF2A78">
        <w:t xml:space="preserve">Программа рассчитана на </w:t>
      </w:r>
      <w:r w:rsidR="005A0130">
        <w:t>пять</w:t>
      </w:r>
      <w:r w:rsidRPr="00EF2A78">
        <w:t xml:space="preserve"> </w:t>
      </w:r>
      <w:r w:rsidR="005A0130">
        <w:t xml:space="preserve">лет </w:t>
      </w:r>
      <w:r w:rsidRPr="00EF2A78">
        <w:t>в связи с постоянными динамическими переменами в рассматриваемой сфере и необходимостью совершенствования форм и методов борьбы с терроризмом</w:t>
      </w:r>
      <w:r w:rsidR="000542F0">
        <w:t xml:space="preserve"> и экстремизмом</w:t>
      </w:r>
      <w:r w:rsidRPr="00EF2A78">
        <w:t>.</w:t>
      </w:r>
    </w:p>
    <w:p w14:paraId="051FD966" w14:textId="77777777" w:rsidR="00852D9C" w:rsidRDefault="00852D9C" w:rsidP="0051213C">
      <w:pPr>
        <w:ind w:firstLine="709"/>
        <w:jc w:val="both"/>
      </w:pPr>
      <w:r>
        <w:t xml:space="preserve">Реализация настоящей муниципальной программы позволит повысить </w:t>
      </w:r>
      <w:r w:rsidR="002C1C73">
        <w:t xml:space="preserve">подразделений добровольной пожарной охраны Провиденского городского округа </w:t>
      </w:r>
      <w:r>
        <w:t xml:space="preserve">к ликвидации </w:t>
      </w:r>
      <w:r w:rsidR="002C1C73">
        <w:t xml:space="preserve">пожаров и их </w:t>
      </w:r>
      <w:r>
        <w:t>последствий.</w:t>
      </w:r>
    </w:p>
    <w:p w14:paraId="31E3C10C" w14:textId="77777777" w:rsidR="00852D9C" w:rsidRPr="000A3CE5" w:rsidRDefault="00852D9C" w:rsidP="0051213C">
      <w:pPr>
        <w:ind w:firstLine="709"/>
        <w:jc w:val="both"/>
      </w:pPr>
    </w:p>
    <w:p w14:paraId="0971BC89" w14:textId="77777777" w:rsidR="00852D9C" w:rsidRPr="000A3CE5" w:rsidRDefault="00852D9C" w:rsidP="0051213C">
      <w:pPr>
        <w:ind w:firstLine="426"/>
        <w:jc w:val="center"/>
        <w:rPr>
          <w:b/>
          <w:bCs/>
        </w:rPr>
      </w:pPr>
      <w:r w:rsidRPr="000A3CE5">
        <w:rPr>
          <w:b/>
          <w:bCs/>
        </w:rPr>
        <w:t>2. Основные цели и задачи муниципальной программы</w:t>
      </w:r>
    </w:p>
    <w:p w14:paraId="6B5A78B5" w14:textId="77777777" w:rsidR="00852D9C" w:rsidRPr="000A3CE5" w:rsidRDefault="00852D9C" w:rsidP="0051213C">
      <w:pPr>
        <w:ind w:firstLine="426"/>
        <w:jc w:val="center"/>
        <w:rPr>
          <w:b/>
          <w:bCs/>
        </w:rPr>
      </w:pPr>
    </w:p>
    <w:p w14:paraId="08D5A6A7" w14:textId="77777777" w:rsidR="005A0130" w:rsidRDefault="00852D9C" w:rsidP="0051213C">
      <w:pPr>
        <w:ind w:firstLine="709"/>
        <w:jc w:val="both"/>
      </w:pPr>
      <w:r w:rsidRPr="000A3CE5">
        <w:t>Основн</w:t>
      </w:r>
      <w:r w:rsidR="005A0130">
        <w:t>ыми</w:t>
      </w:r>
      <w:r w:rsidRPr="000A3CE5">
        <w:t xml:space="preserve"> цел</w:t>
      </w:r>
      <w:r w:rsidR="005A0130">
        <w:t>ями</w:t>
      </w:r>
      <w:r w:rsidRPr="000A3CE5">
        <w:t xml:space="preserve"> п</w:t>
      </w:r>
      <w:r>
        <w:t>рограммы явля</w:t>
      </w:r>
      <w:r w:rsidR="005A0130">
        <w:t>ются:</w:t>
      </w:r>
    </w:p>
    <w:p w14:paraId="0767018E" w14:textId="77777777" w:rsidR="005A0130" w:rsidRDefault="005A0130" w:rsidP="0051213C">
      <w:pPr>
        <w:ind w:firstLine="709"/>
        <w:jc w:val="both"/>
      </w:pPr>
      <w:r>
        <w:t>1. Р</w:t>
      </w:r>
      <w:r w:rsidRPr="005A0130">
        <w:t xml:space="preserve">еализация государственной политики в области борьбы с терроризмом </w:t>
      </w:r>
      <w:r>
        <w:t xml:space="preserve">и экстремизмом </w:t>
      </w:r>
      <w:r w:rsidRPr="005A0130">
        <w:t>в Российской Федерации, направленн</w:t>
      </w:r>
      <w:r>
        <w:t>ой</w:t>
      </w:r>
      <w:r w:rsidRPr="005A0130">
        <w:t xml:space="preserve"> на выявление и устранение причин и условий, способствующих осуществлению террористической </w:t>
      </w:r>
      <w:r>
        <w:t xml:space="preserve">и экстремисткой </w:t>
      </w:r>
      <w:r w:rsidRPr="005A0130">
        <w:t>деятельности</w:t>
      </w:r>
      <w:r>
        <w:t>.</w:t>
      </w:r>
    </w:p>
    <w:p w14:paraId="15B3507F" w14:textId="77777777" w:rsidR="00852D9C" w:rsidRDefault="005A0130" w:rsidP="0051213C">
      <w:pPr>
        <w:ind w:firstLine="709"/>
        <w:jc w:val="both"/>
      </w:pPr>
      <w:r>
        <w:t>2. С</w:t>
      </w:r>
      <w:r w:rsidRPr="005A0130">
        <w:t>оздание эффективной системы государственного управления в кризисных ситуациях</w:t>
      </w:r>
      <w:r>
        <w:t>.</w:t>
      </w:r>
    </w:p>
    <w:p w14:paraId="1B23DC8C" w14:textId="77777777" w:rsidR="00852D9C" w:rsidRPr="000A3CE5" w:rsidRDefault="00852D9C" w:rsidP="002C1C73">
      <w:pPr>
        <w:ind w:firstLine="709"/>
        <w:jc w:val="both"/>
      </w:pPr>
      <w:r w:rsidRPr="000A3CE5">
        <w:t xml:space="preserve">Для достижения </w:t>
      </w:r>
      <w:r>
        <w:t xml:space="preserve">указанных целей </w:t>
      </w:r>
      <w:r w:rsidRPr="000A3CE5">
        <w:t>необходимо решить следующие основные задачи:</w:t>
      </w:r>
    </w:p>
    <w:p w14:paraId="49D0BA7B" w14:textId="77777777" w:rsidR="005A0130" w:rsidRDefault="005A0130" w:rsidP="005A0130">
      <w:pPr>
        <w:ind w:firstLine="426"/>
        <w:jc w:val="both"/>
      </w:pPr>
      <w:r>
        <w:t>1. Усиление мер по защите населения, объектов социальной сферы и жизнедеятельности, расположенных на территории городского округа, своевременное предупреждение, выявление и пресечение террористической и экстремистской деятельности.</w:t>
      </w:r>
    </w:p>
    <w:p w14:paraId="678ECF6E" w14:textId="77777777" w:rsidR="005A0130" w:rsidRDefault="005A0130" w:rsidP="005A0130">
      <w:pPr>
        <w:ind w:firstLine="426"/>
        <w:jc w:val="both"/>
      </w:pPr>
      <w:r>
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проявлений.</w:t>
      </w:r>
    </w:p>
    <w:p w14:paraId="6CB8AB7D" w14:textId="77777777" w:rsidR="005A0130" w:rsidRDefault="005A0130" w:rsidP="005A0130">
      <w:pPr>
        <w:ind w:firstLine="426"/>
        <w:jc w:val="both"/>
      </w:pPr>
      <w:r>
        <w:t>3. Повышение ответственности представителей исполнительных органов государственной власти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возможностей.</w:t>
      </w:r>
    </w:p>
    <w:p w14:paraId="0397D645" w14:textId="77777777" w:rsidR="005A0130" w:rsidRDefault="005A0130" w:rsidP="005A0130">
      <w:pPr>
        <w:ind w:firstLine="426"/>
        <w:jc w:val="both"/>
      </w:pPr>
      <w:r>
        <w:t>4. Совершенствование систем информирования и оповещения населения, технической защиты критически важных объектов и мест массового пребывания людей, которые могут быть избраны террористами в качестве потенциальных целей преступных посягательств.</w:t>
      </w:r>
    </w:p>
    <w:p w14:paraId="7303D248" w14:textId="77777777" w:rsidR="005A0130" w:rsidRDefault="005A0130" w:rsidP="005A0130">
      <w:pPr>
        <w:ind w:firstLine="426"/>
        <w:jc w:val="both"/>
      </w:pPr>
      <w:r>
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бдительности.</w:t>
      </w:r>
    </w:p>
    <w:p w14:paraId="74A6FD5A" w14:textId="77777777" w:rsidR="005A0130" w:rsidRDefault="005A0130" w:rsidP="005A0130">
      <w:pPr>
        <w:ind w:firstLine="426"/>
        <w:jc w:val="both"/>
      </w:pPr>
      <w:r>
        <w:t>6. Систематическое обучение населения городского округа, в том числе неработающего, по вопросам ГО, ЧС, противодействия терроризму и экстремизму.</w:t>
      </w:r>
    </w:p>
    <w:p w14:paraId="455266CC" w14:textId="77777777" w:rsidR="005A0130" w:rsidRDefault="005A0130" w:rsidP="005A0130">
      <w:pPr>
        <w:ind w:firstLine="426"/>
        <w:jc w:val="both"/>
        <w:rPr>
          <w:b/>
        </w:rPr>
      </w:pPr>
    </w:p>
    <w:p w14:paraId="053E78C1" w14:textId="77777777" w:rsidR="00852D9C" w:rsidRPr="000A3CE5" w:rsidRDefault="00852D9C" w:rsidP="0051213C">
      <w:pPr>
        <w:ind w:firstLine="426"/>
        <w:jc w:val="center"/>
        <w:rPr>
          <w:b/>
        </w:rPr>
      </w:pPr>
      <w:r w:rsidRPr="000A3CE5">
        <w:rPr>
          <w:b/>
        </w:rPr>
        <w:t xml:space="preserve">3. Сроки и этапы реализации муниципальной программы </w:t>
      </w:r>
    </w:p>
    <w:p w14:paraId="48AB3305" w14:textId="77777777" w:rsidR="00852D9C" w:rsidRPr="000A3CE5" w:rsidRDefault="00852D9C" w:rsidP="0051213C">
      <w:pPr>
        <w:ind w:firstLine="426"/>
        <w:jc w:val="center"/>
        <w:rPr>
          <w:b/>
        </w:rPr>
      </w:pPr>
    </w:p>
    <w:p w14:paraId="6AD1156A" w14:textId="77777777" w:rsidR="00852D9C" w:rsidRPr="000A3CE5" w:rsidRDefault="00852D9C" w:rsidP="0051213C">
      <w:pPr>
        <w:ind w:firstLine="709"/>
        <w:jc w:val="both"/>
      </w:pPr>
      <w:r w:rsidRPr="000A3CE5">
        <w:t xml:space="preserve">Муниципальная программа рассчитана на </w:t>
      </w:r>
      <w:r w:rsidR="002C1C73">
        <w:t>пять лет</w:t>
      </w:r>
      <w:r w:rsidRPr="000A3CE5">
        <w:t xml:space="preserve"> (20</w:t>
      </w:r>
      <w:r>
        <w:t>2</w:t>
      </w:r>
      <w:r w:rsidR="002C1C73">
        <w:t>1</w:t>
      </w:r>
      <w:r w:rsidRPr="000A3CE5">
        <w:t>-202</w:t>
      </w:r>
      <w:r w:rsidR="002C1C73">
        <w:t>5</w:t>
      </w:r>
      <w:r w:rsidRPr="000A3CE5">
        <w:t xml:space="preserve"> годы) без разбития на этапы.</w:t>
      </w:r>
    </w:p>
    <w:p w14:paraId="722F7219" w14:textId="77777777" w:rsidR="00852D9C" w:rsidRPr="000A3CE5" w:rsidRDefault="00852D9C" w:rsidP="0051213C">
      <w:pPr>
        <w:ind w:firstLine="709"/>
        <w:jc w:val="both"/>
        <w:rPr>
          <w:color w:val="000000"/>
        </w:rPr>
      </w:pPr>
    </w:p>
    <w:p w14:paraId="21392D2F" w14:textId="77777777" w:rsidR="00852D9C" w:rsidRDefault="00852D9C" w:rsidP="0051213C">
      <w:pPr>
        <w:pStyle w:val="ae"/>
        <w:spacing w:after="0" w:line="240" w:lineRule="auto"/>
        <w:jc w:val="center"/>
        <w:rPr>
          <w:b/>
        </w:rPr>
      </w:pPr>
      <w:r w:rsidRPr="000A3CE5">
        <w:rPr>
          <w:b/>
          <w:bCs/>
        </w:rPr>
        <w:t>4. Р</w:t>
      </w:r>
      <w:r w:rsidRPr="000A3CE5">
        <w:rPr>
          <w:b/>
        </w:rPr>
        <w:t>есурсное обеспечение муниципальной программы</w:t>
      </w:r>
    </w:p>
    <w:p w14:paraId="2987208B" w14:textId="77777777" w:rsidR="00852D9C" w:rsidRPr="000A3CE5" w:rsidRDefault="00852D9C" w:rsidP="0051213C">
      <w:pPr>
        <w:pStyle w:val="ae"/>
        <w:spacing w:after="0" w:line="240" w:lineRule="auto"/>
        <w:jc w:val="center"/>
      </w:pPr>
    </w:p>
    <w:p w14:paraId="3FF83E60" w14:textId="77777777" w:rsidR="002C1C73" w:rsidRPr="000A3CE5" w:rsidRDefault="002C1C73" w:rsidP="00DB7DB8">
      <w:pPr>
        <w:pStyle w:val="ae"/>
        <w:spacing w:after="0" w:line="240" w:lineRule="auto"/>
        <w:ind w:firstLine="709"/>
        <w:jc w:val="both"/>
        <w:rPr>
          <w:color w:val="000000"/>
        </w:rPr>
      </w:pPr>
      <w:r>
        <w:t>Общий объем финансирования – 2</w:t>
      </w:r>
      <w:r w:rsidR="00EF5401">
        <w:t>2</w:t>
      </w:r>
      <w:r>
        <w:t>0</w:t>
      </w:r>
      <w:r w:rsidRPr="000A3CE5">
        <w:t xml:space="preserve">0,0 тыс. </w:t>
      </w:r>
      <w:r w:rsidRPr="000A3CE5">
        <w:rPr>
          <w:color w:val="000000"/>
        </w:rPr>
        <w:t xml:space="preserve">рублей. </w:t>
      </w:r>
    </w:p>
    <w:p w14:paraId="317DC676" w14:textId="77777777" w:rsidR="00EF5401" w:rsidRPr="000A3CE5" w:rsidRDefault="00EF5401" w:rsidP="00EF5401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21</w:t>
      </w:r>
      <w:r w:rsidRPr="000A3CE5">
        <w:rPr>
          <w:color w:val="000000"/>
        </w:rPr>
        <w:t xml:space="preserve"> –</w:t>
      </w:r>
      <w:r>
        <w:rPr>
          <w:color w:val="000000"/>
        </w:rPr>
        <w:t xml:space="preserve"> 350</w:t>
      </w:r>
      <w:r w:rsidRPr="000A3CE5">
        <w:rPr>
          <w:color w:val="000000"/>
        </w:rPr>
        <w:t>,0 тыс. рублей;</w:t>
      </w:r>
    </w:p>
    <w:p w14:paraId="413371B0" w14:textId="77777777" w:rsidR="00EF5401" w:rsidRPr="000A3CE5" w:rsidRDefault="00EF5401" w:rsidP="00EF5401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22</w:t>
      </w:r>
      <w:r w:rsidRPr="000A3CE5">
        <w:rPr>
          <w:color w:val="000000"/>
        </w:rPr>
        <w:t xml:space="preserve"> –</w:t>
      </w:r>
      <w:r>
        <w:rPr>
          <w:color w:val="000000"/>
        </w:rPr>
        <w:t xml:space="preserve"> 400</w:t>
      </w:r>
      <w:r w:rsidRPr="000A3CE5">
        <w:rPr>
          <w:color w:val="000000"/>
        </w:rPr>
        <w:t>,0 тыс. рублей;</w:t>
      </w:r>
    </w:p>
    <w:p w14:paraId="6D9D3817" w14:textId="77777777" w:rsidR="00EF5401" w:rsidRPr="000A3CE5" w:rsidRDefault="00EF5401" w:rsidP="00EF5401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23</w:t>
      </w:r>
      <w:r w:rsidRPr="000A3CE5">
        <w:rPr>
          <w:color w:val="000000"/>
        </w:rPr>
        <w:t xml:space="preserve"> –</w:t>
      </w:r>
      <w:r>
        <w:rPr>
          <w:color w:val="000000"/>
        </w:rPr>
        <w:t xml:space="preserve"> 450</w:t>
      </w:r>
      <w:r w:rsidRPr="000A3CE5">
        <w:rPr>
          <w:color w:val="000000"/>
        </w:rPr>
        <w:t>,0 тыс. рублей;</w:t>
      </w:r>
    </w:p>
    <w:p w14:paraId="437DAB50" w14:textId="77777777" w:rsidR="00EF5401" w:rsidRPr="000A3CE5" w:rsidRDefault="00EF5401" w:rsidP="00EF5401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24</w:t>
      </w:r>
      <w:r w:rsidRPr="000A3CE5">
        <w:rPr>
          <w:color w:val="000000"/>
        </w:rPr>
        <w:t xml:space="preserve"> –</w:t>
      </w:r>
      <w:r>
        <w:rPr>
          <w:color w:val="000000"/>
        </w:rPr>
        <w:t xml:space="preserve"> 500</w:t>
      </w:r>
      <w:r w:rsidRPr="000A3CE5">
        <w:rPr>
          <w:color w:val="000000"/>
        </w:rPr>
        <w:t>,0 тыс. рублей;</w:t>
      </w:r>
    </w:p>
    <w:p w14:paraId="4721F7B3" w14:textId="77777777" w:rsidR="00EF5401" w:rsidRDefault="00EF5401" w:rsidP="00EF5401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25</w:t>
      </w:r>
      <w:r w:rsidRPr="000A3CE5">
        <w:rPr>
          <w:color w:val="000000"/>
        </w:rPr>
        <w:t xml:space="preserve"> –</w:t>
      </w:r>
      <w:r>
        <w:rPr>
          <w:color w:val="000000"/>
        </w:rPr>
        <w:t xml:space="preserve"> 500,</w:t>
      </w:r>
      <w:r w:rsidRPr="000A3CE5">
        <w:rPr>
          <w:color w:val="000000"/>
        </w:rPr>
        <w:t>0 тыс. рублей</w:t>
      </w:r>
      <w:r>
        <w:rPr>
          <w:color w:val="000000"/>
        </w:rPr>
        <w:t>.</w:t>
      </w:r>
    </w:p>
    <w:p w14:paraId="7D286D7C" w14:textId="77777777" w:rsidR="00852D9C" w:rsidRDefault="002C1C73" w:rsidP="00DB7DB8">
      <w:pPr>
        <w:pStyle w:val="ae"/>
        <w:spacing w:after="0" w:line="240" w:lineRule="auto"/>
        <w:ind w:firstLine="709"/>
        <w:jc w:val="both"/>
      </w:pPr>
      <w:r>
        <w:rPr>
          <w:color w:val="000000"/>
          <w:spacing w:val="1"/>
        </w:rPr>
        <w:t xml:space="preserve">Программа </w:t>
      </w:r>
      <w:r w:rsidRPr="000A3CE5">
        <w:rPr>
          <w:color w:val="000000"/>
          <w:spacing w:val="1"/>
        </w:rPr>
        <w:t>финансируется за счёт</w:t>
      </w:r>
      <w:r>
        <w:rPr>
          <w:color w:val="000000"/>
          <w:spacing w:val="1"/>
        </w:rPr>
        <w:t xml:space="preserve"> </w:t>
      </w:r>
      <w:r w:rsidRPr="000A3CE5">
        <w:rPr>
          <w:color w:val="000000"/>
        </w:rPr>
        <w:t>средств</w:t>
      </w:r>
      <w:r>
        <w:rPr>
          <w:color w:val="000000"/>
        </w:rPr>
        <w:t xml:space="preserve"> бюджета Провиденского городского округа</w:t>
      </w:r>
      <w:r w:rsidRPr="000A3CE5">
        <w:rPr>
          <w:color w:val="000000"/>
        </w:rPr>
        <w:t>.</w:t>
      </w:r>
    </w:p>
    <w:p w14:paraId="12FD17A0" w14:textId="77777777" w:rsidR="00852D9C" w:rsidRPr="000A3CE5" w:rsidRDefault="00852D9C" w:rsidP="00EE37B2">
      <w:pPr>
        <w:jc w:val="center"/>
        <w:rPr>
          <w:b/>
        </w:rPr>
      </w:pPr>
      <w:r w:rsidRPr="000A3CE5">
        <w:rPr>
          <w:b/>
        </w:rPr>
        <w:t>5. Механизм реализации Программы</w:t>
      </w:r>
    </w:p>
    <w:p w14:paraId="1280060E" w14:textId="77777777" w:rsidR="00852D9C" w:rsidRPr="000A3CE5" w:rsidRDefault="00852D9C" w:rsidP="0051213C">
      <w:pPr>
        <w:ind w:firstLine="709"/>
        <w:jc w:val="both"/>
      </w:pPr>
    </w:p>
    <w:p w14:paraId="54751203" w14:textId="77777777" w:rsidR="00852D9C" w:rsidRDefault="00852D9C" w:rsidP="0051213C">
      <w:pPr>
        <w:ind w:firstLine="709"/>
        <w:jc w:val="both"/>
      </w:pPr>
      <w:r w:rsidRPr="000A3CE5">
        <w:rPr>
          <w:snapToGrid w:val="0"/>
          <w:color w:val="000000"/>
        </w:rPr>
        <w:t xml:space="preserve">Администрация </w:t>
      </w:r>
      <w:r w:rsidRPr="000A3CE5">
        <w:t>Провиденского</w:t>
      </w:r>
      <w:r w:rsidR="00A51EE9">
        <w:t xml:space="preserve">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как муниципальный заказчик Программы обеспечивает организацию выполнения мероприятий программы в соответствии с </w:t>
      </w:r>
      <w:r w:rsidRPr="000A3CE5">
        <w:t xml:space="preserve">Порядком разработки и реализации </w:t>
      </w:r>
      <w:r>
        <w:t>муниципальных</w:t>
      </w:r>
      <w:r w:rsidRPr="000A3CE5">
        <w:t xml:space="preserve"> программ в Провиденском городском округе. </w:t>
      </w:r>
    </w:p>
    <w:p w14:paraId="2A40EF82" w14:textId="77777777" w:rsidR="005A0130" w:rsidRPr="000A3CE5" w:rsidRDefault="005A0130" w:rsidP="0051213C">
      <w:pPr>
        <w:ind w:firstLine="709"/>
        <w:jc w:val="both"/>
      </w:pPr>
      <w:r>
        <w:t>Соисполнители муниципальной программы организуют выполнение мероприятий муниципальной программы.</w:t>
      </w:r>
    </w:p>
    <w:p w14:paraId="18310FB7" w14:textId="77777777" w:rsidR="00852D9C" w:rsidRPr="000A3CE5" w:rsidRDefault="00852D9C" w:rsidP="0051213C">
      <w:pPr>
        <w:ind w:firstLine="709"/>
        <w:jc w:val="both"/>
        <w:rPr>
          <w:snapToGrid w:val="0"/>
          <w:color w:val="000000"/>
        </w:rPr>
      </w:pPr>
      <w:r w:rsidRPr="000A3CE5">
        <w:rPr>
          <w:snapToGrid w:val="0"/>
        </w:rPr>
        <w:t>Управление финансов, эконо</w:t>
      </w:r>
      <w:r>
        <w:rPr>
          <w:snapToGrid w:val="0"/>
        </w:rPr>
        <w:t>мики и имущественных отношений А</w:t>
      </w:r>
      <w:r w:rsidRPr="000A3CE5">
        <w:rPr>
          <w:snapToGrid w:val="0"/>
        </w:rPr>
        <w:t xml:space="preserve">дминистрации </w:t>
      </w:r>
      <w:r w:rsidRPr="000A3CE5">
        <w:t>Провиденского</w:t>
      </w:r>
      <w:r>
        <w:t xml:space="preserve"> </w:t>
      </w:r>
      <w:r w:rsidRPr="000A3CE5">
        <w:t>городского округа</w:t>
      </w:r>
      <w:r>
        <w:t xml:space="preserve"> </w:t>
      </w:r>
      <w:r w:rsidRPr="000A3CE5">
        <w:rPr>
          <w:snapToGrid w:val="0"/>
          <w:color w:val="000000"/>
        </w:rPr>
        <w:t>обеспечивает своевременное финансирование Программы в соответствии со сводной бюджетной росписью бюджета</w:t>
      </w:r>
      <w:r>
        <w:rPr>
          <w:snapToGrid w:val="0"/>
          <w:color w:val="000000"/>
        </w:rPr>
        <w:t xml:space="preserve"> Провиденского городского округа</w:t>
      </w:r>
      <w:r w:rsidRPr="000A3CE5">
        <w:rPr>
          <w:snapToGrid w:val="0"/>
          <w:color w:val="000000"/>
        </w:rPr>
        <w:t>, лимитами бюджетных обязательств, объемом финансирования Программы на соответствующий год и процедурами по исполнению расходной части бюджета</w:t>
      </w:r>
      <w:r w:rsidR="00D16A91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Провиденского городского округа</w:t>
      </w:r>
      <w:r w:rsidRPr="000A3CE5">
        <w:rPr>
          <w:snapToGrid w:val="0"/>
          <w:color w:val="000000"/>
        </w:rPr>
        <w:t>.</w:t>
      </w:r>
    </w:p>
    <w:p w14:paraId="2D34AFE1" w14:textId="77777777" w:rsidR="00852D9C" w:rsidRPr="000A3CE5" w:rsidRDefault="00852D9C" w:rsidP="0051213C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Отдел муниципальных закупок Администрации</w:t>
      </w:r>
      <w:r w:rsidR="00D16A91">
        <w:rPr>
          <w:snapToGrid w:val="0"/>
          <w:color w:val="000000"/>
        </w:rPr>
        <w:t xml:space="preserve">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="00D16A91">
        <w:t xml:space="preserve"> </w:t>
      </w:r>
      <w:r w:rsidRPr="000A3CE5">
        <w:rPr>
          <w:snapToGrid w:val="0"/>
          <w:color w:val="000000"/>
        </w:rPr>
        <w:t>осуществляет заключение на конкурсной основе контрактов (договоров) на закупку и поставку продукции с организациями в соответствии с действующим законодательством Российской Федерации и нормативными актами Чукотского автономного округа.</w:t>
      </w:r>
    </w:p>
    <w:p w14:paraId="594C20C1" w14:textId="77777777" w:rsidR="00852D9C" w:rsidRPr="000A3CE5" w:rsidRDefault="00852D9C" w:rsidP="0051213C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Отдел военно-мобилизационной работы, гражданской обороны и чрезвычайных ситуаций 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в установленные сроки информирует Управление финансов, экономики и имущественных отношений </w:t>
      </w:r>
      <w:r>
        <w:rPr>
          <w:snapToGrid w:val="0"/>
          <w:color w:val="000000"/>
        </w:rPr>
        <w:t>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="00D16A91">
        <w:t xml:space="preserve"> </w:t>
      </w:r>
      <w:r w:rsidRPr="000A3CE5">
        <w:rPr>
          <w:snapToGrid w:val="0"/>
          <w:color w:val="000000"/>
        </w:rPr>
        <w:t>о ходе реализации Программы.</w:t>
      </w:r>
    </w:p>
    <w:p w14:paraId="58917A08" w14:textId="77777777" w:rsidR="00852D9C" w:rsidRPr="000A3CE5" w:rsidRDefault="00852D9C" w:rsidP="0051213C">
      <w:pPr>
        <w:ind w:firstLine="426"/>
        <w:jc w:val="center"/>
        <w:rPr>
          <w:b/>
        </w:rPr>
      </w:pPr>
    </w:p>
    <w:p w14:paraId="600370A7" w14:textId="77777777" w:rsidR="00852D9C" w:rsidRDefault="00852D9C" w:rsidP="0051213C">
      <w:pPr>
        <w:pStyle w:val="ae"/>
        <w:spacing w:after="0" w:line="240" w:lineRule="auto"/>
        <w:jc w:val="center"/>
        <w:rPr>
          <w:b/>
        </w:rPr>
      </w:pPr>
      <w:r w:rsidRPr="000A3CE5">
        <w:rPr>
          <w:b/>
        </w:rPr>
        <w:t xml:space="preserve">6. Перечень целевых индикаторов (показателей) </w:t>
      </w:r>
      <w:r>
        <w:rPr>
          <w:b/>
        </w:rPr>
        <w:t>П</w:t>
      </w:r>
      <w:r w:rsidRPr="000A3CE5">
        <w:rPr>
          <w:b/>
        </w:rPr>
        <w:t>рограммы</w:t>
      </w:r>
    </w:p>
    <w:p w14:paraId="7F059825" w14:textId="77777777" w:rsidR="00852D9C" w:rsidRPr="000A3CE5" w:rsidRDefault="00852D9C" w:rsidP="0051213C">
      <w:pPr>
        <w:pStyle w:val="ae"/>
        <w:spacing w:after="0" w:line="240" w:lineRule="auto"/>
        <w:jc w:val="center"/>
      </w:pPr>
    </w:p>
    <w:p w14:paraId="14AACFB6" w14:textId="77777777" w:rsidR="00456D0D" w:rsidRPr="0000233A" w:rsidRDefault="00456D0D" w:rsidP="00456D0D">
      <w:pPr>
        <w:tabs>
          <w:tab w:val="left" w:pos="492"/>
        </w:tabs>
        <w:ind w:firstLine="709"/>
        <w:jc w:val="both"/>
      </w:pPr>
      <w:r>
        <w:t>1</w:t>
      </w:r>
      <w:r w:rsidRPr="0000233A">
        <w:t xml:space="preserve">. </w:t>
      </w:r>
      <w:r>
        <w:t>Количество</w:t>
      </w:r>
      <w:r w:rsidRPr="0000233A">
        <w:t xml:space="preserve"> проверок объектов образования, здравоохранения, культуры, спорта</w:t>
      </w:r>
      <w:r>
        <w:t>,</w:t>
      </w:r>
      <w:r w:rsidRPr="0000233A">
        <w:t xml:space="preserve"> жизнеобеспечения населения с целью выявления и устранения недостатков в системе антитеррористической защиты – </w:t>
      </w:r>
      <w:r>
        <w:t xml:space="preserve">не менее </w:t>
      </w:r>
      <w:r w:rsidRPr="0000233A">
        <w:t>80 % от общего числа объектов</w:t>
      </w:r>
      <w:r>
        <w:t xml:space="preserve"> ежегодно</w:t>
      </w:r>
      <w:r w:rsidRPr="0000233A">
        <w:t>.</w:t>
      </w:r>
    </w:p>
    <w:p w14:paraId="77EF2DCA" w14:textId="77777777" w:rsidR="00456D0D" w:rsidRPr="0000233A" w:rsidRDefault="00456D0D" w:rsidP="00456D0D">
      <w:pPr>
        <w:ind w:firstLine="709"/>
        <w:jc w:val="both"/>
      </w:pPr>
      <w:r>
        <w:t>2</w:t>
      </w:r>
      <w:r w:rsidRPr="0000233A">
        <w:t xml:space="preserve">. </w:t>
      </w:r>
      <w:r>
        <w:t>Количество п</w:t>
      </w:r>
      <w:r w:rsidRPr="0000233A">
        <w:t>убликаци</w:t>
      </w:r>
      <w:r>
        <w:t>й</w:t>
      </w:r>
      <w:r w:rsidRPr="0000233A">
        <w:t xml:space="preserve"> </w:t>
      </w:r>
      <w:r>
        <w:t>на официальном сайте Провиденского городского округа</w:t>
      </w:r>
      <w:r w:rsidRPr="0000233A">
        <w:t xml:space="preserve"> по профилактике экстремизма, терроризма, пожарной безопасности – </w:t>
      </w:r>
      <w:r>
        <w:t>не менее 4 ежегодно</w:t>
      </w:r>
      <w:r w:rsidRPr="0000233A">
        <w:t>.</w:t>
      </w:r>
    </w:p>
    <w:p w14:paraId="2DBC92D3" w14:textId="77777777" w:rsidR="00456D0D" w:rsidRPr="0000233A" w:rsidRDefault="00456D0D" w:rsidP="00456D0D">
      <w:pPr>
        <w:ind w:firstLine="709"/>
        <w:jc w:val="both"/>
      </w:pPr>
      <w:r>
        <w:t>3</w:t>
      </w:r>
      <w:r w:rsidR="00EF5401">
        <w:t xml:space="preserve">. Количество </w:t>
      </w:r>
      <w:r w:rsidRPr="0000233A">
        <w:t xml:space="preserve">семинаров с руководителями </w:t>
      </w:r>
      <w:r w:rsidR="00EF5401">
        <w:t>организаций</w:t>
      </w:r>
      <w:r w:rsidR="00EF5401" w:rsidRPr="0000233A">
        <w:t xml:space="preserve"> </w:t>
      </w:r>
      <w:r w:rsidRPr="0000233A">
        <w:t>по вопросам антитеррористической защи</w:t>
      </w:r>
      <w:r w:rsidR="00EF5401">
        <w:t>щенности</w:t>
      </w:r>
      <w:r w:rsidRPr="0000233A">
        <w:t xml:space="preserve"> – </w:t>
      </w:r>
      <w:r>
        <w:t xml:space="preserve">не менее 1 </w:t>
      </w:r>
      <w:r w:rsidRPr="0000233A">
        <w:t>ежегодно.</w:t>
      </w:r>
    </w:p>
    <w:p w14:paraId="3659669E" w14:textId="77777777" w:rsidR="00456D0D" w:rsidRDefault="00456D0D" w:rsidP="00456D0D">
      <w:pPr>
        <w:autoSpaceDE w:val="0"/>
        <w:autoSpaceDN w:val="0"/>
        <w:adjustRightInd w:val="0"/>
        <w:ind w:firstLine="709"/>
        <w:jc w:val="both"/>
      </w:pPr>
      <w:r>
        <w:t>4. Обеспечение</w:t>
      </w:r>
      <w:r w:rsidRPr="0000233A">
        <w:t xml:space="preserve"> населенных пунктов </w:t>
      </w:r>
      <w:r>
        <w:t xml:space="preserve">городского округа современными </w:t>
      </w:r>
      <w:r w:rsidRPr="0000233A">
        <w:t xml:space="preserve">системами </w:t>
      </w:r>
      <w:r>
        <w:t xml:space="preserve">информирования и </w:t>
      </w:r>
      <w:r w:rsidRPr="0000233A">
        <w:t>опов</w:t>
      </w:r>
      <w:r>
        <w:t>ещения:</w:t>
      </w:r>
    </w:p>
    <w:p w14:paraId="1EC29D8F" w14:textId="77777777" w:rsidR="00456D0D" w:rsidRDefault="00456D0D" w:rsidP="00456D0D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2021 года – не </w:t>
      </w:r>
      <w:r w:rsidR="00EF5401">
        <w:rPr>
          <w:color w:val="000000"/>
          <w:spacing w:val="6"/>
        </w:rPr>
        <w:t>менее</w:t>
      </w:r>
      <w:r>
        <w:rPr>
          <w:color w:val="000000"/>
          <w:spacing w:val="6"/>
        </w:rPr>
        <w:t xml:space="preserve"> </w:t>
      </w:r>
      <w:r w:rsidR="00EF5401">
        <w:rPr>
          <w:color w:val="000000"/>
          <w:spacing w:val="6"/>
        </w:rPr>
        <w:t xml:space="preserve">  </w:t>
      </w:r>
      <w:r>
        <w:rPr>
          <w:color w:val="000000"/>
          <w:spacing w:val="6"/>
        </w:rPr>
        <w:t>20%;</w:t>
      </w:r>
    </w:p>
    <w:p w14:paraId="2B23287A" w14:textId="77777777" w:rsidR="00456D0D" w:rsidRDefault="00456D0D" w:rsidP="00456D0D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2022 года – не </w:t>
      </w:r>
      <w:r w:rsidR="00EF5401">
        <w:rPr>
          <w:color w:val="000000"/>
          <w:spacing w:val="6"/>
        </w:rPr>
        <w:t>менее   4</w:t>
      </w:r>
      <w:r>
        <w:rPr>
          <w:color w:val="000000"/>
          <w:spacing w:val="6"/>
        </w:rPr>
        <w:t>0%;</w:t>
      </w:r>
    </w:p>
    <w:p w14:paraId="7ED4ACA1" w14:textId="77777777" w:rsidR="00456D0D" w:rsidRDefault="00456D0D" w:rsidP="00456D0D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</w:t>
      </w:r>
      <w:r w:rsidR="00EF5401">
        <w:rPr>
          <w:color w:val="000000"/>
          <w:spacing w:val="6"/>
        </w:rPr>
        <w:t>менее   6</w:t>
      </w:r>
      <w:r>
        <w:rPr>
          <w:color w:val="000000"/>
          <w:spacing w:val="6"/>
        </w:rPr>
        <w:t xml:space="preserve">0%; </w:t>
      </w:r>
    </w:p>
    <w:p w14:paraId="3FEF944D" w14:textId="77777777" w:rsidR="00456D0D" w:rsidRDefault="00456D0D" w:rsidP="00456D0D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2024 года – не </w:t>
      </w:r>
      <w:r w:rsidR="00EF5401">
        <w:rPr>
          <w:color w:val="000000"/>
          <w:spacing w:val="6"/>
        </w:rPr>
        <w:t>менее   8</w:t>
      </w:r>
      <w:r>
        <w:rPr>
          <w:color w:val="000000"/>
          <w:spacing w:val="6"/>
        </w:rPr>
        <w:t>0%;</w:t>
      </w:r>
    </w:p>
    <w:p w14:paraId="65191288" w14:textId="77777777" w:rsidR="00456D0D" w:rsidRDefault="00456D0D" w:rsidP="00456D0D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2025 года – не </w:t>
      </w:r>
      <w:r w:rsidR="00EF5401">
        <w:rPr>
          <w:color w:val="000000"/>
          <w:spacing w:val="6"/>
        </w:rPr>
        <w:t>менее   10</w:t>
      </w:r>
      <w:r>
        <w:rPr>
          <w:color w:val="000000"/>
          <w:spacing w:val="6"/>
        </w:rPr>
        <w:t>0%.</w:t>
      </w:r>
    </w:p>
    <w:p w14:paraId="0DE8CCF7" w14:textId="77777777" w:rsidR="00456D0D" w:rsidRDefault="000542F0" w:rsidP="00456D0D">
      <w:pPr>
        <w:autoSpaceDE w:val="0"/>
        <w:autoSpaceDN w:val="0"/>
        <w:adjustRightInd w:val="0"/>
        <w:ind w:firstLine="709"/>
        <w:jc w:val="both"/>
      </w:pPr>
      <w:r>
        <w:t>5</w:t>
      </w:r>
      <w:r w:rsidR="00456D0D">
        <w:t>. Обеспечение муниципальных организаций техническим средствами в целях повышения их антитеррористической защищенности</w:t>
      </w:r>
      <w:r w:rsidR="00EF5401">
        <w:t>:</w:t>
      </w:r>
    </w:p>
    <w:p w14:paraId="370BE63D" w14:textId="77777777" w:rsidR="00EF5401" w:rsidRDefault="00EF5401" w:rsidP="00EF5401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>по состоянию на 31 декабря 2021 года – не менее   10%;</w:t>
      </w:r>
    </w:p>
    <w:p w14:paraId="5E8C8913" w14:textId="77777777" w:rsidR="00EF5401" w:rsidRDefault="00EF5401" w:rsidP="00EF5401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2022 года – не менее   20%;</w:t>
      </w:r>
    </w:p>
    <w:p w14:paraId="507392B7" w14:textId="77777777" w:rsidR="00EF5401" w:rsidRDefault="00EF5401" w:rsidP="00EF5401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менее   30%; </w:t>
      </w:r>
    </w:p>
    <w:p w14:paraId="7CD05722" w14:textId="77777777" w:rsidR="00EF5401" w:rsidRDefault="00EF5401" w:rsidP="00EF5401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2024 года – не менее   40%;</w:t>
      </w:r>
    </w:p>
    <w:p w14:paraId="5FABBFB1" w14:textId="77777777" w:rsidR="00EF5401" w:rsidRDefault="00EF5401" w:rsidP="00EF5401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2025 года – не менее   50%.</w:t>
      </w:r>
    </w:p>
    <w:p w14:paraId="5AE5CB61" w14:textId="77777777" w:rsidR="00456D0D" w:rsidRDefault="000542F0" w:rsidP="00456D0D">
      <w:pPr>
        <w:autoSpaceDE w:val="0"/>
        <w:autoSpaceDN w:val="0"/>
        <w:adjustRightInd w:val="0"/>
        <w:ind w:firstLine="709"/>
        <w:jc w:val="both"/>
      </w:pPr>
      <w:r>
        <w:t>6</w:t>
      </w:r>
      <w:r w:rsidR="00456D0D">
        <w:t xml:space="preserve">. Организация обучения населения Провиденского городского округа по вопросам ГО, ЧС и противодействия терроризму </w:t>
      </w:r>
      <w:r w:rsidR="00456D0D" w:rsidRPr="0000233A">
        <w:t>–</w:t>
      </w:r>
      <w:r w:rsidR="00456D0D">
        <w:t xml:space="preserve"> не менее 12 занятий ежегодно.</w:t>
      </w:r>
    </w:p>
    <w:p w14:paraId="3CB83F86" w14:textId="77777777" w:rsidR="00456D0D" w:rsidRDefault="000542F0" w:rsidP="00456D0D">
      <w:pPr>
        <w:pStyle w:val="12"/>
        <w:ind w:firstLine="709"/>
        <w:jc w:val="both"/>
        <w:rPr>
          <w:bCs w:val="0"/>
          <w:snapToGrid w:val="0"/>
          <w:color w:val="000000"/>
        </w:rPr>
      </w:pPr>
      <w:r>
        <w:t>7</w:t>
      </w:r>
      <w:r w:rsidR="00456D0D">
        <w:t>. Обеспечение нештатных формирований гражданской обороны материально-техническими средствами</w:t>
      </w:r>
      <w:r w:rsidR="00EF5401">
        <w:t>:</w:t>
      </w:r>
    </w:p>
    <w:p w14:paraId="0369D81E" w14:textId="77777777" w:rsidR="00EF5401" w:rsidRDefault="00EF5401" w:rsidP="00EF5401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2021 года – не менее   10%;</w:t>
      </w:r>
    </w:p>
    <w:p w14:paraId="0E94A19C" w14:textId="77777777" w:rsidR="00EF5401" w:rsidRDefault="00EF5401" w:rsidP="00EF5401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2022 года – не менее   20%;</w:t>
      </w:r>
    </w:p>
    <w:p w14:paraId="7708A5AD" w14:textId="77777777" w:rsidR="00EF5401" w:rsidRDefault="00EF5401" w:rsidP="00EF5401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менее   30%; </w:t>
      </w:r>
    </w:p>
    <w:p w14:paraId="21C8CD0B" w14:textId="77777777" w:rsidR="00EF5401" w:rsidRDefault="00EF5401" w:rsidP="00EF5401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2024 года – не менее   40%;</w:t>
      </w:r>
    </w:p>
    <w:p w14:paraId="2F6EE7C1" w14:textId="77777777" w:rsidR="00EF5401" w:rsidRDefault="00EF5401" w:rsidP="00EF5401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2025 года – не менее   50%.</w:t>
      </w:r>
    </w:p>
    <w:p w14:paraId="4CBD98E6" w14:textId="77777777" w:rsidR="00EF5401" w:rsidRDefault="00EF5401" w:rsidP="00EF5401">
      <w:pPr>
        <w:ind w:firstLine="709"/>
        <w:jc w:val="both"/>
        <w:rPr>
          <w:color w:val="000000"/>
          <w:spacing w:val="6"/>
        </w:rPr>
      </w:pPr>
    </w:p>
    <w:p w14:paraId="209F9BD4" w14:textId="77777777" w:rsidR="00852D9C" w:rsidRDefault="00852D9C" w:rsidP="0051213C">
      <w:pPr>
        <w:pStyle w:val="ae"/>
        <w:spacing w:after="0" w:line="240" w:lineRule="auto"/>
        <w:jc w:val="center"/>
        <w:rPr>
          <w:b/>
        </w:rPr>
      </w:pPr>
      <w:r w:rsidRPr="000A3CE5">
        <w:rPr>
          <w:b/>
        </w:rPr>
        <w:t xml:space="preserve">7. Организация управления и контроль за ходом реализации </w:t>
      </w:r>
      <w:r>
        <w:rPr>
          <w:b/>
        </w:rPr>
        <w:t>П</w:t>
      </w:r>
      <w:r w:rsidRPr="000A3CE5">
        <w:rPr>
          <w:b/>
        </w:rPr>
        <w:t>рограммы</w:t>
      </w:r>
    </w:p>
    <w:p w14:paraId="2629D98D" w14:textId="77777777" w:rsidR="00852D9C" w:rsidRPr="000A3CE5" w:rsidRDefault="00852D9C" w:rsidP="0051213C">
      <w:pPr>
        <w:pStyle w:val="ae"/>
        <w:spacing w:after="0" w:line="240" w:lineRule="auto"/>
        <w:jc w:val="center"/>
      </w:pPr>
    </w:p>
    <w:p w14:paraId="2E8BBF47" w14:textId="77777777" w:rsidR="00852D9C" w:rsidRPr="00EC22D7" w:rsidRDefault="00852D9C" w:rsidP="00B6421E">
      <w:pPr>
        <w:ind w:firstLine="709"/>
        <w:jc w:val="both"/>
      </w:pPr>
      <w:r w:rsidRPr="00EC22D7">
        <w:t>Текущее управление и контроль за реализацией муниципальной программы осуществляет ответственный исполнитель.</w:t>
      </w:r>
    </w:p>
    <w:p w14:paraId="4235E474" w14:textId="77777777" w:rsidR="00093D43" w:rsidRPr="00C71F83" w:rsidRDefault="00852D9C" w:rsidP="00093D43">
      <w:pPr>
        <w:ind w:firstLine="709"/>
        <w:jc w:val="both"/>
      </w:pPr>
      <w:r w:rsidRPr="00EC22D7">
        <w:t>В соответствии с Порядком разработки, реализации и оценки эффективности муниципальных программ Провиденского городского округа, утверждённым постановлением Адм</w:t>
      </w:r>
      <w:r>
        <w:t>и</w:t>
      </w:r>
      <w:r w:rsidRPr="00EC22D7">
        <w:t>нистрации</w:t>
      </w:r>
      <w:r>
        <w:t xml:space="preserve"> </w:t>
      </w:r>
      <w:r w:rsidRPr="00EC22D7">
        <w:t>Прови</w:t>
      </w:r>
      <w:r>
        <w:t>д</w:t>
      </w:r>
      <w:r w:rsidRPr="00EC22D7">
        <w:t xml:space="preserve">енского городского округа от 09.07.2018 г. №212 </w:t>
      </w:r>
      <w:r w:rsidR="00093D43" w:rsidRPr="00C71F83">
        <w:t>ответственный исполнитель предоставляет в Управление финансов, экономики и имущественных отношений администрации Провиденского городского округа</w:t>
      </w:r>
      <w:r w:rsidR="00093D43">
        <w:t xml:space="preserve"> </w:t>
      </w:r>
      <w:r w:rsidR="00093D43" w:rsidRPr="00C71F83">
        <w:t>по итогам отчетного финансового года в срок до 10 марта года, следующего за отчетным:</w:t>
      </w:r>
    </w:p>
    <w:p w14:paraId="288A11EE" w14:textId="77777777" w:rsidR="00093D43" w:rsidRPr="00C71F83" w:rsidRDefault="00093D43" w:rsidP="00093D43">
      <w:pPr>
        <w:ind w:firstLine="709"/>
        <w:jc w:val="both"/>
      </w:pPr>
      <w:r w:rsidRPr="00C71F83"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ВЦП) по форме согласно приложению 5;</w:t>
      </w:r>
    </w:p>
    <w:p w14:paraId="53DE9E7E" w14:textId="77777777" w:rsidR="00093D43" w:rsidRPr="00C71F83" w:rsidRDefault="00093D43" w:rsidP="00093D43">
      <w:pPr>
        <w:ind w:firstLine="709"/>
        <w:jc w:val="both"/>
      </w:pPr>
      <w:r w:rsidRPr="00C71F83">
        <w:t>2) сведения о достижении значений целевых индикаторов (показателей) муниципальной программы за отчетный финансовый год по форме согласно приложению 6;</w:t>
      </w:r>
    </w:p>
    <w:p w14:paraId="1E73291C" w14:textId="77777777" w:rsidR="00093D43" w:rsidRPr="000A3CE5" w:rsidRDefault="00093D43" w:rsidP="00093D43">
      <w:pPr>
        <w:ind w:firstLine="709"/>
        <w:jc w:val="both"/>
        <w:rPr>
          <w:color w:val="000000"/>
        </w:rPr>
      </w:pPr>
      <w:r w:rsidRPr="00C71F83">
        <w:t>3) аналитическую записку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p w14:paraId="42FCC8C6" w14:textId="77777777" w:rsidR="00852D9C" w:rsidRPr="000A3CE5" w:rsidRDefault="00852D9C" w:rsidP="00093D43">
      <w:pPr>
        <w:ind w:right="34" w:firstLine="709"/>
        <w:jc w:val="both"/>
        <w:rPr>
          <w:color w:val="000000"/>
        </w:rPr>
      </w:pPr>
    </w:p>
    <w:p w14:paraId="76AF3735" w14:textId="77777777" w:rsidR="00852D9C" w:rsidRPr="000A3CE5" w:rsidRDefault="00852D9C" w:rsidP="0051213C">
      <w:pPr>
        <w:sectPr w:rsidR="00852D9C" w:rsidRPr="000A3CE5" w:rsidSect="00D17713">
          <w:pgSz w:w="11906" w:h="16838"/>
          <w:pgMar w:top="1134" w:right="851" w:bottom="1135" w:left="1797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173"/>
      </w:tblGrid>
      <w:tr w:rsidR="00852D9C" w:rsidRPr="000A3CE5" w14:paraId="18498200" w14:textId="77777777" w:rsidTr="003B00F2">
        <w:trPr>
          <w:jc w:val="right"/>
        </w:trPr>
        <w:tc>
          <w:tcPr>
            <w:tcW w:w="6173" w:type="dxa"/>
          </w:tcPr>
          <w:p w14:paraId="3AE5DFF2" w14:textId="77777777" w:rsidR="00852D9C" w:rsidRPr="00BC524F" w:rsidRDefault="00852D9C" w:rsidP="001246DC">
            <w:pPr>
              <w:pStyle w:val="a3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lastRenderedPageBreak/>
              <w:t>Приложение № 1</w:t>
            </w:r>
          </w:p>
          <w:p w14:paraId="1FCD0BC7" w14:textId="77777777" w:rsidR="00852D9C" w:rsidRPr="000A3CE5" w:rsidRDefault="00852D9C" w:rsidP="00A34A2B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="00873A18" w:rsidRPr="00873A18">
              <w:t>«</w:t>
            </w:r>
            <w:r w:rsidR="003B00F2" w:rsidRPr="003B00F2">
              <w:t>Противодействие терроризму и экстремизму в Провиденском городском округе на 2021-2025 годы</w:t>
            </w:r>
            <w:r w:rsidRPr="000A3CE5">
              <w:t>»</w:t>
            </w:r>
          </w:p>
        </w:tc>
      </w:tr>
    </w:tbl>
    <w:p w14:paraId="570CF006" w14:textId="77777777" w:rsidR="00852D9C" w:rsidRPr="000A3CE5" w:rsidRDefault="00852D9C" w:rsidP="0051213C">
      <w:pPr>
        <w:pStyle w:val="a3"/>
        <w:tabs>
          <w:tab w:val="left" w:pos="8505"/>
          <w:tab w:val="left" w:pos="10915"/>
        </w:tabs>
        <w:ind w:left="9923"/>
        <w:jc w:val="left"/>
        <w:rPr>
          <w:sz w:val="24"/>
          <w:szCs w:val="24"/>
        </w:rPr>
      </w:pPr>
    </w:p>
    <w:p w14:paraId="2660EE99" w14:textId="77777777" w:rsidR="003B00F2" w:rsidRDefault="00852D9C" w:rsidP="00EC22D7">
      <w:pPr>
        <w:jc w:val="center"/>
        <w:rPr>
          <w:b/>
        </w:rPr>
      </w:pPr>
      <w:r w:rsidRPr="00EC22D7">
        <w:rPr>
          <w:b/>
        </w:rPr>
        <w:t xml:space="preserve">Перечень и сведения о целевых индикаторах и показателях муниципальной программы </w:t>
      </w:r>
    </w:p>
    <w:p w14:paraId="6FAE23F1" w14:textId="77777777" w:rsidR="00852D9C" w:rsidRPr="00EC22D7" w:rsidRDefault="00873A18" w:rsidP="00EC22D7">
      <w:pPr>
        <w:jc w:val="center"/>
        <w:rPr>
          <w:b/>
        </w:rPr>
      </w:pPr>
      <w:r w:rsidRPr="00873A18">
        <w:rPr>
          <w:b/>
        </w:rPr>
        <w:t>«</w:t>
      </w:r>
      <w:r w:rsidR="003B00F2" w:rsidRPr="009452A2">
        <w:rPr>
          <w:b/>
          <w:bCs/>
        </w:rPr>
        <w:t>Противодействие терроризму и экстремизму в Провиденском городском округе на 2021-2025 годы</w:t>
      </w:r>
      <w:r w:rsidR="00852D9C" w:rsidRPr="00EC22D7">
        <w:rPr>
          <w:b/>
        </w:rPr>
        <w:t>»</w:t>
      </w:r>
    </w:p>
    <w:p w14:paraId="06A5D5E1" w14:textId="77777777" w:rsidR="00852D9C" w:rsidRPr="00EC22D7" w:rsidRDefault="00852D9C" w:rsidP="00EC22D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4141"/>
        <w:gridCol w:w="1245"/>
        <w:gridCol w:w="760"/>
        <w:gridCol w:w="760"/>
        <w:gridCol w:w="760"/>
        <w:gridCol w:w="760"/>
        <w:gridCol w:w="766"/>
        <w:gridCol w:w="4501"/>
      </w:tblGrid>
      <w:tr w:rsidR="00852D9C" w:rsidRPr="00EC22D7" w14:paraId="1873B0FD" w14:textId="77777777" w:rsidTr="003B00F2">
        <w:trPr>
          <w:trHeight w:val="390"/>
          <w:tblHeader/>
        </w:trPr>
        <w:tc>
          <w:tcPr>
            <w:tcW w:w="17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30ADFFF" w14:textId="77777777" w:rsidR="00852D9C" w:rsidRPr="00EC22D7" w:rsidRDefault="00852D9C" w:rsidP="00F75E00">
            <w:pPr>
              <w:jc w:val="center"/>
            </w:pPr>
            <w:r w:rsidRPr="00EC22D7">
              <w:t>№ п/п</w:t>
            </w:r>
          </w:p>
        </w:tc>
        <w:tc>
          <w:tcPr>
            <w:tcW w:w="146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3400982" w14:textId="77777777" w:rsidR="00852D9C" w:rsidRPr="00EC22D7" w:rsidRDefault="00852D9C" w:rsidP="00F75E00">
            <w:pPr>
              <w:jc w:val="center"/>
            </w:pPr>
            <w:r w:rsidRPr="00EC22D7">
              <w:t>Наименование показателя (индикатора)</w:t>
            </w:r>
          </w:p>
        </w:tc>
        <w:tc>
          <w:tcPr>
            <w:tcW w:w="43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AB9B230" w14:textId="77777777" w:rsidR="00852D9C" w:rsidRPr="00EC22D7" w:rsidRDefault="00852D9C" w:rsidP="00F75E00">
            <w:pPr>
              <w:jc w:val="center"/>
            </w:pPr>
            <w:r w:rsidRPr="00EC22D7">
              <w:t>Единица измерения</w:t>
            </w:r>
          </w:p>
        </w:tc>
        <w:tc>
          <w:tcPr>
            <w:tcW w:w="1342" w:type="pct"/>
            <w:gridSpan w:val="5"/>
            <w:noWrap/>
            <w:tcMar>
              <w:left w:w="28" w:type="dxa"/>
              <w:right w:w="28" w:type="dxa"/>
            </w:tcMar>
            <w:vAlign w:val="center"/>
          </w:tcPr>
          <w:p w14:paraId="40F5E648" w14:textId="77777777" w:rsidR="00852D9C" w:rsidRPr="00EC22D7" w:rsidRDefault="00852D9C" w:rsidP="00F75E00">
            <w:pPr>
              <w:jc w:val="center"/>
            </w:pPr>
            <w:r w:rsidRPr="00EC22D7">
              <w:t>Значения показателей</w:t>
            </w:r>
          </w:p>
        </w:tc>
        <w:tc>
          <w:tcPr>
            <w:tcW w:w="158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49021F6" w14:textId="77777777" w:rsidR="00852D9C" w:rsidRPr="00EC22D7" w:rsidRDefault="00852D9C" w:rsidP="00F75E00">
            <w:pPr>
              <w:jc w:val="center"/>
            </w:pPr>
            <w:r w:rsidRPr="00EC22D7">
              <w:t>Ответственный исполнитель</w:t>
            </w:r>
          </w:p>
        </w:tc>
      </w:tr>
      <w:tr w:rsidR="00DB7DB8" w:rsidRPr="00EC22D7" w14:paraId="00135078" w14:textId="77777777" w:rsidTr="003B00F2">
        <w:trPr>
          <w:trHeight w:val="840"/>
          <w:tblHeader/>
        </w:trPr>
        <w:tc>
          <w:tcPr>
            <w:tcW w:w="172" w:type="pct"/>
            <w:vMerge/>
            <w:tcMar>
              <w:left w:w="28" w:type="dxa"/>
              <w:right w:w="28" w:type="dxa"/>
            </w:tcMar>
            <w:vAlign w:val="center"/>
          </w:tcPr>
          <w:p w14:paraId="29598C7D" w14:textId="77777777" w:rsidR="00DB7DB8" w:rsidRPr="00EC22D7" w:rsidRDefault="00DB7DB8" w:rsidP="00F75E00"/>
        </w:tc>
        <w:tc>
          <w:tcPr>
            <w:tcW w:w="1460" w:type="pct"/>
            <w:vMerge/>
            <w:tcMar>
              <w:left w:w="28" w:type="dxa"/>
              <w:right w:w="28" w:type="dxa"/>
            </w:tcMar>
            <w:vAlign w:val="center"/>
          </w:tcPr>
          <w:p w14:paraId="6B6F6230" w14:textId="77777777" w:rsidR="00DB7DB8" w:rsidRPr="00EC22D7" w:rsidRDefault="00DB7DB8" w:rsidP="00F75E00"/>
        </w:tc>
        <w:tc>
          <w:tcPr>
            <w:tcW w:w="439" w:type="pct"/>
            <w:vMerge/>
            <w:tcMar>
              <w:left w:w="28" w:type="dxa"/>
              <w:right w:w="28" w:type="dxa"/>
            </w:tcMar>
            <w:vAlign w:val="center"/>
          </w:tcPr>
          <w:p w14:paraId="2B16AFEB" w14:textId="77777777" w:rsidR="00DB7DB8" w:rsidRPr="00EC22D7" w:rsidRDefault="00DB7DB8" w:rsidP="00F75E00"/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2067942D" w14:textId="77777777" w:rsidR="00DB7DB8" w:rsidRPr="00EC22D7" w:rsidRDefault="00DB7DB8" w:rsidP="00873A18">
            <w:pPr>
              <w:jc w:val="center"/>
            </w:pPr>
            <w:r>
              <w:t>2021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40AC58F7" w14:textId="77777777" w:rsidR="00DB7DB8" w:rsidRPr="00EC22D7" w:rsidRDefault="00DB7DB8" w:rsidP="00873A18">
            <w:pPr>
              <w:jc w:val="center"/>
            </w:pPr>
            <w:r>
              <w:t>2022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2EDDD4AC" w14:textId="77777777" w:rsidR="00DB7DB8" w:rsidRPr="00EC22D7" w:rsidRDefault="00DB7DB8" w:rsidP="00873A18">
            <w:pPr>
              <w:jc w:val="center"/>
            </w:pPr>
            <w:r>
              <w:t>2023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0F349544" w14:textId="77777777" w:rsidR="00DB7DB8" w:rsidRPr="00EC22D7" w:rsidRDefault="00DB7DB8" w:rsidP="00873A18">
            <w:pPr>
              <w:jc w:val="center"/>
            </w:pPr>
            <w:r>
              <w:t>2024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14:paraId="6F4F0FD1" w14:textId="77777777" w:rsidR="00DB7DB8" w:rsidRPr="00EC22D7" w:rsidRDefault="00DB7DB8" w:rsidP="00F75E00">
            <w:pPr>
              <w:jc w:val="center"/>
            </w:pPr>
            <w:r>
              <w:t>2025</w:t>
            </w:r>
          </w:p>
        </w:tc>
        <w:tc>
          <w:tcPr>
            <w:tcW w:w="1587" w:type="pct"/>
            <w:vMerge/>
            <w:tcMar>
              <w:left w:w="28" w:type="dxa"/>
              <w:right w:w="28" w:type="dxa"/>
            </w:tcMar>
            <w:vAlign w:val="center"/>
          </w:tcPr>
          <w:p w14:paraId="471EB505" w14:textId="77777777" w:rsidR="00DB7DB8" w:rsidRPr="00EC22D7" w:rsidRDefault="00DB7DB8" w:rsidP="00F75E00"/>
        </w:tc>
      </w:tr>
      <w:tr w:rsidR="00DB7DB8" w:rsidRPr="00EC22D7" w14:paraId="699D4CEB" w14:textId="77777777" w:rsidTr="003B00F2">
        <w:trPr>
          <w:trHeight w:val="300"/>
          <w:tblHeader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bottom"/>
          </w:tcPr>
          <w:p w14:paraId="0002C24C" w14:textId="77777777" w:rsidR="00DB7DB8" w:rsidRPr="00EC22D7" w:rsidRDefault="00DB7DB8" w:rsidP="00F75E00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bottom"/>
          </w:tcPr>
          <w:p w14:paraId="04E481A8" w14:textId="77777777" w:rsidR="00DB7DB8" w:rsidRPr="00EC22D7" w:rsidRDefault="00DB7DB8" w:rsidP="00F75E00">
            <w:pPr>
              <w:jc w:val="center"/>
            </w:pPr>
            <w:r w:rsidRPr="00EC22D7">
              <w:t>2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bottom"/>
          </w:tcPr>
          <w:p w14:paraId="4D4EB2F6" w14:textId="77777777" w:rsidR="00DB7DB8" w:rsidRPr="00EC22D7" w:rsidRDefault="00DB7DB8" w:rsidP="00F75E00">
            <w:pPr>
              <w:jc w:val="center"/>
            </w:pPr>
            <w:r w:rsidRPr="00EC22D7">
              <w:t>3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bottom"/>
          </w:tcPr>
          <w:p w14:paraId="5F345BF8" w14:textId="77777777" w:rsidR="00DB7DB8" w:rsidRPr="00EC22D7" w:rsidRDefault="00DB7DB8" w:rsidP="00F75E00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76B924FD" w14:textId="77777777" w:rsidR="00DB7DB8" w:rsidRPr="00EC22D7" w:rsidRDefault="00DB7DB8" w:rsidP="00F75E00">
            <w:pPr>
              <w:jc w:val="center"/>
            </w:pPr>
            <w:r>
              <w:t>5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37CCED54" w14:textId="77777777" w:rsidR="00DB7DB8" w:rsidRPr="00EC22D7" w:rsidRDefault="00DB7DB8" w:rsidP="00F75E00">
            <w:pPr>
              <w:jc w:val="center"/>
            </w:pPr>
            <w:r>
              <w:t>6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4BB98D40" w14:textId="77777777" w:rsidR="00DB7DB8" w:rsidRPr="00EC22D7" w:rsidRDefault="00DB7DB8" w:rsidP="00F75E00">
            <w:pPr>
              <w:jc w:val="center"/>
            </w:pPr>
            <w:r>
              <w:t>7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bottom"/>
          </w:tcPr>
          <w:p w14:paraId="286CB302" w14:textId="77777777" w:rsidR="00DB7DB8" w:rsidRPr="00EC22D7" w:rsidRDefault="00DB7DB8" w:rsidP="00F75E00">
            <w:pPr>
              <w:jc w:val="center"/>
            </w:pPr>
            <w:r>
              <w:t>8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</w:tcPr>
          <w:p w14:paraId="6D1C16A3" w14:textId="77777777" w:rsidR="00DB7DB8" w:rsidRPr="00EC22D7" w:rsidRDefault="00DB7DB8" w:rsidP="00F75E00">
            <w:pPr>
              <w:jc w:val="center"/>
            </w:pPr>
            <w:r w:rsidRPr="00EC22D7">
              <w:t>9</w:t>
            </w:r>
          </w:p>
        </w:tc>
      </w:tr>
      <w:tr w:rsidR="00EF5401" w:rsidRPr="00EC22D7" w14:paraId="0D10693A" w14:textId="7777777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529CCE2E" w14:textId="77777777" w:rsidR="00EF5401" w:rsidRPr="00EC22D7" w:rsidRDefault="00EF5401" w:rsidP="00F75E00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649E8962" w14:textId="77777777" w:rsidR="00EF5401" w:rsidRPr="00DB7DB8" w:rsidRDefault="00EF5401" w:rsidP="00DB7DB8">
            <w:pPr>
              <w:pStyle w:val="12"/>
              <w:jc w:val="both"/>
              <w:rPr>
                <w:color w:val="000000"/>
                <w:spacing w:val="6"/>
              </w:rPr>
            </w:pPr>
            <w:r>
              <w:t>Количество</w:t>
            </w:r>
            <w:r w:rsidRPr="0000233A">
              <w:t xml:space="preserve"> проверок объектов образования, здравоохранения, культуры, спорта</w:t>
            </w:r>
            <w:r>
              <w:t>,</w:t>
            </w:r>
            <w:r w:rsidRPr="0000233A">
              <w:t xml:space="preserve"> жизнеобеспечения населения с целью выявления и устранения недостатков в системе антитеррористической защиты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31096A2A" w14:textId="77777777" w:rsidR="00EF5401" w:rsidRPr="00EC22D7" w:rsidRDefault="00EF5401" w:rsidP="00F75E00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513AA6DF" w14:textId="77777777" w:rsidR="00EF5401" w:rsidRPr="00EC22D7" w:rsidRDefault="00EF5401" w:rsidP="004019DA">
            <w:pPr>
              <w:jc w:val="center"/>
            </w:pPr>
            <w:r>
              <w:t>80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2209C24" w14:textId="77777777" w:rsidR="00EF5401" w:rsidRPr="00EC22D7" w:rsidRDefault="00EF5401" w:rsidP="004019DA">
            <w:pPr>
              <w:jc w:val="center"/>
            </w:pPr>
            <w:r>
              <w:t>80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4812F6D5" w14:textId="77777777" w:rsidR="00EF5401" w:rsidRPr="00EC22D7" w:rsidRDefault="00EF5401" w:rsidP="004019DA">
            <w:pPr>
              <w:jc w:val="center"/>
            </w:pPr>
            <w:r>
              <w:t>80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1A94167C" w14:textId="77777777" w:rsidR="00EF5401" w:rsidRPr="00EC22D7" w:rsidRDefault="00EF5401" w:rsidP="004019DA">
            <w:pPr>
              <w:jc w:val="center"/>
            </w:pPr>
            <w:r>
              <w:t>80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3E2F4300" w14:textId="77777777" w:rsidR="00EF5401" w:rsidRPr="00EC22D7" w:rsidRDefault="00EF5401" w:rsidP="00F75E00">
            <w:pPr>
              <w:jc w:val="center"/>
            </w:pPr>
            <w:r>
              <w:t>80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362A3A6E" w14:textId="77777777" w:rsidR="00EF5401" w:rsidRPr="00EC22D7" w:rsidRDefault="00EF5401" w:rsidP="00F75E00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EF5401" w:rsidRPr="00EC22D7" w14:paraId="6A5A379B" w14:textId="7777777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49A192B0" w14:textId="77777777" w:rsidR="00EF5401" w:rsidRPr="00EC22D7" w:rsidRDefault="00EF5401" w:rsidP="00F75E00">
            <w:pPr>
              <w:jc w:val="center"/>
            </w:pPr>
            <w:r>
              <w:t>2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568541C1" w14:textId="77777777" w:rsidR="00EF5401" w:rsidRDefault="00EF5401" w:rsidP="00DB7DB8">
            <w:pPr>
              <w:pStyle w:val="12"/>
              <w:jc w:val="both"/>
              <w:rPr>
                <w:bCs w:val="0"/>
                <w:snapToGrid w:val="0"/>
                <w:color w:val="000000"/>
              </w:rPr>
            </w:pPr>
            <w:r>
              <w:t>Количество п</w:t>
            </w:r>
            <w:r w:rsidRPr="0000233A">
              <w:t>убликаци</w:t>
            </w:r>
            <w:r>
              <w:t>й</w:t>
            </w:r>
            <w:r w:rsidRPr="0000233A">
              <w:t xml:space="preserve"> </w:t>
            </w:r>
            <w:r>
              <w:t>на официальном сайте Провиденского городского округа</w:t>
            </w:r>
            <w:r w:rsidRPr="0000233A">
              <w:t xml:space="preserve"> по профилактике экстремизма, терроризма, пожарной безопасности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51385E75" w14:textId="77777777" w:rsidR="00EF5401" w:rsidRDefault="00EF5401" w:rsidP="00F75E00">
            <w:pPr>
              <w:jc w:val="center"/>
            </w:pPr>
            <w:r>
              <w:t>ед.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7A8C8412" w14:textId="77777777" w:rsidR="00EF5401" w:rsidRDefault="00EF5401" w:rsidP="00A34A2B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7BB39102" w14:textId="77777777" w:rsidR="00EF5401" w:rsidRDefault="00EF5401" w:rsidP="00A34A2B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32CEFE47" w14:textId="77777777" w:rsidR="00EF5401" w:rsidRDefault="00EF5401" w:rsidP="00A34A2B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49FDA9B5" w14:textId="77777777" w:rsidR="00EF5401" w:rsidRDefault="00EF5401" w:rsidP="00A34A2B">
            <w:pPr>
              <w:jc w:val="center"/>
            </w:pPr>
            <w:r>
              <w:t>4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23645C46" w14:textId="77777777" w:rsidR="00EF5401" w:rsidRDefault="00EF5401" w:rsidP="00F75E00">
            <w:pPr>
              <w:jc w:val="center"/>
            </w:pPr>
            <w:r>
              <w:t>4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5C34A2E6" w14:textId="77777777" w:rsidR="00EF5401" w:rsidRPr="00EC22D7" w:rsidRDefault="00EF5401" w:rsidP="004019DA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EF5401" w:rsidRPr="00EC22D7" w14:paraId="42F4BC54" w14:textId="7777777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22141E49" w14:textId="77777777" w:rsidR="00EF5401" w:rsidRPr="00EC22D7" w:rsidRDefault="003B00F2" w:rsidP="00F75E00">
            <w:pPr>
              <w:jc w:val="center"/>
            </w:pPr>
            <w:r>
              <w:t>3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78DA9C59" w14:textId="77777777" w:rsidR="00EF5401" w:rsidRDefault="00EF5401" w:rsidP="00DB7DB8">
            <w:pPr>
              <w:pStyle w:val="12"/>
              <w:jc w:val="both"/>
            </w:pPr>
            <w:r>
              <w:t>Количество</w:t>
            </w:r>
            <w:r w:rsidRPr="0000233A">
              <w:t xml:space="preserve"> семинаров с руководителями </w:t>
            </w:r>
            <w:r>
              <w:t>организаций</w:t>
            </w:r>
            <w:r w:rsidRPr="0000233A">
              <w:t xml:space="preserve"> по вопросам антитеррористической защи</w:t>
            </w:r>
            <w:r>
              <w:t>щенности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75AD0D9F" w14:textId="77777777" w:rsidR="00EF5401" w:rsidRDefault="00EF5401" w:rsidP="00F75E00">
            <w:pPr>
              <w:jc w:val="center"/>
            </w:pPr>
            <w:r>
              <w:t>ед.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0AF08061" w14:textId="77777777" w:rsidR="00EF5401" w:rsidRDefault="00EF5401" w:rsidP="00A34A2B">
            <w:pPr>
              <w:jc w:val="center"/>
            </w:pPr>
            <w:r>
              <w:t>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4779C734" w14:textId="77777777" w:rsidR="00EF5401" w:rsidRDefault="00EF5401" w:rsidP="00A34A2B">
            <w:pPr>
              <w:jc w:val="center"/>
            </w:pPr>
            <w:r>
              <w:t>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25DBF80C" w14:textId="77777777" w:rsidR="00EF5401" w:rsidRDefault="00EF5401" w:rsidP="00A34A2B">
            <w:pPr>
              <w:jc w:val="center"/>
            </w:pPr>
            <w:r>
              <w:t>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02C7BC41" w14:textId="77777777" w:rsidR="00EF5401" w:rsidRDefault="00EF5401" w:rsidP="00A34A2B">
            <w:pPr>
              <w:jc w:val="center"/>
            </w:pPr>
            <w:r>
              <w:t>1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438DBF90" w14:textId="77777777" w:rsidR="00EF5401" w:rsidRDefault="00EF5401" w:rsidP="00F75E00">
            <w:pPr>
              <w:jc w:val="center"/>
            </w:pPr>
            <w:r>
              <w:t>1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2FFAC8C3" w14:textId="77777777" w:rsidR="00EF5401" w:rsidRPr="00EC22D7" w:rsidRDefault="00EF5401" w:rsidP="004019DA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EF5401" w:rsidRPr="00EC22D7" w14:paraId="37F0AC57" w14:textId="7777777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41E9B40A" w14:textId="77777777" w:rsidR="00EF5401" w:rsidRPr="00EC22D7" w:rsidRDefault="003B00F2" w:rsidP="00F75E00">
            <w:pPr>
              <w:jc w:val="center"/>
            </w:pPr>
            <w:r>
              <w:t>4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3DACAF16" w14:textId="77777777" w:rsidR="00EF5401" w:rsidRDefault="003B00F2" w:rsidP="00DB7DB8">
            <w:pPr>
              <w:pStyle w:val="12"/>
              <w:jc w:val="both"/>
            </w:pPr>
            <w:r>
              <w:t xml:space="preserve">Количество </w:t>
            </w:r>
            <w:r w:rsidRPr="0000233A">
              <w:t xml:space="preserve">населенных пунктов </w:t>
            </w:r>
            <w:r>
              <w:t xml:space="preserve">городского округа, обеспеченных современными </w:t>
            </w:r>
            <w:r w:rsidRPr="0000233A">
              <w:t xml:space="preserve">системами </w:t>
            </w:r>
            <w:r>
              <w:t xml:space="preserve">информирования и </w:t>
            </w:r>
            <w:r w:rsidRPr="0000233A">
              <w:t>опов</w:t>
            </w:r>
            <w:r>
              <w:t>ещения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24C5B576" w14:textId="77777777" w:rsidR="00EF5401" w:rsidRDefault="003B00F2" w:rsidP="00F75E00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4FCF3ADF" w14:textId="77777777" w:rsidR="00EF5401" w:rsidRDefault="003B00F2" w:rsidP="00A34A2B">
            <w:pPr>
              <w:jc w:val="center"/>
            </w:pPr>
            <w:r>
              <w:t>20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C125008" w14:textId="77777777" w:rsidR="00EF5401" w:rsidRDefault="003B00F2" w:rsidP="00A34A2B">
            <w:pPr>
              <w:jc w:val="center"/>
            </w:pPr>
            <w:r>
              <w:t>40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459526A3" w14:textId="77777777" w:rsidR="00EF5401" w:rsidRDefault="003B00F2" w:rsidP="00A34A2B">
            <w:pPr>
              <w:jc w:val="center"/>
            </w:pPr>
            <w:r>
              <w:t>60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05F80BFE" w14:textId="77777777" w:rsidR="00EF5401" w:rsidRDefault="003B00F2" w:rsidP="00A34A2B">
            <w:pPr>
              <w:jc w:val="center"/>
            </w:pPr>
            <w:r>
              <w:t>80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17F0BB69" w14:textId="77777777" w:rsidR="00EF5401" w:rsidRDefault="003B00F2" w:rsidP="00F75E00">
            <w:pPr>
              <w:jc w:val="center"/>
            </w:pPr>
            <w:r>
              <w:t>100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09525E19" w14:textId="77777777" w:rsidR="00EF5401" w:rsidRDefault="003B00F2" w:rsidP="004019DA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4019DA" w:rsidRPr="00EC22D7" w14:paraId="5212AD62" w14:textId="7777777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2710557B" w14:textId="77777777" w:rsidR="004019DA" w:rsidRPr="00EC22D7" w:rsidRDefault="000542F0" w:rsidP="00F75E00">
            <w:pPr>
              <w:jc w:val="center"/>
            </w:pPr>
            <w:r>
              <w:lastRenderedPageBreak/>
              <w:t>5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38AC1B49" w14:textId="77777777" w:rsidR="004019DA" w:rsidRDefault="004019DA" w:rsidP="00DB7DB8">
            <w:pPr>
              <w:pStyle w:val="12"/>
              <w:jc w:val="both"/>
            </w:pPr>
            <w:r>
              <w:t>Количество муниципальных организаций, обеспеченных техническим средствами в целях повышения их антитеррористической защищенности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3D9FA3ED" w14:textId="77777777" w:rsidR="004019DA" w:rsidRDefault="004019DA" w:rsidP="00F75E00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30607DDC" w14:textId="77777777" w:rsidR="004019DA" w:rsidRDefault="004019DA" w:rsidP="00A34A2B">
            <w:pPr>
              <w:jc w:val="center"/>
            </w:pPr>
            <w:r>
              <w:t>10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00C934B2" w14:textId="77777777" w:rsidR="004019DA" w:rsidRDefault="004019DA" w:rsidP="00A34A2B">
            <w:pPr>
              <w:jc w:val="center"/>
            </w:pPr>
            <w:r>
              <w:t>20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41F746FD" w14:textId="77777777" w:rsidR="004019DA" w:rsidRDefault="004019DA" w:rsidP="00A34A2B">
            <w:pPr>
              <w:jc w:val="center"/>
            </w:pPr>
            <w:r>
              <w:t>30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466B25D6" w14:textId="77777777" w:rsidR="004019DA" w:rsidRDefault="004019DA" w:rsidP="00A34A2B">
            <w:pPr>
              <w:jc w:val="center"/>
            </w:pPr>
            <w:r>
              <w:t>40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17976474" w14:textId="77777777" w:rsidR="004019DA" w:rsidRDefault="004019DA" w:rsidP="00F75E00">
            <w:pPr>
              <w:jc w:val="center"/>
            </w:pPr>
            <w:r>
              <w:t>50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25F56439" w14:textId="77777777" w:rsidR="004019DA" w:rsidRDefault="004019DA" w:rsidP="004019DA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3B00F2" w:rsidRPr="00EC22D7" w14:paraId="21BB1258" w14:textId="7777777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319257CD" w14:textId="77777777" w:rsidR="003B00F2" w:rsidRDefault="000542F0" w:rsidP="00F75E00">
            <w:pPr>
              <w:jc w:val="center"/>
            </w:pPr>
            <w:r>
              <w:t>6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563F2D16" w14:textId="77777777" w:rsidR="003B00F2" w:rsidRDefault="003B00F2" w:rsidP="00DB7DB8">
            <w:pPr>
              <w:pStyle w:val="12"/>
              <w:jc w:val="both"/>
            </w:pPr>
            <w:r>
              <w:t>Организация обучения населения Провиденского городского округа по вопросам ГО, ЧС и противодействия терроризму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50B1881F" w14:textId="77777777" w:rsidR="003B00F2" w:rsidRDefault="003B00F2" w:rsidP="00F75E00">
            <w:pPr>
              <w:jc w:val="center"/>
            </w:pPr>
            <w:r>
              <w:t>занятий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45BFF304" w14:textId="77777777" w:rsidR="003B00F2" w:rsidRDefault="003B00F2" w:rsidP="00A34A2B">
            <w:pPr>
              <w:jc w:val="center"/>
            </w:pPr>
            <w:r>
              <w:t>12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FDAAD8D" w14:textId="77777777" w:rsidR="003B00F2" w:rsidRDefault="003B00F2" w:rsidP="00A34A2B">
            <w:pPr>
              <w:jc w:val="center"/>
            </w:pPr>
            <w:r>
              <w:t>12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3340F6E8" w14:textId="77777777" w:rsidR="003B00F2" w:rsidRDefault="003B00F2" w:rsidP="00A34A2B">
            <w:pPr>
              <w:jc w:val="center"/>
            </w:pPr>
            <w:r>
              <w:t>12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E4CDF59" w14:textId="77777777" w:rsidR="003B00F2" w:rsidRDefault="003B00F2" w:rsidP="00A34A2B">
            <w:pPr>
              <w:jc w:val="center"/>
            </w:pPr>
            <w:r>
              <w:t>12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46213498" w14:textId="77777777" w:rsidR="003B00F2" w:rsidRDefault="003B00F2" w:rsidP="00F75E00">
            <w:pPr>
              <w:jc w:val="center"/>
            </w:pPr>
            <w:r>
              <w:t>12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02EB8E34" w14:textId="77777777" w:rsidR="003B00F2" w:rsidRDefault="003B00F2" w:rsidP="004019DA">
            <w:pPr>
              <w:jc w:val="center"/>
            </w:pPr>
            <w:r>
              <w:t>Руководители организаций, ведущих свою деятельность на территории Провиденского городского округа</w:t>
            </w:r>
          </w:p>
        </w:tc>
      </w:tr>
      <w:tr w:rsidR="004019DA" w:rsidRPr="00EC22D7" w14:paraId="720F8615" w14:textId="7777777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20BB8F51" w14:textId="77777777" w:rsidR="004019DA" w:rsidRDefault="000542F0" w:rsidP="00F75E00">
            <w:pPr>
              <w:jc w:val="center"/>
            </w:pPr>
            <w:r>
              <w:t>7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5675DCA2" w14:textId="77777777" w:rsidR="004019DA" w:rsidRDefault="004019DA" w:rsidP="00DB7DB8">
            <w:pPr>
              <w:pStyle w:val="12"/>
              <w:jc w:val="both"/>
            </w:pPr>
            <w:r>
              <w:t>Количество нештатных формирований гражданской обороны, обеспеченных материально-техническими средствами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029E1443" w14:textId="77777777" w:rsidR="004019DA" w:rsidRDefault="004019DA" w:rsidP="00F75E00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057C06EA" w14:textId="77777777" w:rsidR="004019DA" w:rsidRDefault="004019DA" w:rsidP="004019DA">
            <w:pPr>
              <w:jc w:val="center"/>
            </w:pPr>
            <w:r>
              <w:t>10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0221F7CF" w14:textId="77777777" w:rsidR="004019DA" w:rsidRDefault="004019DA" w:rsidP="004019DA">
            <w:pPr>
              <w:jc w:val="center"/>
            </w:pPr>
            <w:r>
              <w:t>20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C2C7E87" w14:textId="77777777" w:rsidR="004019DA" w:rsidRDefault="004019DA" w:rsidP="004019DA">
            <w:pPr>
              <w:jc w:val="center"/>
            </w:pPr>
            <w:r>
              <w:t>30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01FEF6CA" w14:textId="77777777" w:rsidR="004019DA" w:rsidRDefault="004019DA" w:rsidP="004019DA">
            <w:pPr>
              <w:jc w:val="center"/>
            </w:pPr>
            <w:r>
              <w:t>40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2D4E5CB4" w14:textId="77777777" w:rsidR="004019DA" w:rsidRDefault="004019DA" w:rsidP="004019DA">
            <w:pPr>
              <w:jc w:val="center"/>
            </w:pPr>
            <w:r>
              <w:t>50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32473D83" w14:textId="77777777" w:rsidR="004019DA" w:rsidRDefault="004019DA" w:rsidP="004019DA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</w:tbl>
    <w:p w14:paraId="5897B602" w14:textId="77777777" w:rsidR="00852D9C" w:rsidRDefault="00852D9C" w:rsidP="00A34A2B">
      <w:pPr>
        <w:pStyle w:val="a3"/>
        <w:tabs>
          <w:tab w:val="left" w:pos="8505"/>
          <w:tab w:val="left" w:pos="10915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314"/>
      </w:tblGrid>
      <w:tr w:rsidR="00852D9C" w:rsidRPr="000A3CE5" w14:paraId="10D37FF4" w14:textId="77777777" w:rsidTr="003B00F2">
        <w:trPr>
          <w:jc w:val="right"/>
        </w:trPr>
        <w:tc>
          <w:tcPr>
            <w:tcW w:w="6314" w:type="dxa"/>
          </w:tcPr>
          <w:p w14:paraId="4F2E5799" w14:textId="77777777" w:rsidR="00852D9C" w:rsidRPr="00BC524F" w:rsidRDefault="00852D9C" w:rsidP="00F75E00">
            <w:pPr>
              <w:pStyle w:val="a3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lastRenderedPageBreak/>
              <w:t>Приложение № 2</w:t>
            </w:r>
          </w:p>
          <w:p w14:paraId="3FE35F80" w14:textId="77777777" w:rsidR="00852D9C" w:rsidRPr="000A3CE5" w:rsidRDefault="00852D9C" w:rsidP="00F75E00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Pr="000A3CE5">
              <w:t>«</w:t>
            </w:r>
            <w:r w:rsidR="00873A18" w:rsidRPr="00873A18">
              <w:t>«</w:t>
            </w:r>
            <w:r w:rsidR="003B00F2" w:rsidRPr="003B00F2">
              <w:t>Противодействие терроризму и экстремизму в Провиденском городском округе на 2021-2025 годы</w:t>
            </w:r>
            <w:r w:rsidRPr="000A3CE5">
              <w:t>»</w:t>
            </w:r>
          </w:p>
        </w:tc>
      </w:tr>
    </w:tbl>
    <w:p w14:paraId="1CE06DF0" w14:textId="77777777" w:rsidR="00DB7DB8" w:rsidRDefault="00DB7DB8" w:rsidP="00DB7DB8">
      <w:pPr>
        <w:jc w:val="center"/>
        <w:rPr>
          <w:b/>
          <w:bCs/>
          <w:color w:val="000000"/>
        </w:rPr>
      </w:pPr>
    </w:p>
    <w:p w14:paraId="68E64FCD" w14:textId="77777777" w:rsidR="00873A18" w:rsidRDefault="00873A18" w:rsidP="00DB7DB8">
      <w:pPr>
        <w:jc w:val="center"/>
        <w:rPr>
          <w:b/>
          <w:bCs/>
          <w:color w:val="000000"/>
        </w:rPr>
      </w:pPr>
    </w:p>
    <w:p w14:paraId="66904D7A" w14:textId="77777777" w:rsidR="00DB7DB8" w:rsidRDefault="00DB7DB8" w:rsidP="00DB7DB8">
      <w:pPr>
        <w:jc w:val="center"/>
        <w:rPr>
          <w:b/>
          <w:bCs/>
          <w:color w:val="000000"/>
        </w:rPr>
      </w:pPr>
      <w:r w:rsidRPr="00547A6D">
        <w:rPr>
          <w:b/>
          <w:bCs/>
          <w:color w:val="000000"/>
        </w:rPr>
        <w:t xml:space="preserve">Ресурсное обеспечение муниципальной программы </w:t>
      </w:r>
    </w:p>
    <w:p w14:paraId="48F931A3" w14:textId="77777777" w:rsidR="00DB7DB8" w:rsidRPr="00547A6D" w:rsidRDefault="00873A18" w:rsidP="00DB7DB8">
      <w:pPr>
        <w:jc w:val="center"/>
        <w:rPr>
          <w:b/>
          <w:bCs/>
          <w:color w:val="000000"/>
        </w:rPr>
      </w:pPr>
      <w:r w:rsidRPr="00873A18">
        <w:rPr>
          <w:b/>
          <w:bCs/>
          <w:color w:val="000000"/>
        </w:rPr>
        <w:t>«</w:t>
      </w:r>
      <w:r w:rsidR="003B00F2" w:rsidRPr="009452A2">
        <w:rPr>
          <w:b/>
          <w:bCs/>
        </w:rPr>
        <w:t>Противодействие терроризму и экстремизму в Провиденском городском округе на 2021-2025 годы</w:t>
      </w:r>
      <w:r w:rsidR="00DB7DB8" w:rsidRPr="00547A6D">
        <w:rPr>
          <w:b/>
          <w:bCs/>
          <w:color w:val="000000"/>
        </w:rPr>
        <w:t>»</w:t>
      </w:r>
    </w:p>
    <w:p w14:paraId="1AF21EC5" w14:textId="77777777" w:rsidR="00DB7DB8" w:rsidRDefault="00DB7DB8"/>
    <w:tbl>
      <w:tblPr>
        <w:tblW w:w="151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5381"/>
        <w:gridCol w:w="1564"/>
        <w:gridCol w:w="993"/>
        <w:gridCol w:w="1650"/>
        <w:gridCol w:w="1326"/>
        <w:gridCol w:w="1164"/>
        <w:gridCol w:w="2664"/>
      </w:tblGrid>
      <w:tr w:rsidR="00852D9C" w:rsidRPr="00547A6D" w14:paraId="519FB3B3" w14:textId="77777777" w:rsidTr="004019DA">
        <w:trPr>
          <w:trHeight w:val="77"/>
          <w:tblHeader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5933C43" w14:textId="77777777" w:rsidR="00852D9C" w:rsidRPr="00547A6D" w:rsidRDefault="00DB7DB8" w:rsidP="00F75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52D9C" w:rsidRPr="00547A6D">
              <w:rPr>
                <w:color w:val="000000"/>
              </w:rPr>
              <w:t xml:space="preserve"> п/п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7BC83C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BD5CE0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Период реализации мероприятий (в том числе по годам)</w:t>
            </w:r>
          </w:p>
        </w:tc>
        <w:tc>
          <w:tcPr>
            <w:tcW w:w="5133" w:type="dxa"/>
            <w:gridSpan w:val="4"/>
            <w:tcMar>
              <w:left w:w="28" w:type="dxa"/>
              <w:right w:w="28" w:type="dxa"/>
            </w:tcMar>
            <w:vAlign w:val="center"/>
          </w:tcPr>
          <w:p w14:paraId="12A09DE6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6D62D96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Ответственный исполнитель</w:t>
            </w:r>
          </w:p>
        </w:tc>
      </w:tr>
      <w:tr w:rsidR="00852D9C" w:rsidRPr="00547A6D" w14:paraId="137CD0A9" w14:textId="77777777" w:rsidTr="004019DA">
        <w:trPr>
          <w:trHeight w:val="77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6BDBC8E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7F78E51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14:paraId="1F1BA7A6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FB4634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Всего</w:t>
            </w:r>
          </w:p>
        </w:tc>
        <w:tc>
          <w:tcPr>
            <w:tcW w:w="4140" w:type="dxa"/>
            <w:gridSpan w:val="3"/>
            <w:tcMar>
              <w:left w:w="28" w:type="dxa"/>
              <w:right w:w="28" w:type="dxa"/>
            </w:tcMar>
            <w:vAlign w:val="center"/>
          </w:tcPr>
          <w:p w14:paraId="7CC0E385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в том числе средства: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EE57316" w14:textId="77777777" w:rsidR="00852D9C" w:rsidRPr="00547A6D" w:rsidRDefault="00852D9C" w:rsidP="00F75E00">
            <w:pPr>
              <w:rPr>
                <w:color w:val="000000"/>
              </w:rPr>
            </w:pPr>
          </w:p>
        </w:tc>
      </w:tr>
      <w:tr w:rsidR="00852D9C" w:rsidRPr="00547A6D" w14:paraId="6DCF1DEC" w14:textId="77777777" w:rsidTr="004019DA">
        <w:trPr>
          <w:trHeight w:val="469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65DA9AE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2433A39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14:paraId="281D7786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14:paraId="0D7F08DA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D835D5F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федерального бюджета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3A1FEF9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окружного бюджета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48BF5ACB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местного бюджета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00AEA65" w14:textId="77777777" w:rsidR="00852D9C" w:rsidRPr="00547A6D" w:rsidRDefault="00852D9C" w:rsidP="00F75E00">
            <w:pPr>
              <w:rPr>
                <w:color w:val="000000"/>
              </w:rPr>
            </w:pPr>
          </w:p>
        </w:tc>
      </w:tr>
      <w:tr w:rsidR="00852D9C" w:rsidRPr="00547A6D" w14:paraId="0E7F069D" w14:textId="77777777" w:rsidTr="004019DA">
        <w:trPr>
          <w:trHeight w:val="77"/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3DBBE30A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1</w:t>
            </w:r>
          </w:p>
        </w:tc>
        <w:tc>
          <w:tcPr>
            <w:tcW w:w="5381" w:type="dxa"/>
            <w:tcMar>
              <w:left w:w="28" w:type="dxa"/>
              <w:right w:w="28" w:type="dxa"/>
            </w:tcMar>
            <w:vAlign w:val="center"/>
          </w:tcPr>
          <w:p w14:paraId="6C01DDA8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2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EA16CDF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1DA5DC9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4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14CB965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5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7711536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6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684770F6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7</w:t>
            </w:r>
          </w:p>
        </w:tc>
        <w:tc>
          <w:tcPr>
            <w:tcW w:w="2664" w:type="dxa"/>
            <w:tcMar>
              <w:left w:w="28" w:type="dxa"/>
              <w:right w:w="28" w:type="dxa"/>
            </w:tcMar>
            <w:vAlign w:val="center"/>
          </w:tcPr>
          <w:p w14:paraId="17C57DFD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8</w:t>
            </w:r>
          </w:p>
        </w:tc>
      </w:tr>
      <w:tr w:rsidR="003B00F2" w:rsidRPr="00547A6D" w14:paraId="040283C2" w14:textId="77777777" w:rsidTr="004019DA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A2D7540" w14:textId="77777777" w:rsidR="003B00F2" w:rsidRPr="00547A6D" w:rsidRDefault="003B00F2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 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F7E546" w14:textId="77777777" w:rsidR="003B00F2" w:rsidRPr="00547A6D" w:rsidRDefault="003B00F2" w:rsidP="00F75E00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D23A424" w14:textId="77777777" w:rsidR="003B00F2" w:rsidRPr="00547A6D" w:rsidRDefault="003B00F2" w:rsidP="00547A6D">
            <w:pPr>
              <w:jc w:val="center"/>
              <w:rPr>
                <w:b/>
                <w:color w:val="000000"/>
              </w:rPr>
            </w:pPr>
            <w:r w:rsidRPr="00547A6D">
              <w:rPr>
                <w:b/>
                <w:color w:val="000000"/>
              </w:rPr>
              <w:t>Итого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B5CE0B4" w14:textId="77777777" w:rsidR="003B00F2" w:rsidRPr="00547A6D" w:rsidRDefault="003B00F2" w:rsidP="003B0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5253B3F" w14:textId="77777777" w:rsidR="003B00F2" w:rsidRPr="00547A6D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05EC26A" w14:textId="77777777" w:rsidR="003B00F2" w:rsidRPr="00547A6D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E55573E" w14:textId="77777777" w:rsidR="003B00F2" w:rsidRPr="00547A6D" w:rsidRDefault="003B00F2" w:rsidP="00401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B00AD3B" w14:textId="77777777" w:rsidR="003B00F2" w:rsidRPr="00547A6D" w:rsidRDefault="003B00F2" w:rsidP="00F75E00">
            <w:pPr>
              <w:jc w:val="center"/>
              <w:rPr>
                <w:color w:val="000000"/>
              </w:rPr>
            </w:pPr>
          </w:p>
        </w:tc>
      </w:tr>
      <w:tr w:rsidR="003B00F2" w:rsidRPr="00547A6D" w14:paraId="27714BAD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F855C5A" w14:textId="77777777" w:rsidR="003B00F2" w:rsidRPr="00547A6D" w:rsidRDefault="003B00F2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A34CF58" w14:textId="77777777" w:rsidR="003B00F2" w:rsidRPr="00547A6D" w:rsidRDefault="003B00F2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7035D7B" w14:textId="77777777" w:rsidR="003B00F2" w:rsidRPr="00547A6D" w:rsidRDefault="003B00F2" w:rsidP="00873A18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725EA7D" w14:textId="77777777" w:rsidR="003B00F2" w:rsidRPr="00547A6D" w:rsidRDefault="003B00F2" w:rsidP="003B0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4A176BA" w14:textId="77777777" w:rsidR="003B00F2" w:rsidRPr="00547A6D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154BC0C" w14:textId="77777777" w:rsidR="003B00F2" w:rsidRPr="00547A6D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ABF0993" w14:textId="77777777" w:rsidR="003B00F2" w:rsidRPr="00547A6D" w:rsidRDefault="003B00F2" w:rsidP="00401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6DDF37EC" w14:textId="77777777" w:rsidR="003B00F2" w:rsidRPr="00547A6D" w:rsidRDefault="003B00F2" w:rsidP="00A34A2B">
            <w:pPr>
              <w:jc w:val="center"/>
              <w:rPr>
                <w:color w:val="000000"/>
              </w:rPr>
            </w:pPr>
          </w:p>
        </w:tc>
      </w:tr>
      <w:tr w:rsidR="003B00F2" w:rsidRPr="00547A6D" w14:paraId="1ECA88B4" w14:textId="77777777" w:rsidTr="004019DA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070F7E6" w14:textId="77777777" w:rsidR="003B00F2" w:rsidRPr="00547A6D" w:rsidRDefault="003B00F2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8E31A68" w14:textId="77777777" w:rsidR="003B00F2" w:rsidRPr="00547A6D" w:rsidRDefault="003B00F2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B78D82E" w14:textId="77777777" w:rsidR="003B00F2" w:rsidRPr="00547A6D" w:rsidRDefault="003B00F2" w:rsidP="00873A18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60A32BA" w14:textId="77777777" w:rsidR="003B00F2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048F77F" w14:textId="77777777" w:rsidR="003B00F2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A4B623C" w14:textId="77777777" w:rsidR="003B00F2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90459E4" w14:textId="77777777" w:rsidR="003B00F2" w:rsidRDefault="003B00F2" w:rsidP="00401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6F92343" w14:textId="77777777" w:rsidR="003B00F2" w:rsidRPr="00547A6D" w:rsidRDefault="003B00F2" w:rsidP="00A34A2B">
            <w:pPr>
              <w:jc w:val="center"/>
              <w:rPr>
                <w:color w:val="000000"/>
              </w:rPr>
            </w:pPr>
          </w:p>
        </w:tc>
      </w:tr>
      <w:tr w:rsidR="003B00F2" w:rsidRPr="00547A6D" w14:paraId="4EE122ED" w14:textId="77777777" w:rsidTr="004019DA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AEB1947" w14:textId="77777777" w:rsidR="003B00F2" w:rsidRPr="00547A6D" w:rsidRDefault="003B00F2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83596B8" w14:textId="77777777" w:rsidR="003B00F2" w:rsidRPr="00547A6D" w:rsidRDefault="003B00F2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AE3CB71" w14:textId="77777777" w:rsidR="003B00F2" w:rsidRPr="00547A6D" w:rsidRDefault="003B00F2" w:rsidP="00873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000632C" w14:textId="77777777" w:rsidR="003B00F2" w:rsidRDefault="003B00F2" w:rsidP="003B0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9E986E0" w14:textId="77777777" w:rsidR="003B00F2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EE7E477" w14:textId="77777777" w:rsidR="003B00F2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1347FB4" w14:textId="77777777" w:rsidR="003B00F2" w:rsidRDefault="003B00F2" w:rsidP="00401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5613C108" w14:textId="77777777" w:rsidR="003B00F2" w:rsidRPr="00547A6D" w:rsidRDefault="003B00F2" w:rsidP="00A34A2B">
            <w:pPr>
              <w:jc w:val="center"/>
              <w:rPr>
                <w:color w:val="000000"/>
              </w:rPr>
            </w:pPr>
          </w:p>
        </w:tc>
      </w:tr>
      <w:tr w:rsidR="003B00F2" w:rsidRPr="00547A6D" w14:paraId="54B1C6BE" w14:textId="77777777" w:rsidTr="004019DA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E05CD4B" w14:textId="77777777" w:rsidR="003B00F2" w:rsidRPr="00547A6D" w:rsidRDefault="003B00F2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FA17F01" w14:textId="77777777" w:rsidR="003B00F2" w:rsidRPr="00547A6D" w:rsidRDefault="003B00F2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1920B26" w14:textId="77777777" w:rsidR="003B00F2" w:rsidRPr="00547A6D" w:rsidRDefault="003B00F2" w:rsidP="00873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AC29D14" w14:textId="77777777" w:rsidR="003B00F2" w:rsidRPr="00547A6D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710CDCC" w14:textId="77777777" w:rsidR="003B00F2" w:rsidRPr="00547A6D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AB3FA87" w14:textId="77777777" w:rsidR="003B00F2" w:rsidRPr="00547A6D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59EEAB5" w14:textId="77777777" w:rsidR="003B00F2" w:rsidRPr="00547A6D" w:rsidRDefault="003B00F2" w:rsidP="00401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5C9ED72D" w14:textId="77777777" w:rsidR="003B00F2" w:rsidRPr="00547A6D" w:rsidRDefault="003B00F2" w:rsidP="00A34A2B">
            <w:pPr>
              <w:jc w:val="center"/>
              <w:rPr>
                <w:color w:val="000000"/>
              </w:rPr>
            </w:pPr>
          </w:p>
        </w:tc>
      </w:tr>
      <w:tr w:rsidR="003B00F2" w:rsidRPr="00547A6D" w14:paraId="616ECB32" w14:textId="77777777" w:rsidTr="004019DA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322485B" w14:textId="77777777" w:rsidR="003B00F2" w:rsidRPr="00547A6D" w:rsidRDefault="003B00F2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153EA307" w14:textId="77777777" w:rsidR="003B00F2" w:rsidRPr="00547A6D" w:rsidRDefault="003B00F2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F010076" w14:textId="77777777" w:rsidR="003B00F2" w:rsidRPr="00547A6D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47B7C32" w14:textId="77777777" w:rsidR="003B00F2" w:rsidRPr="00547A6D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0584F07" w14:textId="77777777" w:rsidR="003B00F2" w:rsidRPr="00547A6D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6DC7040" w14:textId="77777777" w:rsidR="003B00F2" w:rsidRPr="00547A6D" w:rsidRDefault="003B00F2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71CAFD45" w14:textId="77777777" w:rsidR="003B00F2" w:rsidRPr="00547A6D" w:rsidRDefault="003B00F2" w:rsidP="00401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13633ED9" w14:textId="77777777" w:rsidR="003B00F2" w:rsidRPr="00547A6D" w:rsidRDefault="003B00F2" w:rsidP="00A34A2B">
            <w:pPr>
              <w:jc w:val="center"/>
              <w:rPr>
                <w:color w:val="000000"/>
              </w:rPr>
            </w:pPr>
          </w:p>
        </w:tc>
      </w:tr>
      <w:tr w:rsidR="004019DA" w:rsidRPr="00547A6D" w14:paraId="14974B2E" w14:textId="77777777" w:rsidTr="004019DA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2761820" w14:textId="77777777" w:rsidR="004019DA" w:rsidRPr="00547A6D" w:rsidRDefault="004019DA" w:rsidP="00873A18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1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7887119" w14:textId="77777777" w:rsidR="004019DA" w:rsidRPr="000A3CE5" w:rsidRDefault="004019DA" w:rsidP="00873A18">
            <w:pPr>
              <w:jc w:val="both"/>
              <w:rPr>
                <w:color w:val="000000"/>
              </w:rPr>
            </w:pPr>
            <w:r w:rsidRPr="0000233A">
              <w:t>Проведение проверок объектов образования, здравоохранения, культуры, спорта</w:t>
            </w:r>
            <w:r>
              <w:t>,</w:t>
            </w:r>
            <w:r w:rsidRPr="0000233A">
              <w:t xml:space="preserve"> жизнеобеспечения населения с целью выявления и устранения недостатков в системе антитеррористической </w:t>
            </w:r>
            <w:r>
              <w:t>защищенности объектов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8678E19" w14:textId="77777777" w:rsidR="004019DA" w:rsidRPr="00DB7DB8" w:rsidRDefault="004019DA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7C30989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05185F0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28C38BB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48693107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8AC43F" w14:textId="77777777" w:rsidR="004019DA" w:rsidRPr="00EC22D7" w:rsidRDefault="004019DA" w:rsidP="004019DA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4019DA" w:rsidRPr="00547A6D" w14:paraId="2664884E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B2BD039" w14:textId="77777777" w:rsidR="004019DA" w:rsidRPr="00547A6D" w:rsidRDefault="004019DA" w:rsidP="00873A1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ADFCA23" w14:textId="77777777" w:rsidR="004019DA" w:rsidRPr="00547A6D" w:rsidRDefault="004019DA" w:rsidP="00873A1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65A79BA" w14:textId="77777777" w:rsidR="004019DA" w:rsidRPr="00DB7DB8" w:rsidRDefault="004019DA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7FCCCAE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8450F91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C731E26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37583DA5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F41B25D" w14:textId="77777777" w:rsidR="004019DA" w:rsidRPr="00547A6D" w:rsidRDefault="004019DA" w:rsidP="00873A18">
            <w:pPr>
              <w:rPr>
                <w:color w:val="000000"/>
              </w:rPr>
            </w:pPr>
          </w:p>
        </w:tc>
      </w:tr>
      <w:tr w:rsidR="004019DA" w:rsidRPr="00547A6D" w14:paraId="54C61771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9CDEF1A" w14:textId="77777777" w:rsidR="004019DA" w:rsidRPr="00547A6D" w:rsidRDefault="004019DA" w:rsidP="00873A1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C5A9F52" w14:textId="77777777" w:rsidR="004019DA" w:rsidRPr="00547A6D" w:rsidRDefault="004019DA" w:rsidP="00873A1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B9EF5C3" w14:textId="77777777" w:rsidR="004019DA" w:rsidRPr="00DB7DB8" w:rsidRDefault="004019DA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C47261C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08DEC24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FA91777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4F609C5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DE1A6BA" w14:textId="77777777" w:rsidR="004019DA" w:rsidRPr="00547A6D" w:rsidRDefault="004019DA" w:rsidP="00873A18">
            <w:pPr>
              <w:rPr>
                <w:color w:val="000000"/>
              </w:rPr>
            </w:pPr>
          </w:p>
        </w:tc>
      </w:tr>
      <w:tr w:rsidR="004019DA" w:rsidRPr="00547A6D" w14:paraId="07D4CD39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E7E3D37" w14:textId="77777777" w:rsidR="004019DA" w:rsidRPr="00547A6D" w:rsidRDefault="004019DA" w:rsidP="00873A1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5BFF47C9" w14:textId="77777777" w:rsidR="004019DA" w:rsidRPr="00547A6D" w:rsidRDefault="004019DA" w:rsidP="00873A1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B71DDEE" w14:textId="77777777" w:rsidR="004019DA" w:rsidRPr="00DB7DB8" w:rsidRDefault="004019DA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A5BF398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49CB2B6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A80B534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6B45181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EA76B86" w14:textId="77777777" w:rsidR="004019DA" w:rsidRPr="00547A6D" w:rsidRDefault="004019DA" w:rsidP="00873A18">
            <w:pPr>
              <w:rPr>
                <w:color w:val="000000"/>
              </w:rPr>
            </w:pPr>
          </w:p>
        </w:tc>
      </w:tr>
      <w:tr w:rsidR="004019DA" w:rsidRPr="00547A6D" w14:paraId="67AE151E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9D1B982" w14:textId="77777777" w:rsidR="004019DA" w:rsidRPr="00547A6D" w:rsidRDefault="004019DA" w:rsidP="00873A1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DC673BD" w14:textId="77777777" w:rsidR="004019DA" w:rsidRPr="00547A6D" w:rsidRDefault="004019DA" w:rsidP="00873A1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152E663" w14:textId="77777777" w:rsidR="004019DA" w:rsidRPr="00DB7DB8" w:rsidRDefault="004019DA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45D3DCD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818D982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C5D29C4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D18205E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19E79A8" w14:textId="77777777" w:rsidR="004019DA" w:rsidRPr="00547A6D" w:rsidRDefault="004019DA" w:rsidP="00873A18">
            <w:pPr>
              <w:rPr>
                <w:color w:val="000000"/>
              </w:rPr>
            </w:pPr>
          </w:p>
        </w:tc>
      </w:tr>
      <w:tr w:rsidR="004019DA" w:rsidRPr="00547A6D" w14:paraId="30CBE4C8" w14:textId="77777777" w:rsidTr="004019DA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C6D201A" w14:textId="77777777" w:rsidR="004019DA" w:rsidRPr="00547A6D" w:rsidRDefault="004019DA" w:rsidP="00401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75571F" w14:textId="77777777" w:rsidR="004019DA" w:rsidRPr="000A3CE5" w:rsidRDefault="004019DA" w:rsidP="004019DA">
            <w:pPr>
              <w:jc w:val="both"/>
              <w:rPr>
                <w:color w:val="000000"/>
              </w:rPr>
            </w:pPr>
            <w:r w:rsidRPr="0000233A">
              <w:t xml:space="preserve">Публикации </w:t>
            </w:r>
            <w:r>
              <w:t>на официальном сайте Провиденского городского округа</w:t>
            </w:r>
            <w:r w:rsidRPr="0000233A">
              <w:t xml:space="preserve"> по профилактике экстремизма, терроризм</w:t>
            </w:r>
            <w:r>
              <w:t>а, пожарной безопасности</w:t>
            </w:r>
            <w:r w:rsidRPr="0000233A">
              <w:t>.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D9BF34A" w14:textId="77777777" w:rsidR="004019DA" w:rsidRPr="00DB7DB8" w:rsidRDefault="004019DA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2D12C1B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D95F9ED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DA1C513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2124ACA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CBD58B" w14:textId="77777777" w:rsidR="004019DA" w:rsidRPr="00EC22D7" w:rsidRDefault="004019DA" w:rsidP="004019DA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4019DA" w:rsidRPr="00547A6D" w14:paraId="135E6189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9148860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3C09BCC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F25C18B" w14:textId="77777777" w:rsidR="004019DA" w:rsidRPr="00DB7DB8" w:rsidRDefault="004019DA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67EC291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7FB230B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87C4C43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3869C80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6E2EC592" w14:textId="77777777" w:rsidR="004019DA" w:rsidRPr="00547A6D" w:rsidRDefault="004019DA" w:rsidP="004019DA">
            <w:pPr>
              <w:rPr>
                <w:color w:val="000000"/>
              </w:rPr>
            </w:pPr>
          </w:p>
        </w:tc>
      </w:tr>
      <w:tr w:rsidR="004019DA" w:rsidRPr="00547A6D" w14:paraId="3C50A2B7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6D08309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83FC7F0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1E60998" w14:textId="77777777" w:rsidR="004019DA" w:rsidRPr="00DB7DB8" w:rsidRDefault="004019DA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10AEA07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AC0F843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8012DDB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40490CCA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D7C803E" w14:textId="77777777" w:rsidR="004019DA" w:rsidRPr="00547A6D" w:rsidRDefault="004019DA" w:rsidP="004019DA">
            <w:pPr>
              <w:rPr>
                <w:color w:val="000000"/>
              </w:rPr>
            </w:pPr>
          </w:p>
        </w:tc>
      </w:tr>
      <w:tr w:rsidR="004019DA" w:rsidRPr="00547A6D" w14:paraId="7405FBC7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C7F184C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32D4294D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0413509" w14:textId="77777777" w:rsidR="004019DA" w:rsidRPr="00DB7DB8" w:rsidRDefault="004019DA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09C4761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66B150C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5137223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60E5718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F301E43" w14:textId="77777777" w:rsidR="004019DA" w:rsidRPr="00547A6D" w:rsidRDefault="004019DA" w:rsidP="004019DA">
            <w:pPr>
              <w:rPr>
                <w:color w:val="000000"/>
              </w:rPr>
            </w:pPr>
          </w:p>
        </w:tc>
      </w:tr>
      <w:tr w:rsidR="004019DA" w:rsidRPr="00547A6D" w14:paraId="79E512CC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49902D9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1D0EF48F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1C8CE7D" w14:textId="77777777" w:rsidR="004019DA" w:rsidRPr="00DB7DB8" w:rsidRDefault="004019DA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FA6889E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2D41539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D3F2769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7AD7E313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72F3A86" w14:textId="77777777" w:rsidR="004019DA" w:rsidRPr="00547A6D" w:rsidRDefault="004019DA" w:rsidP="004019DA">
            <w:pPr>
              <w:rPr>
                <w:color w:val="000000"/>
              </w:rPr>
            </w:pPr>
          </w:p>
        </w:tc>
      </w:tr>
      <w:tr w:rsidR="004019DA" w:rsidRPr="00547A6D" w14:paraId="7BF4A2D4" w14:textId="77777777" w:rsidTr="004019DA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40F206E" w14:textId="77777777" w:rsidR="004019DA" w:rsidRPr="00547A6D" w:rsidRDefault="004019DA" w:rsidP="004019DA">
            <w:pPr>
              <w:pageBreakBefore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35C13C6" w14:textId="77777777" w:rsidR="004019DA" w:rsidRPr="000A3CE5" w:rsidRDefault="004019DA" w:rsidP="004019DA">
            <w:pPr>
              <w:pageBreakBefore/>
              <w:jc w:val="both"/>
              <w:rPr>
                <w:color w:val="000000"/>
              </w:rPr>
            </w:pPr>
            <w:r w:rsidRPr="0000233A">
              <w:t xml:space="preserve">Проведение семинаров с руководителями </w:t>
            </w:r>
            <w:r>
              <w:t xml:space="preserve">организаций </w:t>
            </w:r>
            <w:r w:rsidRPr="0000233A">
              <w:t>по вопросам антитеррористической за</w:t>
            </w:r>
            <w:r>
              <w:t>щи</w:t>
            </w:r>
            <w:r w:rsidRPr="0000233A">
              <w:t>щ</w:t>
            </w:r>
            <w:r>
              <w:t>енности объектов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E6F5769" w14:textId="77777777" w:rsidR="004019DA" w:rsidRPr="00DB7DB8" w:rsidRDefault="004019DA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0795819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A3581CA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41C0D988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1E660442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ABE2740" w14:textId="77777777" w:rsidR="004019DA" w:rsidRPr="00EC22D7" w:rsidRDefault="004019DA" w:rsidP="004019DA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4019DA" w:rsidRPr="00547A6D" w14:paraId="353A19C1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317A463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D0A5017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FAF7260" w14:textId="77777777" w:rsidR="004019DA" w:rsidRPr="00DB7DB8" w:rsidRDefault="004019DA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8C395A1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25029A4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85A3E7D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91C06F2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3433AF8" w14:textId="77777777" w:rsidR="004019DA" w:rsidRPr="00547A6D" w:rsidRDefault="004019DA" w:rsidP="004019DA">
            <w:pPr>
              <w:rPr>
                <w:color w:val="000000"/>
              </w:rPr>
            </w:pPr>
          </w:p>
        </w:tc>
      </w:tr>
      <w:tr w:rsidR="004019DA" w:rsidRPr="00547A6D" w14:paraId="5BB7B4A5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0FADCE7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2F950F4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1A35B9C" w14:textId="77777777" w:rsidR="004019DA" w:rsidRPr="00DB7DB8" w:rsidRDefault="004019DA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2FE47A3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00F327F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2111CC2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15892A87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A312DD2" w14:textId="77777777" w:rsidR="004019DA" w:rsidRPr="00547A6D" w:rsidRDefault="004019DA" w:rsidP="004019DA">
            <w:pPr>
              <w:rPr>
                <w:color w:val="000000"/>
              </w:rPr>
            </w:pPr>
          </w:p>
        </w:tc>
      </w:tr>
      <w:tr w:rsidR="004019DA" w:rsidRPr="00547A6D" w14:paraId="23042F13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199F23D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79EECEE5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98424FF" w14:textId="77777777" w:rsidR="004019DA" w:rsidRPr="00DB7DB8" w:rsidRDefault="004019DA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D8C2394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43DAF8B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D844BFA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7637F8D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F2113DF" w14:textId="77777777" w:rsidR="004019DA" w:rsidRPr="00547A6D" w:rsidRDefault="004019DA" w:rsidP="004019DA">
            <w:pPr>
              <w:rPr>
                <w:color w:val="000000"/>
              </w:rPr>
            </w:pPr>
          </w:p>
        </w:tc>
      </w:tr>
      <w:tr w:rsidR="004019DA" w:rsidRPr="00547A6D" w14:paraId="16FA86B7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28EB64E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7F4B656" w14:textId="77777777" w:rsidR="004019DA" w:rsidRPr="00547A6D" w:rsidRDefault="004019DA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203DF94" w14:textId="77777777" w:rsidR="004019DA" w:rsidRPr="00DB7DB8" w:rsidRDefault="004019DA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9A4FE8A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9C5E2CE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79AB72E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757217FB" w14:textId="77777777" w:rsidR="004019DA" w:rsidRPr="00873A18" w:rsidRDefault="004019DA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50EE1D5" w14:textId="77777777" w:rsidR="004019DA" w:rsidRPr="00547A6D" w:rsidRDefault="004019DA" w:rsidP="004019DA">
            <w:pPr>
              <w:rPr>
                <w:color w:val="000000"/>
              </w:rPr>
            </w:pPr>
          </w:p>
        </w:tc>
      </w:tr>
      <w:tr w:rsidR="00A638CF" w:rsidRPr="00547A6D" w14:paraId="45AD168B" w14:textId="77777777" w:rsidTr="009C73AC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0EE842" w14:textId="77777777" w:rsidR="00A638CF" w:rsidRPr="00547A6D" w:rsidRDefault="00A638CF" w:rsidP="00401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AF0F448" w14:textId="77777777" w:rsidR="00A638CF" w:rsidRPr="000A3CE5" w:rsidRDefault="00A638CF" w:rsidP="004019DA">
            <w:pPr>
              <w:jc w:val="both"/>
              <w:rPr>
                <w:color w:val="000000"/>
              </w:rPr>
            </w:pPr>
            <w:r>
              <w:t>Обеспечение</w:t>
            </w:r>
            <w:r w:rsidRPr="0000233A">
              <w:t xml:space="preserve"> населенных пунктов </w:t>
            </w:r>
            <w:r>
              <w:t xml:space="preserve">городского округа современными </w:t>
            </w:r>
            <w:r w:rsidRPr="0000233A">
              <w:t xml:space="preserve">системами </w:t>
            </w:r>
            <w:r>
              <w:t xml:space="preserve">информирования и </w:t>
            </w:r>
            <w:r w:rsidRPr="0000233A">
              <w:t>опов</w:t>
            </w:r>
            <w:r>
              <w:t>ещения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8D852DC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5DEFA08E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CEF513C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40C48FC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bottom"/>
          </w:tcPr>
          <w:p w14:paraId="3658AB63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B3C584" w14:textId="77777777" w:rsidR="00A638CF" w:rsidRDefault="00A638CF" w:rsidP="004019DA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A638CF" w:rsidRPr="00547A6D" w14:paraId="273453DA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C46B82E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014737B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B9F2D6C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49E45BF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6E6B575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BCC3A20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34DE9167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597CE399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72E91F1E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D81A1EC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112D9867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D3C6DB4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2495467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237CE3B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1EF8CF7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0DFFD047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9E5E0AD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7F51BCA7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45BACAB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7BFC162D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0EBB882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E1205F4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47B3A5B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67A914C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7724DB16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5BF5C9F6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3E0C1D6F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DBF4E25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F25EED5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D4831ED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5B0350E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3F01967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D0B4A8C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6537DDA9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B3F7F87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6B64DA35" w14:textId="77777777" w:rsidTr="009C73AC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D1F86C" w14:textId="77777777" w:rsidR="00A638CF" w:rsidRPr="00547A6D" w:rsidRDefault="00A638CF" w:rsidP="00401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3443EB" w14:textId="77777777" w:rsidR="00A638CF" w:rsidRPr="000A3CE5" w:rsidRDefault="00A638CF" w:rsidP="004019DA">
            <w:pPr>
              <w:jc w:val="both"/>
              <w:rPr>
                <w:color w:val="000000"/>
              </w:rPr>
            </w:pPr>
            <w:r>
              <w:t>Обеспечение муниципальных организаций техническим средствами в целях повышения их антитеррористической защищенности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31E4B70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2C40E2F4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04F6742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13926CC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bottom"/>
          </w:tcPr>
          <w:p w14:paraId="58920F17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659BAEC" w14:textId="77777777" w:rsidR="00A638CF" w:rsidRDefault="00A638CF" w:rsidP="004019DA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A638CF" w:rsidRPr="00547A6D" w14:paraId="67CD78BC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7140171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75880BF6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7F3FDA3E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FA482B8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537B2F8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4D9C409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6142757E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DA25616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7C244430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09DAFF8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C74979B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FE8FF55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8983A8B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30AB818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D454323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152D8E6D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FBDB70E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1135EB69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658D6CF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9356FEE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213E829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0BE398D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CB282BA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74E15BB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29A459A9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110811D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03A5725C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C94E59F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5739F3BB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5482725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C12AAF5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3353DCB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C903E7A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44B9D531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83490D8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1EDF351D" w14:textId="77777777" w:rsidTr="009C73AC">
        <w:trPr>
          <w:trHeight w:val="323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D20D643" w14:textId="77777777" w:rsidR="00A638CF" w:rsidRPr="00547A6D" w:rsidRDefault="00A638CF" w:rsidP="00401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C8B3EF" w14:textId="77777777" w:rsidR="00A638CF" w:rsidRPr="000A3CE5" w:rsidRDefault="00A638CF" w:rsidP="004019DA">
            <w:pPr>
              <w:jc w:val="both"/>
              <w:rPr>
                <w:color w:val="000000"/>
              </w:rPr>
            </w:pPr>
            <w:r>
              <w:t>Организация обучения населения Провиденского городского округа по вопросам ГО, ЧС и противодействия терроризму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1ABD1BD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3799E127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55F766E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A4F1B99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bottom"/>
          </w:tcPr>
          <w:p w14:paraId="27E29AEB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B5DF726" w14:textId="77777777" w:rsidR="00A638CF" w:rsidRDefault="00A638CF" w:rsidP="004019DA">
            <w:pPr>
              <w:jc w:val="center"/>
            </w:pPr>
            <w:r>
              <w:t>Руководители организаций, ведущих свою деятельность на территории Провиденского городского округа</w:t>
            </w:r>
          </w:p>
        </w:tc>
      </w:tr>
      <w:tr w:rsidR="00A638CF" w:rsidRPr="00547A6D" w14:paraId="4918A44D" w14:textId="77777777" w:rsidTr="009C73AC">
        <w:trPr>
          <w:trHeight w:val="323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40557DF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C090B03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1F83573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A2761EE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3E4C98C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4B14AA6B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72DAAB4D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9EAA068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5D9EE702" w14:textId="77777777" w:rsidTr="009C73AC">
        <w:trPr>
          <w:trHeight w:val="323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163F4BD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2B0DD8A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62FB9AB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FF2BA59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DE3E863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4B56E1C6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5F205187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5E497C2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322167EC" w14:textId="77777777" w:rsidTr="009C73AC">
        <w:trPr>
          <w:trHeight w:val="323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411298B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11738FF7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966C1BD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6231C52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C023327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B71564D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2608C0D5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8DA84B2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1FB43F17" w14:textId="77777777" w:rsidTr="009C73AC">
        <w:trPr>
          <w:trHeight w:val="32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69C989C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0976447" w14:textId="77777777" w:rsidR="00A638CF" w:rsidRPr="00547A6D" w:rsidRDefault="00A638CF" w:rsidP="004019DA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AEEB5D5" w14:textId="77777777" w:rsidR="00A638CF" w:rsidRPr="00DB7DB8" w:rsidRDefault="00A638CF" w:rsidP="004019DA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2C29581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DEE5519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B4374BF" w14:textId="77777777" w:rsidR="00A638CF" w:rsidRPr="00873A18" w:rsidRDefault="00A638CF" w:rsidP="004019DA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65E2CD54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8EBF8CA" w14:textId="77777777" w:rsidR="00A638CF" w:rsidRPr="00547A6D" w:rsidRDefault="00A638CF" w:rsidP="004019DA">
            <w:pPr>
              <w:rPr>
                <w:color w:val="000000"/>
              </w:rPr>
            </w:pPr>
          </w:p>
        </w:tc>
      </w:tr>
      <w:tr w:rsidR="00A638CF" w:rsidRPr="00547A6D" w14:paraId="5A41016D" w14:textId="77777777" w:rsidTr="009C73AC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0E529CC" w14:textId="77777777" w:rsidR="00A638CF" w:rsidRPr="00547A6D" w:rsidRDefault="00A638CF" w:rsidP="00A63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816C26" w14:textId="77777777" w:rsidR="00A638CF" w:rsidRPr="000A3CE5" w:rsidRDefault="00A638CF" w:rsidP="00547A6D">
            <w:pPr>
              <w:jc w:val="both"/>
              <w:rPr>
                <w:color w:val="000000"/>
              </w:rPr>
            </w:pPr>
            <w:r>
              <w:t>Обеспечение нештатных формирований гражданской обороны материально-техническими средствами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A1EBD01" w14:textId="77777777" w:rsidR="00A638CF" w:rsidRPr="00DB7DB8" w:rsidRDefault="00A638CF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1845A8FB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37061F3" w14:textId="77777777" w:rsidR="00A638CF" w:rsidRPr="00873A18" w:rsidRDefault="00A638CF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496A8D08" w14:textId="77777777" w:rsidR="00A638CF" w:rsidRPr="00873A18" w:rsidRDefault="00A638CF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bottom"/>
          </w:tcPr>
          <w:p w14:paraId="17B13903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E4D80C" w14:textId="77777777" w:rsidR="00A638CF" w:rsidRDefault="00A638CF" w:rsidP="004019DA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A638CF" w:rsidRPr="00547A6D" w14:paraId="6D96A505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AE08DDD" w14:textId="77777777" w:rsidR="00A638CF" w:rsidRPr="00547A6D" w:rsidRDefault="00A638CF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3AF13E6" w14:textId="77777777" w:rsidR="00A638CF" w:rsidRPr="00547A6D" w:rsidRDefault="00A638CF" w:rsidP="00F75E00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E9B5CBC" w14:textId="77777777" w:rsidR="00A638CF" w:rsidRPr="00DB7DB8" w:rsidRDefault="00A638CF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9416DA4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E180226" w14:textId="77777777" w:rsidR="00A638CF" w:rsidRPr="00873A18" w:rsidRDefault="00A638CF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A172FEB" w14:textId="77777777" w:rsidR="00A638CF" w:rsidRPr="00873A18" w:rsidRDefault="00A638CF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0696021F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3DC1822" w14:textId="77777777" w:rsidR="00A638CF" w:rsidRPr="00547A6D" w:rsidRDefault="00A638CF" w:rsidP="00F75E00">
            <w:pPr>
              <w:rPr>
                <w:color w:val="000000"/>
              </w:rPr>
            </w:pPr>
          </w:p>
        </w:tc>
      </w:tr>
      <w:tr w:rsidR="00A638CF" w:rsidRPr="00547A6D" w14:paraId="246916B9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7459465" w14:textId="77777777" w:rsidR="00A638CF" w:rsidRPr="00547A6D" w:rsidRDefault="00A638CF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535ACFF7" w14:textId="77777777" w:rsidR="00A638CF" w:rsidRPr="00547A6D" w:rsidRDefault="00A638CF" w:rsidP="00F75E00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DE9186F" w14:textId="77777777" w:rsidR="00A638CF" w:rsidRPr="00DB7DB8" w:rsidRDefault="00A638CF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25B5522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4DDC807" w14:textId="77777777" w:rsidR="00A638CF" w:rsidRPr="00873A18" w:rsidRDefault="00A638CF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B4F83BF" w14:textId="77777777" w:rsidR="00A638CF" w:rsidRPr="00873A18" w:rsidRDefault="00A638CF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547DE9A3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D78F557" w14:textId="77777777" w:rsidR="00A638CF" w:rsidRPr="00547A6D" w:rsidRDefault="00A638CF" w:rsidP="00F75E00">
            <w:pPr>
              <w:rPr>
                <w:color w:val="000000"/>
              </w:rPr>
            </w:pPr>
          </w:p>
        </w:tc>
      </w:tr>
      <w:tr w:rsidR="00A638CF" w:rsidRPr="00547A6D" w14:paraId="5AF28956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E998475" w14:textId="77777777" w:rsidR="00A638CF" w:rsidRPr="00547A6D" w:rsidRDefault="00A638CF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127B60C3" w14:textId="77777777" w:rsidR="00A638CF" w:rsidRPr="00547A6D" w:rsidRDefault="00A638CF" w:rsidP="00F75E00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23BCDD1" w14:textId="77777777" w:rsidR="00A638CF" w:rsidRPr="00DB7DB8" w:rsidRDefault="00A638CF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B538E82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F8F0B48" w14:textId="77777777" w:rsidR="00A638CF" w:rsidRPr="00873A18" w:rsidRDefault="00A638CF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DB0C550" w14:textId="77777777" w:rsidR="00A638CF" w:rsidRPr="00873A18" w:rsidRDefault="00A638CF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718E6726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F181BE1" w14:textId="77777777" w:rsidR="00A638CF" w:rsidRPr="00547A6D" w:rsidRDefault="00A638CF" w:rsidP="00F75E00">
            <w:pPr>
              <w:rPr>
                <w:color w:val="000000"/>
              </w:rPr>
            </w:pPr>
          </w:p>
        </w:tc>
      </w:tr>
      <w:tr w:rsidR="00A638CF" w:rsidRPr="00547A6D" w14:paraId="23A1DFA4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58B9929" w14:textId="77777777" w:rsidR="00A638CF" w:rsidRPr="00547A6D" w:rsidRDefault="00A638CF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777F8977" w14:textId="77777777" w:rsidR="00A638CF" w:rsidRPr="00547A6D" w:rsidRDefault="00A638CF" w:rsidP="00F75E00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72C996AF" w14:textId="77777777" w:rsidR="00A638CF" w:rsidRPr="00DB7DB8" w:rsidRDefault="00A638CF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AA6AC8A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735F271" w14:textId="77777777" w:rsidR="00A638CF" w:rsidRPr="00873A18" w:rsidRDefault="00A638CF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BA29764" w14:textId="77777777" w:rsidR="00A638CF" w:rsidRPr="00873A18" w:rsidRDefault="00A638CF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0796B5F7" w14:textId="77777777" w:rsidR="00A638CF" w:rsidRDefault="00A638C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BCF8804" w14:textId="77777777" w:rsidR="00A638CF" w:rsidRPr="00547A6D" w:rsidRDefault="00A638CF" w:rsidP="00F75E00">
            <w:pPr>
              <w:rPr>
                <w:color w:val="000000"/>
              </w:rPr>
            </w:pPr>
          </w:p>
        </w:tc>
      </w:tr>
    </w:tbl>
    <w:p w14:paraId="140D566C" w14:textId="77777777" w:rsidR="00852D9C" w:rsidRPr="000A3CE5" w:rsidRDefault="00852D9C" w:rsidP="004019DA">
      <w:pPr>
        <w:tabs>
          <w:tab w:val="left" w:pos="492"/>
        </w:tabs>
        <w:jc w:val="both"/>
        <w:rPr>
          <w:strike/>
        </w:rPr>
      </w:pPr>
    </w:p>
    <w:sectPr w:rsidR="00852D9C" w:rsidRPr="000A3CE5" w:rsidSect="001246DC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3EC3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31758F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7100F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73520A"/>
    <w:multiLevelType w:val="hybridMultilevel"/>
    <w:tmpl w:val="222438DE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 w15:restartNumberingAfterBreak="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58E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503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9C5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409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F84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527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F4F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57233E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E7161E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41D"/>
    <w:rsid w:val="0000233A"/>
    <w:rsid w:val="00002F1C"/>
    <w:rsid w:val="000032D4"/>
    <w:rsid w:val="0000397D"/>
    <w:rsid w:val="00011D4B"/>
    <w:rsid w:val="000141B4"/>
    <w:rsid w:val="00014F63"/>
    <w:rsid w:val="0002275C"/>
    <w:rsid w:val="0002680F"/>
    <w:rsid w:val="000305A0"/>
    <w:rsid w:val="00040B30"/>
    <w:rsid w:val="0004173B"/>
    <w:rsid w:val="000469C9"/>
    <w:rsid w:val="00047443"/>
    <w:rsid w:val="000502B3"/>
    <w:rsid w:val="00051EB5"/>
    <w:rsid w:val="00052153"/>
    <w:rsid w:val="000542F0"/>
    <w:rsid w:val="00054E95"/>
    <w:rsid w:val="00056CE9"/>
    <w:rsid w:val="0006390C"/>
    <w:rsid w:val="00070106"/>
    <w:rsid w:val="00074A81"/>
    <w:rsid w:val="00084355"/>
    <w:rsid w:val="0008738D"/>
    <w:rsid w:val="00087AF0"/>
    <w:rsid w:val="000914EB"/>
    <w:rsid w:val="00093A7A"/>
    <w:rsid w:val="00093D43"/>
    <w:rsid w:val="00094C81"/>
    <w:rsid w:val="000970EE"/>
    <w:rsid w:val="000A3CE5"/>
    <w:rsid w:val="000A7A3F"/>
    <w:rsid w:val="000B1104"/>
    <w:rsid w:val="000B3916"/>
    <w:rsid w:val="000B410A"/>
    <w:rsid w:val="000C1382"/>
    <w:rsid w:val="000C2BB2"/>
    <w:rsid w:val="000D5E28"/>
    <w:rsid w:val="000E17C2"/>
    <w:rsid w:val="000E7C3D"/>
    <w:rsid w:val="000F4339"/>
    <w:rsid w:val="000F7238"/>
    <w:rsid w:val="00104B07"/>
    <w:rsid w:val="00112C18"/>
    <w:rsid w:val="001246DC"/>
    <w:rsid w:val="00135060"/>
    <w:rsid w:val="00142684"/>
    <w:rsid w:val="001464B9"/>
    <w:rsid w:val="00151608"/>
    <w:rsid w:val="00161BFA"/>
    <w:rsid w:val="00163402"/>
    <w:rsid w:val="001660AC"/>
    <w:rsid w:val="00171ACE"/>
    <w:rsid w:val="00172CF1"/>
    <w:rsid w:val="0017354D"/>
    <w:rsid w:val="0017455F"/>
    <w:rsid w:val="00175B03"/>
    <w:rsid w:val="00192573"/>
    <w:rsid w:val="001A41EC"/>
    <w:rsid w:val="001A56D7"/>
    <w:rsid w:val="001B2349"/>
    <w:rsid w:val="001D01FB"/>
    <w:rsid w:val="001D38CC"/>
    <w:rsid w:val="001D6E9C"/>
    <w:rsid w:val="001E487A"/>
    <w:rsid w:val="001F69A3"/>
    <w:rsid w:val="001F7F65"/>
    <w:rsid w:val="00206FB5"/>
    <w:rsid w:val="002119E4"/>
    <w:rsid w:val="00220F40"/>
    <w:rsid w:val="00225BF5"/>
    <w:rsid w:val="0022629E"/>
    <w:rsid w:val="00230574"/>
    <w:rsid w:val="0023227E"/>
    <w:rsid w:val="00233EAE"/>
    <w:rsid w:val="00234E5C"/>
    <w:rsid w:val="00273A43"/>
    <w:rsid w:val="00277129"/>
    <w:rsid w:val="002851B9"/>
    <w:rsid w:val="002866FE"/>
    <w:rsid w:val="00291574"/>
    <w:rsid w:val="002A07AD"/>
    <w:rsid w:val="002A198D"/>
    <w:rsid w:val="002A4693"/>
    <w:rsid w:val="002A57AD"/>
    <w:rsid w:val="002B7163"/>
    <w:rsid w:val="002C1C73"/>
    <w:rsid w:val="002E06B3"/>
    <w:rsid w:val="002E6FCD"/>
    <w:rsid w:val="002E7DA7"/>
    <w:rsid w:val="002F170A"/>
    <w:rsid w:val="00300802"/>
    <w:rsid w:val="00301C4C"/>
    <w:rsid w:val="003055AF"/>
    <w:rsid w:val="00305B80"/>
    <w:rsid w:val="003104FF"/>
    <w:rsid w:val="00310CEE"/>
    <w:rsid w:val="003125F2"/>
    <w:rsid w:val="00312AC2"/>
    <w:rsid w:val="00320893"/>
    <w:rsid w:val="00320DC5"/>
    <w:rsid w:val="0032244E"/>
    <w:rsid w:val="00324B70"/>
    <w:rsid w:val="0033603F"/>
    <w:rsid w:val="00343496"/>
    <w:rsid w:val="00350ED2"/>
    <w:rsid w:val="00352035"/>
    <w:rsid w:val="0035787D"/>
    <w:rsid w:val="00360774"/>
    <w:rsid w:val="00371F31"/>
    <w:rsid w:val="003721BC"/>
    <w:rsid w:val="00391EC4"/>
    <w:rsid w:val="003935F7"/>
    <w:rsid w:val="00394019"/>
    <w:rsid w:val="003A3A94"/>
    <w:rsid w:val="003A47FE"/>
    <w:rsid w:val="003A4BEF"/>
    <w:rsid w:val="003B00F2"/>
    <w:rsid w:val="003B26F8"/>
    <w:rsid w:val="003B3741"/>
    <w:rsid w:val="003B58C9"/>
    <w:rsid w:val="003C5B3C"/>
    <w:rsid w:val="003D47B2"/>
    <w:rsid w:val="003D7631"/>
    <w:rsid w:val="003E0DCC"/>
    <w:rsid w:val="003E1B7F"/>
    <w:rsid w:val="003E4E14"/>
    <w:rsid w:val="003E58D3"/>
    <w:rsid w:val="004019DA"/>
    <w:rsid w:val="00402799"/>
    <w:rsid w:val="00407ED0"/>
    <w:rsid w:val="00421430"/>
    <w:rsid w:val="00421F10"/>
    <w:rsid w:val="004248C5"/>
    <w:rsid w:val="00431448"/>
    <w:rsid w:val="00432844"/>
    <w:rsid w:val="00433802"/>
    <w:rsid w:val="004404D7"/>
    <w:rsid w:val="00441BDB"/>
    <w:rsid w:val="004436F4"/>
    <w:rsid w:val="00444A36"/>
    <w:rsid w:val="00445632"/>
    <w:rsid w:val="0045194F"/>
    <w:rsid w:val="00456D0D"/>
    <w:rsid w:val="00461B36"/>
    <w:rsid w:val="004630DF"/>
    <w:rsid w:val="00463175"/>
    <w:rsid w:val="00463B5E"/>
    <w:rsid w:val="00470FF0"/>
    <w:rsid w:val="00483534"/>
    <w:rsid w:val="004A416B"/>
    <w:rsid w:val="004A62F2"/>
    <w:rsid w:val="004A788C"/>
    <w:rsid w:val="004A795A"/>
    <w:rsid w:val="004B5210"/>
    <w:rsid w:val="004B5593"/>
    <w:rsid w:val="004B6D93"/>
    <w:rsid w:val="004D6728"/>
    <w:rsid w:val="004D738E"/>
    <w:rsid w:val="004E559E"/>
    <w:rsid w:val="004F33AB"/>
    <w:rsid w:val="004F7F0F"/>
    <w:rsid w:val="00500F89"/>
    <w:rsid w:val="00511975"/>
    <w:rsid w:val="0051213C"/>
    <w:rsid w:val="00513C82"/>
    <w:rsid w:val="00517E84"/>
    <w:rsid w:val="00530E1B"/>
    <w:rsid w:val="00531A01"/>
    <w:rsid w:val="00531EE4"/>
    <w:rsid w:val="0053743C"/>
    <w:rsid w:val="005404A2"/>
    <w:rsid w:val="00545F41"/>
    <w:rsid w:val="005475F2"/>
    <w:rsid w:val="00547A6D"/>
    <w:rsid w:val="00550D80"/>
    <w:rsid w:val="00551E10"/>
    <w:rsid w:val="00563F29"/>
    <w:rsid w:val="00583422"/>
    <w:rsid w:val="00590537"/>
    <w:rsid w:val="00591040"/>
    <w:rsid w:val="00594254"/>
    <w:rsid w:val="005A0130"/>
    <w:rsid w:val="005A3BC1"/>
    <w:rsid w:val="005B09B1"/>
    <w:rsid w:val="005B5CCA"/>
    <w:rsid w:val="005C53A3"/>
    <w:rsid w:val="005C7287"/>
    <w:rsid w:val="005E0F69"/>
    <w:rsid w:val="005E3C75"/>
    <w:rsid w:val="005E44ED"/>
    <w:rsid w:val="005E5213"/>
    <w:rsid w:val="005E6A5B"/>
    <w:rsid w:val="00604958"/>
    <w:rsid w:val="00621D09"/>
    <w:rsid w:val="00627D6A"/>
    <w:rsid w:val="00630191"/>
    <w:rsid w:val="00636F57"/>
    <w:rsid w:val="006529AD"/>
    <w:rsid w:val="00656ADF"/>
    <w:rsid w:val="00666108"/>
    <w:rsid w:val="00682A01"/>
    <w:rsid w:val="00692A2E"/>
    <w:rsid w:val="006A0292"/>
    <w:rsid w:val="006A3E49"/>
    <w:rsid w:val="006B37E6"/>
    <w:rsid w:val="006B636A"/>
    <w:rsid w:val="006C16A0"/>
    <w:rsid w:val="006C43EC"/>
    <w:rsid w:val="006E0C33"/>
    <w:rsid w:val="006F7846"/>
    <w:rsid w:val="0070350C"/>
    <w:rsid w:val="0071448F"/>
    <w:rsid w:val="00715C86"/>
    <w:rsid w:val="00716036"/>
    <w:rsid w:val="00716EC5"/>
    <w:rsid w:val="00724E68"/>
    <w:rsid w:val="00725A3C"/>
    <w:rsid w:val="00730099"/>
    <w:rsid w:val="00732F01"/>
    <w:rsid w:val="00734109"/>
    <w:rsid w:val="00735987"/>
    <w:rsid w:val="007407C7"/>
    <w:rsid w:val="00750B17"/>
    <w:rsid w:val="007537BC"/>
    <w:rsid w:val="00760185"/>
    <w:rsid w:val="00765CE1"/>
    <w:rsid w:val="0077229D"/>
    <w:rsid w:val="00772F15"/>
    <w:rsid w:val="00775060"/>
    <w:rsid w:val="00781FF8"/>
    <w:rsid w:val="007848D9"/>
    <w:rsid w:val="00795474"/>
    <w:rsid w:val="007A2E35"/>
    <w:rsid w:val="007A509D"/>
    <w:rsid w:val="007A57CF"/>
    <w:rsid w:val="007B6A87"/>
    <w:rsid w:val="007C6AE6"/>
    <w:rsid w:val="007E1C07"/>
    <w:rsid w:val="007E24BD"/>
    <w:rsid w:val="007E363D"/>
    <w:rsid w:val="007E46B0"/>
    <w:rsid w:val="007E6D13"/>
    <w:rsid w:val="007F5286"/>
    <w:rsid w:val="00807177"/>
    <w:rsid w:val="00810700"/>
    <w:rsid w:val="00815858"/>
    <w:rsid w:val="008161EF"/>
    <w:rsid w:val="00817553"/>
    <w:rsid w:val="00826498"/>
    <w:rsid w:val="00832979"/>
    <w:rsid w:val="00836B0E"/>
    <w:rsid w:val="00852D9C"/>
    <w:rsid w:val="00860732"/>
    <w:rsid w:val="0086745B"/>
    <w:rsid w:val="00873A18"/>
    <w:rsid w:val="008751D0"/>
    <w:rsid w:val="008759C7"/>
    <w:rsid w:val="00876117"/>
    <w:rsid w:val="00876F09"/>
    <w:rsid w:val="008821EB"/>
    <w:rsid w:val="00895DBC"/>
    <w:rsid w:val="008A0CBE"/>
    <w:rsid w:val="008A2D47"/>
    <w:rsid w:val="008A36A1"/>
    <w:rsid w:val="008B2655"/>
    <w:rsid w:val="008C069E"/>
    <w:rsid w:val="008C2679"/>
    <w:rsid w:val="008D3798"/>
    <w:rsid w:val="008D3980"/>
    <w:rsid w:val="008D3B49"/>
    <w:rsid w:val="008E2856"/>
    <w:rsid w:val="008E70D7"/>
    <w:rsid w:val="008F08F5"/>
    <w:rsid w:val="008F37AA"/>
    <w:rsid w:val="00901CD7"/>
    <w:rsid w:val="0090418F"/>
    <w:rsid w:val="0090593A"/>
    <w:rsid w:val="009114ED"/>
    <w:rsid w:val="00925251"/>
    <w:rsid w:val="0092726A"/>
    <w:rsid w:val="00935408"/>
    <w:rsid w:val="009452A2"/>
    <w:rsid w:val="00952632"/>
    <w:rsid w:val="00957592"/>
    <w:rsid w:val="00960308"/>
    <w:rsid w:val="00961B32"/>
    <w:rsid w:val="009622C6"/>
    <w:rsid w:val="0096254C"/>
    <w:rsid w:val="00971935"/>
    <w:rsid w:val="00971C78"/>
    <w:rsid w:val="00981DDA"/>
    <w:rsid w:val="00983296"/>
    <w:rsid w:val="009866F9"/>
    <w:rsid w:val="009923E4"/>
    <w:rsid w:val="00994D1A"/>
    <w:rsid w:val="009A2F8A"/>
    <w:rsid w:val="009A2FE1"/>
    <w:rsid w:val="009A5A3D"/>
    <w:rsid w:val="009A6537"/>
    <w:rsid w:val="009B2874"/>
    <w:rsid w:val="009B5271"/>
    <w:rsid w:val="009B67AA"/>
    <w:rsid w:val="009B6F67"/>
    <w:rsid w:val="009C2CF2"/>
    <w:rsid w:val="009C3A55"/>
    <w:rsid w:val="009C73AC"/>
    <w:rsid w:val="009D205F"/>
    <w:rsid w:val="009D39F8"/>
    <w:rsid w:val="009D3CCC"/>
    <w:rsid w:val="009D4C9D"/>
    <w:rsid w:val="009D72C8"/>
    <w:rsid w:val="009E5DB5"/>
    <w:rsid w:val="00A05C5A"/>
    <w:rsid w:val="00A13D10"/>
    <w:rsid w:val="00A14AF0"/>
    <w:rsid w:val="00A16DCD"/>
    <w:rsid w:val="00A21A2F"/>
    <w:rsid w:val="00A27150"/>
    <w:rsid w:val="00A30B05"/>
    <w:rsid w:val="00A34A2B"/>
    <w:rsid w:val="00A355E5"/>
    <w:rsid w:val="00A35A44"/>
    <w:rsid w:val="00A43EBE"/>
    <w:rsid w:val="00A51EE9"/>
    <w:rsid w:val="00A57BEC"/>
    <w:rsid w:val="00A638CF"/>
    <w:rsid w:val="00A665FA"/>
    <w:rsid w:val="00A72389"/>
    <w:rsid w:val="00A80386"/>
    <w:rsid w:val="00A8183A"/>
    <w:rsid w:val="00A82FC1"/>
    <w:rsid w:val="00A83C70"/>
    <w:rsid w:val="00AB360F"/>
    <w:rsid w:val="00AB5674"/>
    <w:rsid w:val="00AB5CB6"/>
    <w:rsid w:val="00AB65D7"/>
    <w:rsid w:val="00AD1EA7"/>
    <w:rsid w:val="00AE0937"/>
    <w:rsid w:val="00AF048F"/>
    <w:rsid w:val="00AF1391"/>
    <w:rsid w:val="00AF34A3"/>
    <w:rsid w:val="00B008EC"/>
    <w:rsid w:val="00B13134"/>
    <w:rsid w:val="00B3572C"/>
    <w:rsid w:val="00B36842"/>
    <w:rsid w:val="00B41E6B"/>
    <w:rsid w:val="00B42882"/>
    <w:rsid w:val="00B45FB3"/>
    <w:rsid w:val="00B50219"/>
    <w:rsid w:val="00B542C3"/>
    <w:rsid w:val="00B620ED"/>
    <w:rsid w:val="00B6421E"/>
    <w:rsid w:val="00B7064C"/>
    <w:rsid w:val="00B76B16"/>
    <w:rsid w:val="00B77223"/>
    <w:rsid w:val="00B7749C"/>
    <w:rsid w:val="00B77A6A"/>
    <w:rsid w:val="00B938C2"/>
    <w:rsid w:val="00B94288"/>
    <w:rsid w:val="00B97F86"/>
    <w:rsid w:val="00BA6059"/>
    <w:rsid w:val="00BA7B3A"/>
    <w:rsid w:val="00BC524F"/>
    <w:rsid w:val="00BD1C45"/>
    <w:rsid w:val="00BD26DA"/>
    <w:rsid w:val="00BD449C"/>
    <w:rsid w:val="00BD58D3"/>
    <w:rsid w:val="00BE7867"/>
    <w:rsid w:val="00BE7AB1"/>
    <w:rsid w:val="00BF4490"/>
    <w:rsid w:val="00C00334"/>
    <w:rsid w:val="00C16D0F"/>
    <w:rsid w:val="00C21620"/>
    <w:rsid w:val="00C23D9F"/>
    <w:rsid w:val="00C26CD2"/>
    <w:rsid w:val="00C322CD"/>
    <w:rsid w:val="00C373FD"/>
    <w:rsid w:val="00C451CB"/>
    <w:rsid w:val="00C45A83"/>
    <w:rsid w:val="00C54E6E"/>
    <w:rsid w:val="00C82F81"/>
    <w:rsid w:val="00C91C7F"/>
    <w:rsid w:val="00C94F5F"/>
    <w:rsid w:val="00C96272"/>
    <w:rsid w:val="00CA25C7"/>
    <w:rsid w:val="00CA2A56"/>
    <w:rsid w:val="00CA2F6B"/>
    <w:rsid w:val="00CA3DB8"/>
    <w:rsid w:val="00CA608C"/>
    <w:rsid w:val="00CA74D1"/>
    <w:rsid w:val="00CC6153"/>
    <w:rsid w:val="00CC688C"/>
    <w:rsid w:val="00CD18BD"/>
    <w:rsid w:val="00CE3D80"/>
    <w:rsid w:val="00CF632C"/>
    <w:rsid w:val="00D04109"/>
    <w:rsid w:val="00D05525"/>
    <w:rsid w:val="00D10541"/>
    <w:rsid w:val="00D162A6"/>
    <w:rsid w:val="00D164D1"/>
    <w:rsid w:val="00D16A91"/>
    <w:rsid w:val="00D17713"/>
    <w:rsid w:val="00D17CCE"/>
    <w:rsid w:val="00D2219B"/>
    <w:rsid w:val="00D229DB"/>
    <w:rsid w:val="00D23082"/>
    <w:rsid w:val="00D23AC1"/>
    <w:rsid w:val="00D30A15"/>
    <w:rsid w:val="00D31F57"/>
    <w:rsid w:val="00D40BE8"/>
    <w:rsid w:val="00D4441D"/>
    <w:rsid w:val="00D60C3B"/>
    <w:rsid w:val="00D60C81"/>
    <w:rsid w:val="00D66FB4"/>
    <w:rsid w:val="00D96234"/>
    <w:rsid w:val="00DA0FED"/>
    <w:rsid w:val="00DB7DB8"/>
    <w:rsid w:val="00DD1A6B"/>
    <w:rsid w:val="00DF29C7"/>
    <w:rsid w:val="00DF4444"/>
    <w:rsid w:val="00E00297"/>
    <w:rsid w:val="00E00BAA"/>
    <w:rsid w:val="00E04ECF"/>
    <w:rsid w:val="00E1724D"/>
    <w:rsid w:val="00E211AD"/>
    <w:rsid w:val="00E33AC6"/>
    <w:rsid w:val="00E35B96"/>
    <w:rsid w:val="00E53D6C"/>
    <w:rsid w:val="00E553AB"/>
    <w:rsid w:val="00E56CAB"/>
    <w:rsid w:val="00E64DF8"/>
    <w:rsid w:val="00E66063"/>
    <w:rsid w:val="00E73D88"/>
    <w:rsid w:val="00E75B2A"/>
    <w:rsid w:val="00E82B9E"/>
    <w:rsid w:val="00EB1D20"/>
    <w:rsid w:val="00EB65F5"/>
    <w:rsid w:val="00EC22D7"/>
    <w:rsid w:val="00ED5874"/>
    <w:rsid w:val="00ED5D5B"/>
    <w:rsid w:val="00EE0E99"/>
    <w:rsid w:val="00EE37B2"/>
    <w:rsid w:val="00EF2A78"/>
    <w:rsid w:val="00EF5401"/>
    <w:rsid w:val="00F05DD7"/>
    <w:rsid w:val="00F077E8"/>
    <w:rsid w:val="00F133AD"/>
    <w:rsid w:val="00F41032"/>
    <w:rsid w:val="00F4759C"/>
    <w:rsid w:val="00F55E97"/>
    <w:rsid w:val="00F6219F"/>
    <w:rsid w:val="00F6678B"/>
    <w:rsid w:val="00F75E00"/>
    <w:rsid w:val="00F80841"/>
    <w:rsid w:val="00F92BA1"/>
    <w:rsid w:val="00F93EE4"/>
    <w:rsid w:val="00F966B3"/>
    <w:rsid w:val="00FA0CFF"/>
    <w:rsid w:val="00FB6D84"/>
    <w:rsid w:val="00FC0540"/>
    <w:rsid w:val="00FD1313"/>
    <w:rsid w:val="00FE03A9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43616"/>
  <w15:docId w15:val="{2321E983-B1C9-4FC4-8875-4A43F18D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0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0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1C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5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5C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105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0541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1CD7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D10541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5C86"/>
    <w:rPr>
      <w:rFonts w:ascii="Calibri" w:hAnsi="Calibri"/>
      <w:b/>
      <w:sz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10541"/>
    <w:rPr>
      <w:rFonts w:ascii="Cambria" w:hAnsi="Cambria"/>
      <w:sz w:val="22"/>
    </w:rPr>
  </w:style>
  <w:style w:type="paragraph" w:styleId="a3">
    <w:name w:val="Body Text"/>
    <w:basedOn w:val="a"/>
    <w:link w:val="a4"/>
    <w:uiPriority w:val="99"/>
    <w:rsid w:val="001660A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60185"/>
    <w:rPr>
      <w:sz w:val="28"/>
    </w:rPr>
  </w:style>
  <w:style w:type="paragraph" w:styleId="a5">
    <w:name w:val="Title"/>
    <w:basedOn w:val="a"/>
    <w:link w:val="a6"/>
    <w:uiPriority w:val="99"/>
    <w:qFormat/>
    <w:rsid w:val="001660AC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uiPriority w:val="10"/>
    <w:rsid w:val="00EA02A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1D01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02A4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21">
    <w:name w:val="Body Text Indent 2"/>
    <w:basedOn w:val="a"/>
    <w:link w:val="22"/>
    <w:uiPriority w:val="99"/>
    <w:rsid w:val="00715C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5C86"/>
    <w:rPr>
      <w:sz w:val="24"/>
    </w:rPr>
  </w:style>
  <w:style w:type="paragraph" w:styleId="ac">
    <w:name w:val="Subtitle"/>
    <w:basedOn w:val="a"/>
    <w:link w:val="ad"/>
    <w:uiPriority w:val="99"/>
    <w:qFormat/>
    <w:rsid w:val="005905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590537"/>
    <w:rPr>
      <w:b/>
      <w:sz w:val="28"/>
    </w:rPr>
  </w:style>
  <w:style w:type="paragraph" w:customStyle="1" w:styleId="ae">
    <w:name w:val="Базовый"/>
    <w:rsid w:val="00163402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27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7E24BD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af">
    <w:name w:val="Основной Текст"/>
    <w:basedOn w:val="ae"/>
    <w:uiPriority w:val="99"/>
    <w:rsid w:val="000914EB"/>
    <w:pPr>
      <w:spacing w:before="120" w:after="0"/>
      <w:ind w:firstLine="709"/>
      <w:jc w:val="both"/>
    </w:pPr>
    <w:rPr>
      <w:sz w:val="28"/>
      <w:szCs w:val="28"/>
    </w:rPr>
  </w:style>
  <w:style w:type="paragraph" w:customStyle="1" w:styleId="12">
    <w:name w:val="Основной текст + 12 пт"/>
    <w:basedOn w:val="a3"/>
    <w:rsid w:val="000914EB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0914E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0">
    <w:name w:val="Текст в заданном формате"/>
    <w:basedOn w:val="a"/>
    <w:uiPriority w:val="99"/>
    <w:rsid w:val="000914EB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22D7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3532</Words>
  <Characters>20135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ГЛАВА АДМИНИСТРАЦИИ МУНИЦИПАЛЬНОГО ОБРАЗОВАНИЯ</vt:lpstr>
      <vt:lpstr>    4. Настоящее постановление вступает в силу 01 января 2021 года.</vt:lpstr>
    </vt:vector>
  </TitlesOfParts>
  <Company>Office</Company>
  <LinksUpToDate>false</LinksUpToDate>
  <CharactersWithSpaces>23620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Елена</cp:lastModifiedBy>
  <cp:revision>7</cp:revision>
  <cp:lastPrinted>2020-12-23T00:46:00Z</cp:lastPrinted>
  <dcterms:created xsi:type="dcterms:W3CDTF">2020-12-20T02:34:00Z</dcterms:created>
  <dcterms:modified xsi:type="dcterms:W3CDTF">2020-12-24T03:38:00Z</dcterms:modified>
</cp:coreProperties>
</file>