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9209B7" w14:paraId="49CD4011" w14:textId="77777777" w:rsidTr="009209B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138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613"/>
              <w:gridCol w:w="66"/>
              <w:gridCol w:w="6066"/>
              <w:gridCol w:w="7056"/>
            </w:tblGrid>
            <w:tr w:rsidR="009228CF" w:rsidRPr="009209B7" w14:paraId="3A7D0F2B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7D8EE3B7" w:rsidR="009228CF" w:rsidRPr="009209B7" w:rsidRDefault="009228CF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Исполнение Плана мероприятий по противодействию коррупции в ОМСУ Провиденского ГО за </w:t>
                  </w:r>
                  <w:r w:rsidR="00B77B51" w:rsidRPr="009209B7">
                    <w:rPr>
                      <w:rFonts w:eastAsia="Times New Roman" w:cs="Times New Roman"/>
                      <w:b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квартал 2020 года</w:t>
                  </w:r>
                </w:p>
              </w:tc>
            </w:tr>
            <w:tr w:rsidR="004D5833" w:rsidRPr="009209B7" w14:paraId="20E9E5A8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Pr="009209B7" w:rsidRDefault="009228CF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  <w:p w14:paraId="3E35617E" w14:textId="0142DA5C" w:rsidR="006A1DB9" w:rsidRPr="009209B7" w:rsidRDefault="006A1DB9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01)</w:t>
                  </w:r>
                </w:p>
              </w:tc>
            </w:tr>
            <w:tr w:rsidR="004D5833" w:rsidRPr="009209B7" w14:paraId="09287005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9209B7" w14:paraId="0C71641D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9209B7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9209B7" w14:paraId="0362BC6B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9209B7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9209B7" w14:paraId="4DEF6061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9209B7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9209B7" w:rsidRDefault="004D5833" w:rsidP="006A1DB9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Pr="009209B7" w:rsidRDefault="004D5833" w:rsidP="00190FF3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Ежемесячно проводится анализ о ходе выполнения запланированных мероприятий по противодействию коррупции.</w:t>
                  </w:r>
                </w:p>
                <w:p w14:paraId="0036B5F6" w14:textId="345AA0D2" w:rsidR="004D5833" w:rsidRPr="009209B7" w:rsidRDefault="004D5833" w:rsidP="00167B4C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Проводятся совещания при главе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tr w:rsidR="004D5833" w:rsidRPr="009209B7" w14:paraId="2E947066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9209B7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 Программы, исполнении Плана мероприятий Программы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E749221" w14:textId="012FA0D3" w:rsidR="004D5833" w:rsidRPr="009209B7" w:rsidRDefault="004D5833" w:rsidP="00190FF3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осведомленности граждан об антикоррупционных мерах, реализуемых органами местного самоуправления, постановление Администрации Провиденского городского округа от 09.01.2020 г. № 01 «</w:t>
                  </w:r>
                  <w:r w:rsidRPr="009209B7">
                    <w:rPr>
                      <w:sz w:val="24"/>
                    </w:rPr>
      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 размещен</w:t>
                  </w:r>
                  <w:r w:rsidR="00B77B51" w:rsidRPr="009209B7"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proofErr w:type="spellEnd"/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  <w:r w:rsidR="00DD0EC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</w:t>
                  </w:r>
                </w:p>
                <w:p w14:paraId="2196BB19" w14:textId="07E47642" w:rsidR="00167B4C" w:rsidRPr="009209B7" w:rsidRDefault="00167B4C" w:rsidP="00190FF3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Информация об исполнении Плана мероприятий за </w:t>
                  </w:r>
                  <w:r w:rsidR="00B77B51" w:rsidRPr="009209B7"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 2020 года размещена в информационно-телекоммуникационной сети «Интернет» на официальном сайте Провиденского городского округа </w:t>
                  </w:r>
                  <w:hyperlink r:id="rId7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proofErr w:type="spellEnd"/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(подраздел «Доклады, отчёты, обзоры, статистика»).</w:t>
                  </w:r>
                </w:p>
              </w:tc>
            </w:tr>
            <w:tr w:rsidR="004D5833" w:rsidRPr="009209B7" w14:paraId="0309E2CD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4D5833" w:rsidRPr="009209B7" w:rsidRDefault="004D583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4D5833" w:rsidRPr="009209B7" w:rsidRDefault="004D583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70B99A8" w14:textId="67D2AD38" w:rsidR="00190FF3" w:rsidRPr="009209B7" w:rsidRDefault="00190FF3" w:rsidP="00016455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связи с изменениями Федерального законодательства </w:t>
                  </w:r>
                  <w:r w:rsidR="00167B4C"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F957AB" w:rsidRPr="009209B7">
                    <w:rPr>
                      <w:rFonts w:cs="Times New Roman"/>
                      <w:sz w:val="24"/>
                    </w:rPr>
                    <w:t>3</w:t>
                  </w:r>
                  <w:r w:rsidR="00167B4C"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016455" w:rsidRPr="009209B7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действующи</w:t>
                  </w:r>
                  <w:r w:rsidR="00016455" w:rsidRPr="009209B7">
                    <w:rPr>
                      <w:rFonts w:cs="Times New Roman"/>
                      <w:sz w:val="24"/>
                    </w:rPr>
                    <w:t>й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Административны</w:t>
                  </w:r>
                  <w:r w:rsidR="00016455" w:rsidRPr="009209B7">
                    <w:rPr>
                      <w:rFonts w:cs="Times New Roman"/>
                      <w:sz w:val="24"/>
                    </w:rPr>
                    <w:t>й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регламент внесены изменения:</w:t>
                  </w:r>
                </w:p>
                <w:p w14:paraId="076FE1C5" w14:textId="77777777" w:rsidR="00F957AB" w:rsidRPr="009209B7" w:rsidRDefault="00016455" w:rsidP="00190FF3">
                  <w:pPr>
                    <w:pStyle w:val="a3"/>
                    <w:ind w:left="0" w:firstLine="823"/>
                    <w:jc w:val="both"/>
                  </w:pPr>
                  <w:r w:rsidRPr="009209B7">
                    <w:t xml:space="preserve">- пост. от </w:t>
                  </w:r>
                  <w:r w:rsidR="00F957AB" w:rsidRPr="009209B7">
                    <w:t>11</w:t>
                  </w:r>
                  <w:r w:rsidRPr="009209B7">
                    <w:t>.0</w:t>
                  </w:r>
                  <w:r w:rsidR="00F957AB" w:rsidRPr="009209B7">
                    <w:t>9</w:t>
                  </w:r>
                  <w:r w:rsidRPr="009209B7">
                    <w:t xml:space="preserve">.2020 г. № </w:t>
                  </w:r>
                  <w:r w:rsidR="00F957AB" w:rsidRPr="009209B7">
                    <w:t>254</w:t>
                  </w:r>
                  <w:r w:rsidRPr="009209B7">
                    <w:t xml:space="preserve"> «</w:t>
                  </w:r>
                  <w:r w:rsidR="00F957AB" w:rsidRPr="009209B7">
                    <w:t xml:space="preserve">О внесении изменений в постановление администрации Провиденского городского округа от 23 октября 2019 года № 258 «Об утверждении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      </w:r>
                  <w:r w:rsidR="00F957AB" w:rsidRPr="009209B7">
                    <w:rPr>
                      <w:bCs/>
                    </w:rPr>
                    <w:t>населенными пунктами</w:t>
                  </w:r>
                  <w:r w:rsidR="00F957AB" w:rsidRPr="009209B7">
                    <w:t xml:space="preserve"> Провиденского городского округа, а также посадки (взлета) на расположенные в Провиденском городском округе площадки, сведения о которых не опубликованы в документах аэронавигационной информации»</w:t>
                  </w:r>
                  <w:r w:rsidRPr="009209B7">
                    <w:t xml:space="preserve">». </w:t>
                  </w:r>
                </w:p>
                <w:p w14:paraId="4CB97D54" w14:textId="0BDD8037" w:rsidR="004D5833" w:rsidRPr="009209B7" w:rsidRDefault="00F957AB" w:rsidP="00190FF3">
                  <w:pPr>
                    <w:pStyle w:val="a3"/>
                    <w:ind w:left="0" w:firstLine="823"/>
                    <w:jc w:val="both"/>
                  </w:pPr>
                  <w:r w:rsidRPr="009209B7">
                    <w:t xml:space="preserve">Новые Административные регламенты </w:t>
                  </w:r>
                  <w:r w:rsidR="008C0362" w:rsidRPr="009209B7">
                    <w:t xml:space="preserve">в 3 квартале 2020 года </w:t>
                  </w:r>
                  <w:r w:rsidRPr="009209B7">
                    <w:t>не принимались.</w:t>
                  </w:r>
                  <w:r w:rsidR="00190FF3" w:rsidRPr="009209B7">
                    <w:t xml:space="preserve"> </w:t>
                  </w:r>
                </w:p>
              </w:tc>
            </w:tr>
            <w:tr w:rsidR="00A539A9" w:rsidRPr="009209B7" w14:paraId="48EB7977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A539A9" w:rsidRPr="009209B7" w:rsidRDefault="00A539A9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A539A9" w:rsidRPr="009209B7" w:rsidRDefault="00A539A9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59139CB" w14:textId="77777777" w:rsidR="00F6384F" w:rsidRPr="009209B7" w:rsidRDefault="00F6384F" w:rsidP="00F6384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информирования населения Провиденского городского округа о предоставляемых муниципальных услугах на официальном сайте Провиденского городского округа размещён и поддерживается в актуальном состоянии Реестр предоставляемых муниципальных услуг (функций).</w:t>
                  </w:r>
                </w:p>
                <w:p w14:paraId="6F62F317" w14:textId="77777777" w:rsidR="00F6384F" w:rsidRPr="009209B7" w:rsidRDefault="00F6384F" w:rsidP="00F6384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3 квартале 2020 года изменения в Реестр не вносились. </w:t>
                  </w:r>
                </w:p>
                <w:p w14:paraId="7164F3D7" w14:textId="4214AB19" w:rsidR="00A539A9" w:rsidRPr="009209B7" w:rsidRDefault="00F6384F" w:rsidP="00F6384F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</w:t>
                  </w:r>
                </w:p>
              </w:tc>
            </w:tr>
            <w:tr w:rsidR="009E0753" w:rsidRPr="009209B7" w14:paraId="02615DD3" w14:textId="77777777" w:rsidTr="00841535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9E0753" w:rsidRPr="009209B7" w:rsidRDefault="009E0753" w:rsidP="005F436C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77777777" w:rsidR="009E0753" w:rsidRPr="009209B7" w:rsidRDefault="009E0753" w:rsidP="005F436C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Утверждение, реализация и мониторинг ведомственных планов по профилактике и противодействию коррупции на 2020-2022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годы,  предусматривающих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конкретные мероприятия по вопросам своих полномочий,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0949CE" w14:textId="41C955F8" w:rsidR="009E0753" w:rsidRPr="009209B7" w:rsidRDefault="00F6384F" w:rsidP="00F6384F">
                  <w:pPr>
                    <w:pStyle w:val="Preformat"/>
                    <w:ind w:firstLine="538"/>
                    <w:jc w:val="both"/>
                    <w:rPr>
                      <w:sz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 всех учреждениях образования, культуры разработаны планы работы по противодействию коррупции, в соответствии с которым</w:t>
                  </w: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проводится мониторинг исполнения </w:t>
                  </w: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подведомственными образовательными организациями и учреждения культуры конкретных мероприятий по вопросам своих полномочий.</w:t>
                  </w:r>
                </w:p>
              </w:tc>
            </w:tr>
            <w:tr w:rsidR="004D5833" w:rsidRPr="009209B7" w14:paraId="2FC925CE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4D5833" w:rsidRPr="009209B7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9209B7">
                    <w:rPr>
                      <w:b/>
                    </w:rPr>
                    <w:t xml:space="preserve">Совершенствование нормативной правовой базы </w:t>
                  </w:r>
                </w:p>
              </w:tc>
            </w:tr>
            <w:tr w:rsidR="004D5833" w:rsidRPr="009209B7" w14:paraId="53589F5A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4D5833" w:rsidRPr="009209B7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4D5833" w:rsidRPr="009209B7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190FF3" w:rsidRPr="009209B7" w14:paraId="328D620E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190FF3" w:rsidRPr="009209B7" w:rsidRDefault="00190FF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190FF3" w:rsidRPr="009209B7" w:rsidRDefault="00190FF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190FF3" w:rsidRPr="009209B7" w:rsidRDefault="00190FF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F921AB" w14:textId="3917B1F7" w:rsidR="00190FF3" w:rsidRPr="009209B7" w:rsidRDefault="00452715" w:rsidP="00452715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F957AB" w:rsidRPr="009209B7">
                    <w:rPr>
                      <w:rFonts w:eastAsia="Times New Roman" w:cs="Times New Roman"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</w:t>
                  </w:r>
                  <w:r w:rsidR="00F957AB" w:rsidRPr="009209B7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2020 года новые нормативные правовые акты в области противодействия коррупции </w:t>
                  </w:r>
                  <w:r w:rsidR="00167B4C" w:rsidRPr="009209B7">
                    <w:rPr>
                      <w:rFonts w:eastAsia="Times New Roman" w:cs="Times New Roman"/>
                      <w:sz w:val="24"/>
                    </w:rPr>
                    <w:t>не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принимались.</w:t>
                  </w:r>
                </w:p>
              </w:tc>
            </w:tr>
            <w:tr w:rsidR="00452715" w:rsidRPr="009209B7" w14:paraId="402E0591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452715" w:rsidRPr="009209B7" w:rsidRDefault="00452715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452715" w:rsidRPr="009209B7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452715" w:rsidRPr="009209B7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76D1E3E" w14:textId="59EBE86A" w:rsidR="00452715" w:rsidRPr="009209B7" w:rsidRDefault="00172307" w:rsidP="00452715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F957AB" w:rsidRPr="009209B7">
                    <w:rPr>
                      <w:rFonts w:cs="Times New Roman"/>
                      <w:sz w:val="24"/>
                    </w:rPr>
                    <w:t>3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 w:rsidR="00452715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изменения в </w:t>
                  </w:r>
                  <w:r w:rsidR="00083462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действующие МНПА не вносились</w:t>
                  </w:r>
                  <w:r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.</w:t>
                  </w:r>
                </w:p>
              </w:tc>
            </w:tr>
            <w:tr w:rsidR="00452715" w:rsidRPr="009209B7" w14:paraId="69D94DD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452715" w:rsidRPr="009209B7" w:rsidRDefault="00452715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452715" w:rsidRPr="009209B7" w:rsidRDefault="00452715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актов, в том числе муниципальных нормативных правовых актов в области противодействия коррупции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77777777" w:rsidR="00452715" w:rsidRPr="009209B7" w:rsidRDefault="00452715" w:rsidP="00452715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систематизации и актуализация нормативно-правовой базы, в том числе по вопросам противодействия коррупции организационно-правовым управлением Администрации Провиденского городского округа сформирован реестр муниципальных правовых актов, в том числе, носящих нормативный характер.</w:t>
                  </w:r>
                </w:p>
                <w:p w14:paraId="6F617FA6" w14:textId="77777777" w:rsidR="005B1EFD" w:rsidRPr="009209B7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5B1EFD" w:rsidRPr="009209B7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      </w:r>
                </w:p>
                <w:p w14:paraId="398B7671" w14:textId="3E952DB5" w:rsidR="005B1EFD" w:rsidRPr="009209B7" w:rsidRDefault="005B1EFD" w:rsidP="005B1EFD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="00172307" w:rsidRPr="009209B7">
                    <w:rPr>
                      <w:rFonts w:cs="Times New Roman"/>
                      <w:sz w:val="24"/>
                    </w:rPr>
                    <w:t xml:space="preserve"> 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принято </w:t>
                  </w:r>
                  <w:r w:rsidR="00172307" w:rsidRPr="009209B7">
                    <w:rPr>
                      <w:rFonts w:cs="Times New Roman"/>
                      <w:sz w:val="24"/>
                    </w:rPr>
                    <w:t>113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муниципальных правовых акта, информация о которых внесена в реестр.</w:t>
                  </w:r>
                </w:p>
                <w:p w14:paraId="01B932C1" w14:textId="6BC5DD3B" w:rsidR="005B1EFD" w:rsidRPr="009209B7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Отдельно ведётся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30609B5D" w:rsidR="005B1EFD" w:rsidRPr="009209B7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Все МНПА акты размещены в информационно-телекоммуникационной сети «Интернет» на официальном сайте Провиденского городского округа </w:t>
                  </w:r>
                  <w:r w:rsidR="008E602D" w:rsidRPr="009209B7">
                    <w:rPr>
                      <w:rFonts w:cs="Times New Roman"/>
                      <w:sz w:val="24"/>
                      <w:lang w:val="en-US"/>
                    </w:rPr>
                    <w:t>http</w:t>
                  </w:r>
                  <w:r w:rsidR="008E602D" w:rsidRPr="009209B7">
                    <w:rPr>
                      <w:rFonts w:cs="Times New Roman"/>
                      <w:sz w:val="24"/>
                    </w:rPr>
                    <w:t>://</w:t>
                  </w:r>
                  <w:hyperlink r:id="rId8" w:history="1"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proofErr w:type="spellEnd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="008E602D"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разделе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«Противодействие коррупции».</w:t>
                  </w:r>
                </w:p>
                <w:p w14:paraId="227E7EF5" w14:textId="6F060C4E" w:rsidR="005B1EFD" w:rsidRPr="009209B7" w:rsidRDefault="005B1EFD" w:rsidP="0008346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Раздел пополняется и обновляется по мере необходимости.</w:t>
                  </w:r>
                </w:p>
              </w:tc>
            </w:tr>
            <w:tr w:rsidR="005B1EFD" w:rsidRPr="009209B7" w14:paraId="0F0E232C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5B1EFD" w:rsidRPr="009209B7" w:rsidRDefault="005B1EFD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5B1EFD" w:rsidRPr="009209B7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F73AE07" w14:textId="77777777" w:rsidR="005B1EFD" w:rsidRPr="009209B7" w:rsidRDefault="005B1EFD" w:rsidP="005B1EFD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устранения коррупциогенных факторов из текстов нормативных правовых актов и их проектов в</w:t>
                  </w:r>
                  <w:r w:rsidRPr="009209B7">
                    <w:rPr>
                      <w:sz w:val="24"/>
                    </w:rPr>
                    <w:t xml:space="preserve">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</w:t>
                  </w:r>
                </w:p>
                <w:p w14:paraId="40159E1C" w14:textId="77777777" w:rsidR="005B1EFD" w:rsidRPr="009209B7" w:rsidRDefault="005B1EFD" w:rsidP="005B1EFD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4E8CEA87" w14:textId="01E8F900" w:rsidR="005B1EFD" w:rsidRPr="009209B7" w:rsidRDefault="005B1EFD" w:rsidP="005B1EFD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172307" w:rsidRPr="009209B7"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коррупциогенных факторов в проектах МНПА лицом, ответственным за проведение антикоррупционной экспертизы, выявлено не было, экспертные заключения не составлялись.</w:t>
                  </w:r>
                </w:p>
              </w:tc>
            </w:tr>
            <w:tr w:rsidR="005B1EFD" w:rsidRPr="009209B7" w14:paraId="2EF01F47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5B1EFD" w:rsidRPr="009209B7" w:rsidRDefault="005B1EFD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5B1EFD" w:rsidRPr="009209B7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на  предмет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14:paraId="347D9F45" w14:textId="77777777" w:rsidR="005B1EFD" w:rsidRPr="009209B7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- в Управление Министерства юстиции Российской Федерации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по  Чукотскому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автономному округу;</w:t>
                  </w:r>
                </w:p>
                <w:p w14:paraId="5253E3B8" w14:textId="77777777" w:rsidR="005B1EFD" w:rsidRPr="009209B7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5B1EFD" w:rsidRPr="009209B7" w:rsidRDefault="005B1EFD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21C7AA" w14:textId="09D055E5" w:rsidR="005B1EFD" w:rsidRPr="009209B7" w:rsidRDefault="009C5E32" w:rsidP="009C5E3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у</w:t>
                  </w:r>
                  <w:r w:rsidR="005B1EFD" w:rsidRPr="009209B7">
                    <w:rPr>
                      <w:rFonts w:cs="Times New Roman"/>
                      <w:sz w:val="24"/>
                    </w:rPr>
                    <w:t>странени</w:t>
                  </w:r>
                  <w:r w:rsidRPr="009209B7">
                    <w:rPr>
                      <w:rFonts w:cs="Times New Roman"/>
                      <w:sz w:val="24"/>
                    </w:rPr>
                    <w:t>я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коррупциогенных факторов из текстов нормативных правовых актов</w:t>
                  </w:r>
                  <w:r w:rsidRPr="009209B7">
                    <w:rPr>
                      <w:rFonts w:cs="Times New Roman"/>
                      <w:sz w:val="24"/>
                    </w:rPr>
                    <w:t>:</w:t>
                  </w:r>
                </w:p>
                <w:p w14:paraId="5CEC6533" w14:textId="0EEA8185" w:rsidR="009C5E32" w:rsidRPr="009209B7" w:rsidRDefault="009C5E32" w:rsidP="009C5E3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- 2 раза в месяц в прокуратуру Провиденского района для проверки на предмет соответствия федеральному и региональному законодательству направляются проекты МНПА</w:t>
                  </w:r>
                  <w:r w:rsidR="00F6384F"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542AEDE4" w14:textId="595ED073" w:rsidR="00F6384F" w:rsidRPr="009209B7" w:rsidRDefault="00F6384F" w:rsidP="00F6384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в Прокуратуру Провиденского района было направлено 8 проектов муниципальных нормативных правовых актов для рассмотрения на предмет соответствия требованиям законодательства Российской Федерации и проведения антикоррупционной экспертизы;</w:t>
                  </w:r>
                </w:p>
                <w:p w14:paraId="4BDC0EA7" w14:textId="77777777" w:rsidR="00F6384F" w:rsidRPr="009209B7" w:rsidRDefault="00F6384F" w:rsidP="009C5E3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</w:p>
                <w:p w14:paraId="53CB079E" w14:textId="721E54AC" w:rsidR="009C5E32" w:rsidRPr="009209B7" w:rsidRDefault="009C5E32" w:rsidP="0008346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-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течение пяти рабочих дней со дня принятия (издания) МНПА направляются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отдел ведения Регистра Аппарата Губернатора и Правительства Чукотского автономного округа</w:t>
                  </w:r>
                  <w:r w:rsidR="00556A5E" w:rsidRPr="009209B7">
                    <w:rPr>
                      <w:rFonts w:eastAsia="Times New Roman" w:cs="Times New Roman"/>
                      <w:sz w:val="24"/>
                    </w:rPr>
                    <w:t>. Ежеквартально составляется Акт сверки принятых и направленных в АГИП ЧАО МНПА Провиденского ГО</w:t>
                  </w:r>
                  <w:r w:rsidR="00083462" w:rsidRPr="009209B7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  <w:tr w:rsidR="004D5833" w:rsidRPr="009209B7" w14:paraId="2E28E0BF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4D5833" w:rsidRPr="009209B7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4D5833" w:rsidRPr="009209B7" w14:paraId="36F91D46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4D5833" w:rsidRPr="009209B7" w:rsidRDefault="004D5833" w:rsidP="006A1DB9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4D5833" w:rsidRPr="009209B7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87D5B" w:rsidRPr="009209B7" w14:paraId="596F4C2C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987D5B" w:rsidRPr="009209B7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987D5B" w:rsidRPr="009209B7" w:rsidRDefault="00987D5B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987D5B" w:rsidRPr="009209B7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7CB404" w14:textId="10B448CA" w:rsidR="00987D5B" w:rsidRPr="009209B7" w:rsidRDefault="00987D5B" w:rsidP="00987D5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выявления информации об обстоятельствах, препятствующих поступлению граждан на муниципальную службу,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целях выявления возможного конфликта интересов проводится анализ сведений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 доходах, расходах, об имуществе и обязательствах имущественного характера граждан, поступающих на муниципальную службу.</w:t>
                  </w:r>
                </w:p>
                <w:p w14:paraId="15737D3B" w14:textId="4356EE87" w:rsidR="00987D5B" w:rsidRPr="009209B7" w:rsidRDefault="00987D5B" w:rsidP="00987D5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r w:rsidR="00172307" w:rsidRPr="009209B7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 квартале 2020 года:</w:t>
                  </w:r>
                </w:p>
                <w:p w14:paraId="7D12E886" w14:textId="098FA657" w:rsidR="00987D5B" w:rsidRPr="009209B7" w:rsidRDefault="00987D5B" w:rsidP="00083462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- в Администрации Провиденского городского округа </w:t>
                  </w:r>
                  <w:r w:rsidR="00172307" w:rsidRPr="009209B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 человек</w:t>
                  </w:r>
                  <w:r w:rsidR="00172307" w:rsidRPr="009209B7">
                    <w:rPr>
                      <w:rFonts w:ascii="Times New Roman" w:hAnsi="Times New Roman" w:cs="Times New Roman"/>
                      <w:sz w:val="24"/>
                    </w:rPr>
                    <w:t>а были</w:t>
                  </w: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 назначен</w:t>
                  </w:r>
                  <w:r w:rsidR="00172307" w:rsidRPr="009209B7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 на должност</w:t>
                  </w:r>
                  <w:r w:rsidR="00172307" w:rsidRPr="009209B7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9209B7">
                    <w:rPr>
                      <w:rFonts w:ascii="Times New Roman" w:hAnsi="Times New Roman" w:cs="Times New Roman"/>
                      <w:sz w:val="24"/>
                    </w:rPr>
                    <w:t xml:space="preserve"> муниципальной службы. </w:t>
                  </w:r>
                  <w:r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претендент</w:t>
                  </w:r>
                  <w:r w:rsidR="0084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должность муниципальной службы и членов его семьи поданы в установленные сроки и в полном объёме, были проанализированы, нарушения не выявлены</w:t>
                  </w:r>
                  <w:r w:rsidR="00083462"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E0753" w:rsidRPr="009209B7" w14:paraId="5161384B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9E0753" w:rsidRPr="009209B7" w:rsidRDefault="009E075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9E0753" w:rsidRPr="009209B7" w:rsidRDefault="009E075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 организаций и учреждений культуры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C7C1C3" w14:textId="5D1E1B1D" w:rsidR="00083462" w:rsidRPr="009209B7" w:rsidRDefault="00841535" w:rsidP="009E0753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>
                    <w:rPr>
                      <w:rFonts w:eastAsia="Times New Roman" w:cs="Times New Roman"/>
                      <w:sz w:val="24"/>
                    </w:rPr>
                    <w:t>3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квартале 2020 года назначений на должности руководителей не было. Сведения не представлялись.</w:t>
                  </w:r>
                </w:p>
              </w:tc>
            </w:tr>
            <w:tr w:rsidR="00D846AE" w:rsidRPr="009209B7" w14:paraId="505DFCD2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D846AE" w:rsidRPr="009209B7" w:rsidRDefault="00D846AE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D846AE" w:rsidRPr="009209B7" w:rsidRDefault="00D846AE" w:rsidP="006A1DB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77777777" w:rsidR="00D846AE" w:rsidRPr="009209B7" w:rsidRDefault="00D6730D" w:rsidP="00D6730D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целях обеспечения выполнения требований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законодательства Российской Федерации в части соблюдения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требований об урегулировании конфликта интересов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должностными лицами ответственными за работу по профилактике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коррупции,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муниципальными служащими, замещающими должности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муниципальной службы.</w:t>
                  </w:r>
                </w:p>
                <w:p w14:paraId="0CAD7935" w14:textId="77777777" w:rsidR="00D6730D" w:rsidRPr="009209B7" w:rsidRDefault="00D6730D" w:rsidP="00D6730D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t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      </w:r>
                </w:p>
                <w:p w14:paraId="4AD84B36" w14:textId="77777777" w:rsidR="00186805" w:rsidRPr="009209B7" w:rsidRDefault="00186805" w:rsidP="00186805">
                  <w:pPr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 3 квартале 2020 года случаев возникновения конфликта интересов, одной из сторон которого являются муниципальные служащие, не выявлено.</w:t>
                  </w:r>
                </w:p>
                <w:p w14:paraId="60FB9CA4" w14:textId="77777777" w:rsidR="00186805" w:rsidRPr="009209B7" w:rsidRDefault="00186805" w:rsidP="00186805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Случаев несоблюдения муниципальными служащими запретов, ограничений, обязанностей, предусмотренных антикоррупционным законодательством, не зафиксировано.</w:t>
                  </w:r>
                </w:p>
                <w:p w14:paraId="6B204758" w14:textId="2FB5306C" w:rsidR="00A7214D" w:rsidRPr="009209B7" w:rsidRDefault="00186805" w:rsidP="00186805">
                  <w:pPr>
                    <w:ind w:firstLine="68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Муниципальные служащие к мерам дисциплинарной ответственности не привлекались</w:t>
                  </w:r>
                  <w:r w:rsidRPr="009209B7">
                    <w:rPr>
                      <w:sz w:val="24"/>
                    </w:rPr>
                    <w:t>.</w:t>
                  </w:r>
                </w:p>
              </w:tc>
            </w:tr>
            <w:tr w:rsidR="00987D5B" w:rsidRPr="009209B7" w14:paraId="0295F87B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987D5B" w:rsidRPr="009209B7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7777777" w:rsidR="00987D5B" w:rsidRPr="009209B7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Контроль за актуализацией сведений, содержащихся в анкетах, представляемых гражданами,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числе сведений об их родственниках и свойственниках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772E697" w14:textId="4F3EAF9B" w:rsidR="00987D5B" w:rsidRPr="009209B7" w:rsidRDefault="00987D5B" w:rsidP="00987D5B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исполнения подпункта «б» пункта 14 Национального плана противодействия коррупции на 2018–2020 годы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ведётся планомерная кадровая работа в части, касающейся ведения личных дел лиц, замещающих </w:t>
                  </w:r>
                  <w:r w:rsidR="00AF704C" w:rsidRPr="009209B7">
                    <w:rPr>
                      <w:rFonts w:cs="Times New Roman"/>
                      <w:sz w:val="24"/>
                    </w:rPr>
                    <w:t xml:space="preserve">должности </w:t>
                  </w:r>
                  <w:r w:rsidR="00786764" w:rsidRPr="009209B7">
                    <w:rPr>
                      <w:rFonts w:cs="Times New Roman"/>
                      <w:sz w:val="24"/>
                    </w:rPr>
                    <w:t>мун</w:t>
                  </w:r>
                  <w:r w:rsidRPr="009209B7">
                    <w:rPr>
                      <w:rFonts w:cs="Times New Roman"/>
                      <w:sz w:val="24"/>
                    </w:rPr>
                    <w:t>иципальной службы, в том числе осуществляется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      </w:r>
                </w:p>
                <w:p w14:paraId="6CC22A5B" w14:textId="7FC4E96E" w:rsidR="00987D5B" w:rsidRPr="009209B7" w:rsidRDefault="00987D5B" w:rsidP="00987D5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172307" w:rsidRPr="009209B7"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на должност</w:t>
                  </w:r>
                  <w:r w:rsidR="00AF704C" w:rsidRPr="009209B7">
                    <w:rPr>
                      <w:rFonts w:cs="Times New Roman"/>
                      <w:sz w:val="24"/>
                    </w:rPr>
                    <w:t>ь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муниципальной службы назначен</w:t>
                  </w:r>
                  <w:r w:rsidR="00172307" w:rsidRPr="009209B7"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172307" w:rsidRPr="009209B7"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человек</w:t>
                  </w:r>
                  <w:r w:rsidR="00172307" w:rsidRPr="009209B7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6FDFD0E1" w14:textId="77777777" w:rsidR="00987D5B" w:rsidRPr="009209B7" w:rsidRDefault="00987D5B" w:rsidP="00987D5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соответствии со ст. 16 Федерального закона от 2 марта 2007 года № 25-ФЗ «О муниципальной службе в Российской Федерации» при поступлении на муниципальную службу гражданин представляет собственноручно заполненную и подписанную анкету.</w:t>
                  </w:r>
                </w:p>
                <w:p w14:paraId="4B1F15D9" w14:textId="16CAA0EC" w:rsidR="00987D5B" w:rsidRPr="009209B7" w:rsidRDefault="00987D5B" w:rsidP="00987D5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выявления возможного конфликта интересов анкет</w:t>
                  </w:r>
                  <w:r w:rsidR="00172307" w:rsidRPr="009209B7">
                    <w:rPr>
                      <w:rFonts w:cs="Times New Roman"/>
                      <w:sz w:val="24"/>
                    </w:rPr>
                    <w:t>ы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был</w:t>
                  </w:r>
                  <w:r w:rsidR="00172307" w:rsidRPr="009209B7"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проанализирован</w:t>
                  </w:r>
                  <w:r w:rsidR="00AF704C" w:rsidRPr="009209B7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>, с претендент</w:t>
                  </w:r>
                  <w:r w:rsidR="00172307" w:rsidRPr="009209B7">
                    <w:rPr>
                      <w:rFonts w:cs="Times New Roman"/>
                      <w:sz w:val="24"/>
                    </w:rPr>
                    <w:t>ами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на должность муниципальной службы проведен</w:t>
                  </w:r>
                  <w:r w:rsidR="00172307" w:rsidRPr="009209B7">
                    <w:rPr>
                      <w:rFonts w:cs="Times New Roman"/>
                      <w:sz w:val="24"/>
                    </w:rPr>
                    <w:t>ы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беседы. Нарушений не выявлено.</w:t>
                  </w:r>
                </w:p>
              </w:tc>
            </w:tr>
            <w:tr w:rsidR="00987D5B" w:rsidRPr="009209B7" w14:paraId="0925A82F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987D5B" w:rsidRPr="009209B7" w:rsidRDefault="00987D5B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987D5B" w:rsidRPr="009209B7" w:rsidRDefault="00987D5B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2BE493" w14:textId="26FA0470" w:rsidR="00987D5B" w:rsidRPr="009209B7" w:rsidRDefault="00987D5B" w:rsidP="00987D5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При поступлении на должности муниципальной службы претенденты ознакамливаются под роспись с </w:t>
                  </w:r>
                  <w:r w:rsidR="005A0CF3" w:rsidRPr="009209B7">
                    <w:rPr>
                      <w:rFonts w:eastAsia="Times New Roman" w:cs="Times New Roman"/>
                      <w:sz w:val="24"/>
                    </w:rPr>
                    <w:t>нормативной правовой базой в области противодействия коррупции и дают расписку в соблюдении ограничений и запретов при прохождении муниципальной службы.</w:t>
                  </w:r>
                </w:p>
                <w:p w14:paraId="498E778A" w14:textId="77777777" w:rsidR="005A0CF3" w:rsidRPr="009209B7" w:rsidRDefault="005A0CF3" w:rsidP="006A1DB9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6A1DB9" w:rsidRPr="009209B7" w:rsidRDefault="006A1DB9" w:rsidP="006A1DB9">
                  <w:pPr>
                    <w:ind w:firstLine="709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77777777" w:rsidR="005A0CF3" w:rsidRPr="009209B7" w:rsidRDefault="006A1DB9" w:rsidP="006A1DB9">
                  <w:pPr>
                    <w:ind w:firstLine="709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 перечень вопросов для проведения собеседования 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ответственности муниципальных служащих, о коррупции и противодействии коррупции).</w:t>
                  </w:r>
                </w:p>
                <w:p w14:paraId="7AFDF9A6" w14:textId="77777777" w:rsidR="006A1DB9" w:rsidRPr="009209B7" w:rsidRDefault="006A1DB9" w:rsidP="006A1DB9">
                  <w:pPr>
                    <w:ind w:firstLine="709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  <w:p w14:paraId="7D4CDF76" w14:textId="0C29ED6A" w:rsidR="00172307" w:rsidRPr="009209B7" w:rsidRDefault="00172307" w:rsidP="006A1DB9">
                  <w:pPr>
                    <w:ind w:firstLine="70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В 3 квартале 2020 года аттестация не проводилась.</w:t>
                  </w:r>
                </w:p>
              </w:tc>
            </w:tr>
            <w:tr w:rsidR="00167B4C" w:rsidRPr="009209B7" w14:paraId="6DFAED2F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167B4C" w:rsidRPr="009209B7" w:rsidRDefault="00167B4C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3.6.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167B4C" w:rsidRPr="009209B7" w:rsidRDefault="00167B4C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 имуществе и обязательствах имущественного характера, представленных муниципальными служащими 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руководителями муниципальных образовательных организаций и учреждений культуры, а также сведений их супруг (супругов) и несовершеннолетних детей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D3A85" w14:textId="0097F6C3" w:rsidR="00083462" w:rsidRPr="009209B7" w:rsidRDefault="00172307" w:rsidP="002259E1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В 3 квартале 2020 года мероприятия не осуществлялись.</w:t>
                  </w:r>
                </w:p>
              </w:tc>
            </w:tr>
            <w:tr w:rsidR="00276DAC" w:rsidRPr="009209B7" w14:paraId="0FF45D42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276DAC" w:rsidRPr="009209B7" w:rsidRDefault="00276DAC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3.7.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670314DA" w:rsidR="00276DAC" w:rsidRPr="009209B7" w:rsidRDefault="00276DAC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конфликта  интересов</w:t>
                  </w:r>
                  <w:proofErr w:type="gramEnd"/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29693FE" w14:textId="0039D737" w:rsidR="00276DAC" w:rsidRPr="009209B7" w:rsidRDefault="00276DAC" w:rsidP="00860F3E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Деятельность Единой комиссии регулируется 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      </w:r>
                  <w:r w:rsidR="006A1DB9"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57EAE5F8" w14:textId="04AE8E7B" w:rsidR="00860F3E" w:rsidRPr="009209B7" w:rsidRDefault="00860F3E" w:rsidP="00860F3E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Комиссия в своей работе руководствуются разработанными Министерством труда и социальной защиты Российской Федерации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Обзором типовых ситуаций конфликта интересов на государственной службе Российской Федерации и порядка их урегулирования,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      </w:r>
                </w:p>
                <w:p w14:paraId="2B73AE59" w14:textId="3F3BE95E" w:rsidR="006A1DB9" w:rsidRPr="009209B7" w:rsidRDefault="006A1DB9" w:rsidP="00860F3E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172307" w:rsidRPr="009209B7"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заседани</w:t>
                  </w:r>
                  <w:r w:rsidR="00172307" w:rsidRPr="009209B7"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</w:t>
                  </w:r>
                  <w:r w:rsidR="00172307" w:rsidRPr="009209B7">
                    <w:rPr>
                      <w:rFonts w:cs="Times New Roman"/>
                      <w:sz w:val="24"/>
                    </w:rPr>
                    <w:t xml:space="preserve"> не проводились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CC7751" w:rsidRPr="009209B7" w14:paraId="33115428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CC7751" w:rsidRPr="009209B7" w:rsidRDefault="00CC7751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3.8.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276DAC" w:rsidRPr="009209B7" w:rsidRDefault="00CC7751" w:rsidP="00276DAC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Размещение на официальном сайте Провиденского городского округа решений, принятых Единой комиссией по   соблюдению</w:t>
                  </w:r>
                  <w:r w:rsidR="00276DA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sz w:val="24"/>
                    </w:rPr>
                    <w:t xml:space="preserve">требований    </w:t>
                  </w:r>
                  <w:r w:rsidR="00276DAC" w:rsidRPr="009209B7">
                    <w:rPr>
                      <w:sz w:val="24"/>
                    </w:rPr>
                    <w:t>к с</w:t>
                  </w:r>
                  <w:r w:rsidRPr="009209B7">
                    <w:rPr>
                      <w:sz w:val="24"/>
                    </w:rPr>
                    <w:t>лужебному</w:t>
                  </w:r>
                  <w:r w:rsidR="00276DA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sz w:val="24"/>
                    </w:rPr>
                    <w:t xml:space="preserve">поведению  </w:t>
                  </w:r>
                </w:p>
                <w:p w14:paraId="2040086F" w14:textId="5A128E59" w:rsidR="00CC7751" w:rsidRPr="009209B7" w:rsidRDefault="00CC7751" w:rsidP="00276DAC">
                  <w:pPr>
                    <w:jc w:val="both"/>
                  </w:pPr>
                  <w:r w:rsidRPr="009209B7">
                    <w:rPr>
                      <w:sz w:val="24"/>
                    </w:rPr>
                    <w:lastRenderedPageBreak/>
                    <w:t>муниципальных служащих органов местного самоуправления Провиденского городского округа</w:t>
                  </w:r>
                  <w:r w:rsidR="00276DAC" w:rsidRPr="009209B7">
                    <w:rPr>
                      <w:sz w:val="24"/>
                    </w:rPr>
                    <w:t xml:space="preserve"> и </w:t>
                  </w:r>
                  <w:r w:rsidRPr="009209B7">
                    <w:rPr>
                      <w:sz w:val="24"/>
                    </w:rPr>
                    <w:t>урегулированию   конфликта    интересов</w:t>
                  </w:r>
                  <w:r w:rsidRPr="009209B7">
                    <w:t xml:space="preserve"> 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3AC12A" w14:textId="7F8E66FA" w:rsidR="00CC7751" w:rsidRPr="009209B7" w:rsidRDefault="00172307" w:rsidP="00276DAC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3 квартале 2020 года заседания Единой комиссии не проводились.</w:t>
                  </w:r>
                </w:p>
              </w:tc>
            </w:tr>
            <w:tr w:rsidR="00D70096" w:rsidRPr="009209B7" w14:paraId="0CCFC36D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D70096" w:rsidRPr="009209B7" w:rsidRDefault="00D70096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3.9.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D70096" w:rsidRPr="009209B7" w:rsidRDefault="00D70096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1D0321" w14:textId="539E15FA" w:rsidR="00833A19" w:rsidRPr="009209B7" w:rsidRDefault="00CC7751" w:rsidP="00833A19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</w:t>
                  </w:r>
                  <w:r w:rsidR="00172307" w:rsidRPr="009209B7">
                    <w:rPr>
                      <w:rFonts w:eastAsia="Times New Roman" w:cs="Times New Roman"/>
                      <w:sz w:val="24"/>
                    </w:rPr>
                    <w:t xml:space="preserve"> 3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 xml:space="preserve"> квартале 2020 года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833A19" w:rsidRPr="009209B7">
                    <w:rPr>
                      <w:rFonts w:eastAsia="Times New Roman" w:cs="Times New Roman"/>
                      <w:sz w:val="24"/>
                    </w:rPr>
                    <w:t xml:space="preserve">аттестация муниципальных служащих не проводилась. </w:t>
                  </w:r>
                </w:p>
                <w:p w14:paraId="15021AED" w14:textId="3E73C970" w:rsidR="00CC7751" w:rsidRPr="009209B7" w:rsidRDefault="00CC7751" w:rsidP="00CC7751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81368" w:rsidRPr="009209B7" w14:paraId="41FAF978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981368" w:rsidRPr="009209B7" w:rsidRDefault="00981368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3.10.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981368" w:rsidRPr="009209B7" w:rsidRDefault="00981368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981368" w:rsidRPr="009209B7" w:rsidRDefault="00981368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052220" w14:textId="541288B7" w:rsidR="00981368" w:rsidRPr="009209B7" w:rsidRDefault="00981368" w:rsidP="00D70096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833A19" w:rsidRPr="009209B7">
                    <w:rPr>
                      <w:rFonts w:eastAsia="Times New Roman" w:cs="Times New Roman"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2020 года муниципальные служащие ОМСУ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 xml:space="preserve">, в том числе лица, в должностные обязанности которых входит участие в противодействии коррупции,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дополнительн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>ое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профессионально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образовани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по вопросам антикоррупционной политики</w:t>
                  </w:r>
                  <w:r w:rsidR="00D70096" w:rsidRPr="009209B7">
                    <w:rPr>
                      <w:rFonts w:eastAsia="Times New Roman" w:cs="Times New Roman"/>
                      <w:sz w:val="24"/>
                    </w:rPr>
                    <w:t xml:space="preserve"> не получали.</w:t>
                  </w:r>
                </w:p>
              </w:tc>
            </w:tr>
            <w:tr w:rsidR="002A7403" w:rsidRPr="009209B7" w14:paraId="50C914D3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2A7403" w:rsidRPr="009209B7" w:rsidRDefault="002A740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2A7403" w:rsidRPr="009209B7" w:rsidRDefault="002A7403" w:rsidP="006A1DB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2A7403" w:rsidRPr="009209B7" w:rsidRDefault="002A7403" w:rsidP="006A1DB9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1C666D" w14:textId="43BE8ED5" w:rsidR="002A7403" w:rsidRPr="009209B7" w:rsidRDefault="002A7403" w:rsidP="002A7403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="00833A19" w:rsidRPr="009209B7">
                    <w:rPr>
                      <w:rFonts w:cs="Times New Roman"/>
                      <w:sz w:val="24"/>
                    </w:rPr>
                    <w:t xml:space="preserve"> 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на должности муниципальной службы назначен</w:t>
                  </w:r>
                  <w:r w:rsidR="00833A19" w:rsidRPr="009209B7"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833A19" w:rsidRPr="009209B7"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человек</w:t>
                  </w:r>
                  <w:r w:rsidR="00833A19" w:rsidRPr="009209B7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0DF6D153" w14:textId="0853CC93" w:rsidR="002A7403" w:rsidRPr="009209B7" w:rsidRDefault="002A7403" w:rsidP="002A7403">
                  <w:pPr>
                    <w:autoSpaceDE w:val="0"/>
                    <w:autoSpaceDN w:val="0"/>
                    <w:adjustRightInd w:val="0"/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Муниципальны</w:t>
                  </w:r>
                  <w:r w:rsidR="00833A19" w:rsidRPr="009209B7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служащи</w:t>
                  </w:r>
                  <w:r w:rsidR="00833A19" w:rsidRPr="009209B7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>, впервые поступивши</w:t>
                  </w:r>
                  <w:r w:rsidR="00833A19" w:rsidRPr="009209B7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на муниципальную службу, по образовательным программам в области противодействия коррупции обучение не проходил</w:t>
                  </w:r>
                  <w:r w:rsidR="00833A19" w:rsidRPr="009209B7"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2A7403" w:rsidRPr="009209B7" w14:paraId="492A607D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2A7403" w:rsidRPr="009209B7" w:rsidRDefault="002A7403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2A7403" w:rsidRPr="009209B7" w:rsidRDefault="002A7403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работы по соблюдению муниципальными служащими Кодекса этики и служебного поведения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D846AE" w:rsidRPr="009209B7" w:rsidRDefault="00D846AE" w:rsidP="00D846AE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На </w:t>
                  </w:r>
                  <w:r w:rsidR="00927BCE" w:rsidRPr="009209B7">
                    <w:rPr>
                      <w:sz w:val="24"/>
                    </w:rPr>
                    <w:t>постоянной</w:t>
                  </w:r>
                  <w:r w:rsidRPr="009209B7">
                    <w:rPr>
                      <w:sz w:val="24"/>
                    </w:rPr>
                    <w:t xml:space="preserve"> основе проводится комплекс разъяснительных мероприятий, направленных на повышение осведомленности служащих, а также 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0232D805" w14:textId="0F722C04" w:rsidR="002A7403" w:rsidRPr="009209B7" w:rsidRDefault="002A7403" w:rsidP="002A7403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пропаганды стандартного поведения среди муниципальных служащих распоряжением Администрации Провиденского городского округа от 14.03.2016 года № 54 утверждён  </w:t>
                  </w:r>
                  <w:r w:rsidRPr="009209B7">
                    <w:rPr>
                      <w:sz w:val="24"/>
                    </w:rPr>
                    <w:t xml:space="preserve">Кодекс этики и служебного поведения муниципальных служащих органов местного самоуправления Провиденского </w:t>
                  </w:r>
                  <w:r w:rsidRPr="009209B7">
                    <w:rPr>
                      <w:sz w:val="24"/>
                    </w:rPr>
                    <w:lastRenderedPageBreak/>
                    <w:t>городского округа</w:t>
                  </w:r>
                  <w:r w:rsidR="00FE295F" w:rsidRPr="009209B7">
                    <w:rPr>
                      <w:sz w:val="24"/>
                    </w:rPr>
                    <w:t>, с которым муниципальным служащие ОМСУ Провиденского городского округа ознакомлены под роспись.</w:t>
                  </w:r>
                </w:p>
                <w:p w14:paraId="62E45AB9" w14:textId="77777777" w:rsidR="00FE295F" w:rsidRPr="009209B7" w:rsidRDefault="00FE295F" w:rsidP="002A7403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а также при решении о принятии по отношению к нему мер поощрительного характера либо наложении дисциплинарных взысканий.</w:t>
                  </w:r>
                </w:p>
                <w:p w14:paraId="548338E4" w14:textId="30D8A1B8" w:rsidR="000D4A64" w:rsidRPr="009209B7" w:rsidRDefault="000D4A64" w:rsidP="002A7403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33A19" w:rsidRPr="009209B7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2020 </w:t>
                  </w:r>
                  <w:r w:rsidR="001148A8" w:rsidRPr="009209B7">
                    <w:rPr>
                      <w:sz w:val="24"/>
                    </w:rPr>
                    <w:t>г</w:t>
                  </w:r>
                  <w:r w:rsidRPr="009209B7">
                    <w:rPr>
                      <w:sz w:val="24"/>
                    </w:rPr>
                    <w:t>ода изменения в Кодекс этики не вносились ввиду отсутствия необходимости.</w:t>
                  </w:r>
                </w:p>
              </w:tc>
            </w:tr>
            <w:tr w:rsidR="00FE295F" w:rsidRPr="009209B7" w14:paraId="01B748C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FE295F" w:rsidRPr="009209B7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FE295F" w:rsidRPr="009209B7" w:rsidRDefault="00FE295F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FE295F" w:rsidRPr="009209B7" w:rsidRDefault="00FE295F" w:rsidP="00FE295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9209B7">
                    <w:rPr>
                      <w:sz w:val="24"/>
                    </w:rPr>
                    <w:t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  <w:p w14:paraId="2BF21909" w14:textId="1D14DAAC" w:rsidR="002259E1" w:rsidRPr="009209B7" w:rsidRDefault="00FE295F" w:rsidP="00833A19">
                  <w:pPr>
                    <w:ind w:firstLine="823"/>
                    <w:jc w:val="both"/>
                  </w:pPr>
                  <w:r w:rsidRPr="009209B7">
                    <w:rPr>
                      <w:sz w:val="24"/>
                    </w:rPr>
                    <w:t>В</w:t>
                  </w:r>
                  <w:r w:rsidR="00833A19" w:rsidRPr="009209B7">
                    <w:rPr>
                      <w:sz w:val="24"/>
                    </w:rPr>
                    <w:t xml:space="preserve"> 3</w:t>
                  </w:r>
                  <w:r w:rsidRPr="009209B7">
                    <w:rPr>
                      <w:sz w:val="24"/>
                    </w:rPr>
                    <w:t xml:space="preserve"> квартале 2020 года </w:t>
                  </w:r>
                  <w:r w:rsidR="001148A8" w:rsidRPr="009209B7">
                    <w:rPr>
                      <w:sz w:val="24"/>
                    </w:rPr>
                    <w:t>уведомлени</w:t>
                  </w:r>
                  <w:r w:rsidR="00833A19" w:rsidRPr="009209B7">
                    <w:rPr>
                      <w:sz w:val="24"/>
                    </w:rPr>
                    <w:t>я</w:t>
                  </w:r>
                  <w:r w:rsidR="001148A8" w:rsidRPr="009209B7">
                    <w:rPr>
                      <w:sz w:val="24"/>
                    </w:rPr>
                    <w:t xml:space="preserve"> о наличии личной заинтересованности, которая может привести к конфликту интересов</w:t>
                  </w:r>
                  <w:r w:rsidR="00833A19" w:rsidRPr="009209B7">
                    <w:rPr>
                      <w:sz w:val="24"/>
                    </w:rPr>
                    <w:t xml:space="preserve"> не поступали.</w:t>
                  </w:r>
                </w:p>
              </w:tc>
            </w:tr>
            <w:tr w:rsidR="00FE295F" w:rsidRPr="009209B7" w14:paraId="3449EDAA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FE295F" w:rsidRPr="009209B7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FE295F" w:rsidRPr="009209B7" w:rsidRDefault="00FE295F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FE295F" w:rsidRPr="009209B7" w:rsidRDefault="00FE295F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</w:t>
                  </w:r>
                  <w:r w:rsidR="00981368" w:rsidRPr="009209B7">
                    <w:rPr>
                      <w:rFonts w:eastAsia="Times New Roman" w:cs="Times New Roman"/>
                      <w:sz w:val="24"/>
                    </w:rPr>
                    <w:t>01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.03.201</w:t>
                  </w:r>
                  <w:r w:rsidR="00981368" w:rsidRPr="009209B7">
                    <w:rPr>
                      <w:rFonts w:eastAsia="Times New Roman" w:cs="Times New Roman"/>
                      <w:sz w:val="24"/>
                    </w:rPr>
                    <w:t>7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г. № </w:t>
                  </w:r>
                  <w:r w:rsidR="00981368" w:rsidRPr="009209B7">
                    <w:rPr>
                      <w:rFonts w:eastAsia="Times New Roman" w:cs="Times New Roman"/>
                      <w:sz w:val="24"/>
                    </w:rPr>
                    <w:t>72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утверждён Порядок</w:t>
                  </w:r>
                  <w:r w:rsidR="00981368"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981368" w:rsidRPr="009209B7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уведомлений.</w:t>
                  </w:r>
                </w:p>
                <w:p w14:paraId="4CC586B0" w14:textId="610CF277" w:rsidR="00981368" w:rsidRPr="009209B7" w:rsidRDefault="00981368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33A19" w:rsidRPr="009209B7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2020 года на имя главы администрации Провиденского городского округа поступило </w:t>
                  </w:r>
                  <w:r w:rsidR="002259E1" w:rsidRPr="009209B7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уведомлени</w:t>
                  </w:r>
                  <w:r w:rsidR="002259E1" w:rsidRPr="009209B7">
                    <w:rPr>
                      <w:sz w:val="24"/>
                    </w:rPr>
                    <w:t>е</w:t>
                  </w:r>
                  <w:r w:rsidRPr="009209B7">
                    <w:rPr>
                      <w:sz w:val="24"/>
                    </w:rPr>
                    <w:t xml:space="preserve"> о намерении выполнять иную оплачиваемую работу.</w:t>
                  </w:r>
                </w:p>
                <w:p w14:paraId="1ED87DF0" w14:textId="77777777" w:rsidR="002259E1" w:rsidRPr="009209B7" w:rsidRDefault="009E0753" w:rsidP="00833A19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Уведомлени</w:t>
                  </w:r>
                  <w:r w:rsidR="002259E1" w:rsidRPr="009209B7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на заседани</w:t>
                  </w:r>
                  <w:r w:rsidR="002259E1" w:rsidRPr="009209B7"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 не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рассматривались ввиду отсутствия признаков наличия конфликта интересов. Уведомлени</w:t>
                  </w:r>
                  <w:r w:rsidR="002259E1" w:rsidRPr="009209B7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с резолюцией о рассмотрении приобщен</w:t>
                  </w:r>
                  <w:r w:rsidR="002259E1" w:rsidRPr="009209B7"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 личн</w:t>
                  </w:r>
                  <w:r w:rsidR="002259E1" w:rsidRPr="009209B7">
                    <w:rPr>
                      <w:rFonts w:cs="Times New Roman"/>
                      <w:sz w:val="24"/>
                    </w:rPr>
                    <w:t>ому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дел</w:t>
                  </w:r>
                  <w:r w:rsidR="002259E1" w:rsidRPr="009209B7">
                    <w:rPr>
                      <w:rFonts w:cs="Times New Roman"/>
                      <w:sz w:val="24"/>
                    </w:rPr>
                    <w:t>у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</w:t>
                  </w:r>
                  <w:r w:rsidR="002259E1" w:rsidRPr="009209B7">
                    <w:rPr>
                      <w:rFonts w:cs="Times New Roman"/>
                      <w:sz w:val="24"/>
                    </w:rPr>
                    <w:t>ого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служащ</w:t>
                  </w:r>
                  <w:r w:rsidR="002259E1" w:rsidRPr="009209B7">
                    <w:rPr>
                      <w:rFonts w:cs="Times New Roman"/>
                      <w:sz w:val="24"/>
                    </w:rPr>
                    <w:t>его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72641D2D" w14:textId="77777777" w:rsidR="009209B7" w:rsidRPr="009209B7" w:rsidRDefault="009209B7" w:rsidP="009209B7">
                  <w:pPr>
                    <w:ind w:firstLine="538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9209B7">
                    <w:rPr>
                      <w:rFonts w:eastAsia="Calibri" w:cs="Times New Roman"/>
                      <w:sz w:val="24"/>
                    </w:rPr>
                    <w:t xml:space="preserve">В 3 квартале 2020 года поступило 4 </w:t>
                  </w:r>
                  <w:proofErr w:type="gramStart"/>
                  <w:r w:rsidRPr="009209B7">
                    <w:rPr>
                      <w:rFonts w:eastAsia="Calibri" w:cs="Times New Roman"/>
                      <w:color w:val="000000"/>
                      <w:sz w:val="24"/>
                    </w:rPr>
                    <w:t xml:space="preserve">уведомления </w:t>
                  </w:r>
                  <w:r w:rsidRPr="009209B7">
                    <w:rPr>
                      <w:rFonts w:eastAsia="Calibri" w:cs="Times New Roman"/>
                      <w:sz w:val="24"/>
                    </w:rPr>
                    <w:t xml:space="preserve"> о</w:t>
                  </w:r>
                  <w:proofErr w:type="gramEnd"/>
                  <w:r w:rsidRPr="009209B7">
                    <w:rPr>
                      <w:rFonts w:eastAsia="Calibri" w:cs="Times New Roman"/>
                      <w:sz w:val="24"/>
                    </w:rPr>
                    <w:t xml:space="preserve"> выполнении иной оплачиваемой работы на имя начальника Управления социальной политики.</w:t>
                  </w:r>
                </w:p>
                <w:p w14:paraId="536712D2" w14:textId="1E35946B" w:rsidR="009209B7" w:rsidRPr="009209B7" w:rsidRDefault="009209B7" w:rsidP="009209B7">
                  <w:pPr>
                    <w:ind w:firstLine="538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Calibri" w:cs="Times New Roman"/>
                      <w:sz w:val="24"/>
                    </w:rPr>
                    <w:t xml:space="preserve">Все уведомления </w:t>
                  </w:r>
                  <w:r w:rsidRPr="009209B7">
                    <w:rPr>
                      <w:rFonts w:cs="Times New Roman"/>
                      <w:color w:val="000000" w:themeColor="text1"/>
                      <w:sz w:val="24"/>
                    </w:rPr>
                    <w:t>о выполнении иной оплачиваемой работы</w:t>
                  </w:r>
                  <w:r w:rsidRPr="009209B7">
                    <w:rPr>
                      <w:rFonts w:eastAsia="Calibri" w:cs="Times New Roman"/>
                      <w:sz w:val="24"/>
                    </w:rPr>
                    <w:t xml:space="preserve"> согласовываются с начальником Управления социальной политик</w:t>
                  </w:r>
                  <w:r w:rsidRPr="009209B7">
                    <w:rPr>
                      <w:rFonts w:eastAsia="Calibri" w:cs="Times New Roman"/>
                      <w:sz w:val="24"/>
                    </w:rPr>
                    <w:t>и</w:t>
                  </w:r>
                  <w:r w:rsidRPr="009209B7">
                    <w:rPr>
                      <w:rFonts w:eastAsia="Calibri" w:cs="Times New Roman"/>
                      <w:sz w:val="24"/>
                    </w:rPr>
                    <w:t xml:space="preserve"> </w:t>
                  </w:r>
                  <w:proofErr w:type="gramStart"/>
                  <w:r w:rsidRPr="009209B7">
                    <w:rPr>
                      <w:rFonts w:eastAsia="Calibri" w:cs="Times New Roman"/>
                      <w:sz w:val="24"/>
                    </w:rPr>
                    <w:t>и  регистрируются</w:t>
                  </w:r>
                  <w:proofErr w:type="gramEnd"/>
                  <w:r w:rsidRPr="009209B7">
                    <w:rPr>
                      <w:rFonts w:eastAsia="Calibri" w:cs="Times New Roman"/>
                      <w:sz w:val="24"/>
                    </w:rPr>
                    <w:t xml:space="preserve"> в журнале.</w:t>
                  </w:r>
                </w:p>
              </w:tc>
            </w:tr>
            <w:tr w:rsidR="00FE295F" w:rsidRPr="009209B7" w14:paraId="64C17B1E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FE295F" w:rsidRPr="009209B7" w:rsidRDefault="00FE295F" w:rsidP="006A1DB9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FE295F" w:rsidRPr="009209B7" w:rsidRDefault="00FE295F" w:rsidP="006A1DB9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FE295F" w:rsidRPr="009209B7" w:rsidRDefault="00981368" w:rsidP="00981368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23.11.2016 г. № 311 утверждён Порядок </w:t>
                  </w:r>
                  <w:r w:rsidRPr="009209B7">
                    <w:rPr>
                      <w:sz w:val="24"/>
                    </w:rPr>
                    <w:t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сведений.</w:t>
                  </w:r>
                </w:p>
                <w:p w14:paraId="7400FB9C" w14:textId="204B3022" w:rsidR="00981368" w:rsidRPr="009209B7" w:rsidRDefault="00981368" w:rsidP="00981368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33A19" w:rsidRPr="009209B7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2020 года уведомлений не поступало.</w:t>
                  </w:r>
                </w:p>
              </w:tc>
            </w:tr>
            <w:tr w:rsidR="004D5833" w:rsidRPr="009209B7" w14:paraId="3EFC0FC7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4D5833" w:rsidRPr="009209B7" w:rsidRDefault="004D5833" w:rsidP="004D5833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4D5833" w:rsidRPr="009209B7" w14:paraId="079EC4D2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4D5833" w:rsidRPr="009209B7" w:rsidRDefault="004D5833" w:rsidP="006A1DB9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4D5833" w:rsidRPr="009209B7" w:rsidRDefault="004D5833" w:rsidP="006A1DB9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209B7" w:rsidRPr="009209B7" w14:paraId="179A28CB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9209B7" w:rsidRPr="009209B7" w:rsidRDefault="009209B7" w:rsidP="009209B7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AE7A17" w14:textId="77777777" w:rsidR="009209B7" w:rsidRPr="009209B7" w:rsidRDefault="009209B7" w:rsidP="009209B7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Во всех учреждениях образования, культуры разработаны планы работы по противодействию коррупции, в соответствии с которым проводится мониторинг исполнения подведомственными образовательными организациями и учреждения культуры конкретных мероприятий по вопросам своих полномочий.</w:t>
                  </w:r>
                </w:p>
                <w:p w14:paraId="728EBC03" w14:textId="604D7375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Образовательными организациями Провиденского городского округа в соответствии с планами антикоррупционных мероприятий в третьем квартале 2020 года проведены следующие мероприятия:</w:t>
                  </w:r>
                </w:p>
                <w:p w14:paraId="68CFC25D" w14:textId="77777777" w:rsidR="009209B7" w:rsidRPr="009209B7" w:rsidRDefault="009209B7" w:rsidP="009209B7">
                  <w:pPr>
                    <w:framePr w:hSpace="180" w:wrap="around" w:vAnchor="text" w:hAnchor="margin" w:xAlign="center" w:y="13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  <w:p w14:paraId="05604C9F" w14:textId="77777777" w:rsidR="009209B7" w:rsidRPr="009209B7" w:rsidRDefault="009209B7" w:rsidP="009209B7">
                  <w:pPr>
                    <w:framePr w:hSpace="180" w:wrap="around" w:vAnchor="text" w:hAnchor="margin" w:xAlign="center" w:y="13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lastRenderedPageBreak/>
                    <w:t>МБОУ «ООШ с. Новое Чаплино»:</w:t>
                  </w:r>
                </w:p>
                <w:p w14:paraId="5A681347" w14:textId="77777777" w:rsidR="009209B7" w:rsidRPr="009209B7" w:rsidRDefault="009209B7" w:rsidP="009209B7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классный час на тему «Коррупция: что это?»;</w:t>
                  </w:r>
                </w:p>
                <w:p w14:paraId="65B86860" w14:textId="77777777" w:rsidR="009209B7" w:rsidRPr="009209B7" w:rsidRDefault="009209B7" w:rsidP="009209B7">
                  <w:pPr>
                    <w:tabs>
                      <w:tab w:val="left" w:pos="401"/>
                    </w:tabs>
                    <w:ind w:left="-24" w:right="13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проведено мероприятие посвященному Дню правовой помощи детям;</w:t>
                  </w:r>
                </w:p>
                <w:p w14:paraId="6E89260E" w14:textId="77777777" w:rsidR="009209B7" w:rsidRPr="009209B7" w:rsidRDefault="009209B7" w:rsidP="009209B7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проведены беседы с учащимися школы на тему «Предупреждение экстремизма в молодежной среде. Ответственность за экстремистскую деятельность»;</w:t>
                  </w:r>
                </w:p>
                <w:p w14:paraId="1E85D89B" w14:textId="77777777" w:rsidR="009209B7" w:rsidRPr="009209B7" w:rsidRDefault="009209B7" w:rsidP="009209B7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 проведена интерактивная игра «Мои права. Основной Закон» среди учащихся 8-9 классов;</w:t>
                  </w:r>
                </w:p>
                <w:p w14:paraId="0FD36CFB" w14:textId="16532FDD" w:rsidR="009209B7" w:rsidRPr="009209B7" w:rsidRDefault="009209B7" w:rsidP="009209B7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 проведены профилактические беседы на тему «Личность. Мораль. Нравственность»;</w:t>
                  </w:r>
                </w:p>
                <w:p w14:paraId="3D089547" w14:textId="77777777" w:rsidR="009209B7" w:rsidRPr="009209B7" w:rsidRDefault="009209B7" w:rsidP="009209B7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встреча с участковым села на тему «Коррупция. Её влияние на жизнь Россиян» среди учащихся 8-10 классов</w:t>
                  </w:r>
                </w:p>
                <w:p w14:paraId="0D539233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МАУ «Централизованная библиотечная система Провиденского городского округа»:</w:t>
                  </w:r>
                </w:p>
                <w:p w14:paraId="5A1C53FD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контроль со стороны руководителя соблюдения всеми работниками требований действующего антикоррупционного законодательства;</w:t>
                  </w:r>
                </w:p>
                <w:p w14:paraId="0BCF0A39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анализ действующих локальных нормативных актов библиотеки на соответствие требованиям действующего законодательства в области противодействия коррупции;</w:t>
                  </w:r>
                </w:p>
                <w:p w14:paraId="20C7E31B" w14:textId="105FFB64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проведены мероприятия по пополнению книжного фонда современными и актуальными учебными и научно-практическими пособиями по противодействию коррупции, которые находятся в открытом доступе для пользователей.</w:t>
                  </w:r>
                </w:p>
                <w:p w14:paraId="2F6057B4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-проведено тематическое методическое совещание «Коррупция. Формы и виды проявления». </w:t>
                  </w:r>
                </w:p>
                <w:p w14:paraId="1E116684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проведены мероприятия по обновлению стенда по антикоррупционной деятельности, изготовлению буклетов, информационных закладок «Что такое коррупция», разработан рекомендательный список литературы.</w:t>
                  </w:r>
                </w:p>
                <w:p w14:paraId="1C968C6E" w14:textId="77777777" w:rsidR="009209B7" w:rsidRPr="009209B7" w:rsidRDefault="009209B7" w:rsidP="009209B7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определён порядок проведения личного приёма граждан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директором ЦБС - еженедельно по вторникам.  За 3 квартал 2020 года обращений граждан по данной проблеме не зафиксировано. Случаев несоблюдения работниками библиотеки требований действующего законодательства в сфере противодействия коррупции - не выявлено.</w:t>
                  </w:r>
                </w:p>
                <w:p w14:paraId="56960D75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МАУ «Центр культуры и досуга Провиденского ГО»:</w:t>
                  </w:r>
                </w:p>
                <w:p w14:paraId="558F35D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профилактики коррупционных и иных правонарушений.</w:t>
                  </w:r>
                </w:p>
                <w:p w14:paraId="721262DB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работа по исполнению Кодекса этики и служебного поведения работников, утверждённого Приказом № 40-од от 19.02.2018 года.</w:t>
                  </w:r>
                </w:p>
                <w:p w14:paraId="46676A43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за эффективностью и качеством предоставляемых платных услуг, за приемом денежных средств, при оказании платных услуг населению, а также контролю по передаче денежных средств в кассу МКУ «Централизованная бухгалтерия Управления социальной политики администрации Провиденского городского округа»;</w:t>
                  </w:r>
                </w:p>
                <w:p w14:paraId="08646C2D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ab/>
                  </w:r>
                </w:p>
                <w:p w14:paraId="0F96BA0A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МАОУ ДО «ЦДТ п. Провидения»:</w:t>
                  </w:r>
                </w:p>
                <w:p w14:paraId="246BD43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(сайт, информационный стенд в помещении ЦДТ), которая систематически обновляется;</w:t>
                  </w:r>
                </w:p>
                <w:p w14:paraId="57BA3AB8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мероприятий по разъяснению работникам учреждения, учащимся и их родителям законодательства в сфере противодействия коррупции;</w:t>
                  </w:r>
                </w:p>
                <w:p w14:paraId="1E6B89C6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осуществлены разъяснительные меры по соблюдению работниками учреждения ограничений в целях противодействия коррупции;</w:t>
                  </w:r>
                </w:p>
                <w:p w14:paraId="1E913E1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за отчётный период не выявлены случаи несоблюдения работниками требований действующего законодательства в сфере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противодействия коррупции.</w:t>
                  </w:r>
                </w:p>
                <w:p w14:paraId="45086F18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6F9ACB06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«Основная общеобразовательная школа с. Сиреники»:</w:t>
                  </w:r>
                </w:p>
                <w:p w14:paraId="206BA72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родительские собрания с целью разъяснения политики школы в отношении коррупции;</w:t>
                  </w:r>
                </w:p>
                <w:p w14:paraId="5CF96F3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совещание с педагогическими работниками на тему «Кодекс этики и служебного поведения работников школы и детского сада»;</w:t>
                  </w:r>
                </w:p>
                <w:p w14:paraId="682D8E10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оценка соответствия педагогического работника квалификационным требованиям по занимаемой должности;</w:t>
                  </w:r>
                </w:p>
                <w:p w14:paraId="36AFF546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классные часы на тему «Как противостоять коррупции» среди учащихся 6, 8, 9 классов;</w:t>
                  </w:r>
                </w:p>
                <w:p w14:paraId="176142C4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-в рамках образовательной программы проведены уроки по обществознанию по следующим темам:</w:t>
                  </w:r>
                </w:p>
                <w:p w14:paraId="094B25D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«Человек славен добрыми делами» для учащихся 7 класса;</w:t>
                  </w:r>
                </w:p>
                <w:p w14:paraId="22F8156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«Распределение доходов государства» для учащихся 6 класса;</w:t>
                  </w:r>
                </w:p>
                <w:p w14:paraId="225AF2C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«Гражданское общество и государство» для учащихся 9 класса;</w:t>
                  </w:r>
                </w:p>
                <w:p w14:paraId="161FAF2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-проведены уроки по истории на тему «Консервация политического режима»; «Экономика развитого социализма» для учащихся 8 класса;</w:t>
                  </w:r>
                </w:p>
                <w:p w14:paraId="588E56B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проведены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мероприятия  по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обновлению уголка «Коррупции – нет!».</w:t>
                  </w:r>
                </w:p>
                <w:p w14:paraId="67A24AA7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5816D922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«Ш-ИООО с. Нунлигран»:</w:t>
                  </w:r>
                </w:p>
                <w:p w14:paraId="7F94DFD7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Руководителем МО классных руководителей и воспитателей интерната совместно с председателем рабочей группы по противодействию коррупции рассмотрели воспитательные планы классных руководителей и воспитателей интерната, внесли корректировки для соответствия с общим планом антикоррупционной работы;</w:t>
                  </w:r>
                </w:p>
                <w:p w14:paraId="0D5C29E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организована книжная выставка «Права человека», «Закон в твоей жизни», «Закон в твоей жизни»;</w:t>
                  </w:r>
                </w:p>
                <w:p w14:paraId="23C13574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- проведены мероприятия по сбору материалов на стенд и его оформление по антикоррупционному воспитанию, в котором отражены наиболее острые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вопросы  и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значимые термины коррупции;</w:t>
                  </w:r>
                </w:p>
                <w:p w14:paraId="462C5A23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классными руководителями совместно с членами рабочей группы по противодействию коррупции проведены классные часы на темы: «Что такое хорошо, и что такое плохо», «Государство и человек: конфликт интересов»;</w:t>
                  </w:r>
                </w:p>
                <w:p w14:paraId="2E8AD6F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анкетирование учащихся 9 класса по вопросам коррупции в России и борьбы с ней.</w:t>
                  </w:r>
                </w:p>
                <w:p w14:paraId="1F66A5CB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Дебаты «Нет коррупции» среди учащихся 7-6-х классов и были рассмотрены вопросы:</w:t>
                  </w:r>
                </w:p>
                <w:p w14:paraId="3FF31637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1. В чем причины коррупции в системе школьного образования;</w:t>
                  </w:r>
                </w:p>
                <w:p w14:paraId="6BA82208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2. Какие меры необходимы для борьбы с коррупцией в системе школьного образования.</w:t>
                  </w:r>
                </w:p>
                <w:p w14:paraId="2C2E75E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0D6D2503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МБДОУ «Детский сад «Кораблик» п. Провидения»:</w:t>
                  </w:r>
                </w:p>
                <w:p w14:paraId="2F31A9A0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распределения и расходования бюджетных средств;</w:t>
                  </w:r>
                </w:p>
                <w:p w14:paraId="1F45282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усилен контроль за недопущением фактов неправомерного взимания денежных средств с родителей (законных представителей) воспитанников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  МБДОУ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«Детский сад «Кораблик» п. Провидения»;</w:t>
                  </w:r>
                </w:p>
                <w:p w14:paraId="3B234A5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работа по исполнению действующего законодательства по профилактике и противодействию коррупции. Сотрудники учреждения соблюдают, установленные ограничения и запреты. В МБДОУ «Детский сад «Кораблик» п. Провидения» применяется весь комплекс мероприятий, обеспечивающий контроль за соблюдением антикоррупционных мер.</w:t>
                  </w:r>
                </w:p>
                <w:p w14:paraId="53E8FA4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2BD72302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МАОУ ДО «ДЮСШ п. Провидения»:</w:t>
                  </w:r>
                </w:p>
                <w:p w14:paraId="7766BEB1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- на официальном сайте Учреждения, в разделе «Противодействие коррупции» https://kaskad.chao.sportsng.ru/naglyad/, обновлена информация по наглядной агитации на антикоррупционную тематику.</w:t>
                  </w:r>
                </w:p>
                <w:p w14:paraId="3BAE8AA1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экспертизе действующих локальных нормативных актов Учреждения на предмет соответствия действующему законодательству;</w:t>
                  </w:r>
                </w:p>
                <w:p w14:paraId="320925EB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обеспечение систематического контроля за выполнением условий договоров и контрактов;</w:t>
                  </w:r>
                </w:p>
                <w:p w14:paraId="240083A3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осуществлению обратной связи с посетителями официального сайта Учреждения;</w:t>
                  </w:r>
                </w:p>
                <w:p w14:paraId="42C6C0D5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экспертизе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      </w:r>
                </w:p>
                <w:p w14:paraId="5DE0833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0915EA83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«ООШ с. Энмелен»:</w:t>
                  </w:r>
                </w:p>
                <w:p w14:paraId="28D252C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 классный час на тему: «Что ты знаешь о коррупции?»;</w:t>
                  </w:r>
                </w:p>
                <w:p w14:paraId="27BF2039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- проведена беседа на тему: «Коррупции как угрозе национальной безопасности страны»;</w:t>
                  </w:r>
                </w:p>
                <w:p w14:paraId="6A43E274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Беседа  (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>1 – 4 класс) по теме:</w:t>
                  </w:r>
                </w:p>
                <w:p w14:paraId="49535B60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proofErr w:type="gramStart"/>
                  <w:r w:rsidRPr="009209B7">
                    <w:rPr>
                      <w:rFonts w:cs="Times New Roman"/>
                      <w:sz w:val="24"/>
                    </w:rPr>
                    <w:t>« Деньги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свои чужие».</w:t>
                  </w:r>
                </w:p>
                <w:p w14:paraId="1DE5468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 Дискуссия (5 –9 класс) по теме:</w:t>
                  </w:r>
                </w:p>
                <w:p w14:paraId="7FD0261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-«Коррупция и мы. Кто виноват и что делать?»</w:t>
                  </w:r>
                </w:p>
                <w:p w14:paraId="6F519019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 урок обществознания по следующие темы:</w:t>
                  </w:r>
                </w:p>
                <w:p w14:paraId="2712102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«Мировоззрение. Его основные виды и формы. Антикоррупционное мировоззрение»,</w:t>
                  </w:r>
                </w:p>
                <w:p w14:paraId="7B03B3B6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«Формирование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поведения»;</w:t>
                  </w:r>
                </w:p>
                <w:p w14:paraId="581248BF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 xml:space="preserve">«Система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антикоррупционного  законодательства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в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Российской Федерации»;</w:t>
                  </w:r>
                </w:p>
                <w:p w14:paraId="507DBC80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-проведено мероприятие по обновлению стенда «Противодействие коррупции.</w:t>
                  </w:r>
                </w:p>
                <w:p w14:paraId="02B550AC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00E4859E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«НОШ с. Янракыннот»:</w:t>
                  </w:r>
                </w:p>
                <w:p w14:paraId="59E6BB8A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организована и проведена выставка рисунков обучающихся «Нет! Коррупции!» </w:t>
                  </w:r>
                </w:p>
                <w:p w14:paraId="03B5965D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проведен классный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час  на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тему: «Защита законных интересов несовершеннолетних от угроз, связанных с коррупцией»;</w:t>
                  </w:r>
                </w:p>
                <w:p w14:paraId="68563078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-проведено мероприятие по обновлению информационного стенда;</w:t>
                  </w:r>
                </w:p>
                <w:p w14:paraId="4D8E5EC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мероприятие по информированию граждан об их правах на получение образования;</w:t>
                  </w:r>
                </w:p>
                <w:p w14:paraId="69D61948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5594D312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МБУ «Музей Берингийского наследия»:</w:t>
                  </w:r>
                </w:p>
                <w:p w14:paraId="4972334E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составлен план по противодействию коррупции на 2020 год.</w:t>
                  </w:r>
                </w:p>
                <w:p w14:paraId="3D27020A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организован контроль над выполнением актов выполненных работ по оказанию различных услуг в учреждении за 3- й квартал 2020 года;</w:t>
                  </w:r>
                </w:p>
                <w:p w14:paraId="1C861725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профилактическая беседа с работниками музея на тему «Знакомство с законодательной базой по борьбе с коррупцией»;</w:t>
                  </w:r>
                </w:p>
                <w:p w14:paraId="5F32B44A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выявлению фактов коррупционной деятельности. Фактов не выявлено.</w:t>
                  </w:r>
                </w:p>
                <w:p w14:paraId="373B7085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</w:p>
                <w:p w14:paraId="7E587EE5" w14:textId="77777777" w:rsidR="009209B7" w:rsidRPr="009209B7" w:rsidRDefault="009209B7" w:rsidP="009209B7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«Ш-ИСОО п. Провидения»:</w:t>
                  </w:r>
                </w:p>
                <w:p w14:paraId="24091C91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беседы антикоррупционной направленности в рамках тематических классных часов среди учащихся 1-11 классов</w:t>
                  </w:r>
                </w:p>
                <w:p w14:paraId="0C99A671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обновлению стенда «Коррупции – нет»;</w:t>
                  </w:r>
                </w:p>
                <w:p w14:paraId="7D9306A0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в целях информирования сотрудников на советах трудового коллектива и педагогических советах были рассмотрены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следующие темы:</w:t>
                  </w:r>
                </w:p>
                <w:p w14:paraId="0C723691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Положение о Комиссии по профилактике коррупции и других правонарушений.</w:t>
                  </w:r>
                </w:p>
                <w:p w14:paraId="14A417B2" w14:textId="77777777" w:rsidR="009209B7" w:rsidRPr="009209B7" w:rsidRDefault="009209B7" w:rsidP="009209B7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Кодекс профессиональной этики педагогических работников МБОУ «Ш-ИСОО п. Провидения»</w:t>
                  </w:r>
                </w:p>
                <w:p w14:paraId="29E37F5F" w14:textId="762DB1EC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План антикоррупционной деятельности в МБОУ «Ш-ИСОО п. Провидения»</w:t>
                  </w:r>
                </w:p>
              </w:tc>
            </w:tr>
            <w:tr w:rsidR="009209B7" w:rsidRPr="009209B7" w14:paraId="0B599FA6" w14:textId="77777777" w:rsidTr="00841535">
              <w:trPr>
                <w:gridBefore w:val="1"/>
                <w:wBefore w:w="8" w:type="dxa"/>
                <w:trHeight w:val="176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9209B7" w:rsidRPr="009209B7" w:rsidRDefault="009209B7" w:rsidP="009209B7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1F638E" w14:textId="77777777" w:rsidR="009209B7" w:rsidRPr="009209B7" w:rsidRDefault="009209B7" w:rsidP="009209B7">
                  <w:pPr>
                    <w:ind w:firstLine="538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На сайте государственных услуг размещены сведения о предоставлении услуги по зачислению в ДОУ ПГО в электронном виде.</w:t>
                  </w:r>
                </w:p>
                <w:p w14:paraId="4E256327" w14:textId="7C43EFEB" w:rsidR="009209B7" w:rsidRPr="009209B7" w:rsidRDefault="009209B7" w:rsidP="00841535">
                  <w:pPr>
                    <w:ind w:firstLine="538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На сайтах образовательных учреждений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 w:rsidRPr="009209B7">
                    <w:rPr>
                      <w:sz w:val="24"/>
                    </w:rPr>
                    <w:t>размещены  нормативно</w:t>
                  </w:r>
                  <w:proofErr w:type="gramEnd"/>
                  <w:r w:rsidRPr="009209B7">
                    <w:rPr>
                      <w:sz w:val="24"/>
                    </w:rPr>
                    <w:t xml:space="preserve">-правовые акты, инструктивно-методические и иные материалы по антикоррупционной тематике.     </w:t>
                  </w:r>
                </w:p>
              </w:tc>
            </w:tr>
            <w:tr w:rsidR="009209B7" w:rsidRPr="009209B7" w14:paraId="21CAEBBB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9209B7" w:rsidRPr="009209B7" w:rsidRDefault="009209B7" w:rsidP="009209B7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9209B7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9209B7" w:rsidRPr="009209B7" w:rsidRDefault="009209B7" w:rsidP="009209B7">
                  <w:pPr>
                    <w:pStyle w:val="a3"/>
                    <w:ind w:left="0"/>
                    <w:jc w:val="center"/>
                  </w:pPr>
                  <w:r w:rsidRPr="009209B7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9209B7" w:rsidRPr="009209B7" w14:paraId="4070926A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9209B7" w:rsidRPr="009209B7" w:rsidRDefault="009209B7" w:rsidP="009209B7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9209B7" w:rsidRPr="009209B7" w:rsidRDefault="009209B7" w:rsidP="009209B7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209B7" w:rsidRPr="009209B7" w14:paraId="3790957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Размещение сведений о доходах, расходах, об имуществе и обязательствах имущественного характера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на  официальном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сайте Провиденского городского округа в сети Интернет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BC3029" w14:textId="6B16B785" w:rsidR="009209B7" w:rsidRPr="009209B7" w:rsidRDefault="009209B7" w:rsidP="009209B7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Сведения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организаций и учреждений культуры размещены в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9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.</w:t>
                  </w:r>
                </w:p>
              </w:tc>
            </w:tr>
            <w:tr w:rsidR="009209B7" w:rsidRPr="009209B7" w14:paraId="0D554C4A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условий, способствующих возникновению данных обращений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F013D0" w14:textId="27469856" w:rsidR="009209B7" w:rsidRPr="009209B7" w:rsidRDefault="009209B7" w:rsidP="009209B7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С целью выявления и пресечения фактов коррупции со стороны муниципальных служащих проведён а</w:t>
                  </w:r>
                  <w:r w:rsidRPr="009209B7">
                    <w:rPr>
                      <w:rFonts w:cs="Times New Roman"/>
                      <w:sz w:val="24"/>
                    </w:rPr>
                    <w:t>нализ заявлений, обращений граждан и организаций за 3 квартал 2020 года.</w:t>
                  </w:r>
                </w:p>
                <w:p w14:paraId="11382F09" w14:textId="77777777" w:rsidR="009209B7" w:rsidRPr="009209B7" w:rsidRDefault="009209B7" w:rsidP="009209B7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Анализ показал, что информации о фактах коррупции со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стороны муниципальных служащих не поступало.</w:t>
                  </w:r>
                </w:p>
                <w:p w14:paraId="03C36D6E" w14:textId="683DCA12" w:rsidR="009209B7" w:rsidRPr="009209B7" w:rsidRDefault="009209B7" w:rsidP="009209B7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Всего за 3 квартал 2020 года зарегистрировано 40 обращений.</w:t>
                  </w:r>
                </w:p>
                <w:p w14:paraId="5B7AB3EC" w14:textId="598F975E" w:rsidR="009209B7" w:rsidRPr="009209B7" w:rsidRDefault="009209B7" w:rsidP="009209B7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ходе осуществления внутреннего контроля нарушений порядка и сроков ответов на обращения не выявлено.</w:t>
                  </w:r>
                </w:p>
              </w:tc>
            </w:tr>
            <w:tr w:rsidR="009209B7" w:rsidRPr="009209B7" w14:paraId="243FB5A4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5.3.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77777777" w:rsidR="009209B7" w:rsidRPr="009209B7" w:rsidRDefault="009209B7" w:rsidP="009209B7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 деятельности органов местного самоуправления, в том числе в сфере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противодействия  коррупции</w:t>
                  </w:r>
                  <w:proofErr w:type="gramEnd"/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30F9F1" w14:textId="77777777" w:rsidR="009209B7" w:rsidRPr="009209B7" w:rsidRDefault="009209B7" w:rsidP="009209B7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обеспечения доступности для граждан и организаций к информации о деятельности органов местного самоуправления, обеспечения информационной открытости деятельности Администрации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информация размещается в информационно-телекоммуникационной сети «Интернет» на официальном сайте Провиденского городского округа, а также </w:t>
                  </w:r>
                  <w:bookmarkStart w:id="0" w:name="p67"/>
                  <w:bookmarkEnd w:id="0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в общественно доступных местах (на стендах, досках объявлений и т.п.), </w:t>
                  </w:r>
                  <w:bookmarkStart w:id="1" w:name="p68"/>
                  <w:bookmarkStart w:id="2" w:name="p69"/>
                  <w:bookmarkEnd w:id="1"/>
                  <w:bookmarkEnd w:id="2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граждане и представители организаций принимают участие в заседаниях коллегиальных органов ОМСУ (являются членами комиссий).</w:t>
                  </w:r>
                  <w:bookmarkStart w:id="3" w:name="p70"/>
                  <w:bookmarkEnd w:id="3"/>
                </w:p>
                <w:p w14:paraId="3CF52957" w14:textId="5028575A" w:rsidR="009209B7" w:rsidRPr="009209B7" w:rsidRDefault="009209B7" w:rsidP="009209B7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Также информации о деятельности органов местного самоуправления предоставляется по запросам.</w:t>
                  </w:r>
                </w:p>
              </w:tc>
            </w:tr>
            <w:tr w:rsidR="009209B7" w:rsidRPr="009209B7" w14:paraId="0AE945D4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9209B7" w:rsidRPr="009209B7" w:rsidRDefault="009209B7" w:rsidP="009209B7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9209B7" w:rsidRPr="009209B7" w14:paraId="76D4A506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209B7" w:rsidRPr="009209B7" w14:paraId="6005989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9209B7" w:rsidRPr="009209B7" w:rsidRDefault="009209B7" w:rsidP="009209B7">
                  <w:pPr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9209B7" w:rsidRPr="009209B7" w:rsidRDefault="009209B7" w:rsidP="009209B7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127BDF" w14:textId="36F00653" w:rsidR="009209B7" w:rsidRPr="009209B7" w:rsidRDefault="009209B7" w:rsidP="009209B7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Учет муниципального имущества осуществляется с помощью ведения реестра муниципального имущества Провиденского городского округа, реестра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муниципального имущества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,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переданного в аренду, реестра муниципального имущества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,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переданного в безвозмездное пользование. Реестры поддерживаются в актуальном состоянии. </w:t>
                  </w:r>
                </w:p>
                <w:p w14:paraId="097170EB" w14:textId="6C271C9C" w:rsidR="009209B7" w:rsidRPr="009209B7" w:rsidRDefault="009209B7" w:rsidP="009209B7">
                  <w:pPr>
                    <w:ind w:firstLine="822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3 квартале 2020 года проведены сверки с арендаторами имущества о наличии задолженностей.</w:t>
                  </w:r>
                </w:p>
              </w:tc>
            </w:tr>
            <w:tr w:rsidR="009209B7" w:rsidRPr="009209B7" w14:paraId="5891D0B3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9209B7" w:rsidRPr="009209B7" w:rsidRDefault="009209B7" w:rsidP="009209B7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9209B7" w:rsidRPr="009209B7" w:rsidRDefault="009209B7" w:rsidP="009209B7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7DFE4F" w14:textId="1141784A" w:rsidR="009209B7" w:rsidRPr="009209B7" w:rsidRDefault="00841535" w:rsidP="009209B7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3 квартале 2020 года мероприятия не осуществлялись.</w:t>
                  </w:r>
                </w:p>
              </w:tc>
            </w:tr>
            <w:tr w:rsidR="009209B7" w:rsidRPr="009209B7" w14:paraId="2693F150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9209B7" w:rsidRPr="009209B7" w:rsidRDefault="009209B7" w:rsidP="009209B7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6.3.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9209B7" w:rsidRPr="009209B7" w:rsidRDefault="009209B7" w:rsidP="009209B7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Осуществление мероприятий по контролю за использованием земельных </w:t>
                  </w:r>
                  <w:proofErr w:type="gramStart"/>
                  <w:r w:rsidRPr="009209B7">
                    <w:rPr>
                      <w:sz w:val="24"/>
                    </w:rPr>
                    <w:t>участков  по</w:t>
                  </w:r>
                  <w:proofErr w:type="gramEnd"/>
                  <w:r w:rsidRPr="009209B7">
                    <w:rPr>
                      <w:sz w:val="24"/>
                    </w:rPr>
                    <w:t xml:space="preserve">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11DE8E" w14:textId="39136D4C" w:rsidR="009209B7" w:rsidRPr="009209B7" w:rsidRDefault="00841535" w:rsidP="009209B7">
                  <w:pPr>
                    <w:ind w:firstLine="55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3 квартале 2020 года мероприятия не осуществлялись.</w:t>
                  </w:r>
                </w:p>
              </w:tc>
            </w:tr>
            <w:tr w:rsidR="009209B7" w:rsidRPr="009209B7" w14:paraId="2ACA94F3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9D4A21" w14:textId="77777777" w:rsidR="009209B7" w:rsidRPr="009209B7" w:rsidRDefault="009209B7" w:rsidP="009209B7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9209B7" w:rsidRPr="009209B7" w:rsidRDefault="009209B7" w:rsidP="009209B7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4D97F0" w14:textId="3954C358" w:rsidR="009209B7" w:rsidRPr="009209B7" w:rsidRDefault="00841535" w:rsidP="009209B7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3 квартале 2020 года мероприятия не осуществлялись.</w:t>
                  </w:r>
                </w:p>
              </w:tc>
            </w:tr>
            <w:tr w:rsidR="009209B7" w:rsidRPr="009209B7" w14:paraId="287C914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9209B7" w:rsidRPr="009209B7" w:rsidRDefault="009209B7" w:rsidP="009209B7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Совершенствование контроля за целевым и эффективным использованием бюджета</w:t>
                  </w:r>
                </w:p>
                <w:p w14:paraId="5F78630B" w14:textId="77777777" w:rsidR="009209B7" w:rsidRPr="009209B7" w:rsidRDefault="009209B7" w:rsidP="009209B7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9209B7" w:rsidRPr="009209B7" w14:paraId="640F555B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9209B7" w:rsidRPr="009209B7" w:rsidRDefault="009209B7" w:rsidP="009209B7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209B7" w:rsidRPr="009209B7" w14:paraId="2D3A5EFD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A66AA" w14:textId="77777777" w:rsidR="009209B7" w:rsidRPr="009209B7" w:rsidRDefault="009209B7" w:rsidP="009209B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16319" w14:textId="5181032B" w:rsidR="009209B7" w:rsidRPr="009209B7" w:rsidRDefault="009209B7" w:rsidP="009209B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реализацию муниципальных программ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14EFA5" w14:textId="68903061" w:rsidR="009209B7" w:rsidRPr="009209B7" w:rsidRDefault="00841535" w:rsidP="009209B7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3 квартале 2020 года мероприятия не осуществлялись.</w:t>
                  </w:r>
                </w:p>
              </w:tc>
            </w:tr>
            <w:tr w:rsidR="00841535" w:rsidRPr="009209B7" w14:paraId="031413D0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841535" w:rsidRPr="009209B7" w:rsidRDefault="00841535" w:rsidP="00841535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2016-2020 годы»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E93E69" w14:textId="77777777" w:rsidR="00841535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841535">
                    <w:rPr>
                      <w:rFonts w:eastAsia="Times New Roman" w:cs="Times New Roman"/>
                      <w:sz w:val="24"/>
                    </w:rPr>
                    <w:t>В целях обеспечения поддержки и развития малого и среднего предпринимательства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2016-2020 годы</w:t>
                  </w:r>
                  <w:r>
                    <w:rPr>
                      <w:rFonts w:eastAsia="Times New Roman" w:cs="Times New Roman"/>
                      <w:sz w:val="24"/>
                    </w:rPr>
                    <w:t>»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t xml:space="preserve">, с реализацией мероприятий следующих Подпрограмм: </w:t>
                  </w:r>
                </w:p>
                <w:p w14:paraId="6F852C84" w14:textId="77777777" w:rsidR="00841535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t xml:space="preserve">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финансированием из окружного и местного бюджетов в 2020 году на сумму 2266,8 тыс. руб.;  </w:t>
                  </w:r>
                </w:p>
                <w:p w14:paraId="7324BBDB" w14:textId="77777777" w:rsidR="00841535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«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t>Предоставлени</w:t>
                  </w:r>
                  <w:r w:rsidRPr="00841535">
                    <w:rPr>
                      <w:rFonts w:eastAsia="Times New Roman" w:cs="Times New Roman"/>
                      <w:sz w:val="24"/>
                      <w:lang w:val="en-US"/>
                    </w:rPr>
                    <w:t>e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t xml:space="preserve">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округа» на сумму 820,5 </w:t>
                  </w:r>
                  <w:proofErr w:type="spellStart"/>
                  <w:r w:rsidRPr="00841535">
                    <w:rPr>
                      <w:rFonts w:eastAsia="Times New Roman" w:cs="Times New Roman"/>
                      <w:sz w:val="24"/>
                    </w:rPr>
                    <w:t>тыс.руб</w:t>
                  </w:r>
                  <w:proofErr w:type="spellEnd"/>
                  <w:r w:rsidRPr="00841535">
                    <w:rPr>
                      <w:rFonts w:eastAsia="Times New Roman" w:cs="Times New Roman"/>
                      <w:sz w:val="24"/>
                    </w:rPr>
                    <w:t xml:space="preserve">.;                                                           </w:t>
                  </w:r>
                </w:p>
                <w:p w14:paraId="4F8381B6" w14:textId="4F599197" w:rsidR="00841535" w:rsidRPr="00841535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</w:t>
                  </w:r>
                  <w:r w:rsidRPr="00841535">
                    <w:rPr>
                      <w:rFonts w:eastAsia="Times New Roman" w:cs="Times New Roman"/>
                      <w:sz w:val="24"/>
                    </w:rPr>
                    <w:t xml:space="preserve">«Поддержка малого и среднего предпринимательства в Провиденском городском округе» с финансированием из местного бюджета в 2020 году на сумму 300,0 </w:t>
                  </w:r>
                  <w:proofErr w:type="spellStart"/>
                  <w:r w:rsidRPr="00841535">
                    <w:rPr>
                      <w:rFonts w:eastAsia="Times New Roman" w:cs="Times New Roman"/>
                      <w:sz w:val="24"/>
                    </w:rPr>
                    <w:t>тыс.руб</w:t>
                  </w:r>
                  <w:proofErr w:type="spellEnd"/>
                  <w:r w:rsidRPr="00841535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  <w:tr w:rsidR="00841535" w:rsidRPr="009209B7" w14:paraId="4BF93E39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841535" w:rsidRPr="009209B7" w:rsidRDefault="00841535" w:rsidP="00841535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D6C966" w14:textId="19330E5B" w:rsidR="00841535" w:rsidRPr="009209B7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3 квартале 2020 года нормативные правовые акты по вопросам деятельности малого и среднего предпринимательства не принимались. </w:t>
                  </w:r>
                </w:p>
              </w:tc>
            </w:tr>
            <w:tr w:rsidR="00841535" w:rsidRPr="009209B7" w14:paraId="3036401F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841535" w:rsidRPr="009209B7" w:rsidRDefault="00841535" w:rsidP="00841535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84296D" w14:textId="719B5535" w:rsidR="00841535" w:rsidRPr="009209B7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3 квартале 2020 года заявок </w:t>
                  </w:r>
                  <w:r w:rsidRPr="009209B7">
                    <w:rPr>
                      <w:rFonts w:cs="Times New Roman"/>
                      <w:sz w:val="24"/>
                    </w:rPr>
                    <w:t>от субъектов малого и среднего предпринимательства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на получение финансовой поддержки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не поступало.</w:t>
                  </w:r>
                </w:p>
              </w:tc>
            </w:tr>
            <w:tr w:rsidR="00841535" w:rsidRPr="009209B7" w14:paraId="1DF08C96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841535" w:rsidRPr="009209B7" w:rsidRDefault="00841535" w:rsidP="00841535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8AB93A" w14:textId="0D2861A9" w:rsidR="00841535" w:rsidRPr="009209B7" w:rsidRDefault="00841535" w:rsidP="00B33588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Реестр субъектов малого и среднего предпринимательства ведется в соответствии с законодательством и размещен на официальном сайте Провиденского городского округа. Своевременно вносятся поступающие изменения с целью поддержки реестра в актуальном состоянии.</w:t>
                  </w:r>
                </w:p>
              </w:tc>
            </w:tr>
            <w:tr w:rsidR="00841535" w:rsidRPr="009209B7" w14:paraId="0679FE11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7.6.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841535" w:rsidRPr="009209B7" w:rsidRDefault="00841535" w:rsidP="00841535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76F1E9" w14:textId="77777777" w:rsidR="00841535" w:rsidRPr="009209B7" w:rsidRDefault="00841535" w:rsidP="00841535">
                  <w:pPr>
                    <w:pStyle w:val="Preformat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      </w:r>
                </w:p>
                <w:p w14:paraId="3DC9EC46" w14:textId="4EE6B53E" w:rsidR="00841535" w:rsidRPr="009209B7" w:rsidRDefault="00841535" w:rsidP="00841535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Pr="009209B7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2020 года материальная помощь из резервного фонда Провиденского городского округа оказана 9 гражданам на сумму 151 722,0 рублей.</w:t>
                  </w:r>
                </w:p>
              </w:tc>
            </w:tr>
            <w:tr w:rsidR="00841535" w:rsidRPr="009209B7" w14:paraId="5D8B8FFE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1379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841535" w:rsidRPr="009209B7" w:rsidRDefault="00841535" w:rsidP="00841535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841535" w:rsidRPr="009209B7" w14:paraId="1760815D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841535" w:rsidRPr="009209B7" w:rsidRDefault="00841535" w:rsidP="00841535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841535" w:rsidRPr="009209B7" w:rsidRDefault="00841535" w:rsidP="00841535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841535" w:rsidRPr="009209B7" w14:paraId="4D65330A" w14:textId="77777777" w:rsidTr="00841535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8.1.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841535" w:rsidRPr="009209B7" w:rsidRDefault="00841535" w:rsidP="00841535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44CF0B9D" w:rsidR="00841535" w:rsidRPr="008A20DC" w:rsidRDefault="00841535" w:rsidP="00841535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8A20DC">
                    <w:rPr>
                      <w:sz w:val="24"/>
                    </w:rPr>
                    <w:t>В целях уточнений отдельных положений</w:t>
                  </w:r>
                  <w:r w:rsidRPr="008A20DC">
                    <w:rPr>
                      <w:bCs/>
                      <w:sz w:val="24"/>
                    </w:rPr>
                    <w:t xml:space="preserve"> Постановления Администрации Провиденского городского округа от 5 декабря 2016 года № 325 «Об утверждении </w:t>
                  </w:r>
                  <w:hyperlink w:anchor="P31" w:history="1">
                    <w:r w:rsidRPr="008A20DC">
                      <w:rPr>
                        <w:sz w:val="24"/>
                      </w:rPr>
                      <w:t>Правил</w:t>
                    </w:r>
                  </w:hyperlink>
                  <w:r w:rsidRPr="008A20DC">
                    <w:rPr>
                      <w:sz w:val="24"/>
                    </w:rPr>
            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            </w:r>
                  <w:r>
                    <w:rPr>
                      <w:sz w:val="24"/>
                    </w:rPr>
                    <w:t>, в указанное постановление внесены изменения (пост. 248 от 07.09.2020 г.)</w:t>
                  </w:r>
                </w:p>
              </w:tc>
            </w:tr>
            <w:tr w:rsidR="00841535" w:rsidRPr="009209B7" w14:paraId="18552B38" w14:textId="77777777" w:rsidTr="00841535">
              <w:trPr>
                <w:gridBefore w:val="1"/>
                <w:wBefore w:w="8" w:type="dxa"/>
                <w:trHeight w:val="343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8.2.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841535" w:rsidRPr="009209B7" w:rsidRDefault="00841535" w:rsidP="00841535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Осуществление контроля за соблюдением требований законодательства РФ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FD7E39" w14:textId="77777777" w:rsidR="00841535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      </w:r>
                </w:p>
                <w:p w14:paraId="6CAB16B2" w14:textId="77777777" w:rsidR="00841535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Иски о признании недействительными сделок в сфере размещения муниципальных закупок не имели место.</w:t>
                  </w:r>
                </w:p>
                <w:p w14:paraId="50F9C05A" w14:textId="4AC3E5CE" w:rsidR="00841535" w:rsidRPr="009209B7" w:rsidRDefault="00841535" w:rsidP="00841535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Члены Единой комиссии по осуществлению закупок Провиденского городского округа на 20 сентября 2020 года не заявляли о конфликте интересов по размещаемым закупкам.</w:t>
                  </w:r>
                </w:p>
              </w:tc>
            </w:tr>
            <w:tr w:rsidR="00841535" w:rsidRPr="009209B7" w14:paraId="3D45BC6C" w14:textId="77777777" w:rsidTr="00841535">
              <w:trPr>
                <w:gridBefore w:val="1"/>
                <w:wBefore w:w="8" w:type="dxa"/>
                <w:trHeight w:val="1347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8.3.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841535" w:rsidRPr="009209B7" w:rsidRDefault="00841535" w:rsidP="00841535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5C39315" w14:textId="2BD3905C" w:rsidR="00841535" w:rsidRPr="009209B7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На 20 сентября 2020 года муниципальными заказчиками Провиденского городского округа было осуществлено 25 мероприятий в сфере муниципальных закупок, из них:</w:t>
                  </w:r>
                </w:p>
                <w:p w14:paraId="4AEE64BF" w14:textId="77777777" w:rsidR="00841535" w:rsidRPr="009209B7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- электронных аукционов – 40, в том числе в которых участниками закупок являются только субъекты малого предпринимательства, социально ориентированные некоммерческие организации - 17.</w:t>
                  </w:r>
                </w:p>
                <w:p w14:paraId="0FDE159C" w14:textId="6738FB69" w:rsidR="00841535" w:rsidRPr="009209B7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На 20 сентября 2020 года по результатам муниципальных закупок заключено 26 муниципальных контрактов на сумму 65 337 737,07 (Шестьдесят пять миллионов триста тридцать семь тысяч семьсот тридцать семь) рублей 07 копеек.</w:t>
                  </w:r>
                </w:p>
                <w:p w14:paraId="3F57CD5A" w14:textId="77777777" w:rsidR="00841535" w:rsidRDefault="00841535" w:rsidP="00841535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На 20 сентября 2020 года по результатам закупок у единственного поставщика заключено 45 муниципальных контрактов на сумму 90 155 804,41 (Девяносто тысяч сто пятьдесят пять тысяч восемьсот четыре) рубля 41 копеек (коммунальные услуги).</w:t>
                  </w:r>
                </w:p>
                <w:p w14:paraId="41FDB641" w14:textId="2F2F56C8" w:rsidR="00841535" w:rsidRPr="009209B7" w:rsidRDefault="00841535" w:rsidP="00841535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Специализированные организации для осуществления функций по размещению муниципальных закупок не привлекались. </w:t>
                  </w:r>
                </w:p>
              </w:tc>
            </w:tr>
            <w:tr w:rsidR="00841535" w:rsidRPr="009209B7" w14:paraId="36DDCEF0" w14:textId="77777777" w:rsidTr="00841535">
              <w:trPr>
                <w:gridBefore w:val="1"/>
                <w:wBefore w:w="8" w:type="dxa"/>
                <w:trHeight w:val="112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841535" w:rsidRPr="009209B7" w:rsidRDefault="00841535" w:rsidP="00841535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8.4.</w:t>
                  </w:r>
                </w:p>
              </w:tc>
              <w:tc>
                <w:tcPr>
                  <w:tcW w:w="6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688CD4A4" w:rsidR="00841535" w:rsidRPr="009209B7" w:rsidRDefault="00841535" w:rsidP="00841535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</w:p>
              </w:tc>
              <w:tc>
                <w:tcPr>
                  <w:tcW w:w="7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246FB1" w14:textId="4620F260" w:rsidR="00841535" w:rsidRPr="009209B7" w:rsidRDefault="00841535" w:rsidP="00841535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3 квартале 2020 года муниципальные служащие обучение </w:t>
                  </w:r>
                  <w:r w:rsidRPr="009209B7">
                    <w:rPr>
                      <w:rFonts w:cs="Times New Roman"/>
                      <w:sz w:val="24"/>
                    </w:rPr>
                    <w:t>по вопросам</w:t>
                  </w:r>
                  <w:r w:rsidRPr="009209B7">
                    <w:rPr>
                      <w:rFonts w:cs="Times New Roman"/>
                      <w:sz w:val="27"/>
                      <w:szCs w:val="27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размещения заказов на поставку товаров, выполнение работ, оказание услуг для муниципальных нужд не проходили</w:t>
                  </w:r>
                </w:p>
              </w:tc>
            </w:tr>
            <w:tr w:rsidR="004D5833" w:rsidRPr="009209B7" w14:paraId="0FFF28FD" w14:textId="77777777" w:rsidTr="00841535">
              <w:tblPrEx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</w:trPr>
              <w:tc>
                <w:tcPr>
                  <w:tcW w:w="621" w:type="dxa"/>
                  <w:gridSpan w:val="2"/>
                  <w:vAlign w:val="center"/>
                  <w:hideMark/>
                </w:tcPr>
                <w:p w14:paraId="430F3D93" w14:textId="77777777" w:rsidR="004D5833" w:rsidRPr="009209B7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4" w:name="P497"/>
                  <w:bookmarkEnd w:id="4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ABA1688" w14:textId="77777777" w:rsidR="004D5833" w:rsidRPr="009209B7" w:rsidRDefault="004D5833" w:rsidP="006A1DB9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9209B7" w:rsidRDefault="004D5833" w:rsidP="006A1DB9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4D5833">
      <w:pPr>
        <w:ind w:right="-49"/>
        <w:rPr>
          <w:sz w:val="27"/>
          <w:szCs w:val="27"/>
        </w:rPr>
      </w:pPr>
    </w:p>
    <w:p w14:paraId="70C3D50F" w14:textId="77777777" w:rsidR="004D5833" w:rsidRDefault="004D5833" w:rsidP="004D5833">
      <w:pPr>
        <w:ind w:right="-49"/>
        <w:rPr>
          <w:sz w:val="27"/>
          <w:szCs w:val="27"/>
        </w:rPr>
      </w:pPr>
    </w:p>
    <w:p w14:paraId="23D181A2" w14:textId="77777777" w:rsidR="004D5833" w:rsidRDefault="004D5833" w:rsidP="004D5833">
      <w:pPr>
        <w:ind w:right="-49"/>
        <w:rPr>
          <w:sz w:val="27"/>
          <w:szCs w:val="27"/>
        </w:rPr>
      </w:pPr>
    </w:p>
    <w:p w14:paraId="3766EDF5" w14:textId="77777777" w:rsidR="004D5833" w:rsidRDefault="004D5833" w:rsidP="004D5833">
      <w:pPr>
        <w:ind w:right="-49"/>
        <w:rPr>
          <w:sz w:val="27"/>
          <w:szCs w:val="27"/>
        </w:rPr>
      </w:pPr>
    </w:p>
    <w:p w14:paraId="086F03CC" w14:textId="77777777" w:rsidR="000E346A" w:rsidRDefault="000E346A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16455"/>
    <w:rsid w:val="00053543"/>
    <w:rsid w:val="00083462"/>
    <w:rsid w:val="000D4A64"/>
    <w:rsid w:val="000E346A"/>
    <w:rsid w:val="000F72F3"/>
    <w:rsid w:val="001148A8"/>
    <w:rsid w:val="00167B4C"/>
    <w:rsid w:val="00172307"/>
    <w:rsid w:val="00184154"/>
    <w:rsid w:val="00186805"/>
    <w:rsid w:val="00187869"/>
    <w:rsid w:val="00190FF3"/>
    <w:rsid w:val="001B1225"/>
    <w:rsid w:val="001D72F5"/>
    <w:rsid w:val="002259E1"/>
    <w:rsid w:val="002661DE"/>
    <w:rsid w:val="00276DAC"/>
    <w:rsid w:val="00277A50"/>
    <w:rsid w:val="002A7403"/>
    <w:rsid w:val="00332C07"/>
    <w:rsid w:val="00423727"/>
    <w:rsid w:val="00452715"/>
    <w:rsid w:val="00455676"/>
    <w:rsid w:val="00496737"/>
    <w:rsid w:val="004A0C32"/>
    <w:rsid w:val="004D415E"/>
    <w:rsid w:val="004D5833"/>
    <w:rsid w:val="004F7B67"/>
    <w:rsid w:val="00556A5E"/>
    <w:rsid w:val="00572AEE"/>
    <w:rsid w:val="005A0CF3"/>
    <w:rsid w:val="005B1EFD"/>
    <w:rsid w:val="005D596A"/>
    <w:rsid w:val="005F436C"/>
    <w:rsid w:val="006103EB"/>
    <w:rsid w:val="006A1DB9"/>
    <w:rsid w:val="006E3932"/>
    <w:rsid w:val="007213CB"/>
    <w:rsid w:val="00786764"/>
    <w:rsid w:val="008026A6"/>
    <w:rsid w:val="00833A19"/>
    <w:rsid w:val="00841535"/>
    <w:rsid w:val="00860F3E"/>
    <w:rsid w:val="008A20DC"/>
    <w:rsid w:val="008B4AEF"/>
    <w:rsid w:val="008C0362"/>
    <w:rsid w:val="008E602D"/>
    <w:rsid w:val="009209B7"/>
    <w:rsid w:val="009228CF"/>
    <w:rsid w:val="00927BCE"/>
    <w:rsid w:val="00981368"/>
    <w:rsid w:val="00987D5B"/>
    <w:rsid w:val="009C5E32"/>
    <w:rsid w:val="009E0753"/>
    <w:rsid w:val="00A539A9"/>
    <w:rsid w:val="00A7214D"/>
    <w:rsid w:val="00AF704C"/>
    <w:rsid w:val="00B33588"/>
    <w:rsid w:val="00B53063"/>
    <w:rsid w:val="00B7044B"/>
    <w:rsid w:val="00B77B51"/>
    <w:rsid w:val="00B9423A"/>
    <w:rsid w:val="00BC3D4D"/>
    <w:rsid w:val="00C56077"/>
    <w:rsid w:val="00CB0D1D"/>
    <w:rsid w:val="00CC7751"/>
    <w:rsid w:val="00D6730D"/>
    <w:rsid w:val="00D70096"/>
    <w:rsid w:val="00D846AE"/>
    <w:rsid w:val="00DC4BCE"/>
    <w:rsid w:val="00DD0ECC"/>
    <w:rsid w:val="00E4697C"/>
    <w:rsid w:val="00F137C9"/>
    <w:rsid w:val="00F320AE"/>
    <w:rsid w:val="00F6384F"/>
    <w:rsid w:val="00F957AB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68798596-60E0-4A25-9BF1-E640300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DD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CACA-2AA2-4E09-A135-633BB65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11</cp:revision>
  <cp:lastPrinted>2020-10-26T00:30:00Z</cp:lastPrinted>
  <dcterms:created xsi:type="dcterms:W3CDTF">2020-07-07T03:56:00Z</dcterms:created>
  <dcterms:modified xsi:type="dcterms:W3CDTF">2020-10-26T00:30:00Z</dcterms:modified>
</cp:coreProperties>
</file>