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82A" w:rsidRDefault="00CB6219">
      <w:pPr>
        <w:jc w:val="center"/>
        <w:rPr>
          <w:b/>
          <w:sz w:val="26"/>
          <w:szCs w:val="26"/>
          <w:lang w:val="en-US"/>
        </w:rPr>
      </w:pPr>
      <w:bookmarkStart w:id="0" w:name="_GoBack"/>
      <w:bookmarkEnd w:id="0"/>
      <w:r>
        <w:rPr>
          <w:b/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2640" cy="92202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82A" w:rsidRDefault="002C382A">
      <w:pPr>
        <w:jc w:val="center"/>
        <w:rPr>
          <w:b/>
          <w:sz w:val="26"/>
          <w:szCs w:val="26"/>
        </w:rPr>
      </w:pPr>
    </w:p>
    <w:p w:rsidR="002C382A" w:rsidRDefault="002C382A">
      <w:pPr>
        <w:jc w:val="center"/>
        <w:rPr>
          <w:b/>
          <w:sz w:val="26"/>
          <w:szCs w:val="26"/>
        </w:rPr>
      </w:pPr>
    </w:p>
    <w:p w:rsidR="002C382A" w:rsidRDefault="002C382A">
      <w:pPr>
        <w:jc w:val="center"/>
        <w:rPr>
          <w:b/>
          <w:sz w:val="26"/>
          <w:szCs w:val="26"/>
        </w:rPr>
      </w:pPr>
    </w:p>
    <w:p w:rsidR="002C382A" w:rsidRDefault="002C382A">
      <w:pPr>
        <w:jc w:val="center"/>
        <w:rPr>
          <w:b/>
          <w:sz w:val="26"/>
          <w:szCs w:val="26"/>
        </w:rPr>
      </w:pPr>
    </w:p>
    <w:p w:rsidR="002C382A" w:rsidRDefault="002C382A">
      <w:pPr>
        <w:jc w:val="center"/>
        <w:rPr>
          <w:b/>
          <w:sz w:val="26"/>
          <w:szCs w:val="26"/>
        </w:rPr>
      </w:pPr>
    </w:p>
    <w:p w:rsidR="002C382A" w:rsidRDefault="00CB62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2C382A" w:rsidRDefault="00CB62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ПРОВИДЕНСКОГО ГОРОДСКОГО ОКРУГА </w:t>
      </w:r>
    </w:p>
    <w:p w:rsidR="002C382A" w:rsidRDefault="002C382A">
      <w:pPr>
        <w:jc w:val="center"/>
        <w:rPr>
          <w:b/>
          <w:sz w:val="26"/>
          <w:szCs w:val="26"/>
        </w:rPr>
      </w:pPr>
    </w:p>
    <w:p w:rsidR="002C382A" w:rsidRDefault="00CB6219">
      <w:pPr>
        <w:pStyle w:val="1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2C382A" w:rsidRDefault="002C382A">
      <w:pPr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077"/>
        <w:gridCol w:w="3158"/>
      </w:tblGrid>
      <w:tr w:rsidR="002C382A">
        <w:tc>
          <w:tcPr>
            <w:tcW w:w="3119" w:type="dxa"/>
          </w:tcPr>
          <w:p w:rsidR="002C382A" w:rsidRDefault="00CB6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 августа 2021 г.</w:t>
            </w:r>
          </w:p>
        </w:tc>
        <w:tc>
          <w:tcPr>
            <w:tcW w:w="3077" w:type="dxa"/>
          </w:tcPr>
          <w:p w:rsidR="002C382A" w:rsidRDefault="00CB6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296</w:t>
            </w:r>
          </w:p>
        </w:tc>
        <w:tc>
          <w:tcPr>
            <w:tcW w:w="3158" w:type="dxa"/>
          </w:tcPr>
          <w:p w:rsidR="002C382A" w:rsidRDefault="00CB62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Провидения</w:t>
            </w:r>
          </w:p>
        </w:tc>
      </w:tr>
    </w:tbl>
    <w:p w:rsidR="002C382A" w:rsidRDefault="002C382A">
      <w:pPr>
        <w:rPr>
          <w:sz w:val="26"/>
          <w:szCs w:val="26"/>
        </w:rPr>
      </w:pPr>
    </w:p>
    <w:p w:rsidR="002C382A" w:rsidRDefault="00CB6219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2924175" cy="1990725"/>
                <wp:effectExtent l="0" t="0" r="952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82A" w:rsidRDefault="00CB6219">
                            <w:pPr>
                              <w:pStyle w:val="ConsPlusNormal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 внесении изменений в постановление Администрации Провиденского городского округа от 12.04.2019г. № 100 «О порядке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формирования муниципального задания на оказание муниципальных услуг (выполнение работ) в отношении муниципальных учреждений Провиденского городского округа и финансового обеспечения выполнения муниципального задания»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95pt;margin-top:2.1pt;width:230.25pt;height:1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" filled="f" stroked="f" strokeweight="1pt">
                <v:textbox inset="1pt,1pt,1pt,1pt">
                  <w:txbxContent>
                    <w:p w:rsidR="002C382A" w:rsidRDefault="00CB6219">
                      <w:pPr>
                        <w:pStyle w:val="ConsPlusNormal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 внесении изменений в постановление Администрации Провиденского городского округа от 12.04.2019г. № 100 «О порядке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формирования муниципального задания на оказание муниципальных услуг (выполнение работ) в отношении муниципальных учреждений Провиденского городского округа и финансового обеспечения выполнения муниципального задания»</w:t>
                      </w:r>
                    </w:p>
                  </w:txbxContent>
                </v:textbox>
              </v:rect>
            </w:pict>
          </mc:Fallback>
        </mc:AlternateContent>
      </w:r>
    </w:p>
    <w:p w:rsidR="002C382A" w:rsidRDefault="002C382A">
      <w:pPr>
        <w:rPr>
          <w:sz w:val="26"/>
          <w:szCs w:val="26"/>
        </w:rPr>
      </w:pPr>
    </w:p>
    <w:p w:rsidR="002C382A" w:rsidRDefault="002C382A">
      <w:pPr>
        <w:ind w:left="284" w:firstLine="425"/>
        <w:jc w:val="both"/>
        <w:rPr>
          <w:sz w:val="26"/>
          <w:szCs w:val="26"/>
        </w:rPr>
      </w:pPr>
    </w:p>
    <w:p w:rsidR="002C382A" w:rsidRDefault="002C382A">
      <w:pPr>
        <w:rPr>
          <w:sz w:val="26"/>
          <w:szCs w:val="26"/>
        </w:rPr>
      </w:pPr>
    </w:p>
    <w:p w:rsidR="002C382A" w:rsidRDefault="002C382A">
      <w:pPr>
        <w:rPr>
          <w:sz w:val="26"/>
          <w:szCs w:val="26"/>
        </w:rPr>
      </w:pPr>
    </w:p>
    <w:p w:rsidR="002C382A" w:rsidRDefault="002C382A">
      <w:pPr>
        <w:rPr>
          <w:sz w:val="26"/>
          <w:szCs w:val="26"/>
        </w:rPr>
      </w:pPr>
    </w:p>
    <w:p w:rsidR="002C382A" w:rsidRDefault="002C382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C382A" w:rsidRDefault="002C382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C382A" w:rsidRDefault="002C382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C382A" w:rsidRDefault="002C382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C382A" w:rsidRDefault="002C382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C382A" w:rsidRDefault="00CB62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уточнения отдельных </w:t>
      </w:r>
      <w:r>
        <w:rPr>
          <w:sz w:val="26"/>
          <w:szCs w:val="26"/>
        </w:rPr>
        <w:t>положений муниципального правового акта, Администрация Провиденского городского округа</w:t>
      </w:r>
    </w:p>
    <w:p w:rsidR="002C382A" w:rsidRDefault="002C382A">
      <w:pPr>
        <w:ind w:firstLine="709"/>
        <w:rPr>
          <w:sz w:val="26"/>
          <w:szCs w:val="26"/>
        </w:rPr>
      </w:pPr>
    </w:p>
    <w:p w:rsidR="002C382A" w:rsidRDefault="00CB6219">
      <w:pPr>
        <w:tabs>
          <w:tab w:val="left" w:pos="9637"/>
        </w:tabs>
        <w:ind w:right="-286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2C382A" w:rsidRDefault="002C382A">
      <w:pPr>
        <w:ind w:firstLine="709"/>
        <w:rPr>
          <w:sz w:val="26"/>
          <w:szCs w:val="26"/>
        </w:rPr>
      </w:pPr>
    </w:p>
    <w:p w:rsidR="002C382A" w:rsidRDefault="00CB62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Провиденского городского округа от 12.04.2019г. № 100 «О порядке формирования муниципального задания на оказание </w:t>
      </w:r>
      <w:r>
        <w:rPr>
          <w:rFonts w:ascii="Times New Roman" w:hAnsi="Times New Roman" w:cs="Times New Roman"/>
          <w:sz w:val="26"/>
          <w:szCs w:val="26"/>
        </w:rPr>
        <w:t>муниципальных услуг (выполнение работ) в отношении муниципальных учреждений Провиденского городского округа и финансового обеспечения выполнения муниципального задания» (далее-Порядок) следующие изменения.</w:t>
      </w:r>
    </w:p>
    <w:p w:rsidR="002C382A" w:rsidRDefault="00CB62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Абзац первый пункта 3.27. Порядка изложить в </w:t>
      </w:r>
      <w:r>
        <w:rPr>
          <w:rFonts w:ascii="Times New Roman" w:hAnsi="Times New Roman" w:cs="Times New Roman"/>
          <w:sz w:val="26"/>
          <w:szCs w:val="26"/>
        </w:rPr>
        <w:t>новой редакции:</w:t>
      </w:r>
    </w:p>
    <w:p w:rsidR="002C382A" w:rsidRDefault="00CB62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«Предоставление муниципальному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задания, заключаемого орга</w:t>
      </w:r>
      <w:r>
        <w:rPr>
          <w:sz w:val="26"/>
          <w:szCs w:val="26"/>
        </w:rPr>
        <w:t>ном, осуществляющим функции и полномочия учредителя муниципального бюджетного или муниципального автономного учреждения, с бюджетным или автономным учреждением (далее – Соглашение) в соответствии с типовой формой, утвержденной Управлением финансов, экономи</w:t>
      </w:r>
      <w:r>
        <w:rPr>
          <w:sz w:val="26"/>
          <w:szCs w:val="26"/>
        </w:rPr>
        <w:t>ки и имущественных отношений администрации Провиденского городского округа. Орган, осуществляющий функции и полномочия учредителя муниципального бюджетного или муниципального автономного учреждения, вправе уточнять и дополнять форму соглашения с учетом отр</w:t>
      </w:r>
      <w:r>
        <w:rPr>
          <w:sz w:val="26"/>
          <w:szCs w:val="26"/>
        </w:rPr>
        <w:t>аслевых особенностей в соответствующей сфере деятельности.</w:t>
      </w:r>
      <w:r>
        <w:t xml:space="preserve"> </w:t>
      </w:r>
      <w:r>
        <w:rPr>
          <w:sz w:val="26"/>
          <w:szCs w:val="26"/>
        </w:rPr>
        <w:t xml:space="preserve">Соглашение определяет права, обязанности и </w:t>
      </w:r>
      <w:r>
        <w:rPr>
          <w:sz w:val="26"/>
          <w:szCs w:val="26"/>
        </w:rPr>
        <w:lastRenderedPageBreak/>
        <w:t>ответственность сторон, в том числе объем и периодичность перечисления субсидии в течение финансового года.»</w:t>
      </w:r>
    </w:p>
    <w:p w:rsidR="002C382A" w:rsidRDefault="00CB62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Постановление вступает в силу с </w:t>
      </w:r>
      <w:r>
        <w:rPr>
          <w:rFonts w:ascii="Times New Roman" w:hAnsi="Times New Roman" w:cs="Times New Roman"/>
          <w:sz w:val="26"/>
          <w:szCs w:val="26"/>
        </w:rPr>
        <w:t>момента подписания и применяется к правоотношениям, возникшим с 01 июля 2021 года.</w:t>
      </w:r>
    </w:p>
    <w:p w:rsidR="002C382A" w:rsidRDefault="00CB6219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Обнародовать настоящее постановление на официальном сайте Администрации Провиденского городского округа </w:t>
      </w:r>
      <w:hyperlink r:id="rId7" w:history="1">
        <w:r>
          <w:rPr>
            <w:rStyle w:val="aa"/>
            <w:sz w:val="26"/>
            <w:szCs w:val="26"/>
          </w:rPr>
          <w:t>http://provadm.ru</w:t>
        </w:r>
      </w:hyperlink>
      <w:r>
        <w:rPr>
          <w:sz w:val="26"/>
          <w:szCs w:val="26"/>
        </w:rPr>
        <w:t xml:space="preserve"> </w:t>
      </w:r>
    </w:p>
    <w:p w:rsidR="002C382A" w:rsidRDefault="00CB6219">
      <w:pPr>
        <w:ind w:firstLine="567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pacing w:val="-2"/>
          <w:sz w:val="26"/>
          <w:szCs w:val="26"/>
        </w:rPr>
        <w:t>Контроль</w:t>
      </w:r>
      <w:r>
        <w:rPr>
          <w:spacing w:val="-2"/>
          <w:sz w:val="26"/>
          <w:szCs w:val="26"/>
        </w:rPr>
        <w:t xml:space="preserve"> за исполнением настоящего постановления возложить на Управление финансов, экономики и имущественных отношений администрации Провиденского городского округа (</w:t>
      </w:r>
      <w:proofErr w:type="spellStart"/>
      <w:r>
        <w:rPr>
          <w:spacing w:val="-2"/>
          <w:sz w:val="26"/>
          <w:szCs w:val="26"/>
        </w:rPr>
        <w:t>Веденьеву</w:t>
      </w:r>
      <w:proofErr w:type="spellEnd"/>
      <w:r>
        <w:rPr>
          <w:spacing w:val="-2"/>
          <w:sz w:val="26"/>
          <w:szCs w:val="26"/>
        </w:rPr>
        <w:t xml:space="preserve"> Т.Г.).</w:t>
      </w:r>
    </w:p>
    <w:p w:rsidR="002C382A" w:rsidRDefault="002C382A">
      <w:pPr>
        <w:ind w:firstLine="567"/>
        <w:jc w:val="both"/>
        <w:rPr>
          <w:sz w:val="26"/>
          <w:szCs w:val="26"/>
        </w:rPr>
      </w:pPr>
    </w:p>
    <w:p w:rsidR="002C382A" w:rsidRDefault="002C382A">
      <w:pPr>
        <w:rPr>
          <w:sz w:val="26"/>
          <w:szCs w:val="26"/>
        </w:rPr>
      </w:pPr>
    </w:p>
    <w:p w:rsidR="002C382A" w:rsidRDefault="002C382A">
      <w:pPr>
        <w:rPr>
          <w:sz w:val="26"/>
          <w:szCs w:val="26"/>
        </w:rPr>
      </w:pPr>
    </w:p>
    <w:p w:rsidR="002C382A" w:rsidRDefault="002C382A">
      <w:pPr>
        <w:rPr>
          <w:sz w:val="26"/>
          <w:szCs w:val="26"/>
        </w:rPr>
      </w:pPr>
    </w:p>
    <w:p w:rsidR="002C382A" w:rsidRDefault="00CB6219">
      <w:pPr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Е.В. Подлесный</w:t>
      </w:r>
    </w:p>
    <w:p w:rsidR="002C382A" w:rsidRDefault="00CB62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2C382A" w:rsidRDefault="002C382A">
      <w:pPr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C382A" w:rsidRDefault="00CB621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>
        <w:rPr>
          <w:spacing w:val="-4"/>
          <w:sz w:val="28"/>
          <w:szCs w:val="28"/>
        </w:rPr>
        <w:t>Подготовил:</w:t>
      </w:r>
      <w:r>
        <w:rPr>
          <w:spacing w:val="-4"/>
          <w:sz w:val="28"/>
          <w:szCs w:val="28"/>
        </w:rPr>
        <w:tab/>
      </w:r>
      <w:r>
        <w:rPr>
          <w:sz w:val="28"/>
          <w:szCs w:val="28"/>
        </w:rPr>
        <w:t>Е.М. Юрченко</w:t>
      </w:r>
    </w:p>
    <w:p w:rsidR="002C382A" w:rsidRDefault="002C382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</w:p>
    <w:p w:rsidR="002C382A" w:rsidRDefault="00CB6219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pacing w:val="-4"/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Е.А. Красикова</w:t>
      </w:r>
    </w:p>
    <w:p w:rsidR="002C382A" w:rsidRDefault="002C382A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pacing w:val="-4"/>
          <w:sz w:val="28"/>
          <w:szCs w:val="28"/>
        </w:rPr>
      </w:pPr>
    </w:p>
    <w:p w:rsidR="002C382A" w:rsidRDefault="00CB6219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Разослано: дело, Администрация Провиденского городского округа, Управление финансов, экономики и имущественных отношений </w:t>
      </w:r>
      <w:r>
        <w:rPr>
          <w:sz w:val="28"/>
          <w:szCs w:val="28"/>
        </w:rPr>
        <w:t>администрации Провиденского городского округа, Управление социальной политики администрации Провиденского городского округа.</w:t>
      </w:r>
    </w:p>
    <w:p w:rsidR="002C382A" w:rsidRDefault="002C3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382A" w:rsidRDefault="002C382A">
      <w:pPr>
        <w:tabs>
          <w:tab w:val="left" w:pos="1950"/>
        </w:tabs>
        <w:rPr>
          <w:sz w:val="26"/>
          <w:szCs w:val="26"/>
        </w:rPr>
      </w:pPr>
    </w:p>
    <w:sectPr w:rsidR="002C38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219" w:rsidRDefault="00CB6219">
      <w:r>
        <w:separator/>
      </w:r>
    </w:p>
  </w:endnote>
  <w:endnote w:type="continuationSeparator" w:id="0">
    <w:p w:rsidR="00CB6219" w:rsidRDefault="00CB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219" w:rsidRDefault="00CB6219">
      <w:r>
        <w:separator/>
      </w:r>
    </w:p>
  </w:footnote>
  <w:footnote w:type="continuationSeparator" w:id="0">
    <w:p w:rsidR="00CB6219" w:rsidRDefault="00CB6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2A"/>
    <w:rsid w:val="002C382A"/>
    <w:rsid w:val="00B14272"/>
    <w:rsid w:val="00C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E9326-A85E-4977-AE6A-945D8EEF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b/>
      <w:caps/>
      <w:sz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page number"/>
    <w:basedOn w:val="a0"/>
  </w:style>
  <w:style w:type="character" w:styleId="aa">
    <w:name w:val="Hyperlink"/>
    <w:basedOn w:val="a0"/>
    <w:rPr>
      <w:color w:val="0000FF"/>
      <w:u w:val="single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v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Masterskih</dc:creator>
  <cp:lastModifiedBy>Олеся Сергеевна Волчукова</cp:lastModifiedBy>
  <cp:revision>2</cp:revision>
  <cp:lastPrinted>2021-08-13T00:00:00Z</cp:lastPrinted>
  <dcterms:created xsi:type="dcterms:W3CDTF">2021-08-17T00:39:00Z</dcterms:created>
  <dcterms:modified xsi:type="dcterms:W3CDTF">2021-08-17T00:39:00Z</dcterms:modified>
</cp:coreProperties>
</file>