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634A9" w14:textId="33BDDA88" w:rsidR="002F1752" w:rsidRDefault="00000000">
      <w:pPr>
        <w:spacing w:line="1" w:lineRule="exact"/>
      </w:pPr>
      <w:r>
        <w:rPr>
          <w:noProof/>
        </w:rPr>
        <w:drawing>
          <wp:anchor distT="0" distB="0" distL="114300" distR="114300" simplePos="0" relativeHeight="125829379" behindDoc="0" locked="0" layoutInCell="1" allowOverlap="1" wp14:anchorId="1173E4CA" wp14:editId="15756C93">
            <wp:simplePos x="0" y="0"/>
            <wp:positionH relativeFrom="page">
              <wp:posOffset>3643630</wp:posOffset>
            </wp:positionH>
            <wp:positionV relativeFrom="paragraph">
              <wp:posOffset>52705</wp:posOffset>
            </wp:positionV>
            <wp:extent cx="798830" cy="981710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9883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203200" distB="4445" distL="114300" distR="4000500" simplePos="0" relativeHeight="125829380" behindDoc="0" locked="0" layoutInCell="1" allowOverlap="1" wp14:anchorId="3C9806D1" wp14:editId="2F4A4396">
                <wp:simplePos x="0" y="0"/>
                <wp:positionH relativeFrom="page">
                  <wp:posOffset>994410</wp:posOffset>
                </wp:positionH>
                <wp:positionV relativeFrom="paragraph">
                  <wp:posOffset>2000250</wp:posOffset>
                </wp:positionV>
                <wp:extent cx="2240280" cy="23558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235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C4288F" w14:textId="0B6279C7" w:rsidR="002F1752" w:rsidRDefault="00000000">
                            <w:pPr>
                              <w:pStyle w:val="1"/>
                              <w:tabs>
                                <w:tab w:val="left" w:leader="underscore" w:pos="3470"/>
                              </w:tabs>
                              <w:ind w:firstLine="0"/>
                            </w:pPr>
                            <w:r>
                              <w:t xml:space="preserve">от </w:t>
                            </w:r>
                            <w:r>
                              <w:rPr>
                                <w:u w:val="single"/>
                              </w:rPr>
                              <w:t>18 мая 2023 года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C9806D1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78.3pt;margin-top:157.5pt;width:176.4pt;height:18.55pt;z-index:125829380;visibility:visible;mso-wrap-style:none;mso-wrap-distance-left:9pt;mso-wrap-distance-top:16pt;mso-wrap-distance-right:315pt;mso-wrap-distance-bottom: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" filled="f" stroked="f">
                <v:textbox inset="0,0,0,0">
                  <w:txbxContent>
                    <w:p w14:paraId="3FC4288F" w14:textId="0B6279C7" w:rsidR="002F1752" w:rsidRDefault="00000000">
                      <w:pPr>
                        <w:pStyle w:val="1"/>
                        <w:tabs>
                          <w:tab w:val="left" w:leader="underscore" w:pos="3470"/>
                        </w:tabs>
                        <w:ind w:firstLine="0"/>
                      </w:pPr>
                      <w:r>
                        <w:t xml:space="preserve">от </w:t>
                      </w:r>
                      <w:r>
                        <w:rPr>
                          <w:u w:val="single"/>
                        </w:rPr>
                        <w:t>18 мая 2023 года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10185" distB="0" distL="2804795" distR="2574290" simplePos="0" relativeHeight="125829382" behindDoc="0" locked="0" layoutInCell="1" allowOverlap="1" wp14:anchorId="4F0FAC28" wp14:editId="274C4C21">
                <wp:simplePos x="0" y="0"/>
                <wp:positionH relativeFrom="page">
                  <wp:posOffset>3684905</wp:posOffset>
                </wp:positionH>
                <wp:positionV relativeFrom="paragraph">
                  <wp:posOffset>2007235</wp:posOffset>
                </wp:positionV>
                <wp:extent cx="975995" cy="23304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995" cy="233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2159A1" w14:textId="77777777" w:rsidR="002F1752" w:rsidRDefault="00000000">
                            <w:pPr>
                              <w:pStyle w:val="1"/>
                              <w:ind w:firstLine="0"/>
                            </w:pPr>
                            <w:r>
                              <w:t xml:space="preserve">№ </w:t>
                            </w:r>
                            <w:r>
                              <w:rPr>
                                <w:u w:val="single"/>
                              </w:rPr>
                              <w:t>273-рп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F0FAC28" id="Shape 7" o:spid="_x0000_s1027" type="#_x0000_t202" style="position:absolute;margin-left:290.15pt;margin-top:158.05pt;width:76.85pt;height:18.35pt;z-index:125829382;visibility:visible;mso-wrap-style:none;mso-wrap-distance-left:220.85pt;mso-wrap-distance-top:16.55pt;mso-wrap-distance-right:202.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" filled="f" stroked="f">
                <v:textbox inset="0,0,0,0">
                  <w:txbxContent>
                    <w:p w14:paraId="492159A1" w14:textId="77777777" w:rsidR="002F1752" w:rsidRDefault="00000000">
                      <w:pPr>
                        <w:pStyle w:val="1"/>
                        <w:ind w:firstLine="0"/>
                      </w:pPr>
                      <w:r>
                        <w:t xml:space="preserve">№ </w:t>
                      </w:r>
                      <w:r>
                        <w:rPr>
                          <w:u w:val="single"/>
                        </w:rPr>
                        <w:t>273-рп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14630" distB="2540" distL="5344795" distR="114300" simplePos="0" relativeHeight="125829384" behindDoc="0" locked="0" layoutInCell="1" allowOverlap="1" wp14:anchorId="35116069" wp14:editId="76AC6E7D">
                <wp:simplePos x="0" y="0"/>
                <wp:positionH relativeFrom="page">
                  <wp:posOffset>6224905</wp:posOffset>
                </wp:positionH>
                <wp:positionV relativeFrom="paragraph">
                  <wp:posOffset>2011680</wp:posOffset>
                </wp:positionV>
                <wp:extent cx="895985" cy="22606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985" cy="226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84E44B" w14:textId="77777777" w:rsidR="002F1752" w:rsidRDefault="00000000">
                            <w:pPr>
                              <w:pStyle w:val="1"/>
                              <w:ind w:firstLine="0"/>
                              <w:jc w:val="right"/>
                            </w:pPr>
                            <w:r>
                              <w:t>г. Анадырь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5116069" id="Shape 9" o:spid="_x0000_s1028" type="#_x0000_t202" style="position:absolute;margin-left:490.15pt;margin-top:158.4pt;width:70.55pt;height:17.8pt;z-index:125829384;visibility:visible;mso-wrap-style:none;mso-wrap-distance-left:420.85pt;mso-wrap-distance-top:16.9pt;mso-wrap-distance-right:9pt;mso-wrap-distance-bottom: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" filled="f" stroked="f">
                <v:textbox inset="0,0,0,0">
                  <w:txbxContent>
                    <w:p w14:paraId="6784E44B" w14:textId="77777777" w:rsidR="002F1752" w:rsidRDefault="00000000">
                      <w:pPr>
                        <w:pStyle w:val="1"/>
                        <w:ind w:firstLine="0"/>
                        <w:jc w:val="right"/>
                      </w:pPr>
                      <w:r>
                        <w:t>г. Анадырь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BF3A98" w14:textId="77777777" w:rsidR="002F1752" w:rsidRDefault="00000000">
      <w:pPr>
        <w:pStyle w:val="1"/>
        <w:spacing w:after="220"/>
        <w:ind w:left="140" w:firstLine="0"/>
        <w:jc w:val="center"/>
      </w:pPr>
      <w:r>
        <w:rPr>
          <w:b/>
          <w:bCs/>
        </w:rPr>
        <w:t>ПРАВИТЕЛЬСТВО ЧУКОТСКОГО АВТОНОМНОГО ОКРУГА</w:t>
      </w:r>
    </w:p>
    <w:p w14:paraId="6D37B527" w14:textId="77777777" w:rsidR="002F1752" w:rsidRDefault="00000000">
      <w:pPr>
        <w:pStyle w:val="11"/>
        <w:keepNext/>
        <w:keepLines/>
      </w:pPr>
      <w:bookmarkStart w:id="0" w:name="bookmark0"/>
      <w:r>
        <w:t>РАСПОРЯЖЕНИЕ</w:t>
      </w:r>
      <w:bookmarkEnd w:id="0"/>
    </w:p>
    <w:p w14:paraId="3D361D53" w14:textId="77777777" w:rsidR="00C323FE" w:rsidRDefault="00C323FE" w:rsidP="00C323FE">
      <w:pPr>
        <w:pStyle w:val="1"/>
        <w:spacing w:after="120"/>
        <w:ind w:firstLine="0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8"/>
        <w:gridCol w:w="4859"/>
      </w:tblGrid>
      <w:tr w:rsidR="00C323FE" w14:paraId="78254FDF" w14:textId="77777777" w:rsidTr="00C323FE">
        <w:trPr>
          <w:trHeight w:val="1298"/>
        </w:trPr>
        <w:tc>
          <w:tcPr>
            <w:tcW w:w="4858" w:type="dxa"/>
          </w:tcPr>
          <w:p w14:paraId="43EFD8E1" w14:textId="57AC645B" w:rsidR="00C323FE" w:rsidRPr="00C323FE" w:rsidRDefault="00C323FE" w:rsidP="00C323FE">
            <w:pPr>
              <w:pStyle w:val="1"/>
              <w:spacing w:after="120"/>
              <w:ind w:firstLine="0"/>
              <w:jc w:val="both"/>
              <w:rPr>
                <w:sz w:val="26"/>
                <w:szCs w:val="26"/>
              </w:rPr>
            </w:pPr>
            <w:r w:rsidRPr="00C323FE">
              <w:rPr>
                <w:sz w:val="26"/>
                <w:szCs w:val="26"/>
              </w:rPr>
              <w:t>О внесении изменения в Приложение к Распоряжению Правительства Чукотского автономного округа от 15 февраля 2023 года № 76-рп</w:t>
            </w:r>
          </w:p>
        </w:tc>
        <w:tc>
          <w:tcPr>
            <w:tcW w:w="4859" w:type="dxa"/>
          </w:tcPr>
          <w:p w14:paraId="6360157D" w14:textId="77777777" w:rsidR="00C323FE" w:rsidRDefault="00C323FE" w:rsidP="00C323FE">
            <w:pPr>
              <w:pStyle w:val="1"/>
              <w:spacing w:after="120"/>
              <w:ind w:firstLine="0"/>
              <w:jc w:val="both"/>
            </w:pPr>
          </w:p>
        </w:tc>
      </w:tr>
    </w:tbl>
    <w:p w14:paraId="2ED888E7" w14:textId="77777777" w:rsidR="00C323FE" w:rsidRDefault="00C323FE">
      <w:pPr>
        <w:pStyle w:val="1"/>
        <w:ind w:firstLine="860"/>
        <w:jc w:val="both"/>
      </w:pPr>
    </w:p>
    <w:p w14:paraId="28A6CBBE" w14:textId="3BA11CBE" w:rsidR="002F1752" w:rsidRPr="00C323FE" w:rsidRDefault="00000000">
      <w:pPr>
        <w:pStyle w:val="1"/>
        <w:ind w:firstLine="860"/>
        <w:jc w:val="both"/>
        <w:rPr>
          <w:sz w:val="26"/>
          <w:szCs w:val="26"/>
        </w:rPr>
      </w:pPr>
      <w:r w:rsidRPr="00C323FE">
        <w:rPr>
          <w:sz w:val="26"/>
          <w:szCs w:val="26"/>
        </w:rPr>
        <w:t>В целях уточнения отдельных положений правового акта Чукотского автономного округа:</w:t>
      </w:r>
    </w:p>
    <w:p w14:paraId="21E2F850" w14:textId="77777777" w:rsidR="002F1752" w:rsidRPr="00C323FE" w:rsidRDefault="00000000">
      <w:pPr>
        <w:pStyle w:val="1"/>
        <w:ind w:firstLine="860"/>
        <w:jc w:val="both"/>
        <w:rPr>
          <w:sz w:val="26"/>
          <w:szCs w:val="26"/>
        </w:rPr>
      </w:pPr>
      <w:r w:rsidRPr="00C323FE">
        <w:rPr>
          <w:sz w:val="26"/>
          <w:szCs w:val="26"/>
        </w:rPr>
        <w:t>1. Внести в Приложение к Распоряжению Правительства Чукотского автономного округа от 15 февраля 2023 года № 76-рп «Об утверждении списков граждан, имеющих право на получение за счет средств федерального бюджета жилищных субсидий (единовременных социальных выплат) на приобретение или строительство жилых помещений в соответствии с Федеральным законом от 25 октября 2002 года № 125-ФЗ «О жилищных субсидиях гражданам, выезжающим из районов Крайнего Севера и приравненных к ним местностей», по категориям по состоянию на 1 января 2023 года по Чукотскому автономному округу» следующее изменение:</w:t>
      </w:r>
    </w:p>
    <w:p w14:paraId="1B5CE90F" w14:textId="77777777" w:rsidR="002F1752" w:rsidRPr="00C323FE" w:rsidRDefault="00000000">
      <w:pPr>
        <w:pStyle w:val="1"/>
        <w:ind w:firstLine="860"/>
        <w:jc w:val="both"/>
        <w:rPr>
          <w:sz w:val="26"/>
          <w:szCs w:val="26"/>
        </w:rPr>
      </w:pPr>
      <w:r w:rsidRPr="00C323FE">
        <w:rPr>
          <w:sz w:val="26"/>
          <w:szCs w:val="26"/>
        </w:rPr>
        <w:t>пункт 35 таблицы Список (категория) «Граждане, признанные инвалидами 1 и 2 групп, а также инвалиды с детства, родившиеся в районах Крайнего Севера и приравненных к ним местностях или за пределами указанных районов и местностей (в случае, если на дату их рождения местом жительства их матерей являлись районы Крайнего Севера и приравненные к ним местности) и проживающие в районах Крайнего Севера и приравненных к ним местностей не менее пятнадцати календарных лет» изложить в следующей редакции:</w:t>
      </w:r>
    </w:p>
    <w:p w14:paraId="5665AFAD" w14:textId="77777777" w:rsidR="002F1752" w:rsidRDefault="00000000">
      <w:pPr>
        <w:pStyle w:val="a5"/>
      </w:pPr>
      <w:r>
        <w:t>«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2743"/>
        <w:gridCol w:w="720"/>
        <w:gridCol w:w="576"/>
        <w:gridCol w:w="1292"/>
        <w:gridCol w:w="580"/>
        <w:gridCol w:w="1879"/>
        <w:gridCol w:w="1447"/>
      </w:tblGrid>
      <w:tr w:rsidR="002F1752" w14:paraId="6378335A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1167C7" w14:textId="77777777" w:rsidR="002F1752" w:rsidRDefault="0000000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C6EE4C" w14:textId="77777777" w:rsidR="002F1752" w:rsidRDefault="00000000">
            <w:pPr>
              <w:pStyle w:val="a7"/>
              <w:tabs>
                <w:tab w:val="left" w:pos="159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</w:t>
            </w:r>
            <w:r>
              <w:rPr>
                <w:sz w:val="24"/>
                <w:szCs w:val="24"/>
              </w:rPr>
              <w:tab/>
              <w:t>Надежда</w:t>
            </w:r>
          </w:p>
          <w:p w14:paraId="4EB0AB81" w14:textId="77777777" w:rsidR="002F1752" w:rsidRDefault="0000000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Ивановна (наследник</w:t>
            </w:r>
          </w:p>
          <w:p w14:paraId="6AB06228" w14:textId="77777777" w:rsidR="002F1752" w:rsidRDefault="0000000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Владимира</w:t>
            </w:r>
          </w:p>
          <w:p w14:paraId="0BB280C3" w14:textId="77777777" w:rsidR="002F1752" w:rsidRDefault="0000000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Григорьевича)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025F5A" w14:textId="77777777" w:rsidR="002F1752" w:rsidRDefault="0000000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10E779" w14:textId="77777777" w:rsidR="002F1752" w:rsidRDefault="0000000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8CD663" w14:textId="77777777" w:rsidR="002F1752" w:rsidRDefault="0000000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</w:t>
            </w:r>
          </w:p>
          <w:p w14:paraId="55096E1A" w14:textId="77777777" w:rsidR="002F1752" w:rsidRDefault="0000000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D1C8FD" w14:textId="77777777" w:rsidR="002F1752" w:rsidRDefault="00000000">
            <w:pPr>
              <w:pStyle w:val="a7"/>
              <w:ind w:right="18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18812E" w14:textId="77777777" w:rsidR="002F1752" w:rsidRDefault="0000000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Анадырский муниципальный район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9170" w14:textId="77777777" w:rsidR="002F1752" w:rsidRDefault="00000000" w:rsidP="00C323FE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Усть-Белая</w:t>
            </w:r>
          </w:p>
        </w:tc>
      </w:tr>
    </w:tbl>
    <w:p w14:paraId="1556F058" w14:textId="77777777" w:rsidR="002F1752" w:rsidRDefault="002F1752">
      <w:pPr>
        <w:spacing w:line="1" w:lineRule="exact"/>
      </w:pPr>
    </w:p>
    <w:p w14:paraId="434F21FB" w14:textId="77777777" w:rsidR="002F1752" w:rsidRDefault="00000000">
      <w:pPr>
        <w:pStyle w:val="a5"/>
        <w:jc w:val="right"/>
      </w:pPr>
      <w:r>
        <w:t>».</w:t>
      </w:r>
    </w:p>
    <w:p w14:paraId="383CBA41" w14:textId="0189A4CC" w:rsidR="00C323FE" w:rsidRPr="00C323FE" w:rsidRDefault="00C323FE" w:rsidP="00C323FE">
      <w:pPr>
        <w:pStyle w:val="a5"/>
        <w:jc w:val="both"/>
        <w:rPr>
          <w:sz w:val="26"/>
          <w:szCs w:val="26"/>
        </w:rPr>
      </w:pPr>
      <w:r>
        <w:tab/>
      </w:r>
      <w:r w:rsidRPr="00C323FE">
        <w:rPr>
          <w:sz w:val="26"/>
          <w:szCs w:val="26"/>
        </w:rPr>
        <w:t>2. Администрациям муниципальных районов и городских округов Чукотского автономного округа разместить настоящее распоряжение для информации в доступных местах и на официальных сайтах муниципальных образований в информационно-телекоммуникационной сети «Интернет».</w:t>
      </w:r>
    </w:p>
    <w:p w14:paraId="15983D29" w14:textId="5E203C7C" w:rsidR="00C323FE" w:rsidRPr="00C323FE" w:rsidRDefault="00C323FE" w:rsidP="00C323FE">
      <w:pPr>
        <w:pStyle w:val="a5"/>
        <w:jc w:val="both"/>
        <w:rPr>
          <w:sz w:val="26"/>
          <w:szCs w:val="26"/>
        </w:rPr>
      </w:pPr>
      <w:r w:rsidRPr="00C323FE">
        <w:rPr>
          <w:sz w:val="26"/>
          <w:szCs w:val="26"/>
        </w:rPr>
        <w:tab/>
        <w:t>3. Контроль за исполнением настоящего распоряжения возложить на Департамент финансов, экономики и имущественных отношений Чукотского автономного округа (Калинова А. А.)</w:t>
      </w:r>
    </w:p>
    <w:p w14:paraId="190A2246" w14:textId="77777777" w:rsidR="00C323FE" w:rsidRPr="00C323FE" w:rsidRDefault="00C323FE" w:rsidP="00C323FE">
      <w:pPr>
        <w:pStyle w:val="a5"/>
        <w:jc w:val="both"/>
        <w:rPr>
          <w:sz w:val="26"/>
          <w:szCs w:val="26"/>
        </w:rPr>
      </w:pPr>
    </w:p>
    <w:p w14:paraId="6800FE79" w14:textId="49A2CC05" w:rsidR="00C323FE" w:rsidRPr="00C323FE" w:rsidRDefault="00C323FE" w:rsidP="00C323FE">
      <w:pPr>
        <w:pStyle w:val="a5"/>
        <w:jc w:val="both"/>
        <w:rPr>
          <w:sz w:val="26"/>
          <w:szCs w:val="26"/>
        </w:rPr>
      </w:pPr>
      <w:r w:rsidRPr="00C323FE">
        <w:rPr>
          <w:sz w:val="26"/>
          <w:szCs w:val="26"/>
        </w:rPr>
        <w:t>Временно исполняющая обязанности</w:t>
      </w:r>
    </w:p>
    <w:p w14:paraId="2BA1E407" w14:textId="1ED60984" w:rsidR="00C323FE" w:rsidRPr="00C323FE" w:rsidRDefault="00C323FE" w:rsidP="00C323FE">
      <w:pPr>
        <w:pStyle w:val="a5"/>
        <w:jc w:val="both"/>
        <w:rPr>
          <w:sz w:val="26"/>
          <w:szCs w:val="26"/>
        </w:rPr>
      </w:pPr>
      <w:r w:rsidRPr="00C323FE">
        <w:rPr>
          <w:sz w:val="26"/>
          <w:szCs w:val="26"/>
        </w:rPr>
        <w:t>Первого заместителя</w:t>
      </w:r>
    </w:p>
    <w:p w14:paraId="3ABB63AD" w14:textId="2C56720F" w:rsidR="00C323FE" w:rsidRPr="00C323FE" w:rsidRDefault="00C323FE" w:rsidP="00C323FE">
      <w:pPr>
        <w:pStyle w:val="a5"/>
        <w:jc w:val="both"/>
        <w:rPr>
          <w:sz w:val="26"/>
          <w:szCs w:val="26"/>
        </w:rPr>
      </w:pPr>
      <w:r w:rsidRPr="00C323FE">
        <w:rPr>
          <w:sz w:val="26"/>
          <w:szCs w:val="26"/>
        </w:rPr>
        <w:t>Председателя Правительства</w:t>
      </w:r>
      <w:r w:rsidRPr="00C323FE">
        <w:rPr>
          <w:sz w:val="26"/>
          <w:szCs w:val="26"/>
        </w:rPr>
        <w:tab/>
      </w:r>
      <w:r w:rsidRPr="00C323FE">
        <w:rPr>
          <w:sz w:val="26"/>
          <w:szCs w:val="26"/>
        </w:rPr>
        <w:tab/>
      </w:r>
      <w:r w:rsidRPr="00C323FE">
        <w:rPr>
          <w:sz w:val="26"/>
          <w:szCs w:val="26"/>
        </w:rPr>
        <w:tab/>
      </w:r>
      <w:r w:rsidRPr="00C323FE">
        <w:rPr>
          <w:sz w:val="26"/>
          <w:szCs w:val="26"/>
        </w:rPr>
        <w:tab/>
      </w:r>
      <w:r w:rsidRPr="00C323FE">
        <w:rPr>
          <w:sz w:val="26"/>
          <w:szCs w:val="26"/>
        </w:rPr>
        <w:tab/>
      </w:r>
      <w:r w:rsidRPr="00C323FE">
        <w:rPr>
          <w:sz w:val="26"/>
          <w:szCs w:val="26"/>
        </w:rPr>
        <w:tab/>
      </w:r>
      <w:r w:rsidRPr="00C323FE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Pr="00C323FE">
        <w:rPr>
          <w:sz w:val="26"/>
          <w:szCs w:val="26"/>
        </w:rPr>
        <w:t>А. А. Калинова</w:t>
      </w:r>
    </w:p>
    <w:sectPr w:rsidR="00C323FE" w:rsidRPr="00C323FE">
      <w:pgSz w:w="11900" w:h="16840"/>
      <w:pgMar w:top="199" w:right="623" w:bottom="0" w:left="155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D4DD8" w14:textId="77777777" w:rsidR="00897143" w:rsidRDefault="00897143">
      <w:r>
        <w:separator/>
      </w:r>
    </w:p>
  </w:endnote>
  <w:endnote w:type="continuationSeparator" w:id="0">
    <w:p w14:paraId="0BBEE9AF" w14:textId="77777777" w:rsidR="00897143" w:rsidRDefault="0089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1FF3D" w14:textId="77777777" w:rsidR="00897143" w:rsidRDefault="00897143"/>
  </w:footnote>
  <w:footnote w:type="continuationSeparator" w:id="0">
    <w:p w14:paraId="06D2CF62" w14:textId="77777777" w:rsidR="00897143" w:rsidRDefault="008971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752"/>
    <w:rsid w:val="002F1752"/>
    <w:rsid w:val="00897143"/>
    <w:rsid w:val="00C3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7AE4"/>
  <w15:docId w15:val="{5AC755B0-D32F-4E43-9325-890AB7F6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C32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Отдел кадров</cp:lastModifiedBy>
  <cp:revision>3</cp:revision>
  <dcterms:created xsi:type="dcterms:W3CDTF">2023-05-22T05:27:00Z</dcterms:created>
  <dcterms:modified xsi:type="dcterms:W3CDTF">2023-05-22T05:34:00Z</dcterms:modified>
</cp:coreProperties>
</file>