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596D" w14:textId="0A6E4616" w:rsidR="00F60AAB" w:rsidRPr="002A44E2" w:rsidRDefault="00BE0FA7" w:rsidP="00F60AA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0280827A" wp14:editId="171A3B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2640" cy="92202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C8A81" w14:textId="77777777" w:rsidR="00F60AAB" w:rsidRPr="00E96A5B" w:rsidRDefault="00F60AAB" w:rsidP="00F60AAB">
      <w:pPr>
        <w:jc w:val="center"/>
        <w:rPr>
          <w:b/>
          <w:sz w:val="26"/>
          <w:szCs w:val="26"/>
        </w:rPr>
      </w:pPr>
    </w:p>
    <w:p w14:paraId="1A1A63E3" w14:textId="77777777" w:rsidR="00BE0FA7" w:rsidRDefault="00BE0FA7" w:rsidP="00EE3C83">
      <w:pPr>
        <w:jc w:val="center"/>
        <w:rPr>
          <w:b/>
          <w:sz w:val="26"/>
          <w:szCs w:val="26"/>
        </w:rPr>
      </w:pPr>
    </w:p>
    <w:p w14:paraId="0176B9F6" w14:textId="77777777" w:rsidR="00BE0FA7" w:rsidRDefault="00BE0FA7" w:rsidP="00EE3C83">
      <w:pPr>
        <w:jc w:val="center"/>
        <w:rPr>
          <w:b/>
          <w:sz w:val="26"/>
          <w:szCs w:val="26"/>
        </w:rPr>
      </w:pPr>
    </w:p>
    <w:p w14:paraId="42C8B236" w14:textId="77777777" w:rsidR="00BE0FA7" w:rsidRDefault="00BE0FA7" w:rsidP="00EE3C83">
      <w:pPr>
        <w:jc w:val="center"/>
        <w:rPr>
          <w:b/>
          <w:sz w:val="26"/>
          <w:szCs w:val="26"/>
        </w:rPr>
      </w:pPr>
    </w:p>
    <w:p w14:paraId="2869A307" w14:textId="77777777" w:rsidR="00BE0FA7" w:rsidRDefault="00BE0FA7" w:rsidP="00EE3C83">
      <w:pPr>
        <w:jc w:val="center"/>
        <w:rPr>
          <w:b/>
          <w:sz w:val="26"/>
          <w:szCs w:val="26"/>
        </w:rPr>
      </w:pPr>
    </w:p>
    <w:p w14:paraId="77A00793" w14:textId="3772FB80" w:rsidR="00BE0FA7" w:rsidRPr="007A1225" w:rsidRDefault="003C6673" w:rsidP="002A44E2">
      <w:pPr>
        <w:jc w:val="center"/>
        <w:rPr>
          <w:b/>
          <w:sz w:val="28"/>
          <w:szCs w:val="28"/>
        </w:rPr>
      </w:pPr>
      <w:r w:rsidRPr="007A1225">
        <w:rPr>
          <w:b/>
          <w:sz w:val="28"/>
          <w:szCs w:val="28"/>
        </w:rPr>
        <w:t>АДМИНИСТРАЦИЯ</w:t>
      </w:r>
    </w:p>
    <w:p w14:paraId="514F8FE8" w14:textId="51272C53" w:rsidR="00F60AAB" w:rsidRPr="007A1225" w:rsidRDefault="008823CC" w:rsidP="002A44E2">
      <w:pPr>
        <w:jc w:val="center"/>
        <w:rPr>
          <w:b/>
          <w:sz w:val="28"/>
          <w:szCs w:val="28"/>
        </w:rPr>
      </w:pPr>
      <w:r w:rsidRPr="007A1225">
        <w:rPr>
          <w:b/>
          <w:sz w:val="28"/>
          <w:szCs w:val="28"/>
        </w:rPr>
        <w:t xml:space="preserve">ПРОВИДЕНСКОГО </w:t>
      </w:r>
      <w:r w:rsidR="0063485F" w:rsidRPr="007A1225">
        <w:rPr>
          <w:b/>
          <w:sz w:val="28"/>
          <w:szCs w:val="28"/>
        </w:rPr>
        <w:t>ГОРОДСКОГО ОКРУГА</w:t>
      </w:r>
    </w:p>
    <w:p w14:paraId="74509AB5" w14:textId="77777777" w:rsidR="00F60AAB" w:rsidRPr="007A1225" w:rsidRDefault="00F60AAB" w:rsidP="002A44E2">
      <w:pPr>
        <w:jc w:val="center"/>
        <w:rPr>
          <w:b/>
          <w:sz w:val="28"/>
          <w:szCs w:val="28"/>
        </w:rPr>
      </w:pPr>
    </w:p>
    <w:p w14:paraId="534C1361" w14:textId="77777777" w:rsidR="00F60AAB" w:rsidRPr="007A1225" w:rsidRDefault="00F60AAB" w:rsidP="002A44E2">
      <w:pPr>
        <w:pStyle w:val="1"/>
        <w:rPr>
          <w:sz w:val="28"/>
          <w:szCs w:val="28"/>
        </w:rPr>
      </w:pPr>
      <w:r w:rsidRPr="007A1225">
        <w:rPr>
          <w:sz w:val="28"/>
          <w:szCs w:val="28"/>
        </w:rPr>
        <w:t>ПОСТАНОВЛЕНИЕ</w:t>
      </w:r>
    </w:p>
    <w:p w14:paraId="2890535F" w14:textId="77777777" w:rsidR="00E96A5B" w:rsidRPr="007A1225" w:rsidRDefault="00E96A5B" w:rsidP="002A44E2">
      <w:pPr>
        <w:jc w:val="center"/>
        <w:rPr>
          <w:sz w:val="28"/>
          <w:szCs w:val="28"/>
        </w:rPr>
      </w:pPr>
    </w:p>
    <w:p w14:paraId="43DB22E7" w14:textId="2D50D54A" w:rsidR="00F60AAB" w:rsidRPr="007A1225" w:rsidRDefault="002A44E2" w:rsidP="007A1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45"/>
        <w:gridCol w:w="3207"/>
      </w:tblGrid>
      <w:tr w:rsidR="00E96A5B" w:rsidRPr="007A1225" w14:paraId="6077A1FE" w14:textId="77777777" w:rsidTr="00BE0FA7">
        <w:tc>
          <w:tcPr>
            <w:tcW w:w="3303" w:type="dxa"/>
          </w:tcPr>
          <w:p w14:paraId="48D6C505" w14:textId="002936BC" w:rsidR="00E96A5B" w:rsidRPr="007A1225" w:rsidRDefault="002A44E2" w:rsidP="002A44E2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6A5B" w:rsidRPr="007A1225">
              <w:rPr>
                <w:sz w:val="28"/>
                <w:szCs w:val="28"/>
              </w:rPr>
              <w:t>от</w:t>
            </w:r>
            <w:r w:rsidR="00BE0FA7" w:rsidRPr="007A1225">
              <w:rPr>
                <w:sz w:val="28"/>
                <w:szCs w:val="28"/>
              </w:rPr>
              <w:t xml:space="preserve"> </w:t>
            </w:r>
            <w:r w:rsidR="000478D4">
              <w:rPr>
                <w:sz w:val="28"/>
                <w:szCs w:val="28"/>
              </w:rPr>
              <w:t xml:space="preserve">12 </w:t>
            </w:r>
            <w:proofErr w:type="gramStart"/>
            <w:r w:rsidR="000478D4">
              <w:rPr>
                <w:sz w:val="28"/>
                <w:szCs w:val="28"/>
              </w:rPr>
              <w:t>мая</w:t>
            </w:r>
            <w:r w:rsidR="00D010CB" w:rsidRPr="007A1225">
              <w:rPr>
                <w:sz w:val="28"/>
                <w:szCs w:val="28"/>
              </w:rPr>
              <w:t xml:space="preserve"> </w:t>
            </w:r>
            <w:r w:rsidR="00D25CA4" w:rsidRPr="007A1225">
              <w:rPr>
                <w:sz w:val="28"/>
                <w:szCs w:val="28"/>
              </w:rPr>
              <w:t xml:space="preserve"> 2022</w:t>
            </w:r>
            <w:proofErr w:type="gramEnd"/>
            <w:r w:rsidR="00D25CA4" w:rsidRPr="007A1225">
              <w:rPr>
                <w:sz w:val="28"/>
                <w:szCs w:val="28"/>
              </w:rPr>
              <w:t xml:space="preserve"> г</w:t>
            </w:r>
            <w:r w:rsidR="00E96A5B" w:rsidRPr="007A1225">
              <w:rPr>
                <w:sz w:val="28"/>
                <w:szCs w:val="28"/>
              </w:rPr>
              <w:t>.</w:t>
            </w:r>
          </w:p>
        </w:tc>
        <w:tc>
          <w:tcPr>
            <w:tcW w:w="3304" w:type="dxa"/>
          </w:tcPr>
          <w:p w14:paraId="72512722" w14:textId="49CB06A2" w:rsidR="00E96A5B" w:rsidRPr="007A1225" w:rsidRDefault="00E96A5B" w:rsidP="002A44E2">
            <w:pPr>
              <w:jc w:val="center"/>
              <w:rPr>
                <w:sz w:val="28"/>
                <w:szCs w:val="28"/>
              </w:rPr>
            </w:pPr>
            <w:r w:rsidRPr="007A1225">
              <w:rPr>
                <w:sz w:val="28"/>
                <w:szCs w:val="28"/>
              </w:rPr>
              <w:t>№</w:t>
            </w:r>
            <w:r w:rsidR="000478D4">
              <w:rPr>
                <w:sz w:val="28"/>
                <w:szCs w:val="28"/>
              </w:rPr>
              <w:t xml:space="preserve"> 268</w:t>
            </w:r>
          </w:p>
        </w:tc>
        <w:tc>
          <w:tcPr>
            <w:tcW w:w="3304" w:type="dxa"/>
          </w:tcPr>
          <w:p w14:paraId="2E5726C8" w14:textId="77777777" w:rsidR="00E96A5B" w:rsidRPr="007A1225" w:rsidRDefault="00E96A5B" w:rsidP="002A44E2">
            <w:pPr>
              <w:jc w:val="center"/>
              <w:rPr>
                <w:sz w:val="28"/>
                <w:szCs w:val="28"/>
              </w:rPr>
            </w:pPr>
            <w:proofErr w:type="spellStart"/>
            <w:r w:rsidRPr="007A1225">
              <w:rPr>
                <w:sz w:val="28"/>
                <w:szCs w:val="28"/>
              </w:rPr>
              <w:t>пгт</w:t>
            </w:r>
            <w:proofErr w:type="spellEnd"/>
            <w:r w:rsidRPr="007A1225">
              <w:rPr>
                <w:sz w:val="28"/>
                <w:szCs w:val="28"/>
              </w:rPr>
              <w:t>. Провидения</w:t>
            </w:r>
          </w:p>
        </w:tc>
      </w:tr>
    </w:tbl>
    <w:p w14:paraId="688E7738" w14:textId="77777777" w:rsidR="00F60AAB" w:rsidRPr="007A1225" w:rsidRDefault="00F60AAB" w:rsidP="007A1225">
      <w:pPr>
        <w:jc w:val="both"/>
        <w:rPr>
          <w:sz w:val="28"/>
          <w:szCs w:val="28"/>
        </w:rPr>
      </w:pPr>
    </w:p>
    <w:p w14:paraId="2C89DA23" w14:textId="512D8F6F" w:rsidR="00E82EC7" w:rsidRPr="007A1225" w:rsidRDefault="002A44E2" w:rsidP="007A1225">
      <w:pPr>
        <w:jc w:val="both"/>
        <w:rPr>
          <w:sz w:val="28"/>
          <w:szCs w:val="28"/>
        </w:rPr>
      </w:pPr>
      <w:r w:rsidRPr="007A12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91AF4" wp14:editId="32BF542C">
                <wp:simplePos x="0" y="0"/>
                <wp:positionH relativeFrom="column">
                  <wp:posOffset>-108585</wp:posOffset>
                </wp:positionH>
                <wp:positionV relativeFrom="paragraph">
                  <wp:posOffset>230505</wp:posOffset>
                </wp:positionV>
                <wp:extent cx="3581400" cy="13144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DA935" w14:textId="7F2C7794" w:rsidR="000056EF" w:rsidRPr="002A44E2" w:rsidRDefault="000056EF" w:rsidP="000056EF">
                            <w:pPr>
                              <w:pStyle w:val="ConsPlusNormal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Порядка определения объема и условия предоставления субсидий на иные цели </w:t>
                            </w:r>
                            <w:r w:rsidR="00D25CA4" w:rsidRPr="002A4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бюджета Провиденского городского округа </w:t>
                            </w:r>
                            <w:r w:rsidRPr="002A4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муниципальным бюджетным и автономным</w:t>
                            </w:r>
                            <w:r w:rsidR="002A4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учреждениям </w:t>
                            </w:r>
                            <w:r w:rsidR="002A4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23CC" w:rsidRPr="002A44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Провиденского городского округа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1AF4" id="Rectangle 5" o:spid="_x0000_s1026" style="position:absolute;left:0;text-align:left;margin-left:-8.55pt;margin-top:18.15pt;width:282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Ti6QEAAL4DAAAOAAAAZHJzL2Uyb0RvYy54bWysU8Fu2zAMvQ/YPwi6L47TpCuMOEXRosOA&#10;biva7QNoWY6F2aJGKbGzrx8lp1m63YZdBJGint57pNbXY9+JvSZv0JYyn82l0FZhbey2lN++3r+7&#10;ksIHsDV0aHUpD9rL683bN+vBFXqBLXa1JsEg1heDK2UbgiuyzKtW9+Bn6LTlwwaph8AhbbOaYGD0&#10;vssW8/llNiDVjlBp7zl7Nx3KTcJvGq3Cl6bxOoiulMwtpJXSWsU126yh2BK41qgjDfgHFj0Yy4+e&#10;oO4ggNiR+QuqN4rQYxNmCvsMm8YonTSwmnz+h5rnFpxOWtgc7042+f8Hqz7vH0mYupSXUljouUVP&#10;bBrYbafFKtozOF9w1bN7pCjQuwdU372weNtylb4hwqHVUDOpPNZnry7EwPNVUQ2fsGZ02AVMTo0N&#10;9RGQPRBjasjh1BA9BqE4ebG6ypdz7pvis/wiXy5XqWUZFC/XHfnwQWMv4qaUxOQTPOwffIh0oHgp&#10;ia9ZvDddl7re2VcJLoyZRD8ynpSHsRqPJlRYH1gI4TREPPS8aZF+SjHwAJXS/9gBaSm6jzaasXgf&#10;mYfzgM6D6jwAqxiqlEGKaXsbpindOTLbll/KkyyLN2xgY5K0aO7E6sibhyQpPg50nMLzOFX9/nab&#10;XwAAAP//AwBQSwMEFAAGAAgAAAAhAD4sYe3gAAAACgEAAA8AAABkcnMvZG93bnJldi54bWxMj8tu&#10;wjAQRfeV+g/WIHUHzgMCpHFQW4kNqwLt3sTTJBCP3diE9O/rrspydI/uPVNsRt2xAXvXGhIQzyJg&#10;SJVRLdUCPo7b6QqY85KU7AyhgB90sCkfHwqZK3OjPQ4HX7NQQi6XAhrvbc65qxrU0s2MRQrZl+m1&#10;9OHsa656eQvluuNJFGVcy5bCQiMtvjVYXQ5XLeASfy+Gs1ru1quMXpPdu/20WyvE02R8eQbmcfT/&#10;MPzpB3Uog9PJXEk51gmYxss4oALSLAUWgMU8WwM7CUjmaQq8LPj9C+UvAAAA//8DAFBLAQItABQA&#10;BgAIAAAAIQC2gziS/gAAAOEBAAATAAAAAAAAAAAAAAAAAAAAAABbQ29udGVudF9UeXBlc10ueG1s&#10;UEsBAi0AFAAGAAgAAAAhADj9If/WAAAAlAEAAAsAAAAAAAAAAAAAAAAALwEAAF9yZWxzLy5yZWxz&#10;UEsBAi0AFAAGAAgAAAAhAGYrZOLpAQAAvgMAAA4AAAAAAAAAAAAAAAAALgIAAGRycy9lMm9Eb2Mu&#10;eG1sUEsBAi0AFAAGAAgAAAAhAD4sYe3gAAAACgEAAA8AAAAAAAAAAAAAAAAAQwQAAGRycy9kb3du&#10;cmV2LnhtbFBLBQYAAAAABAAEAPMAAABQBQAAAAA=&#10;" filled="f" stroked="f" strokeweight="1pt">
                <v:textbox inset="1pt,1pt,1pt,1pt">
                  <w:txbxContent>
                    <w:p w14:paraId="588DA935" w14:textId="7F2C7794" w:rsidR="000056EF" w:rsidRPr="002A44E2" w:rsidRDefault="000056EF" w:rsidP="000056EF">
                      <w:pPr>
                        <w:pStyle w:val="ConsPlusNormal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4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Порядка определения объема и условия предоставления субсидий на иные цели </w:t>
                      </w:r>
                      <w:r w:rsidR="00D25CA4" w:rsidRPr="002A4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бюджета Провиденского городского округа </w:t>
                      </w:r>
                      <w:r w:rsidRPr="002A4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муниципальным бюджетным и автономным</w:t>
                      </w:r>
                      <w:r w:rsidR="002A4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4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учреждениям </w:t>
                      </w:r>
                      <w:r w:rsidR="002A4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823CC" w:rsidRPr="002A44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Провиденского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3F8242C3" w14:textId="505E6AA1" w:rsidR="00F60AAB" w:rsidRPr="007A1225" w:rsidRDefault="00F60AAB" w:rsidP="007A1225">
      <w:pPr>
        <w:jc w:val="both"/>
        <w:rPr>
          <w:sz w:val="28"/>
          <w:szCs w:val="28"/>
        </w:rPr>
      </w:pPr>
    </w:p>
    <w:p w14:paraId="034808B6" w14:textId="77777777" w:rsidR="00F60AAB" w:rsidRPr="007A1225" w:rsidRDefault="00F60AAB" w:rsidP="007A1225">
      <w:pPr>
        <w:jc w:val="both"/>
        <w:rPr>
          <w:sz w:val="28"/>
          <w:szCs w:val="28"/>
        </w:rPr>
      </w:pPr>
    </w:p>
    <w:p w14:paraId="7D82E7BC" w14:textId="77777777" w:rsidR="00F60AAB" w:rsidRPr="007A1225" w:rsidRDefault="00F60AAB" w:rsidP="007A1225">
      <w:pPr>
        <w:ind w:left="284" w:firstLine="425"/>
        <w:jc w:val="both"/>
        <w:rPr>
          <w:sz w:val="28"/>
          <w:szCs w:val="28"/>
        </w:rPr>
      </w:pPr>
    </w:p>
    <w:p w14:paraId="22010B4A" w14:textId="77777777" w:rsidR="00F60AAB" w:rsidRPr="007A1225" w:rsidRDefault="00F60AAB" w:rsidP="007A1225">
      <w:pPr>
        <w:jc w:val="both"/>
        <w:rPr>
          <w:sz w:val="28"/>
          <w:szCs w:val="28"/>
        </w:rPr>
      </w:pPr>
    </w:p>
    <w:p w14:paraId="1D1AE755" w14:textId="77777777" w:rsidR="00F60AAB" w:rsidRPr="007A1225" w:rsidRDefault="00F60AAB" w:rsidP="007A1225">
      <w:pPr>
        <w:jc w:val="both"/>
        <w:rPr>
          <w:sz w:val="28"/>
          <w:szCs w:val="28"/>
        </w:rPr>
      </w:pPr>
    </w:p>
    <w:p w14:paraId="2C296C5D" w14:textId="77777777" w:rsidR="00F60AAB" w:rsidRPr="007A1225" w:rsidRDefault="00F60AAB" w:rsidP="007A1225">
      <w:pPr>
        <w:jc w:val="both"/>
        <w:rPr>
          <w:sz w:val="28"/>
          <w:szCs w:val="28"/>
        </w:rPr>
      </w:pPr>
    </w:p>
    <w:p w14:paraId="4C2F065F" w14:textId="77777777" w:rsidR="00BD5101" w:rsidRPr="007A1225" w:rsidRDefault="00BD5101" w:rsidP="007A12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3145B81" w14:textId="66022CDC" w:rsidR="000056EF" w:rsidRPr="007A1225" w:rsidRDefault="000056EF" w:rsidP="007A12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225">
        <w:rPr>
          <w:sz w:val="28"/>
          <w:szCs w:val="28"/>
        </w:rPr>
        <w:t xml:space="preserve">В соответствии </w:t>
      </w:r>
      <w:r w:rsidR="002A44E2" w:rsidRPr="008817AC">
        <w:rPr>
          <w:sz w:val="28"/>
          <w:szCs w:val="28"/>
        </w:rPr>
        <w:t xml:space="preserve">со </w:t>
      </w:r>
      <w:hyperlink r:id="rId7" w:history="1">
        <w:r w:rsidR="002A44E2" w:rsidRPr="008817AC">
          <w:rPr>
            <w:rStyle w:val="aa"/>
            <w:color w:val="auto"/>
            <w:sz w:val="28"/>
            <w:szCs w:val="28"/>
            <w:u w:val="none"/>
          </w:rPr>
          <w:t>статьёй 78.1</w:t>
        </w:r>
      </w:hyperlink>
      <w:r w:rsidRPr="008817AC">
        <w:rPr>
          <w:sz w:val="28"/>
          <w:szCs w:val="28"/>
        </w:rPr>
        <w:t xml:space="preserve"> Бюджетного кодекса</w:t>
      </w:r>
      <w:r w:rsidRPr="007A1225">
        <w:rPr>
          <w:sz w:val="28"/>
          <w:szCs w:val="28"/>
        </w:rPr>
        <w:t xml:space="preserve"> Российской Федерации, руководствуясь Уставом </w:t>
      </w:r>
      <w:r w:rsidR="008823CC" w:rsidRPr="007A1225">
        <w:rPr>
          <w:sz w:val="28"/>
          <w:szCs w:val="28"/>
        </w:rPr>
        <w:t>Провиденского городского округа</w:t>
      </w:r>
      <w:r w:rsidRPr="007A1225">
        <w:rPr>
          <w:sz w:val="28"/>
          <w:szCs w:val="28"/>
        </w:rPr>
        <w:t xml:space="preserve">, Администрация </w:t>
      </w:r>
      <w:r w:rsidR="008823CC" w:rsidRPr="007A1225">
        <w:rPr>
          <w:sz w:val="28"/>
          <w:szCs w:val="28"/>
        </w:rPr>
        <w:t>Провиденского городского округа</w:t>
      </w:r>
    </w:p>
    <w:p w14:paraId="7F073A67" w14:textId="77777777" w:rsidR="00F60AAB" w:rsidRPr="007A1225" w:rsidRDefault="00F60AAB" w:rsidP="007A1225">
      <w:pPr>
        <w:ind w:firstLine="709"/>
        <w:jc w:val="both"/>
        <w:rPr>
          <w:sz w:val="28"/>
          <w:szCs w:val="28"/>
        </w:rPr>
      </w:pPr>
    </w:p>
    <w:p w14:paraId="535879C1" w14:textId="77777777" w:rsidR="00F60AAB" w:rsidRPr="007A1225" w:rsidRDefault="00284B13" w:rsidP="007A1225">
      <w:pPr>
        <w:tabs>
          <w:tab w:val="left" w:pos="9637"/>
        </w:tabs>
        <w:ind w:right="-286"/>
        <w:jc w:val="both"/>
        <w:rPr>
          <w:b/>
          <w:sz w:val="28"/>
          <w:szCs w:val="28"/>
        </w:rPr>
      </w:pPr>
      <w:r w:rsidRPr="007A1225">
        <w:rPr>
          <w:b/>
          <w:sz w:val="28"/>
          <w:szCs w:val="28"/>
        </w:rPr>
        <w:t>ПОСТАНОВЛЯЕТ</w:t>
      </w:r>
      <w:r w:rsidR="00F60AAB" w:rsidRPr="007A1225">
        <w:rPr>
          <w:b/>
          <w:sz w:val="28"/>
          <w:szCs w:val="28"/>
        </w:rPr>
        <w:t>:</w:t>
      </w:r>
    </w:p>
    <w:p w14:paraId="0443B02B" w14:textId="77777777" w:rsidR="00F60AAB" w:rsidRPr="007A1225" w:rsidRDefault="00F60AAB" w:rsidP="007A1225">
      <w:pPr>
        <w:ind w:firstLine="709"/>
        <w:jc w:val="both"/>
        <w:rPr>
          <w:sz w:val="28"/>
          <w:szCs w:val="28"/>
        </w:rPr>
      </w:pPr>
    </w:p>
    <w:p w14:paraId="3584A95D" w14:textId="1CD20751" w:rsidR="00D25CA4" w:rsidRPr="007A1225" w:rsidRDefault="000056EF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7A12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="00D25CA4" w:rsidRPr="007A1225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 субсидий на иные цели из бюджета Провиденского городского округа муниципальным бюджетным и автономным учреждениям Провиденского городского округа.</w:t>
      </w:r>
    </w:p>
    <w:p w14:paraId="6878EA32" w14:textId="773745AD" w:rsidR="000056EF" w:rsidRPr="007A1225" w:rsidRDefault="00E96A5B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2. </w:t>
      </w:r>
      <w:r w:rsidR="000056EF" w:rsidRPr="007A122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7A1225">
        <w:rPr>
          <w:rFonts w:ascii="Times New Roman" w:hAnsi="Times New Roman" w:cs="Times New Roman"/>
          <w:sz w:val="28"/>
          <w:szCs w:val="28"/>
        </w:rPr>
        <w:t>и</w:t>
      </w:r>
      <w:r w:rsidR="000056EF" w:rsidRPr="007A122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A1225">
        <w:rPr>
          <w:rFonts w:ascii="Times New Roman" w:hAnsi="Times New Roman" w:cs="Times New Roman"/>
          <w:sz w:val="28"/>
          <w:szCs w:val="28"/>
        </w:rPr>
        <w:t>п</w:t>
      </w:r>
      <w:r w:rsidRPr="007A122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Провиденского городского округа от </w:t>
      </w:r>
      <w:r w:rsidR="00D25CA4" w:rsidRPr="007A1225">
        <w:rPr>
          <w:rFonts w:ascii="Times New Roman" w:hAnsi="Times New Roman" w:cs="Times New Roman"/>
          <w:sz w:val="28"/>
          <w:szCs w:val="28"/>
        </w:rPr>
        <w:t>23 марта</w:t>
      </w:r>
      <w:r w:rsidRPr="007A1225">
        <w:rPr>
          <w:rFonts w:ascii="Times New Roman" w:hAnsi="Times New Roman" w:cs="Times New Roman"/>
          <w:sz w:val="28"/>
          <w:szCs w:val="28"/>
        </w:rPr>
        <w:t xml:space="preserve"> 20</w:t>
      </w:r>
      <w:r w:rsidR="00D25CA4" w:rsidRPr="007A1225">
        <w:rPr>
          <w:rFonts w:ascii="Times New Roman" w:hAnsi="Times New Roman" w:cs="Times New Roman"/>
          <w:sz w:val="28"/>
          <w:szCs w:val="28"/>
        </w:rPr>
        <w:t xml:space="preserve">21 </w:t>
      </w:r>
      <w:r w:rsidRPr="007A122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25CA4" w:rsidRPr="007A1225">
        <w:rPr>
          <w:rFonts w:ascii="Times New Roman" w:hAnsi="Times New Roman" w:cs="Times New Roman"/>
          <w:sz w:val="28"/>
          <w:szCs w:val="28"/>
        </w:rPr>
        <w:t>105</w:t>
      </w:r>
      <w:r w:rsidRPr="007A1225">
        <w:rPr>
          <w:rFonts w:ascii="Times New Roman" w:hAnsi="Times New Roman" w:cs="Times New Roman"/>
          <w:sz w:val="28"/>
          <w:szCs w:val="28"/>
        </w:rPr>
        <w:t xml:space="preserve"> « Об утверждении порядка определения объема и условий предоставления субсидий на иные цели из бюджета Провиденского городского округа муниципальным бюджетным и автономным учреждениям Провиденского городского округа»</w:t>
      </w:r>
      <w:r w:rsidR="007A1225">
        <w:rPr>
          <w:rFonts w:ascii="Times New Roman" w:hAnsi="Times New Roman" w:cs="Times New Roman"/>
          <w:sz w:val="28"/>
          <w:szCs w:val="28"/>
        </w:rPr>
        <w:t>, п</w:t>
      </w:r>
      <w:r w:rsidRPr="007A122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010CB" w:rsidRPr="007A1225">
        <w:rPr>
          <w:rFonts w:ascii="Times New Roman" w:hAnsi="Times New Roman" w:cs="Times New Roman"/>
          <w:sz w:val="28"/>
          <w:szCs w:val="28"/>
        </w:rPr>
        <w:t>А</w:t>
      </w:r>
      <w:r w:rsidRPr="007A1225">
        <w:rPr>
          <w:rFonts w:ascii="Times New Roman" w:hAnsi="Times New Roman" w:cs="Times New Roman"/>
          <w:sz w:val="28"/>
          <w:szCs w:val="28"/>
        </w:rPr>
        <w:t xml:space="preserve">дминистрации Провиденского городского округа от  </w:t>
      </w:r>
      <w:r w:rsidR="00D010CB" w:rsidRPr="007A1225">
        <w:rPr>
          <w:rFonts w:ascii="Times New Roman" w:hAnsi="Times New Roman" w:cs="Times New Roman"/>
          <w:sz w:val="28"/>
          <w:szCs w:val="28"/>
        </w:rPr>
        <w:t>29 июля 2022</w:t>
      </w:r>
      <w:r w:rsidRPr="007A1225">
        <w:rPr>
          <w:rFonts w:ascii="Times New Roman" w:hAnsi="Times New Roman" w:cs="Times New Roman"/>
          <w:sz w:val="28"/>
          <w:szCs w:val="28"/>
        </w:rPr>
        <w:t xml:space="preserve"> г. </w:t>
      </w:r>
      <w:r w:rsidR="00D010CB" w:rsidRPr="007A1225">
        <w:rPr>
          <w:rFonts w:ascii="Times New Roman" w:hAnsi="Times New Roman" w:cs="Times New Roman"/>
          <w:sz w:val="28"/>
          <w:szCs w:val="28"/>
        </w:rPr>
        <w:t>№ 287</w:t>
      </w:r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="000056EF" w:rsidRPr="007A1225">
        <w:rPr>
          <w:rFonts w:ascii="Times New Roman" w:hAnsi="Times New Roman" w:cs="Times New Roman"/>
          <w:sz w:val="28"/>
          <w:szCs w:val="28"/>
        </w:rPr>
        <w:t>«</w:t>
      </w:r>
      <w:r w:rsidR="00144BEF"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="00D010CB" w:rsidRPr="007A122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Провиденского городского округа от 23.03.2021г. № 105 «Об утверждении Порядка определения объема и условия предоставления из бюджета Провиденского городского округа субсидий на иные цели» муниципальным бюджетным и автономным учреждениям Провиденского городского округа»</w:t>
      </w:r>
      <w:r w:rsidR="000056EF" w:rsidRPr="007A1225">
        <w:rPr>
          <w:rFonts w:ascii="Times New Roman" w:hAnsi="Times New Roman" w:cs="Times New Roman"/>
          <w:sz w:val="28"/>
          <w:szCs w:val="28"/>
        </w:rPr>
        <w:t>.</w:t>
      </w:r>
    </w:p>
    <w:p w14:paraId="7C9AC12B" w14:textId="3507D67C" w:rsidR="008970D1" w:rsidRPr="008970D1" w:rsidRDefault="000056EF" w:rsidP="00897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3. </w:t>
      </w:r>
      <w:r w:rsidR="00D25CA4"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="008970D1" w:rsidRPr="008970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применяется к правоотношениям, возникшим с </w:t>
      </w:r>
      <w:r w:rsidR="000478D4">
        <w:rPr>
          <w:rFonts w:ascii="Times New Roman" w:hAnsi="Times New Roman" w:cs="Times New Roman"/>
          <w:sz w:val="28"/>
          <w:szCs w:val="28"/>
        </w:rPr>
        <w:t>1</w:t>
      </w:r>
      <w:r w:rsidR="008970D1" w:rsidRPr="008970D1">
        <w:rPr>
          <w:rFonts w:ascii="Times New Roman" w:hAnsi="Times New Roman" w:cs="Times New Roman"/>
          <w:sz w:val="28"/>
          <w:szCs w:val="28"/>
        </w:rPr>
        <w:t xml:space="preserve"> </w:t>
      </w:r>
      <w:r w:rsidR="008970D1">
        <w:rPr>
          <w:rFonts w:ascii="Times New Roman" w:hAnsi="Times New Roman" w:cs="Times New Roman"/>
          <w:sz w:val="28"/>
          <w:szCs w:val="28"/>
        </w:rPr>
        <w:t>января</w:t>
      </w:r>
      <w:r w:rsidR="008970D1" w:rsidRPr="008970D1">
        <w:rPr>
          <w:rFonts w:ascii="Times New Roman" w:hAnsi="Times New Roman" w:cs="Times New Roman"/>
          <w:sz w:val="28"/>
          <w:szCs w:val="28"/>
        </w:rPr>
        <w:t xml:space="preserve"> 202</w:t>
      </w:r>
      <w:r w:rsidR="008970D1">
        <w:rPr>
          <w:rFonts w:ascii="Times New Roman" w:hAnsi="Times New Roman" w:cs="Times New Roman"/>
          <w:sz w:val="28"/>
          <w:szCs w:val="28"/>
        </w:rPr>
        <w:t>2</w:t>
      </w:r>
      <w:r w:rsidR="008970D1" w:rsidRPr="008970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9DEF6C4" w14:textId="266E7629" w:rsidR="00E96A5B" w:rsidRPr="007A1225" w:rsidRDefault="000056EF" w:rsidP="007A12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A1225">
        <w:rPr>
          <w:sz w:val="28"/>
          <w:szCs w:val="28"/>
        </w:rPr>
        <w:lastRenderedPageBreak/>
        <w:t>4.</w:t>
      </w:r>
      <w:r w:rsidR="00E96A5B" w:rsidRPr="007A1225">
        <w:rPr>
          <w:sz w:val="28"/>
          <w:szCs w:val="28"/>
        </w:rPr>
        <w:t>Обнародовать настоящее постановление на официальном сайте Провиденского городского округа</w:t>
      </w:r>
      <w:r w:rsidR="00D25CA4" w:rsidRPr="007A1225">
        <w:rPr>
          <w:sz w:val="28"/>
          <w:szCs w:val="28"/>
        </w:rPr>
        <w:t>.</w:t>
      </w:r>
    </w:p>
    <w:p w14:paraId="59AD965E" w14:textId="3EB3B6AF" w:rsidR="00BE0FA7" w:rsidRPr="007A1225" w:rsidRDefault="000056EF" w:rsidP="007A1225">
      <w:pPr>
        <w:ind w:firstLine="567"/>
        <w:jc w:val="both"/>
        <w:rPr>
          <w:sz w:val="28"/>
          <w:szCs w:val="28"/>
        </w:rPr>
      </w:pPr>
      <w:r w:rsidRPr="007A1225">
        <w:rPr>
          <w:sz w:val="28"/>
          <w:szCs w:val="28"/>
        </w:rPr>
        <w:t xml:space="preserve">5. </w:t>
      </w:r>
      <w:r w:rsidRPr="007A1225">
        <w:rPr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="00D25CA4" w:rsidRPr="007A1225">
        <w:rPr>
          <w:spacing w:val="-2"/>
          <w:sz w:val="28"/>
          <w:szCs w:val="28"/>
        </w:rPr>
        <w:t xml:space="preserve">заместителя Главы Администрации - начальника Управления финансов, экономики и имущественных отношений Администрации </w:t>
      </w:r>
      <w:r w:rsidR="008823CC" w:rsidRPr="007A1225">
        <w:rPr>
          <w:sz w:val="28"/>
          <w:szCs w:val="28"/>
        </w:rPr>
        <w:t>Провиденского городского округа</w:t>
      </w:r>
      <w:r w:rsidR="008823CC" w:rsidRPr="007A1225">
        <w:rPr>
          <w:spacing w:val="-2"/>
          <w:sz w:val="28"/>
          <w:szCs w:val="28"/>
        </w:rPr>
        <w:t xml:space="preserve"> </w:t>
      </w:r>
      <w:proofErr w:type="spellStart"/>
      <w:r w:rsidR="00D25CA4" w:rsidRPr="007A1225">
        <w:rPr>
          <w:spacing w:val="-2"/>
          <w:sz w:val="28"/>
          <w:szCs w:val="28"/>
        </w:rPr>
        <w:t>Веденьеву</w:t>
      </w:r>
      <w:proofErr w:type="spellEnd"/>
      <w:r w:rsidR="00D25CA4" w:rsidRPr="007A1225">
        <w:rPr>
          <w:spacing w:val="-2"/>
          <w:sz w:val="28"/>
          <w:szCs w:val="28"/>
        </w:rPr>
        <w:t xml:space="preserve"> Т.Г.</w:t>
      </w:r>
    </w:p>
    <w:p w14:paraId="736E8AD5" w14:textId="77777777" w:rsidR="00BE0FA7" w:rsidRPr="007A1225" w:rsidRDefault="00BE0FA7" w:rsidP="007A1225">
      <w:pPr>
        <w:jc w:val="both"/>
        <w:rPr>
          <w:sz w:val="28"/>
          <w:szCs w:val="28"/>
        </w:rPr>
      </w:pPr>
    </w:p>
    <w:p w14:paraId="72D102CA" w14:textId="0826DDAA" w:rsidR="003C6673" w:rsidRPr="007A1225" w:rsidRDefault="00F60AAB" w:rsidP="007A1225">
      <w:pPr>
        <w:jc w:val="both"/>
        <w:rPr>
          <w:sz w:val="28"/>
          <w:szCs w:val="28"/>
        </w:rPr>
      </w:pPr>
      <w:r w:rsidRPr="007A1225">
        <w:rPr>
          <w:sz w:val="28"/>
          <w:szCs w:val="28"/>
        </w:rPr>
        <w:t>Глава</w:t>
      </w:r>
      <w:r w:rsidR="003C6673" w:rsidRPr="007A1225">
        <w:rPr>
          <w:sz w:val="28"/>
          <w:szCs w:val="28"/>
        </w:rPr>
        <w:t xml:space="preserve"> Администрации</w:t>
      </w:r>
      <w:r w:rsidR="008823CC" w:rsidRPr="007A1225">
        <w:rPr>
          <w:sz w:val="28"/>
          <w:szCs w:val="28"/>
        </w:rPr>
        <w:tab/>
      </w:r>
      <w:r w:rsidR="008823CC" w:rsidRPr="007A1225">
        <w:rPr>
          <w:sz w:val="28"/>
          <w:szCs w:val="28"/>
        </w:rPr>
        <w:tab/>
      </w:r>
      <w:r w:rsidR="008823CC" w:rsidRPr="007A1225">
        <w:rPr>
          <w:sz w:val="28"/>
          <w:szCs w:val="28"/>
        </w:rPr>
        <w:tab/>
      </w:r>
      <w:r w:rsidR="008823CC" w:rsidRPr="007A1225">
        <w:rPr>
          <w:sz w:val="28"/>
          <w:szCs w:val="28"/>
        </w:rPr>
        <w:tab/>
      </w:r>
      <w:r w:rsidR="008823CC" w:rsidRPr="007A1225">
        <w:rPr>
          <w:sz w:val="28"/>
          <w:szCs w:val="28"/>
        </w:rPr>
        <w:tab/>
      </w:r>
      <w:r w:rsidR="008823CC" w:rsidRPr="007A1225">
        <w:rPr>
          <w:sz w:val="28"/>
          <w:szCs w:val="28"/>
        </w:rPr>
        <w:tab/>
      </w:r>
      <w:r w:rsidR="008823CC" w:rsidRPr="007A1225">
        <w:rPr>
          <w:sz w:val="28"/>
          <w:szCs w:val="28"/>
        </w:rPr>
        <w:tab/>
      </w:r>
      <w:r w:rsidR="00D25CA4" w:rsidRPr="007A1225">
        <w:rPr>
          <w:sz w:val="28"/>
          <w:szCs w:val="28"/>
        </w:rPr>
        <w:t>Е.В.</w:t>
      </w:r>
      <w:r w:rsidR="007A1225">
        <w:rPr>
          <w:sz w:val="28"/>
          <w:szCs w:val="28"/>
        </w:rPr>
        <w:t xml:space="preserve"> </w:t>
      </w:r>
      <w:r w:rsidR="00D25CA4" w:rsidRPr="007A1225">
        <w:rPr>
          <w:sz w:val="28"/>
          <w:szCs w:val="28"/>
        </w:rPr>
        <w:t>Подлесный</w:t>
      </w:r>
    </w:p>
    <w:p w14:paraId="5764F17F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5691878D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280A1413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25B0ED4D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0F8C78F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1B0A6FD5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7A7103C2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5CAA3152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0832FCC5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2717CD36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57285A92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42277798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7F23D2EA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1C5F4CE7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0F15F0F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57CB0728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22DE5CE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479FD04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590722D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01D17306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5B364E85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4D6F3E00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3FAA763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0987061D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1C0234F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1BB7BF6E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7337998D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370AB813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31448280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2C4F3AEC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76944214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30B7EB02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1ABF7B61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3EECEEF0" w14:textId="77777777" w:rsidR="00E82EC7" w:rsidRPr="007A1225" w:rsidRDefault="00E82EC7" w:rsidP="007A1225">
      <w:pPr>
        <w:ind w:left="5245"/>
        <w:jc w:val="both"/>
        <w:rPr>
          <w:sz w:val="28"/>
          <w:szCs w:val="28"/>
        </w:rPr>
      </w:pPr>
    </w:p>
    <w:p w14:paraId="4FFF6CC0" w14:textId="77777777" w:rsidR="002A44E2" w:rsidRDefault="002A44E2" w:rsidP="007A1225">
      <w:pPr>
        <w:ind w:left="5245"/>
        <w:jc w:val="both"/>
        <w:rPr>
          <w:sz w:val="28"/>
          <w:szCs w:val="28"/>
        </w:rPr>
      </w:pPr>
    </w:p>
    <w:p w14:paraId="621A5DCF" w14:textId="77777777" w:rsidR="000478D4" w:rsidRDefault="000478D4" w:rsidP="007A1225">
      <w:pPr>
        <w:ind w:left="5245"/>
        <w:jc w:val="both"/>
        <w:rPr>
          <w:sz w:val="28"/>
          <w:szCs w:val="28"/>
        </w:rPr>
      </w:pPr>
    </w:p>
    <w:p w14:paraId="64F414E9" w14:textId="482582DE" w:rsidR="00DA5BF9" w:rsidRPr="007A1225" w:rsidRDefault="00DA5BF9" w:rsidP="007A1225">
      <w:pPr>
        <w:ind w:left="5245"/>
        <w:jc w:val="both"/>
        <w:rPr>
          <w:sz w:val="28"/>
          <w:szCs w:val="28"/>
        </w:rPr>
      </w:pPr>
      <w:r w:rsidRPr="007A1225">
        <w:rPr>
          <w:sz w:val="28"/>
          <w:szCs w:val="28"/>
        </w:rPr>
        <w:lastRenderedPageBreak/>
        <w:t xml:space="preserve">Утверждено постановлением </w:t>
      </w:r>
    </w:p>
    <w:p w14:paraId="02D31706" w14:textId="77777777" w:rsidR="00DA5BF9" w:rsidRPr="007A1225" w:rsidRDefault="00DA5BF9" w:rsidP="007A1225">
      <w:pPr>
        <w:tabs>
          <w:tab w:val="left" w:pos="8789"/>
        </w:tabs>
        <w:ind w:left="5245"/>
        <w:jc w:val="both"/>
        <w:rPr>
          <w:sz w:val="28"/>
          <w:szCs w:val="28"/>
        </w:rPr>
      </w:pPr>
      <w:r w:rsidRPr="007A1225">
        <w:rPr>
          <w:sz w:val="28"/>
          <w:szCs w:val="28"/>
        </w:rPr>
        <w:t xml:space="preserve">Администрации </w:t>
      </w:r>
      <w:r w:rsidR="008823CC" w:rsidRPr="007A1225">
        <w:rPr>
          <w:sz w:val="28"/>
          <w:szCs w:val="28"/>
        </w:rPr>
        <w:t>Провиденского городского округа</w:t>
      </w:r>
    </w:p>
    <w:p w14:paraId="7726F5A0" w14:textId="03653B9E" w:rsidR="001F363E" w:rsidRPr="007A1225" w:rsidRDefault="000478D4" w:rsidP="007A1225">
      <w:pPr>
        <w:ind w:left="5245"/>
        <w:jc w:val="both"/>
        <w:rPr>
          <w:sz w:val="28"/>
          <w:szCs w:val="28"/>
        </w:rPr>
      </w:pPr>
      <w:r w:rsidRPr="007A1225">
        <w:rPr>
          <w:sz w:val="28"/>
          <w:szCs w:val="28"/>
        </w:rPr>
        <w:t>О</w:t>
      </w:r>
      <w:r w:rsidR="00DA5BF9" w:rsidRPr="007A1225">
        <w:rPr>
          <w:sz w:val="28"/>
          <w:szCs w:val="28"/>
        </w:rPr>
        <w:t>т</w:t>
      </w:r>
      <w:r>
        <w:rPr>
          <w:sz w:val="28"/>
          <w:szCs w:val="28"/>
        </w:rPr>
        <w:t xml:space="preserve"> 12 мая 2022 г</w:t>
      </w:r>
      <w:r w:rsidR="00E96A5B" w:rsidRPr="007A1225">
        <w:rPr>
          <w:sz w:val="28"/>
          <w:szCs w:val="28"/>
        </w:rPr>
        <w:t xml:space="preserve">. № </w:t>
      </w:r>
      <w:r>
        <w:rPr>
          <w:sz w:val="28"/>
          <w:szCs w:val="28"/>
        </w:rPr>
        <w:t>268</w:t>
      </w:r>
    </w:p>
    <w:p w14:paraId="2CAA0107" w14:textId="77777777" w:rsidR="008823CC" w:rsidRPr="007A1225" w:rsidRDefault="008823CC" w:rsidP="007A1225">
      <w:pPr>
        <w:ind w:left="6804"/>
        <w:jc w:val="both"/>
        <w:rPr>
          <w:sz w:val="28"/>
          <w:szCs w:val="28"/>
        </w:rPr>
      </w:pPr>
    </w:p>
    <w:p w14:paraId="4DDDCDD0" w14:textId="2E4E00B0" w:rsidR="00BE0FA7" w:rsidRPr="007A1225" w:rsidRDefault="00575C6A" w:rsidP="007A1225">
      <w:pPr>
        <w:tabs>
          <w:tab w:val="left" w:pos="2700"/>
        </w:tabs>
        <w:jc w:val="both"/>
        <w:rPr>
          <w:b/>
          <w:sz w:val="28"/>
          <w:szCs w:val="28"/>
        </w:rPr>
      </w:pPr>
      <w:r w:rsidRPr="007A1225">
        <w:rPr>
          <w:sz w:val="28"/>
          <w:szCs w:val="28"/>
        </w:rPr>
        <w:tab/>
      </w:r>
      <w:r w:rsidR="007A1225">
        <w:rPr>
          <w:sz w:val="28"/>
          <w:szCs w:val="28"/>
        </w:rPr>
        <w:t xml:space="preserve">                   </w:t>
      </w:r>
      <w:hyperlink w:anchor="P31" w:history="1">
        <w:r w:rsidR="008823CC" w:rsidRPr="007A1225">
          <w:rPr>
            <w:b/>
            <w:sz w:val="28"/>
            <w:szCs w:val="28"/>
          </w:rPr>
          <w:t>Порядок</w:t>
        </w:r>
      </w:hyperlink>
    </w:p>
    <w:p w14:paraId="512D9015" w14:textId="5B08E897" w:rsidR="00575C6A" w:rsidRPr="007A1225" w:rsidRDefault="008823CC" w:rsidP="007A1225">
      <w:pPr>
        <w:tabs>
          <w:tab w:val="left" w:pos="2700"/>
        </w:tabs>
        <w:jc w:val="center"/>
        <w:rPr>
          <w:b/>
          <w:sz w:val="28"/>
          <w:szCs w:val="28"/>
        </w:rPr>
      </w:pPr>
      <w:r w:rsidRPr="007A1225">
        <w:rPr>
          <w:b/>
          <w:sz w:val="28"/>
          <w:szCs w:val="28"/>
        </w:rPr>
        <w:t xml:space="preserve">определения объема и условия </w:t>
      </w:r>
      <w:r w:rsidR="00D25CA4" w:rsidRPr="007A1225">
        <w:rPr>
          <w:b/>
          <w:sz w:val="28"/>
          <w:szCs w:val="28"/>
        </w:rPr>
        <w:t xml:space="preserve">предоставления </w:t>
      </w:r>
      <w:r w:rsidRPr="007A1225">
        <w:rPr>
          <w:b/>
          <w:sz w:val="28"/>
          <w:szCs w:val="28"/>
        </w:rPr>
        <w:t xml:space="preserve">субсидий на иные цели </w:t>
      </w:r>
      <w:r w:rsidR="00D25CA4" w:rsidRPr="007A1225">
        <w:rPr>
          <w:b/>
          <w:sz w:val="28"/>
          <w:szCs w:val="28"/>
        </w:rPr>
        <w:t xml:space="preserve">из бюджета Провиденского городского округа </w:t>
      </w:r>
      <w:r w:rsidRPr="007A1225">
        <w:rPr>
          <w:b/>
          <w:sz w:val="28"/>
          <w:szCs w:val="28"/>
        </w:rPr>
        <w:t xml:space="preserve">муниципальным бюджетным и автономным учреждениям </w:t>
      </w:r>
      <w:r w:rsidR="00575C6A" w:rsidRPr="007A1225">
        <w:rPr>
          <w:b/>
          <w:sz w:val="28"/>
          <w:szCs w:val="28"/>
        </w:rPr>
        <w:t>Провиденского городского округа</w:t>
      </w:r>
    </w:p>
    <w:p w14:paraId="5BFD6891" w14:textId="77777777" w:rsidR="008823CC" w:rsidRPr="007A1225" w:rsidRDefault="008823CC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174F2" w14:textId="77777777" w:rsidR="008823CC" w:rsidRPr="007A1225" w:rsidRDefault="008823CC" w:rsidP="007A1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7A12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4101B78" w14:textId="77777777" w:rsidR="008823CC" w:rsidRPr="007A1225" w:rsidRDefault="008823CC" w:rsidP="007A1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CEF3F4" w14:textId="64A75DAC" w:rsidR="00D25CA4" w:rsidRPr="008817AC" w:rsidRDefault="00575C6A" w:rsidP="007A1225">
      <w:pPr>
        <w:jc w:val="both"/>
        <w:rPr>
          <w:sz w:val="28"/>
          <w:szCs w:val="28"/>
        </w:rPr>
      </w:pPr>
      <w:r w:rsidRPr="007A1225">
        <w:rPr>
          <w:sz w:val="28"/>
          <w:szCs w:val="28"/>
        </w:rPr>
        <w:tab/>
      </w:r>
      <w:r w:rsidR="008823CC" w:rsidRPr="008817AC">
        <w:rPr>
          <w:sz w:val="28"/>
          <w:szCs w:val="28"/>
        </w:rPr>
        <w:t xml:space="preserve">1.1. </w:t>
      </w:r>
      <w:r w:rsidR="00D25CA4" w:rsidRPr="008817AC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="00D25CA4" w:rsidRPr="008817AC">
          <w:rPr>
            <w:rStyle w:val="aa"/>
            <w:color w:val="auto"/>
            <w:sz w:val="28"/>
            <w:szCs w:val="28"/>
            <w:u w:val="none"/>
          </w:rPr>
          <w:t>пунктом 1 статьи 78.1</w:t>
        </w:r>
      </w:hyperlink>
      <w:r w:rsidR="00D25CA4" w:rsidRPr="008817AC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D25CA4" w:rsidRPr="008817AC">
          <w:rPr>
            <w:rStyle w:val="aa"/>
            <w:color w:val="auto"/>
            <w:sz w:val="28"/>
            <w:szCs w:val="28"/>
            <w:u w:val="none"/>
          </w:rPr>
          <w:t>общими требованиями</w:t>
        </w:r>
      </w:hyperlink>
      <w:r w:rsidR="00D25CA4" w:rsidRPr="008817AC">
        <w:rPr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</w:t>
      </w:r>
      <w:hyperlink r:id="rId10" w:history="1">
        <w:r w:rsidR="00D25CA4" w:rsidRPr="008817AC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="00D25CA4" w:rsidRPr="008817AC">
        <w:rPr>
          <w:sz w:val="28"/>
          <w:szCs w:val="28"/>
        </w:rPr>
        <w:t xml:space="preserve"> Правительства Российской Федерации от 22 февраля 2020 года N 203, и устанавливает правила определения объема и условия предоставления муниципальным бюджетным и автономным учреждениям субсидий из бюджета Провиденского городского </w:t>
      </w:r>
      <w:r w:rsidR="005E42B8" w:rsidRPr="008817AC">
        <w:rPr>
          <w:sz w:val="28"/>
          <w:szCs w:val="28"/>
        </w:rPr>
        <w:t>округа</w:t>
      </w:r>
      <w:r w:rsidR="00D25CA4" w:rsidRPr="008817AC">
        <w:rPr>
          <w:sz w:val="28"/>
          <w:szCs w:val="28"/>
        </w:rPr>
        <w:t xml:space="preserve"> на иные цели, не связанные с финансовым обеспечением выполнения муниципального задания на оказание муниципальных услуг (выполнение работ) (далее - субсидии).</w:t>
      </w:r>
    </w:p>
    <w:p w14:paraId="3C954C48" w14:textId="17FDFD1E" w:rsidR="008823CC" w:rsidRPr="007A1225" w:rsidRDefault="00596BBD" w:rsidP="007A1225">
      <w:pPr>
        <w:jc w:val="both"/>
        <w:rPr>
          <w:sz w:val="28"/>
          <w:szCs w:val="28"/>
        </w:rPr>
      </w:pPr>
      <w:r w:rsidRPr="007A1225">
        <w:rPr>
          <w:sz w:val="28"/>
          <w:szCs w:val="28"/>
        </w:rPr>
        <w:t xml:space="preserve">           </w:t>
      </w:r>
      <w:r w:rsidR="008823CC" w:rsidRPr="007A1225">
        <w:rPr>
          <w:sz w:val="28"/>
          <w:szCs w:val="28"/>
        </w:rPr>
        <w:t xml:space="preserve">Право на получение субсидий имеют муниципальные бюджетные и автономные учреждения </w:t>
      </w:r>
      <w:r w:rsidR="00575C6A" w:rsidRPr="007A1225">
        <w:rPr>
          <w:sz w:val="28"/>
          <w:szCs w:val="28"/>
        </w:rPr>
        <w:t xml:space="preserve">Провиденского </w:t>
      </w:r>
      <w:r w:rsidR="008823CC" w:rsidRPr="007A1225">
        <w:rPr>
          <w:sz w:val="28"/>
          <w:szCs w:val="28"/>
        </w:rPr>
        <w:t xml:space="preserve">городского округа (далее - учреждения), которым предоставляются субсидии из бюджета </w:t>
      </w:r>
      <w:r w:rsidR="00575C6A" w:rsidRPr="007A1225">
        <w:rPr>
          <w:sz w:val="28"/>
          <w:szCs w:val="28"/>
        </w:rPr>
        <w:t xml:space="preserve">Провиденского </w:t>
      </w:r>
      <w:r w:rsidR="008823CC" w:rsidRPr="007A1225">
        <w:rPr>
          <w:sz w:val="28"/>
          <w:szCs w:val="28"/>
        </w:rPr>
        <w:t>городского округа.</w:t>
      </w:r>
    </w:p>
    <w:p w14:paraId="469C34E8" w14:textId="6B4B3904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A1225">
        <w:rPr>
          <w:rFonts w:ascii="Times New Roman" w:hAnsi="Times New Roman" w:cs="Times New Roman"/>
          <w:sz w:val="28"/>
          <w:szCs w:val="28"/>
        </w:rPr>
        <w:t>1.</w:t>
      </w:r>
      <w:r w:rsidR="00596BBD" w:rsidRPr="007A1225">
        <w:rPr>
          <w:rFonts w:ascii="Times New Roman" w:hAnsi="Times New Roman" w:cs="Times New Roman"/>
          <w:sz w:val="28"/>
          <w:szCs w:val="28"/>
        </w:rPr>
        <w:t>2</w:t>
      </w:r>
      <w:r w:rsidRPr="007A1225">
        <w:rPr>
          <w:rFonts w:ascii="Times New Roman" w:hAnsi="Times New Roman" w:cs="Times New Roman"/>
          <w:sz w:val="28"/>
          <w:szCs w:val="28"/>
        </w:rPr>
        <w:t xml:space="preserve">. </w:t>
      </w:r>
      <w:r w:rsidR="00596BBD" w:rsidRPr="007A1225">
        <w:rPr>
          <w:rFonts w:ascii="Times New Roman" w:hAnsi="Times New Roman" w:cs="Times New Roman"/>
          <w:sz w:val="28"/>
          <w:szCs w:val="28"/>
        </w:rPr>
        <w:t>Субсидии предоставляются в рамках муниципальных програм</w:t>
      </w:r>
      <w:r w:rsidR="00D35599" w:rsidRPr="007A1225">
        <w:rPr>
          <w:rFonts w:ascii="Times New Roman" w:hAnsi="Times New Roman" w:cs="Times New Roman"/>
          <w:sz w:val="28"/>
          <w:szCs w:val="28"/>
        </w:rPr>
        <w:t xml:space="preserve">м                    </w:t>
      </w:r>
      <w:proofErr w:type="gramStart"/>
      <w:r w:rsidR="00D35599" w:rsidRPr="007A122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35599" w:rsidRPr="007A1225">
        <w:rPr>
          <w:rFonts w:ascii="Times New Roman" w:hAnsi="Times New Roman" w:cs="Times New Roman"/>
          <w:sz w:val="28"/>
          <w:szCs w:val="28"/>
        </w:rPr>
        <w:t>Развитие образования, культуры, молодёжной политики и спорта Провиденского городского округа в 2020-2024 года»</w:t>
      </w:r>
      <w:r w:rsidR="00596BBD" w:rsidRPr="007A1225">
        <w:rPr>
          <w:rFonts w:ascii="Times New Roman" w:hAnsi="Times New Roman" w:cs="Times New Roman"/>
          <w:sz w:val="28"/>
          <w:szCs w:val="28"/>
        </w:rPr>
        <w:t>,</w:t>
      </w:r>
      <w:r w:rsidR="00D35599" w:rsidRPr="007A1225">
        <w:rPr>
          <w:rFonts w:ascii="Times New Roman" w:hAnsi="Times New Roman" w:cs="Times New Roman"/>
          <w:sz w:val="28"/>
          <w:szCs w:val="28"/>
        </w:rPr>
        <w:t xml:space="preserve"> «Организация питания воспитанников и обучающихся образовательных организаций</w:t>
      </w:r>
      <w:r w:rsidR="00D35599" w:rsidRPr="007A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599" w:rsidRPr="007A1225">
        <w:rPr>
          <w:rFonts w:ascii="Times New Roman" w:hAnsi="Times New Roman" w:cs="Times New Roman"/>
          <w:sz w:val="28"/>
          <w:szCs w:val="28"/>
        </w:rPr>
        <w:t>Провиденского городского округа на 2019-2024 годы», «Развитие транспортной инфраструктуры Провиденского городского округа в 2021-2023 годах»</w:t>
      </w:r>
      <w:r w:rsidR="00596BBD" w:rsidRPr="007A1225">
        <w:rPr>
          <w:rFonts w:ascii="Times New Roman" w:hAnsi="Times New Roman" w:cs="Times New Roman"/>
          <w:sz w:val="28"/>
          <w:szCs w:val="28"/>
        </w:rPr>
        <w:t xml:space="preserve"> при условии их направления на следующие цели</w:t>
      </w:r>
      <w:r w:rsidRPr="007A1225">
        <w:rPr>
          <w:rFonts w:ascii="Times New Roman" w:hAnsi="Times New Roman" w:cs="Times New Roman"/>
          <w:sz w:val="28"/>
          <w:szCs w:val="28"/>
        </w:rPr>
        <w:t>:</w:t>
      </w:r>
    </w:p>
    <w:p w14:paraId="4F543357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Start w:id="3" w:name="sub_1016"/>
      <w:bookmarkEnd w:id="2"/>
      <w:r w:rsidRPr="005F0CA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P43"/>
      <w:bookmarkEnd w:id="4"/>
      <w:r w:rsidRPr="005F0CA3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запасов, не включаемых в нормативные затраты, связанные с выполнением муниципального задания; </w:t>
      </w:r>
    </w:p>
    <w:p w14:paraId="6C4280EC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2) проведение капитального ремонта объектов недвижимого имущества, включая разработку и экспертизу проектной и сметной документации, разработку технических условий присоединения к сетям инженерно-технического обеспечения, увеличения потребляемой мощности, благоустройство территории;</w:t>
      </w:r>
    </w:p>
    <w:p w14:paraId="4E58C24A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противопожарных мероприятий, не включенных в расчет нормативных затрат на оказание муниципальных услуг (работ) в рамках </w:t>
      </w:r>
      <w:r w:rsidRPr="005F0CA3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бюджетными или автономными учреждениями;</w:t>
      </w:r>
    </w:p>
    <w:p w14:paraId="3E2261BB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4)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ситуации;</w:t>
      </w:r>
    </w:p>
    <w:p w14:paraId="480C1C66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5) проведение антитеррористических мероприятий, включая эксплуатацию «тревожных кнопок»;</w:t>
      </w:r>
    </w:p>
    <w:p w14:paraId="13AA4A40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6) организация и проведение мероприятий по обеспечению безбарьерной среды для маломобильных граждан на территории учреждений;</w:t>
      </w:r>
    </w:p>
    <w:p w14:paraId="06EF40E3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7) организация и проведение официальных спортивных и физкультурных мероприятий, участие в спортивных и физкультурных мероприятиях различного уровня;</w:t>
      </w:r>
    </w:p>
    <w:p w14:paraId="2398EA75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8) комплектование книжных фондов библиотек, не включаемых в нормативные затраты, связанные с выполнением муниципального задания;</w:t>
      </w:r>
    </w:p>
    <w:p w14:paraId="3C674180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9) мероприятия по обеспечению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14:paraId="6048B1C7" w14:textId="77777777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 xml:space="preserve">10) проведение мероприятий по формированию системы обеспечения безопасности учреждений, не включаемых в нормативные затраты, связанные с выполнением муниципального задания; </w:t>
      </w:r>
    </w:p>
    <w:p w14:paraId="5FD8F6CF" w14:textId="3FD73B19" w:rsidR="005F0CA3" w:rsidRPr="007A1225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11) меры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Провиденского городского округа;</w:t>
      </w:r>
    </w:p>
    <w:p w14:paraId="3F03169B" w14:textId="74023028" w:rsidR="00D35599" w:rsidRPr="005F0CA3" w:rsidRDefault="00D35599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12) организация питания воспитанников и обучающихся образовательных организаций</w:t>
      </w:r>
      <w:r w:rsidRPr="007A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225">
        <w:rPr>
          <w:rFonts w:ascii="Times New Roman" w:hAnsi="Times New Roman" w:cs="Times New Roman"/>
          <w:sz w:val="28"/>
          <w:szCs w:val="28"/>
        </w:rPr>
        <w:t>Провиденского городского округа;</w:t>
      </w:r>
    </w:p>
    <w:p w14:paraId="21814309" w14:textId="4286DB1A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1</w:t>
      </w:r>
      <w:r w:rsidR="00D35599" w:rsidRPr="007A1225">
        <w:rPr>
          <w:rFonts w:ascii="Times New Roman" w:hAnsi="Times New Roman" w:cs="Times New Roman"/>
          <w:sz w:val="28"/>
          <w:szCs w:val="28"/>
        </w:rPr>
        <w:t>3</w:t>
      </w:r>
      <w:r w:rsidRPr="005F0CA3">
        <w:rPr>
          <w:rFonts w:ascii="Times New Roman" w:hAnsi="Times New Roman" w:cs="Times New Roman"/>
          <w:sz w:val="28"/>
          <w:szCs w:val="28"/>
        </w:rPr>
        <w:t xml:space="preserve">) реализация мероприятий, проводимых в рамках региональных проектов, входящих в состав национального проекта «Образование»; </w:t>
      </w:r>
    </w:p>
    <w:p w14:paraId="76F56FF5" w14:textId="1ADC11EE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1</w:t>
      </w:r>
      <w:r w:rsidR="00D35599" w:rsidRPr="007A1225">
        <w:rPr>
          <w:rFonts w:ascii="Times New Roman" w:hAnsi="Times New Roman" w:cs="Times New Roman"/>
          <w:sz w:val="28"/>
          <w:szCs w:val="28"/>
        </w:rPr>
        <w:t>4</w:t>
      </w:r>
      <w:r w:rsidRPr="005F0CA3">
        <w:rPr>
          <w:rFonts w:ascii="Times New Roman" w:hAnsi="Times New Roman" w:cs="Times New Roman"/>
          <w:sz w:val="28"/>
          <w:szCs w:val="28"/>
        </w:rPr>
        <w:t>) реализация мероприятий, проводимых в рамках региональных проектов, входящих в состав национального проекта «Культура»;</w:t>
      </w:r>
    </w:p>
    <w:p w14:paraId="40D4F2FB" w14:textId="6A0072AC" w:rsidR="005F0CA3" w:rsidRPr="005F0CA3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1</w:t>
      </w:r>
      <w:r w:rsidR="00D35599" w:rsidRPr="007A1225">
        <w:rPr>
          <w:rFonts w:ascii="Times New Roman" w:hAnsi="Times New Roman" w:cs="Times New Roman"/>
          <w:sz w:val="28"/>
          <w:szCs w:val="28"/>
        </w:rPr>
        <w:t>5</w:t>
      </w:r>
      <w:r w:rsidRPr="005F0CA3">
        <w:rPr>
          <w:rFonts w:ascii="Times New Roman" w:hAnsi="Times New Roman" w:cs="Times New Roman"/>
          <w:sz w:val="28"/>
          <w:szCs w:val="28"/>
        </w:rPr>
        <w:t>) реализация мероприятий, проводимых в рамках региональных проектов, входящих в состав национального проекта «Демография»;</w:t>
      </w:r>
    </w:p>
    <w:p w14:paraId="5FDC21AB" w14:textId="55920834" w:rsidR="005F0CA3" w:rsidRPr="005F0CA3" w:rsidRDefault="005F0CA3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CA3">
        <w:rPr>
          <w:rFonts w:ascii="Times New Roman" w:hAnsi="Times New Roman" w:cs="Times New Roman"/>
          <w:sz w:val="28"/>
          <w:szCs w:val="28"/>
        </w:rPr>
        <w:t>1</w:t>
      </w:r>
      <w:r w:rsidR="00D35599" w:rsidRPr="007A1225">
        <w:rPr>
          <w:rFonts w:ascii="Times New Roman" w:hAnsi="Times New Roman" w:cs="Times New Roman"/>
          <w:sz w:val="28"/>
          <w:szCs w:val="28"/>
        </w:rPr>
        <w:t>6</w:t>
      </w:r>
      <w:r w:rsidRPr="005F0CA3">
        <w:rPr>
          <w:rFonts w:ascii="Times New Roman" w:hAnsi="Times New Roman" w:cs="Times New Roman"/>
          <w:sz w:val="28"/>
          <w:szCs w:val="28"/>
        </w:rPr>
        <w:t>)</w:t>
      </w:r>
      <w:r w:rsidR="007D47CA"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Pr="005F0CA3">
        <w:rPr>
          <w:rFonts w:ascii="Times New Roman" w:hAnsi="Times New Roman" w:cs="Times New Roman"/>
          <w:sz w:val="28"/>
          <w:szCs w:val="28"/>
        </w:rPr>
        <w:t>Расходы на приобретение дорожной техники.</w:t>
      </w:r>
    </w:p>
    <w:p w14:paraId="0DDAC634" w14:textId="7C3FB4B1" w:rsidR="005E42B8" w:rsidRPr="007A1225" w:rsidRDefault="005F0CA3" w:rsidP="007A12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1</w:t>
      </w:r>
      <w:r w:rsidR="00D35599" w:rsidRPr="007A1225">
        <w:rPr>
          <w:rFonts w:ascii="Times New Roman" w:hAnsi="Times New Roman" w:cs="Times New Roman"/>
          <w:sz w:val="28"/>
          <w:szCs w:val="28"/>
        </w:rPr>
        <w:t>7</w:t>
      </w:r>
      <w:r w:rsidR="005E42B8" w:rsidRPr="007A1225">
        <w:rPr>
          <w:rFonts w:ascii="Times New Roman" w:hAnsi="Times New Roman" w:cs="Times New Roman"/>
          <w:sz w:val="28"/>
          <w:szCs w:val="28"/>
        </w:rPr>
        <w:t>) иные затраты, не включаемые в нормативные затраты, связанные с выполнением муниципального задания, а также не относящиеся к бюджетным инвестициям.</w:t>
      </w:r>
      <w:bookmarkEnd w:id="3"/>
    </w:p>
    <w:p w14:paraId="2267799D" w14:textId="08FC748E" w:rsidR="00596BBD" w:rsidRPr="007A1225" w:rsidRDefault="008817AC" w:rsidP="008817A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BBD" w:rsidRPr="007A1225">
        <w:rPr>
          <w:rFonts w:ascii="Times New Roman" w:hAnsi="Times New Roman" w:cs="Times New Roman"/>
          <w:sz w:val="28"/>
          <w:szCs w:val="28"/>
        </w:rPr>
        <w:t>1.3. Субсидии могут предоставляться учреждениям на финансовое обеспечение непредвиденных расходов в соответствии с муниципальными правовыми актами Администрации Провиденского городского округа.</w:t>
      </w:r>
      <w:bookmarkEnd w:id="5"/>
    </w:p>
    <w:p w14:paraId="34F043DA" w14:textId="3F2BC075" w:rsidR="008823CC" w:rsidRPr="007A1225" w:rsidRDefault="008823CC" w:rsidP="007A12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225">
        <w:rPr>
          <w:sz w:val="28"/>
          <w:szCs w:val="28"/>
        </w:rPr>
        <w:t xml:space="preserve">1.4. </w:t>
      </w:r>
      <w:r w:rsidR="00E82EC7" w:rsidRPr="007A1225">
        <w:rPr>
          <w:sz w:val="28"/>
          <w:szCs w:val="28"/>
        </w:rPr>
        <w:t xml:space="preserve">Главными распорядителями, осуществляющими функции и полномочия учредителей в отношении муниципальных учреждений, (далее - </w:t>
      </w:r>
      <w:r w:rsidR="00596BBD" w:rsidRPr="007A1225">
        <w:rPr>
          <w:sz w:val="28"/>
          <w:szCs w:val="28"/>
        </w:rPr>
        <w:t>Главный распорядитель</w:t>
      </w:r>
      <w:r w:rsidR="00E82EC7" w:rsidRPr="007A1225">
        <w:rPr>
          <w:sz w:val="28"/>
          <w:szCs w:val="28"/>
        </w:rPr>
        <w:t xml:space="preserve">),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</w:t>
      </w:r>
      <w:r w:rsidR="00E82EC7" w:rsidRPr="007A1225">
        <w:rPr>
          <w:sz w:val="28"/>
          <w:szCs w:val="28"/>
        </w:rPr>
        <w:lastRenderedPageBreak/>
        <w:t>уполномоченными органами по вопросам предоставления Субсидии являются Администрация Провиденского городского округа и Управление социальной политики Администрации Провиденского городского округа в отношении соответствующих подведомственных учреждений</w:t>
      </w:r>
      <w:r w:rsidRPr="007A1225">
        <w:rPr>
          <w:sz w:val="28"/>
          <w:szCs w:val="28"/>
        </w:rPr>
        <w:t>.</w:t>
      </w:r>
    </w:p>
    <w:p w14:paraId="0095E07F" w14:textId="77777777" w:rsidR="00596BBD" w:rsidRPr="007A1225" w:rsidRDefault="00596BBD" w:rsidP="007A12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019"/>
      <w:r w:rsidRPr="007A1225">
        <w:rPr>
          <w:sz w:val="28"/>
          <w:szCs w:val="28"/>
        </w:rPr>
        <w:t>1.5. Объем субсидий учреждениям определяется главным распорядителем, которому в ведомственной структуре расходов, утвержденной решением о бюджете на соответствующий год, предусмотрены бюджетные ассигнования на предоставление субсидий в соответствующей сфере.</w:t>
      </w:r>
    </w:p>
    <w:p w14:paraId="10D2267B" w14:textId="77777777" w:rsidR="00596BBD" w:rsidRPr="007A1225" w:rsidRDefault="00596BBD" w:rsidP="007A12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1020"/>
      <w:bookmarkEnd w:id="6"/>
      <w:r w:rsidRPr="007A1225">
        <w:rPr>
          <w:sz w:val="28"/>
          <w:szCs w:val="28"/>
        </w:rPr>
        <w:t>1.6. Прием и рассмотрение документов, предоставляемых учреждениями на предмет соответствия требованиям, устанавливаемым настоящим порядком, организацию заключения соглашения между органом, осуществляющим функции и полномочия учредителя, и учреждением о предоставлении субсидии (далее - соглашение) осуществляют главные распорядители.</w:t>
      </w:r>
    </w:p>
    <w:bookmarkEnd w:id="7"/>
    <w:p w14:paraId="0067D90B" w14:textId="722DC57E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1.</w:t>
      </w:r>
      <w:r w:rsidR="00596BBD" w:rsidRPr="007A1225">
        <w:rPr>
          <w:rFonts w:ascii="Times New Roman" w:hAnsi="Times New Roman" w:cs="Times New Roman"/>
          <w:sz w:val="28"/>
          <w:szCs w:val="28"/>
        </w:rPr>
        <w:t>7</w:t>
      </w:r>
      <w:r w:rsidRPr="007A122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11" w:history="1">
        <w:r w:rsidRPr="007A122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A1225">
        <w:rPr>
          <w:rFonts w:ascii="Times New Roman" w:hAnsi="Times New Roman" w:cs="Times New Roman"/>
          <w:sz w:val="28"/>
          <w:szCs w:val="28"/>
        </w:rPr>
        <w:t xml:space="preserve"> субсидий ежегодно утверждается распоряжением Управления финансов, экономики и имущественных отношений Администрации </w:t>
      </w:r>
      <w:r w:rsidR="00575C6A" w:rsidRPr="007A1225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7A1225">
        <w:rPr>
          <w:rFonts w:ascii="Times New Roman" w:hAnsi="Times New Roman" w:cs="Times New Roman"/>
          <w:sz w:val="28"/>
          <w:szCs w:val="28"/>
        </w:rPr>
        <w:t>городского округа (далее – Управление</w:t>
      </w:r>
      <w:r w:rsidR="002A44E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A1225">
        <w:rPr>
          <w:rFonts w:ascii="Times New Roman" w:hAnsi="Times New Roman" w:cs="Times New Roman"/>
          <w:sz w:val="28"/>
          <w:szCs w:val="28"/>
        </w:rPr>
        <w:t>).</w:t>
      </w:r>
    </w:p>
    <w:p w14:paraId="2AFE1C1E" w14:textId="130073E8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Перечень формируется Управлением</w:t>
      </w:r>
      <w:r w:rsidR="002A44E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A1225">
        <w:rPr>
          <w:rFonts w:ascii="Times New Roman" w:hAnsi="Times New Roman" w:cs="Times New Roman"/>
          <w:sz w:val="28"/>
          <w:szCs w:val="28"/>
        </w:rPr>
        <w:t xml:space="preserve"> в разрезе аналитических кодов субсидий, присвоенных им для учета операций с субсидиями на иные цели, по каждой субсидии, предоставляемой учреждению, с детализацией по целям предоставления субсидии.</w:t>
      </w:r>
    </w:p>
    <w:p w14:paraId="71896950" w14:textId="1C2F8183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1.</w:t>
      </w:r>
      <w:r w:rsidR="00596BBD" w:rsidRPr="007A1225">
        <w:rPr>
          <w:rFonts w:ascii="Times New Roman" w:hAnsi="Times New Roman" w:cs="Times New Roman"/>
          <w:sz w:val="28"/>
          <w:szCs w:val="28"/>
        </w:rPr>
        <w:t>8</w:t>
      </w:r>
      <w:r w:rsidRPr="007A1225">
        <w:rPr>
          <w:rFonts w:ascii="Times New Roman" w:hAnsi="Times New Roman" w:cs="Times New Roman"/>
          <w:sz w:val="28"/>
          <w:szCs w:val="28"/>
        </w:rPr>
        <w:t>. Внесение изменений в перечень субсидий осуществляется распоряжением Управления</w:t>
      </w:r>
      <w:r w:rsidR="002A44E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A1225">
        <w:rPr>
          <w:rFonts w:ascii="Times New Roman" w:hAnsi="Times New Roman" w:cs="Times New Roman"/>
          <w:sz w:val="28"/>
          <w:szCs w:val="28"/>
        </w:rPr>
        <w:t>.</w:t>
      </w:r>
    </w:p>
    <w:p w14:paraId="3F9A160D" w14:textId="77777777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Изменения в перечень субсидий могут быть внесены в случаях:</w:t>
      </w:r>
    </w:p>
    <w:p w14:paraId="154CD175" w14:textId="77777777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1) увеличения или уменьшения объема бюджетных данных, указанных в </w:t>
      </w:r>
      <w:hyperlink w:anchor="P60" w:history="1">
        <w:r w:rsidRPr="007A122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A122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F0C3C16" w14:textId="3DBEA0FD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2) выявления дополнительной потребности учреждения в осуществлении расходов, предусмотренных </w:t>
      </w:r>
      <w:hyperlink w:anchor="P41" w:history="1">
        <w:r w:rsidRPr="007A1225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596BBD" w:rsidRPr="007A1225">
        <w:rPr>
          <w:rFonts w:ascii="Times New Roman" w:hAnsi="Times New Roman" w:cs="Times New Roman"/>
          <w:sz w:val="28"/>
          <w:szCs w:val="28"/>
        </w:rPr>
        <w:t>2</w:t>
      </w:r>
      <w:r w:rsidRPr="007A1225">
        <w:rPr>
          <w:rFonts w:ascii="Times New Roman" w:hAnsi="Times New Roman" w:cs="Times New Roman"/>
          <w:sz w:val="28"/>
          <w:szCs w:val="28"/>
        </w:rPr>
        <w:t xml:space="preserve"> Порядка, при условии наличия соответствующих бюджетных ассигнований в решении о бюджете </w:t>
      </w:r>
      <w:r w:rsidR="00575C6A" w:rsidRPr="007A1225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7A1225">
        <w:rPr>
          <w:rFonts w:ascii="Times New Roman" w:hAnsi="Times New Roman" w:cs="Times New Roman"/>
          <w:sz w:val="28"/>
          <w:szCs w:val="28"/>
        </w:rPr>
        <w:t>городского округа на очередной финансовый год;</w:t>
      </w:r>
    </w:p>
    <w:p w14:paraId="5369F5E0" w14:textId="77777777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3) выявления необходимости перераспределения субсидий между учреждениями в пределах бюджетных ассигнований, предусмотренных решением о бюджете </w:t>
      </w:r>
      <w:r w:rsidR="00575C6A" w:rsidRPr="007A1225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7A1225">
        <w:rPr>
          <w:rFonts w:ascii="Times New Roman" w:hAnsi="Times New Roman" w:cs="Times New Roman"/>
          <w:sz w:val="28"/>
          <w:szCs w:val="28"/>
        </w:rPr>
        <w:t>городского округа на очередной финансовый год;</w:t>
      </w:r>
    </w:p>
    <w:p w14:paraId="230A8312" w14:textId="77777777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4) внесения изменений в муниципальные программы и иные нормативные правовые акты </w:t>
      </w:r>
      <w:r w:rsidR="00575C6A" w:rsidRPr="007A1225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7A1225">
        <w:rPr>
          <w:rFonts w:ascii="Times New Roman" w:hAnsi="Times New Roman" w:cs="Times New Roman"/>
          <w:sz w:val="28"/>
          <w:szCs w:val="28"/>
        </w:rPr>
        <w:t>городского округа, устанавливающие расходное обязательство по предоставлению субсидии;</w:t>
      </w:r>
    </w:p>
    <w:p w14:paraId="65530435" w14:textId="77777777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5) невозможности осуществления расходов на иные цели в полном объеме.</w:t>
      </w:r>
    </w:p>
    <w:p w14:paraId="3CD547B6" w14:textId="77777777" w:rsidR="00E82EC7" w:rsidRPr="007A1225" w:rsidRDefault="00E82EC7" w:rsidP="007A12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CDE84" w14:textId="77777777" w:rsidR="008823CC" w:rsidRPr="007A1225" w:rsidRDefault="008823CC" w:rsidP="007A12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25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14:paraId="1D616025" w14:textId="77777777" w:rsidR="008823CC" w:rsidRPr="007A1225" w:rsidRDefault="008823CC" w:rsidP="007A1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B23E63" w14:textId="5532EF23" w:rsidR="008823CC" w:rsidRPr="007A1225" w:rsidRDefault="008823CC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2.1. Размер (объем) субсидии определяется решением о бюджете </w:t>
      </w:r>
      <w:r w:rsidR="00575C6A" w:rsidRPr="007A1225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7A1225">
        <w:rPr>
          <w:rFonts w:ascii="Times New Roman" w:hAnsi="Times New Roman" w:cs="Times New Roman"/>
          <w:sz w:val="28"/>
          <w:szCs w:val="28"/>
        </w:rPr>
        <w:t xml:space="preserve">городского округа на соответствующий финансовый год, в пределах лимитов бюджетных обязательств, предусмотренных главному </w:t>
      </w:r>
      <w:r w:rsidRPr="007A1225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распорядителю средств бюджета </w:t>
      </w:r>
      <w:r w:rsidR="00575C6A" w:rsidRPr="007A1225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7A122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3EFA3DA2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7A1225">
        <w:rPr>
          <w:rFonts w:ascii="Times New Roman" w:hAnsi="Times New Roman" w:cs="Times New Roman"/>
          <w:sz w:val="28"/>
          <w:szCs w:val="28"/>
        </w:rPr>
        <w:t>2.2. Перечень документов для предоставления субсидии:</w:t>
      </w:r>
    </w:p>
    <w:p w14:paraId="211B3576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7A1225">
        <w:rPr>
          <w:rFonts w:ascii="Times New Roman" w:hAnsi="Times New Roman" w:cs="Times New Roman"/>
          <w:sz w:val="28"/>
          <w:szCs w:val="28"/>
        </w:rPr>
        <w:t>1) обращение о предоставлении субсидии с указанием целей и объема необходимых средств;</w:t>
      </w:r>
    </w:p>
    <w:p w14:paraId="2BDEBFE4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7A1225">
        <w:rPr>
          <w:rFonts w:ascii="Times New Roman" w:hAnsi="Times New Roman" w:cs="Times New Roman"/>
          <w:sz w:val="28"/>
          <w:szCs w:val="28"/>
        </w:rPr>
        <w:t xml:space="preserve">2) представление пояснительной записки, содержащей обоснование необходимости предоставления бюджетных средств на цели, установленные в </w:t>
      </w:r>
      <w:hyperlink r:id="rId11" w:anchor="sub_1006" w:history="1">
        <w:r w:rsidRPr="008817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8817AC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субсидии,</w:t>
      </w:r>
      <w:r w:rsidRPr="007A1225">
        <w:rPr>
          <w:rFonts w:ascii="Times New Roman" w:hAnsi="Times New Roman" w:cs="Times New Roman"/>
          <w:sz w:val="28"/>
          <w:szCs w:val="28"/>
        </w:rPr>
        <w:t xml:space="preserve">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статистические данные и (или) иную информацию;</w:t>
      </w:r>
    </w:p>
    <w:p w14:paraId="1B74675F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5"/>
      <w:bookmarkEnd w:id="10"/>
      <w:r w:rsidRPr="007A1225">
        <w:rPr>
          <w:rFonts w:ascii="Times New Roman" w:hAnsi="Times New Roman" w:cs="Times New Roman"/>
          <w:sz w:val="28"/>
          <w:szCs w:val="28"/>
        </w:rPr>
        <w:t>3) перечень объектов, подлежащих ремонту, акт обследования таких объектов и дефектная ведомость, предварительную смету расходов, в случае если целью предоставления субсидии является проведение ремонта;</w:t>
      </w:r>
    </w:p>
    <w:p w14:paraId="5BAE5D4F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6"/>
      <w:bookmarkEnd w:id="11"/>
      <w:r w:rsidRPr="007A1225">
        <w:rPr>
          <w:rFonts w:ascii="Times New Roman" w:hAnsi="Times New Roman" w:cs="Times New Roman"/>
          <w:sz w:val="28"/>
          <w:szCs w:val="28"/>
        </w:rPr>
        <w:t>4) программу мероприятий, в случае если целью предоставления субсидии является проведение мероприятий, в том числе конференций, симпозиумов, выставок, участия в конкурсах, слетах, фестивалях разного уровня, Всероссийской олимпиаде школьников;</w:t>
      </w:r>
    </w:p>
    <w:p w14:paraId="4B3E8993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7"/>
      <w:bookmarkEnd w:id="12"/>
      <w:r w:rsidRPr="007A1225">
        <w:rPr>
          <w:rFonts w:ascii="Times New Roman" w:hAnsi="Times New Roman" w:cs="Times New Roman"/>
          <w:sz w:val="28"/>
          <w:szCs w:val="28"/>
        </w:rPr>
        <w:t>5) информацию о планируемом к приобретению имуществе в случае, если целью предоставления субсидии является приобретение имущества;</w:t>
      </w:r>
    </w:p>
    <w:p w14:paraId="39309921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8"/>
      <w:bookmarkEnd w:id="13"/>
      <w:r w:rsidRPr="007A1225">
        <w:rPr>
          <w:rFonts w:ascii="Times New Roman" w:hAnsi="Times New Roman" w:cs="Times New Roman"/>
          <w:sz w:val="28"/>
          <w:szCs w:val="28"/>
        </w:rPr>
        <w:t>6) информацию о количестве физических лиц (среднегодовом количестве), являющихся получателями выплат и видах таких выплат, в случае если целью предоставления субсидии является осуществление указанных выплат;</w:t>
      </w:r>
    </w:p>
    <w:p w14:paraId="186F60D4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9"/>
      <w:bookmarkEnd w:id="14"/>
      <w:r w:rsidRPr="007A1225">
        <w:rPr>
          <w:rFonts w:ascii="Times New Roman" w:hAnsi="Times New Roman" w:cs="Times New Roman"/>
          <w:sz w:val="28"/>
          <w:szCs w:val="28"/>
        </w:rPr>
        <w:t>7) иную информацию в зависимости от цели предоставления субсидии.</w:t>
      </w:r>
    </w:p>
    <w:p w14:paraId="03E276B1" w14:textId="2E0C21E0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0"/>
      <w:bookmarkEnd w:id="15"/>
      <w:r w:rsidRPr="007A1225">
        <w:rPr>
          <w:rFonts w:ascii="Times New Roman" w:hAnsi="Times New Roman" w:cs="Times New Roman"/>
          <w:sz w:val="28"/>
          <w:szCs w:val="28"/>
        </w:rPr>
        <w:t>2.3. Документы для получения субсидии регистрируются главным распорядителем в день поступления.</w:t>
      </w:r>
    </w:p>
    <w:bookmarkEnd w:id="16"/>
    <w:p w14:paraId="21F01754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Главный распорядитель в течение 5 (пяти) рабочих дней со дня получения документов осуществляет их проверку на соответствие положениям, предусмотренным настоящим Порядком, и иными нормативными правовыми актами.</w:t>
      </w:r>
    </w:p>
    <w:p w14:paraId="12BBBFBE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1"/>
      <w:r w:rsidRPr="007A1225">
        <w:rPr>
          <w:rFonts w:ascii="Times New Roman" w:hAnsi="Times New Roman" w:cs="Times New Roman"/>
          <w:sz w:val="28"/>
          <w:szCs w:val="28"/>
        </w:rPr>
        <w:t>2.4. Главный распорядитель вправе отказать учреждению в предоставлении субсидии по следующим основаниям:</w:t>
      </w:r>
    </w:p>
    <w:p w14:paraId="47B7A7C7" w14:textId="77777777" w:rsidR="00596BBD" w:rsidRPr="008817AC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2"/>
      <w:bookmarkEnd w:id="17"/>
      <w:r w:rsidRPr="008817AC">
        <w:rPr>
          <w:rFonts w:ascii="Times New Roman" w:hAnsi="Times New Roman" w:cs="Times New Roman"/>
          <w:sz w:val="28"/>
          <w:szCs w:val="28"/>
        </w:rPr>
        <w:t xml:space="preserve">1) несоответствие предоставленных учреждением документов требованиям, определенным в соответствии с </w:t>
      </w:r>
      <w:hyperlink r:id="rId12" w:anchor="sub_1022" w:history="1">
        <w:r w:rsidRPr="008817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8817AC">
        <w:rPr>
          <w:rFonts w:ascii="Times New Roman" w:hAnsi="Times New Roman" w:cs="Times New Roman"/>
          <w:sz w:val="28"/>
          <w:szCs w:val="28"/>
        </w:rPr>
        <w:t xml:space="preserve"> настоящего Порядка, или не предоставление (предоставление не в полном объеме) указанных документов;</w:t>
      </w:r>
    </w:p>
    <w:p w14:paraId="6BAC4945" w14:textId="77777777" w:rsidR="00596BBD" w:rsidRPr="008817AC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3"/>
      <w:bookmarkEnd w:id="18"/>
      <w:r w:rsidRPr="008817AC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учреждением.</w:t>
      </w:r>
    </w:p>
    <w:bookmarkEnd w:id="19"/>
    <w:p w14:paraId="4B83BCF3" w14:textId="77777777" w:rsidR="00596BBD" w:rsidRPr="008817AC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7AC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5 (пяти) рабочих дней со дня окончания срока, указанного в </w:t>
      </w:r>
      <w:hyperlink r:id="rId13" w:anchor="sub_1030" w:history="1">
        <w:r w:rsidRPr="008817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</w:t>
        </w:r>
      </w:hyperlink>
      <w:r w:rsidRPr="008817AC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 их учреждению, письменно уведомляя о причинах возврата документов.</w:t>
      </w:r>
    </w:p>
    <w:p w14:paraId="17F48AE0" w14:textId="77777777" w:rsidR="00596BBD" w:rsidRPr="008817AC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7AC">
        <w:rPr>
          <w:rFonts w:ascii="Times New Roman" w:hAnsi="Times New Roman" w:cs="Times New Roman"/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14:paraId="1B8069A0" w14:textId="3BDD3D0E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4"/>
      <w:r w:rsidRPr="008817AC">
        <w:rPr>
          <w:rFonts w:ascii="Times New Roman" w:hAnsi="Times New Roman" w:cs="Times New Roman"/>
          <w:sz w:val="28"/>
          <w:szCs w:val="28"/>
        </w:rPr>
        <w:t>2.5</w:t>
      </w:r>
      <w:r w:rsidRPr="007A1225">
        <w:rPr>
          <w:rFonts w:ascii="Times New Roman" w:hAnsi="Times New Roman" w:cs="Times New Roman"/>
          <w:sz w:val="28"/>
          <w:szCs w:val="28"/>
        </w:rPr>
        <w:t xml:space="preserve">. Определение размера субсидии (на цели, </w:t>
      </w:r>
      <w:r w:rsidRPr="0059562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4" w:anchor="sub_1006" w:history="1">
        <w:r w:rsidRPr="005956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Pr="005956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1.2</w:t>
        </w:r>
      </w:hyperlink>
      <w:r w:rsidRPr="007A1225">
        <w:rPr>
          <w:rFonts w:ascii="Times New Roman" w:hAnsi="Times New Roman" w:cs="Times New Roman"/>
          <w:sz w:val="28"/>
          <w:szCs w:val="28"/>
        </w:rPr>
        <w:t xml:space="preserve"> настоящего Порядка),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 в срок, предусмотренный графиком составления проекта бюджета на очередной финансовый год. Источником получения субсидии является бюджет Провиденского городского округа.</w:t>
      </w:r>
    </w:p>
    <w:p w14:paraId="2860E615" w14:textId="6A4DBFC4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5"/>
      <w:bookmarkEnd w:id="20"/>
      <w:r w:rsidRPr="007A1225">
        <w:rPr>
          <w:rFonts w:ascii="Times New Roman" w:hAnsi="Times New Roman" w:cs="Times New Roman"/>
          <w:sz w:val="28"/>
          <w:szCs w:val="28"/>
        </w:rPr>
        <w:t>2.5.1. Размер субсидии за исключением случаев, когда размер субсидии определен решением о бюджете, нормативным правовым актом Президента Российской Федерации, Правительства Российской Федерации,</w:t>
      </w:r>
      <w:r w:rsidR="0059562C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Чукотского автономного округа, </w:t>
      </w:r>
      <w:r w:rsidRPr="007A1225">
        <w:rPr>
          <w:rFonts w:ascii="Times New Roman" w:hAnsi="Times New Roman" w:cs="Times New Roman"/>
          <w:sz w:val="28"/>
          <w:szCs w:val="28"/>
        </w:rPr>
        <w:t>муниципальным правовым актом Провиденского городского округа, рассчитывается по формуле:</w:t>
      </w:r>
    </w:p>
    <w:bookmarkEnd w:id="21"/>
    <w:p w14:paraId="28678DFF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F255D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225">
        <w:rPr>
          <w:rFonts w:ascii="Times New Roman" w:hAnsi="Times New Roman" w:cs="Times New Roman"/>
          <w:sz w:val="28"/>
          <w:szCs w:val="28"/>
        </w:rPr>
        <w:t>Sцс</w:t>
      </w:r>
      <w:proofErr w:type="spellEnd"/>
      <w:r w:rsidRPr="007A1225">
        <w:rPr>
          <w:rFonts w:ascii="Times New Roman" w:hAnsi="Times New Roman" w:cs="Times New Roman"/>
          <w:sz w:val="28"/>
          <w:szCs w:val="28"/>
        </w:rPr>
        <w:t xml:space="preserve"> = P1 х S1 + P2 х S2 + ... + </w:t>
      </w:r>
      <w:proofErr w:type="spellStart"/>
      <w:r w:rsidRPr="007A1225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7A1225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7A1225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7A1225">
        <w:rPr>
          <w:rFonts w:ascii="Times New Roman" w:hAnsi="Times New Roman" w:cs="Times New Roman"/>
          <w:sz w:val="28"/>
          <w:szCs w:val="28"/>
        </w:rPr>
        <w:t>, где</w:t>
      </w:r>
    </w:p>
    <w:p w14:paraId="6B091D53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6F05D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225">
        <w:rPr>
          <w:rFonts w:ascii="Times New Roman" w:hAnsi="Times New Roman" w:cs="Times New Roman"/>
          <w:sz w:val="28"/>
          <w:szCs w:val="28"/>
        </w:rPr>
        <w:t>Sцс</w:t>
      </w:r>
      <w:proofErr w:type="spellEnd"/>
      <w:r w:rsidRPr="007A1225">
        <w:rPr>
          <w:rFonts w:ascii="Times New Roman" w:hAnsi="Times New Roman" w:cs="Times New Roman"/>
          <w:sz w:val="28"/>
          <w:szCs w:val="28"/>
        </w:rPr>
        <w:t xml:space="preserve"> - размер субсидии на иные цели;</w:t>
      </w:r>
    </w:p>
    <w:p w14:paraId="202FF954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P1...n - количественное значение потребности на мероприятие (с 1-го по n-е) в текущем финансовом году;</w:t>
      </w:r>
    </w:p>
    <w:p w14:paraId="6B7CC150" w14:textId="77777777" w:rsidR="00596BBD" w:rsidRPr="007A1225" w:rsidRDefault="00596BBD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S1...n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 методом анализа рыночных индикаторов; методом сравнимой цены; затратным методом.</w:t>
      </w:r>
    </w:p>
    <w:p w14:paraId="401038BA" w14:textId="7509B4AE" w:rsidR="008823CC" w:rsidRPr="007A1225" w:rsidRDefault="008823CC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2.</w:t>
      </w:r>
      <w:r w:rsidR="00C50D4B" w:rsidRPr="007A1225">
        <w:rPr>
          <w:rFonts w:ascii="Times New Roman" w:hAnsi="Times New Roman" w:cs="Times New Roman"/>
          <w:sz w:val="28"/>
          <w:szCs w:val="28"/>
        </w:rPr>
        <w:t>6</w:t>
      </w:r>
      <w:r w:rsidRPr="007A1225">
        <w:rPr>
          <w:rFonts w:ascii="Times New Roman" w:hAnsi="Times New Roman" w:cs="Times New Roman"/>
          <w:sz w:val="28"/>
          <w:szCs w:val="28"/>
        </w:rPr>
        <w:t xml:space="preserve">. В целях предоставления субсидий между главным распорядителем и учреждениями заключаются соглашения. Соглашения, в том числе дополнительные соглашения к указанному соглашению, предусматривающие внесение в них изменений или их расторжение, заключаются в соответствии с типовой </w:t>
      </w:r>
      <w:hyperlink r:id="rId15" w:history="1">
        <w:r w:rsidRPr="007A1225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7A1225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C50D4B" w:rsidRPr="007A1225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575C6A" w:rsidRPr="007A1225">
        <w:rPr>
          <w:rFonts w:ascii="Times New Roman" w:hAnsi="Times New Roman" w:cs="Times New Roman"/>
          <w:sz w:val="28"/>
          <w:szCs w:val="28"/>
        </w:rPr>
        <w:t>.</w:t>
      </w:r>
    </w:p>
    <w:p w14:paraId="5DEC9293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Соглашение о предоставлении субсидии подписывается сторонами в течение 10 (десяти) рабочих дней с момента принятия учредителем решения о предоставлении субсидии.</w:t>
      </w:r>
    </w:p>
    <w:p w14:paraId="57BFE77E" w14:textId="103B81F5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7"/>
      <w:r w:rsidRPr="007A1225">
        <w:rPr>
          <w:rFonts w:ascii="Times New Roman" w:hAnsi="Times New Roman" w:cs="Times New Roman"/>
          <w:sz w:val="28"/>
          <w:szCs w:val="28"/>
        </w:rPr>
        <w:t>2.6.1. Соглашение заключается на срок действия доведенных до учредителя (главного распорядителя бюджетных средств) лимитов бюджетных обязательств на предусмотренные цели и до полного исполнения предусмотренных соглашением обязательств.</w:t>
      </w:r>
    </w:p>
    <w:bookmarkEnd w:id="22"/>
    <w:p w14:paraId="7820C1A9" w14:textId="1B420E32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Соглашение заключается после вступления в силу решения о бюджете </w:t>
      </w:r>
      <w:r w:rsidR="002A44E2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7A122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доведения органу, осуществляющему функции и полномочия учредителя, лимитов бюджетных обязательств.</w:t>
      </w:r>
    </w:p>
    <w:p w14:paraId="1BB25806" w14:textId="665B0B6A" w:rsidR="00C50D4B" w:rsidRPr="008817AC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8"/>
      <w:r w:rsidRPr="007A1225">
        <w:rPr>
          <w:rFonts w:ascii="Times New Roman" w:hAnsi="Times New Roman" w:cs="Times New Roman"/>
          <w:sz w:val="28"/>
          <w:szCs w:val="28"/>
        </w:rPr>
        <w:t xml:space="preserve">2.6.2. Внесение изменений в соглашение или его расторжение </w:t>
      </w:r>
      <w:r w:rsidRPr="008817AC">
        <w:rPr>
          <w:rFonts w:ascii="Times New Roman" w:hAnsi="Times New Roman" w:cs="Times New Roman"/>
          <w:sz w:val="28"/>
          <w:szCs w:val="28"/>
        </w:rPr>
        <w:t xml:space="preserve">осуществляется путем заключения дополнительных соглашений к соглашению, указанному в </w:t>
      </w:r>
      <w:hyperlink r:id="rId16" w:anchor="sub_1036" w:history="1">
        <w:r w:rsidRPr="008817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2.5.2 пункта 2.5</w:t>
        </w:r>
      </w:hyperlink>
      <w:r w:rsidRPr="008817AC">
        <w:rPr>
          <w:rFonts w:ascii="Times New Roman" w:hAnsi="Times New Roman" w:cs="Times New Roman"/>
          <w:sz w:val="28"/>
          <w:szCs w:val="28"/>
        </w:rPr>
        <w:t xml:space="preserve"> настоящего Порядка, и может быть изменено в следующих случаях:</w:t>
      </w:r>
    </w:p>
    <w:bookmarkEnd w:id="23"/>
    <w:p w14:paraId="23E799C0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изменение состава и (или) перечня полномочий (функций) органа, осуществляющего функции и полномочия учредителя, изменение </w:t>
      </w:r>
      <w:r w:rsidRPr="007A1225">
        <w:rPr>
          <w:rFonts w:ascii="Times New Roman" w:hAnsi="Times New Roman" w:cs="Times New Roman"/>
          <w:sz w:val="28"/>
          <w:szCs w:val="28"/>
        </w:rPr>
        <w:lastRenderedPageBreak/>
        <w:t>подведомственности учреждений, целей и (или) видов деятельности учреждений;</w:t>
      </w:r>
    </w:p>
    <w:p w14:paraId="07021DBD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учреждениями и целями предоставления субсидии в пределах доведенного до главного распорядителя объема бюджетных ассигнований на предоставление целевых субсидий;</w:t>
      </w:r>
    </w:p>
    <w:p w14:paraId="773B9DF8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изменение объема бюджетных ассигнований на финансовое обеспечение предоставления субсидий, предусмотренных в бюджетной росписи главного распорядителя;</w:t>
      </w:r>
    </w:p>
    <w:p w14:paraId="452829C8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отсутствие потребности учреждения в предоставлении субсидий;</w:t>
      </w:r>
    </w:p>
    <w:p w14:paraId="30D7ACB5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достижение установленных результатов предоставления субсидий за счет меньшего объема средств;</w:t>
      </w:r>
    </w:p>
    <w:p w14:paraId="5D09676E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недостижение результатов предоставления субсидий.</w:t>
      </w:r>
    </w:p>
    <w:p w14:paraId="282C113F" w14:textId="540FF81A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9"/>
      <w:r w:rsidRPr="007A1225">
        <w:rPr>
          <w:rFonts w:ascii="Times New Roman" w:hAnsi="Times New Roman" w:cs="Times New Roman"/>
          <w:sz w:val="28"/>
          <w:szCs w:val="28"/>
        </w:rPr>
        <w:t>2.6.3. Заключаемое Соглашение должно содержать следующие положения:</w:t>
      </w:r>
    </w:p>
    <w:p w14:paraId="3D9E770D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0"/>
      <w:bookmarkEnd w:id="24"/>
      <w:r w:rsidRPr="007A1225">
        <w:rPr>
          <w:rFonts w:ascii="Times New Roman" w:hAnsi="Times New Roman" w:cs="Times New Roman"/>
          <w:sz w:val="28"/>
          <w:szCs w:val="28"/>
        </w:rPr>
        <w:t>1) цели предоставления субсидии с указанием наименования муниципальной программы, в случае если субсидии предоставляются в целях реализации соответствующей муниципальной программы;</w:t>
      </w:r>
    </w:p>
    <w:p w14:paraId="034A0D69" w14:textId="2DB8F8DA" w:rsidR="00C50D4B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1"/>
      <w:bookmarkEnd w:id="25"/>
      <w:r w:rsidRPr="007A1225">
        <w:rPr>
          <w:rFonts w:ascii="Times New Roman" w:hAnsi="Times New Roman" w:cs="Times New Roman"/>
          <w:sz w:val="28"/>
          <w:szCs w:val="28"/>
        </w:rPr>
        <w:t>2) значения результатов предоставления субсидии, которые должны быть конкретными, измеримыми и соответствовать результатам муниципальной программы,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соответствующей муниципальной программы;</w:t>
      </w:r>
    </w:p>
    <w:p w14:paraId="2C2F9B2A" w14:textId="141F4D7E" w:rsidR="008970D1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 мероприятий по достижению результатов предоставления субсидии;</w:t>
      </w:r>
    </w:p>
    <w:p w14:paraId="4AF126E6" w14:textId="01509C78" w:rsidR="00C50D4B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2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C50D4B" w:rsidRPr="007A1225">
        <w:rPr>
          <w:rFonts w:ascii="Times New Roman" w:hAnsi="Times New Roman" w:cs="Times New Roman"/>
          <w:sz w:val="28"/>
          <w:szCs w:val="28"/>
        </w:rPr>
        <w:t>) размер субсидии;</w:t>
      </w:r>
    </w:p>
    <w:p w14:paraId="206E106A" w14:textId="7257F6B3" w:rsidR="00C50D4B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3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C50D4B" w:rsidRPr="007A1225">
        <w:rPr>
          <w:rFonts w:ascii="Times New Roman" w:hAnsi="Times New Roman" w:cs="Times New Roman"/>
          <w:sz w:val="28"/>
          <w:szCs w:val="28"/>
        </w:rPr>
        <w:t>) сроки (график) перечисления субсидии;</w:t>
      </w:r>
    </w:p>
    <w:p w14:paraId="3978683B" w14:textId="24A2D9AA" w:rsidR="00C50D4B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4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C50D4B" w:rsidRPr="007A1225">
        <w:rPr>
          <w:rFonts w:ascii="Times New Roman" w:hAnsi="Times New Roman" w:cs="Times New Roman"/>
          <w:sz w:val="28"/>
          <w:szCs w:val="28"/>
        </w:rPr>
        <w:t>) сроки представления отчетности;</w:t>
      </w:r>
    </w:p>
    <w:p w14:paraId="5B438256" w14:textId="0BCCBA45" w:rsidR="00C50D4B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5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C50D4B" w:rsidRPr="007A1225">
        <w:rPr>
          <w:rFonts w:ascii="Times New Roman" w:hAnsi="Times New Roman" w:cs="Times New Roman"/>
          <w:sz w:val="28"/>
          <w:szCs w:val="28"/>
        </w:rPr>
        <w:t>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14:paraId="47EC1474" w14:textId="0BC780C9" w:rsidR="00C50D4B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6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C50D4B" w:rsidRPr="007A1225">
        <w:rPr>
          <w:rFonts w:ascii="Times New Roman" w:hAnsi="Times New Roman" w:cs="Times New Roman"/>
          <w:sz w:val="28"/>
          <w:szCs w:val="28"/>
        </w:rPr>
        <w:t>) 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14:paraId="46D97F9B" w14:textId="5EB87B67" w:rsidR="00C50D4B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7"/>
      <w:bookmarkEnd w:id="31"/>
      <w:r>
        <w:rPr>
          <w:rFonts w:ascii="Times New Roman" w:hAnsi="Times New Roman" w:cs="Times New Roman"/>
          <w:sz w:val="28"/>
          <w:szCs w:val="28"/>
        </w:rPr>
        <w:t>9</w:t>
      </w:r>
      <w:r w:rsidR="00C50D4B" w:rsidRPr="007A1225">
        <w:rPr>
          <w:rFonts w:ascii="Times New Roman" w:hAnsi="Times New Roman" w:cs="Times New Roman"/>
          <w:sz w:val="28"/>
          <w:szCs w:val="28"/>
        </w:rPr>
        <w:t>) основания для досрочного прекращения соглашения по решению органа-учредителя в одностороннем порядке, в том числе в связи с:</w:t>
      </w:r>
    </w:p>
    <w:bookmarkEnd w:id="32"/>
    <w:p w14:paraId="21013281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14:paraId="45FB467F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14:paraId="53CC427D" w14:textId="0729DA43" w:rsidR="00C50D4B" w:rsidRPr="007A1225" w:rsidRDefault="008970D1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8"/>
      <w:r>
        <w:rPr>
          <w:rFonts w:ascii="Times New Roman" w:hAnsi="Times New Roman" w:cs="Times New Roman"/>
          <w:sz w:val="28"/>
          <w:szCs w:val="28"/>
        </w:rPr>
        <w:t>10</w:t>
      </w:r>
      <w:r w:rsidR="00C50D4B" w:rsidRPr="007A1225">
        <w:rPr>
          <w:rFonts w:ascii="Times New Roman" w:hAnsi="Times New Roman" w:cs="Times New Roman"/>
          <w:sz w:val="28"/>
          <w:szCs w:val="28"/>
        </w:rPr>
        <w:t>) запрет на расторжение соглашения учреждением в одностороннем порядке;</w:t>
      </w:r>
    </w:p>
    <w:p w14:paraId="5E1F92C5" w14:textId="7CC9C7ED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9"/>
      <w:bookmarkEnd w:id="33"/>
      <w:r w:rsidRPr="007A1225">
        <w:rPr>
          <w:rFonts w:ascii="Times New Roman" w:hAnsi="Times New Roman" w:cs="Times New Roman"/>
          <w:sz w:val="28"/>
          <w:szCs w:val="28"/>
        </w:rPr>
        <w:t>1</w:t>
      </w:r>
      <w:r w:rsidR="008970D1">
        <w:rPr>
          <w:rFonts w:ascii="Times New Roman" w:hAnsi="Times New Roman" w:cs="Times New Roman"/>
          <w:sz w:val="28"/>
          <w:szCs w:val="28"/>
        </w:rPr>
        <w:t>1</w:t>
      </w:r>
      <w:r w:rsidRPr="007A1225">
        <w:rPr>
          <w:rFonts w:ascii="Times New Roman" w:hAnsi="Times New Roman" w:cs="Times New Roman"/>
          <w:sz w:val="28"/>
          <w:szCs w:val="28"/>
        </w:rPr>
        <w:t>) иные положения (при необходимости).</w:t>
      </w:r>
    </w:p>
    <w:p w14:paraId="7C4E75D7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0"/>
      <w:bookmarkEnd w:id="34"/>
      <w:r w:rsidRPr="007A1225">
        <w:rPr>
          <w:rFonts w:ascii="Times New Roman" w:hAnsi="Times New Roman" w:cs="Times New Roman"/>
          <w:sz w:val="28"/>
          <w:szCs w:val="28"/>
        </w:rPr>
        <w:t xml:space="preserve">2.7. Требования, которым должно соответствовать учреждение на первое </w:t>
      </w:r>
      <w:r w:rsidRPr="007A1225">
        <w:rPr>
          <w:rFonts w:ascii="Times New Roman" w:hAnsi="Times New Roman" w:cs="Times New Roman"/>
          <w:sz w:val="28"/>
          <w:szCs w:val="28"/>
        </w:rPr>
        <w:lastRenderedPageBreak/>
        <w:t>число месяца, предшествующего месяцу, в котором планируется заключение соглашения:</w:t>
      </w:r>
    </w:p>
    <w:p w14:paraId="690BB6FC" w14:textId="77777777" w:rsidR="00C50D4B" w:rsidRPr="0059562C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1"/>
      <w:bookmarkEnd w:id="35"/>
      <w:r w:rsidRPr="007A1225">
        <w:rPr>
          <w:rFonts w:ascii="Times New Roman" w:hAnsi="Times New Roman" w:cs="Times New Roman"/>
          <w:sz w:val="28"/>
          <w:szCs w:val="28"/>
        </w:rPr>
        <w:t>1</w:t>
      </w:r>
      <w:r w:rsidRPr="0059562C">
        <w:rPr>
          <w:rFonts w:ascii="Times New Roman" w:hAnsi="Times New Roman" w:cs="Times New Roman"/>
          <w:sz w:val="28"/>
          <w:szCs w:val="28"/>
        </w:rPr>
        <w:t xml:space="preserve">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 w:rsidRPr="005956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9562C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14:paraId="0177C162" w14:textId="12AA40B1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2"/>
      <w:bookmarkEnd w:id="36"/>
      <w:r w:rsidRPr="007A1225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Провиденского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по иным видам муниципальной поддержки перед бюджетом Провиденского городского </w:t>
      </w:r>
      <w:r w:rsidR="00D053E9" w:rsidRPr="007A1225">
        <w:rPr>
          <w:rFonts w:ascii="Times New Roman" w:hAnsi="Times New Roman" w:cs="Times New Roman"/>
          <w:sz w:val="28"/>
          <w:szCs w:val="28"/>
        </w:rPr>
        <w:t>округа</w:t>
      </w:r>
      <w:r w:rsidRPr="007A1225">
        <w:rPr>
          <w:rFonts w:ascii="Times New Roman" w:hAnsi="Times New Roman" w:cs="Times New Roman"/>
          <w:sz w:val="28"/>
          <w:szCs w:val="28"/>
        </w:rPr>
        <w:t xml:space="preserve"> (за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Федерации, муниципальными правовыми актами Провиденского городского округа).</w:t>
      </w:r>
    </w:p>
    <w:p w14:paraId="6A428C4A" w14:textId="044E7493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3"/>
      <w:bookmarkEnd w:id="37"/>
      <w:r w:rsidRPr="007A1225">
        <w:rPr>
          <w:rFonts w:ascii="Times New Roman" w:hAnsi="Times New Roman" w:cs="Times New Roman"/>
          <w:sz w:val="28"/>
          <w:szCs w:val="28"/>
        </w:rPr>
        <w:t>2.8. Результат</w:t>
      </w:r>
      <w:r w:rsidR="00D053E9">
        <w:rPr>
          <w:rFonts w:ascii="Times New Roman" w:hAnsi="Times New Roman" w:cs="Times New Roman"/>
          <w:sz w:val="28"/>
          <w:szCs w:val="28"/>
        </w:rPr>
        <w:t>о</w:t>
      </w:r>
      <w:r w:rsidRPr="007A1225">
        <w:rPr>
          <w:rFonts w:ascii="Times New Roman" w:hAnsi="Times New Roman" w:cs="Times New Roman"/>
          <w:sz w:val="28"/>
          <w:szCs w:val="28"/>
        </w:rPr>
        <w:t>м предоставления субсидии явля</w:t>
      </w:r>
      <w:r w:rsidR="00D053E9">
        <w:rPr>
          <w:rFonts w:ascii="Times New Roman" w:hAnsi="Times New Roman" w:cs="Times New Roman"/>
          <w:sz w:val="28"/>
          <w:szCs w:val="28"/>
        </w:rPr>
        <w:t>е</w:t>
      </w:r>
      <w:r w:rsidRPr="007A1225">
        <w:rPr>
          <w:rFonts w:ascii="Times New Roman" w:hAnsi="Times New Roman" w:cs="Times New Roman"/>
          <w:sz w:val="28"/>
          <w:szCs w:val="28"/>
        </w:rPr>
        <w:t>тся:</w:t>
      </w:r>
    </w:p>
    <w:p w14:paraId="160CDBDD" w14:textId="662988B0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4"/>
      <w:bookmarkEnd w:id="38"/>
      <w:r w:rsidRPr="007A1225">
        <w:rPr>
          <w:rFonts w:ascii="Times New Roman" w:hAnsi="Times New Roman" w:cs="Times New Roman"/>
          <w:sz w:val="28"/>
          <w:szCs w:val="28"/>
        </w:rPr>
        <w:t xml:space="preserve">1) результатом при предоставлении субсидии, указанной в </w:t>
      </w:r>
      <w:hyperlink r:id="rId18" w:anchor="sub_1007" w:history="1"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 пункта 1.2</w:t>
        </w:r>
      </w:hyperlink>
      <w:r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</w:t>
      </w:r>
      <w:r w:rsidR="005F0CA3" w:rsidRPr="002A44E2">
        <w:rPr>
          <w:rFonts w:ascii="Times New Roman" w:hAnsi="Times New Roman" w:cs="Times New Roman"/>
          <w:sz w:val="28"/>
          <w:szCs w:val="28"/>
        </w:rPr>
        <w:t>укрепление учебно-матер</w:t>
      </w:r>
      <w:r w:rsidR="005F0CA3" w:rsidRPr="007A1225">
        <w:rPr>
          <w:rFonts w:ascii="Times New Roman" w:hAnsi="Times New Roman" w:cs="Times New Roman"/>
          <w:sz w:val="28"/>
          <w:szCs w:val="28"/>
        </w:rPr>
        <w:t xml:space="preserve">иальной базы и санитарно-гигиенических условий в образовательных </w:t>
      </w:r>
      <w:r w:rsidR="002A44E2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5F0CA3" w:rsidRPr="007A1225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округа, направленных на обеспечение высокого качества обучения, совершенствование системы учебно-воспитательного процесса, информационных ресурсов образовательных </w:t>
      </w:r>
      <w:r w:rsidR="002A44E2">
        <w:rPr>
          <w:rFonts w:ascii="Times New Roman" w:hAnsi="Times New Roman" w:cs="Times New Roman"/>
          <w:sz w:val="28"/>
          <w:szCs w:val="28"/>
        </w:rPr>
        <w:t>учреждений</w:t>
      </w:r>
      <w:r w:rsidRPr="007A1225">
        <w:rPr>
          <w:rFonts w:ascii="Times New Roman" w:hAnsi="Times New Roman" w:cs="Times New Roman"/>
          <w:sz w:val="28"/>
          <w:szCs w:val="28"/>
        </w:rPr>
        <w:t>;</w:t>
      </w:r>
    </w:p>
    <w:p w14:paraId="065B5839" w14:textId="745104BF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55"/>
      <w:bookmarkEnd w:id="39"/>
      <w:r w:rsidRPr="007A1225">
        <w:rPr>
          <w:rFonts w:ascii="Times New Roman" w:hAnsi="Times New Roman" w:cs="Times New Roman"/>
          <w:sz w:val="28"/>
          <w:szCs w:val="28"/>
        </w:rPr>
        <w:t xml:space="preserve">2) результатом при предоставлении субсидии, указанной в </w:t>
      </w:r>
      <w:hyperlink r:id="rId19" w:anchor="sub_1008" w:history="1"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1.2</w:t>
        </w:r>
      </w:hyperlink>
      <w:r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развитие инфр</w:t>
      </w:r>
      <w:r w:rsidRPr="007A1225">
        <w:rPr>
          <w:rFonts w:ascii="Times New Roman" w:hAnsi="Times New Roman" w:cs="Times New Roman"/>
          <w:sz w:val="28"/>
          <w:szCs w:val="28"/>
        </w:rPr>
        <w:t xml:space="preserve">аструктуры образовательных </w:t>
      </w:r>
      <w:r w:rsidR="002A44E2" w:rsidRPr="002A44E2">
        <w:rPr>
          <w:rFonts w:ascii="Times New Roman" w:hAnsi="Times New Roman" w:cs="Times New Roman"/>
          <w:sz w:val="28"/>
          <w:szCs w:val="28"/>
        </w:rPr>
        <w:t>учреждениях</w:t>
      </w:r>
      <w:r w:rsidR="002A44E2">
        <w:rPr>
          <w:rFonts w:ascii="Times New Roman" w:hAnsi="Times New Roman" w:cs="Times New Roman"/>
          <w:sz w:val="28"/>
          <w:szCs w:val="28"/>
        </w:rPr>
        <w:t xml:space="preserve"> и</w:t>
      </w:r>
      <w:r w:rsidR="002A44E2" w:rsidRPr="002A44E2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2A44E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A1225">
        <w:rPr>
          <w:rFonts w:ascii="Times New Roman" w:hAnsi="Times New Roman" w:cs="Times New Roman"/>
          <w:sz w:val="28"/>
          <w:szCs w:val="28"/>
        </w:rPr>
        <w:t>;</w:t>
      </w:r>
    </w:p>
    <w:p w14:paraId="3FE7FDAD" w14:textId="4E28C570" w:rsidR="00A11428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6"/>
      <w:bookmarkEnd w:id="40"/>
      <w:r w:rsidRPr="007A1225">
        <w:rPr>
          <w:rFonts w:ascii="Times New Roman" w:hAnsi="Times New Roman" w:cs="Times New Roman"/>
          <w:sz w:val="28"/>
          <w:szCs w:val="28"/>
        </w:rPr>
        <w:t xml:space="preserve">3) результатом при предоставлении субсидии, указанной </w:t>
      </w:r>
      <w:r w:rsidRPr="002A44E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anchor="sub_1009" w:history="1"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3 </w:t>
        </w:r>
        <w:r w:rsidR="00A11428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1.2</w:t>
        </w:r>
      </w:hyperlink>
      <w:r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</w:t>
      </w:r>
      <w:r w:rsidR="002A44E2">
        <w:rPr>
          <w:rFonts w:ascii="Times New Roman" w:hAnsi="Times New Roman" w:cs="Times New Roman"/>
          <w:sz w:val="28"/>
          <w:szCs w:val="28"/>
        </w:rPr>
        <w:t xml:space="preserve"> </w:t>
      </w:r>
      <w:r w:rsidR="00A11428" w:rsidRPr="005F0CA3">
        <w:rPr>
          <w:rFonts w:ascii="Times New Roman" w:hAnsi="Times New Roman" w:cs="Times New Roman"/>
          <w:sz w:val="28"/>
          <w:szCs w:val="28"/>
        </w:rPr>
        <w:t>организация и проведение противопожарных мероприятий, не включенных в расчет нормативных затрат на оказание муниципальных услуг (работ) в рамках выполнения муниципального задания бюджетными или автономными учреждениями</w:t>
      </w:r>
      <w:r w:rsidR="00A11428" w:rsidRPr="007A1225">
        <w:rPr>
          <w:rFonts w:ascii="Times New Roman" w:hAnsi="Times New Roman" w:cs="Times New Roman"/>
          <w:sz w:val="28"/>
          <w:szCs w:val="28"/>
        </w:rPr>
        <w:t>;</w:t>
      </w:r>
    </w:p>
    <w:p w14:paraId="6E3F6F9E" w14:textId="6EDB12A4" w:rsidR="00A11428" w:rsidRPr="007A1225" w:rsidRDefault="00A11428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="007A1225">
        <w:rPr>
          <w:rFonts w:ascii="Times New Roman" w:hAnsi="Times New Roman" w:cs="Times New Roman"/>
          <w:sz w:val="28"/>
          <w:szCs w:val="28"/>
        </w:rPr>
        <w:t xml:space="preserve">  </w:t>
      </w:r>
      <w:r w:rsidRPr="007A1225">
        <w:rPr>
          <w:rFonts w:ascii="Times New Roman" w:hAnsi="Times New Roman" w:cs="Times New Roman"/>
          <w:sz w:val="28"/>
          <w:szCs w:val="28"/>
        </w:rPr>
        <w:t xml:space="preserve">   </w:t>
      </w:r>
      <w:r w:rsidRPr="00A11428">
        <w:rPr>
          <w:rFonts w:ascii="Times New Roman" w:hAnsi="Times New Roman" w:cs="Times New Roman"/>
          <w:sz w:val="28"/>
          <w:szCs w:val="28"/>
        </w:rPr>
        <w:t xml:space="preserve">4) результатом при предоставлении субсидии, </w:t>
      </w:r>
      <w:r w:rsidRPr="002A44E2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r:id="rId21" w:anchor="sub_1010" w:history="1"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 пункта 1.2</w:t>
        </w:r>
      </w:hyperlink>
      <w:r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выполнение</w:t>
      </w:r>
      <w:r w:rsidRPr="005F0CA3">
        <w:rPr>
          <w:rFonts w:ascii="Times New Roman" w:hAnsi="Times New Roman" w:cs="Times New Roman"/>
          <w:sz w:val="28"/>
          <w:szCs w:val="28"/>
        </w:rPr>
        <w:t xml:space="preserve">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</w:t>
      </w:r>
      <w:r w:rsidRPr="007A1225">
        <w:rPr>
          <w:rFonts w:ascii="Times New Roman" w:hAnsi="Times New Roman" w:cs="Times New Roman"/>
          <w:sz w:val="28"/>
          <w:szCs w:val="28"/>
        </w:rPr>
        <w:t>;</w:t>
      </w:r>
    </w:p>
    <w:p w14:paraId="0F20DCEB" w14:textId="15DB73A5" w:rsidR="00A11428" w:rsidRPr="005F0CA3" w:rsidRDefault="00A11428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="007A1225">
        <w:rPr>
          <w:rFonts w:ascii="Times New Roman" w:hAnsi="Times New Roman" w:cs="Times New Roman"/>
          <w:sz w:val="28"/>
          <w:szCs w:val="28"/>
        </w:rPr>
        <w:t xml:space="preserve">    </w:t>
      </w:r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Pr="00A11428">
        <w:rPr>
          <w:rFonts w:ascii="Times New Roman" w:hAnsi="Times New Roman" w:cs="Times New Roman"/>
          <w:sz w:val="28"/>
          <w:szCs w:val="28"/>
        </w:rPr>
        <w:t xml:space="preserve">5) </w:t>
      </w:r>
      <w:r w:rsidRPr="002A44E2">
        <w:rPr>
          <w:rFonts w:ascii="Times New Roman" w:hAnsi="Times New Roman" w:cs="Times New Roman"/>
          <w:sz w:val="28"/>
          <w:szCs w:val="28"/>
        </w:rPr>
        <w:t xml:space="preserve">результатом при предоставлении субсидии, указанной в </w:t>
      </w:r>
      <w:hyperlink r:id="rId22" w:anchor="sub_1011" w:history="1"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5 пункта 1.2</w:t>
        </w:r>
      </w:hyperlink>
      <w:r w:rsidRPr="002A44E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11428">
        <w:rPr>
          <w:rFonts w:ascii="Times New Roman" w:hAnsi="Times New Roman" w:cs="Times New Roman"/>
          <w:sz w:val="28"/>
          <w:szCs w:val="28"/>
        </w:rPr>
        <w:t xml:space="preserve"> Порядка, является </w:t>
      </w:r>
      <w:r w:rsidRPr="005F0CA3">
        <w:rPr>
          <w:rFonts w:ascii="Times New Roman" w:hAnsi="Times New Roman" w:cs="Times New Roman"/>
          <w:sz w:val="28"/>
          <w:szCs w:val="28"/>
        </w:rPr>
        <w:t>проведение антитеррористических мероприятий, включая эксплуатацию «тревожных кнопок»;</w:t>
      </w:r>
    </w:p>
    <w:p w14:paraId="7D917E2E" w14:textId="2AE41681" w:rsidR="00A11428" w:rsidRPr="007A1225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428" w:rsidRPr="007A1225">
        <w:rPr>
          <w:rFonts w:ascii="Times New Roman" w:hAnsi="Times New Roman" w:cs="Times New Roman"/>
          <w:sz w:val="28"/>
          <w:szCs w:val="28"/>
        </w:rPr>
        <w:t xml:space="preserve">  6) </w:t>
      </w:r>
      <w:r w:rsidR="00A11428" w:rsidRPr="002A44E2">
        <w:rPr>
          <w:rFonts w:ascii="Times New Roman" w:hAnsi="Times New Roman" w:cs="Times New Roman"/>
          <w:sz w:val="28"/>
          <w:szCs w:val="28"/>
        </w:rPr>
        <w:t xml:space="preserve">результатом при предоставлении субсидии, указанной в </w:t>
      </w:r>
      <w:hyperlink r:id="rId23" w:anchor="sub_1012" w:history="1">
        <w:r w:rsidR="00A11428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6 пункта 1.2</w:t>
        </w:r>
      </w:hyperlink>
      <w:r w:rsidR="00A11428" w:rsidRPr="002A44E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11428" w:rsidRPr="007A1225">
        <w:rPr>
          <w:rFonts w:ascii="Times New Roman" w:hAnsi="Times New Roman" w:cs="Times New Roman"/>
          <w:sz w:val="28"/>
          <w:szCs w:val="28"/>
        </w:rPr>
        <w:t xml:space="preserve"> Порядка, является</w:t>
      </w:r>
      <w:r w:rsidR="00A11428" w:rsidRPr="005F0CA3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="00A11428" w:rsidRPr="005F0CA3">
        <w:rPr>
          <w:rFonts w:ascii="Times New Roman" w:hAnsi="Times New Roman" w:cs="Times New Roman"/>
          <w:sz w:val="28"/>
          <w:szCs w:val="28"/>
        </w:rPr>
        <w:lastRenderedPageBreak/>
        <w:t>мероприятий по обеспечению безбарьерной среды для маломобильных граждан на территории учреждений</w:t>
      </w:r>
      <w:r w:rsidR="00A11428" w:rsidRPr="007A1225">
        <w:rPr>
          <w:rFonts w:ascii="Times New Roman" w:hAnsi="Times New Roman" w:cs="Times New Roman"/>
          <w:sz w:val="28"/>
          <w:szCs w:val="28"/>
        </w:rPr>
        <w:t>;</w:t>
      </w:r>
    </w:p>
    <w:p w14:paraId="52D31485" w14:textId="389DAB52" w:rsidR="00A11428" w:rsidRPr="002A44E2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428" w:rsidRPr="007A1225">
        <w:rPr>
          <w:rFonts w:ascii="Times New Roman" w:hAnsi="Times New Roman" w:cs="Times New Roman"/>
          <w:sz w:val="28"/>
          <w:szCs w:val="28"/>
        </w:rPr>
        <w:t xml:space="preserve">7) результатом при предоставлении субсидии, указанной в </w:t>
      </w:r>
      <w:hyperlink r:id="rId24" w:anchor="sub_1013" w:history="1">
        <w:r w:rsidR="00A11428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7 пункта 1.2</w:t>
        </w:r>
      </w:hyperlink>
      <w:r w:rsidR="00A11428"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 является увеличение количества детей, подростков и молодёжи, принимающих участие в районных и окружных мероприятиях, направленных на формирование гражданских, патриотических качеств;</w:t>
      </w:r>
    </w:p>
    <w:p w14:paraId="6E69F095" w14:textId="61B0AB41" w:rsidR="00783B04" w:rsidRPr="002A44E2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t xml:space="preserve">     </w:t>
      </w:r>
      <w:r w:rsidR="00783B04" w:rsidRPr="002A44E2">
        <w:rPr>
          <w:rFonts w:ascii="Times New Roman" w:hAnsi="Times New Roman" w:cs="Times New Roman"/>
          <w:sz w:val="28"/>
          <w:szCs w:val="28"/>
        </w:rPr>
        <w:t xml:space="preserve">8) результатом при предоставлении субсидии, указанной в </w:t>
      </w:r>
      <w:hyperlink r:id="rId25" w:anchor="sub_1014" w:history="1">
        <w:r w:rsidR="00783B04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8 пункта 1.2</w:t>
        </w:r>
      </w:hyperlink>
      <w:r w:rsidR="00783B04"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создание условий для реализации прав граждан на участие в культурной жизни Чукотского автономного округа и пользование учреждениями культуры;</w:t>
      </w:r>
    </w:p>
    <w:p w14:paraId="08C6EDD6" w14:textId="39861324" w:rsidR="00783B04" w:rsidRPr="002A44E2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t xml:space="preserve">    </w:t>
      </w:r>
      <w:r w:rsidR="00783B04" w:rsidRPr="002A44E2">
        <w:rPr>
          <w:rFonts w:ascii="Times New Roman" w:hAnsi="Times New Roman" w:cs="Times New Roman"/>
          <w:sz w:val="28"/>
          <w:szCs w:val="28"/>
        </w:rPr>
        <w:t xml:space="preserve">9) результатом при предоставлении субсидии, указанной в </w:t>
      </w:r>
      <w:hyperlink r:id="rId26" w:anchor="sub_1015" w:history="1">
        <w:r w:rsidR="00783B04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9 пункта 1.2</w:t>
        </w:r>
      </w:hyperlink>
      <w:r w:rsidR="00783B04"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выполнение социального заказа образовательных </w:t>
      </w:r>
      <w:r w:rsidR="002A44E2">
        <w:rPr>
          <w:rFonts w:ascii="Times New Roman" w:hAnsi="Times New Roman" w:cs="Times New Roman"/>
          <w:sz w:val="28"/>
          <w:szCs w:val="28"/>
        </w:rPr>
        <w:t>учреждений</w:t>
      </w:r>
      <w:r w:rsidR="00783B04" w:rsidRPr="002A44E2">
        <w:rPr>
          <w:rFonts w:ascii="Times New Roman" w:hAnsi="Times New Roman" w:cs="Times New Roman"/>
          <w:sz w:val="28"/>
          <w:szCs w:val="28"/>
        </w:rPr>
        <w:t xml:space="preserve"> и родителей на организацию отдыха и оздоровления детей и подростков, нуждающихся в особой государственной поддержке;</w:t>
      </w:r>
    </w:p>
    <w:p w14:paraId="6A5DEF57" w14:textId="171F749F" w:rsidR="00A11428" w:rsidRPr="002A44E2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t xml:space="preserve">    </w:t>
      </w:r>
      <w:r w:rsidR="008A6EB1" w:rsidRPr="002A44E2">
        <w:rPr>
          <w:rFonts w:ascii="Times New Roman" w:hAnsi="Times New Roman" w:cs="Times New Roman"/>
          <w:sz w:val="28"/>
          <w:szCs w:val="28"/>
        </w:rPr>
        <w:t xml:space="preserve">10) результатом при предоставлении субсидии, указанной в </w:t>
      </w:r>
      <w:hyperlink r:id="rId27" w:anchor="sub_1015" w:history="1">
        <w:r w:rsidR="008A6EB1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10 пункта 1.2</w:t>
        </w:r>
      </w:hyperlink>
      <w:r w:rsidR="008A6EB1"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проведение мероприятий по формированию системы обеспечения безопасности учреждений, не включаемых в нормативные затраты, связанные с выполнением муниципального задания; </w:t>
      </w:r>
    </w:p>
    <w:p w14:paraId="1E562C29" w14:textId="1BE8CC79" w:rsidR="00A11428" w:rsidRPr="002A44E2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t xml:space="preserve">    </w:t>
      </w:r>
      <w:r w:rsidR="008A6EB1" w:rsidRPr="002A44E2">
        <w:rPr>
          <w:rFonts w:ascii="Times New Roman" w:hAnsi="Times New Roman" w:cs="Times New Roman"/>
          <w:sz w:val="28"/>
          <w:szCs w:val="28"/>
        </w:rPr>
        <w:t xml:space="preserve">11) результатом при предоставлении субсидии, указанной в </w:t>
      </w:r>
      <w:hyperlink r:id="rId28" w:anchor="sub_1015" w:history="1">
        <w:r w:rsidR="008A6EB1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11 пункта 1.2</w:t>
        </w:r>
      </w:hyperlink>
      <w:r w:rsidR="008A6EB1"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</w:t>
      </w:r>
      <w:r w:rsidR="00156F9F">
        <w:rPr>
          <w:rFonts w:ascii="Times New Roman" w:hAnsi="Times New Roman" w:cs="Times New Roman"/>
          <w:sz w:val="28"/>
          <w:szCs w:val="28"/>
        </w:rPr>
        <w:t>е</w:t>
      </w:r>
      <w:r w:rsidR="008A6EB1" w:rsidRPr="002A44E2">
        <w:rPr>
          <w:rFonts w:ascii="Times New Roman" w:hAnsi="Times New Roman" w:cs="Times New Roman"/>
          <w:sz w:val="28"/>
          <w:szCs w:val="28"/>
        </w:rPr>
        <w:t xml:space="preserve">тся </w:t>
      </w:r>
      <w:r w:rsidR="002A44E2">
        <w:rPr>
          <w:rFonts w:ascii="Times New Roman" w:hAnsi="Times New Roman" w:cs="Times New Roman"/>
          <w:sz w:val="28"/>
          <w:szCs w:val="28"/>
        </w:rPr>
        <w:t>предоставлен</w:t>
      </w:r>
      <w:r w:rsidR="00136347">
        <w:rPr>
          <w:rFonts w:ascii="Times New Roman" w:hAnsi="Times New Roman" w:cs="Times New Roman"/>
          <w:sz w:val="28"/>
          <w:szCs w:val="28"/>
        </w:rPr>
        <w:t>ие</w:t>
      </w:r>
      <w:r w:rsidR="002A44E2">
        <w:rPr>
          <w:rFonts w:ascii="Times New Roman" w:hAnsi="Times New Roman" w:cs="Times New Roman"/>
          <w:sz w:val="28"/>
          <w:szCs w:val="28"/>
        </w:rPr>
        <w:t xml:space="preserve"> </w:t>
      </w:r>
      <w:r w:rsidR="008A6EB1" w:rsidRPr="002A44E2">
        <w:rPr>
          <w:rFonts w:ascii="Times New Roman" w:hAnsi="Times New Roman" w:cs="Times New Roman"/>
          <w:sz w:val="28"/>
          <w:szCs w:val="28"/>
        </w:rPr>
        <w:t>меры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Провиденского городского округа;</w:t>
      </w:r>
    </w:p>
    <w:p w14:paraId="24CB0635" w14:textId="5654021D" w:rsidR="00D35599" w:rsidRPr="002A44E2" w:rsidRDefault="00D35599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t xml:space="preserve">   12) результатом при предоставлении субсидии, указанной в </w:t>
      </w:r>
      <w:hyperlink r:id="rId29" w:anchor="sub_1015" w:history="1"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12 пункта 1.2</w:t>
        </w:r>
      </w:hyperlink>
      <w:r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организация питания воспитанников и обучающихся образовательных </w:t>
      </w:r>
      <w:r w:rsidR="002A44E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2A44E2">
        <w:rPr>
          <w:rFonts w:ascii="Times New Roman" w:hAnsi="Times New Roman" w:cs="Times New Roman"/>
          <w:sz w:val="28"/>
          <w:szCs w:val="28"/>
        </w:rPr>
        <w:t>Провиденского городского округа;</w:t>
      </w:r>
    </w:p>
    <w:p w14:paraId="083D6255" w14:textId="4195BDDB" w:rsidR="002A44E2" w:rsidRDefault="008A6EB1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102121004"/>
      <w:r w:rsidRPr="002A44E2">
        <w:rPr>
          <w:rFonts w:ascii="Times New Roman" w:hAnsi="Times New Roman" w:cs="Times New Roman"/>
          <w:sz w:val="28"/>
          <w:szCs w:val="28"/>
        </w:rPr>
        <w:t xml:space="preserve">   1</w:t>
      </w:r>
      <w:r w:rsidR="00D35599" w:rsidRPr="002A44E2">
        <w:rPr>
          <w:rFonts w:ascii="Times New Roman" w:hAnsi="Times New Roman" w:cs="Times New Roman"/>
          <w:sz w:val="28"/>
          <w:szCs w:val="28"/>
        </w:rPr>
        <w:t>3</w:t>
      </w:r>
      <w:r w:rsidRPr="002A44E2">
        <w:rPr>
          <w:rFonts w:ascii="Times New Roman" w:hAnsi="Times New Roman" w:cs="Times New Roman"/>
          <w:sz w:val="28"/>
          <w:szCs w:val="28"/>
        </w:rPr>
        <w:t>) результат</w:t>
      </w:r>
      <w:r w:rsidR="00D053E9">
        <w:rPr>
          <w:rFonts w:ascii="Times New Roman" w:hAnsi="Times New Roman" w:cs="Times New Roman"/>
          <w:sz w:val="28"/>
          <w:szCs w:val="28"/>
        </w:rPr>
        <w:t>ом</w:t>
      </w:r>
      <w:r w:rsidRPr="002A44E2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субсидии, указанной в </w:t>
      </w:r>
      <w:hyperlink r:id="rId30" w:anchor="sub_1015" w:history="1"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</w:t>
        </w:r>
        <w:r w:rsidR="00D35599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1.2</w:t>
        </w:r>
      </w:hyperlink>
      <w:r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</w:t>
      </w:r>
      <w:r w:rsidR="00D053E9">
        <w:rPr>
          <w:rFonts w:ascii="Times New Roman" w:hAnsi="Times New Roman" w:cs="Times New Roman"/>
          <w:sz w:val="28"/>
          <w:szCs w:val="28"/>
        </w:rPr>
        <w:t>е</w:t>
      </w:r>
      <w:r w:rsidRPr="002A44E2">
        <w:rPr>
          <w:rFonts w:ascii="Times New Roman" w:hAnsi="Times New Roman" w:cs="Times New Roman"/>
          <w:sz w:val="28"/>
          <w:szCs w:val="28"/>
        </w:rPr>
        <w:t>тся</w:t>
      </w:r>
      <w:r w:rsidR="002A44E2">
        <w:rPr>
          <w:rFonts w:ascii="Times New Roman" w:hAnsi="Times New Roman" w:cs="Times New Roman"/>
          <w:sz w:val="28"/>
          <w:szCs w:val="28"/>
        </w:rPr>
        <w:t>:</w:t>
      </w:r>
    </w:p>
    <w:p w14:paraId="0235C77E" w14:textId="061C115D" w:rsidR="008A6EB1" w:rsidRPr="002A44E2" w:rsidRDefault="002A44E2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1)</w:t>
      </w:r>
      <w:r w:rsidR="008A6EB1" w:rsidRPr="002A44E2">
        <w:rPr>
          <w:rFonts w:ascii="Times New Roman" w:hAnsi="Times New Roman" w:cs="Times New Roman"/>
          <w:sz w:val="28"/>
          <w:szCs w:val="28"/>
        </w:rPr>
        <w:t xml:space="preserve"> </w:t>
      </w:r>
      <w:bookmarkEnd w:id="42"/>
      <w:r w:rsidR="008A6EB1" w:rsidRPr="002A44E2">
        <w:rPr>
          <w:rFonts w:ascii="Times New Roman" w:hAnsi="Times New Roman" w:cs="Times New Roman"/>
          <w:sz w:val="28"/>
          <w:szCs w:val="28"/>
        </w:rPr>
        <w:t>обеспечение в полном объеме конституционно гарантированных прав граждан на получение качественного образования на территории Провиденского городского округа;</w:t>
      </w:r>
    </w:p>
    <w:bookmarkEnd w:id="41"/>
    <w:p w14:paraId="2F255572" w14:textId="1D69968C" w:rsidR="00C50D4B" w:rsidRPr="002A44E2" w:rsidRDefault="00D053E9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225" w:rsidRPr="002A44E2">
        <w:rPr>
          <w:rFonts w:ascii="Times New Roman" w:hAnsi="Times New Roman" w:cs="Times New Roman"/>
          <w:sz w:val="28"/>
          <w:szCs w:val="28"/>
        </w:rPr>
        <w:t xml:space="preserve">) </w:t>
      </w:r>
      <w:r w:rsidR="00C50D4B" w:rsidRPr="002A44E2">
        <w:rPr>
          <w:rFonts w:ascii="Times New Roman" w:hAnsi="Times New Roman" w:cs="Times New Roman"/>
          <w:sz w:val="28"/>
          <w:szCs w:val="28"/>
        </w:rPr>
        <w:t>увеличение количества детей, подростков и молодёжи, принимающих участие в районных и окружных мероприятиях, направленных на формирование гражданских, патриотических качеств;</w:t>
      </w:r>
    </w:p>
    <w:p w14:paraId="534A5C16" w14:textId="6CB4A691" w:rsidR="00C50D4B" w:rsidRPr="002A44E2" w:rsidRDefault="00D053E9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225" w:rsidRPr="002A44E2">
        <w:rPr>
          <w:rFonts w:ascii="Times New Roman" w:hAnsi="Times New Roman" w:cs="Times New Roman"/>
          <w:sz w:val="28"/>
          <w:szCs w:val="28"/>
        </w:rPr>
        <w:t xml:space="preserve">) </w:t>
      </w:r>
      <w:r w:rsidR="00C50D4B" w:rsidRPr="002A44E2">
        <w:rPr>
          <w:rFonts w:ascii="Times New Roman" w:hAnsi="Times New Roman" w:cs="Times New Roman"/>
          <w:sz w:val="28"/>
          <w:szCs w:val="28"/>
        </w:rPr>
        <w:t>создание оптимальной системы по выявлению одарённых детей, их поддержке и интеллектуальной самореализации;</w:t>
      </w:r>
    </w:p>
    <w:p w14:paraId="66BBA9E2" w14:textId="2D571952" w:rsidR="00C50D4B" w:rsidRPr="002A44E2" w:rsidRDefault="00D053E9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225" w:rsidRPr="002A44E2">
        <w:rPr>
          <w:rFonts w:ascii="Times New Roman" w:hAnsi="Times New Roman" w:cs="Times New Roman"/>
          <w:sz w:val="28"/>
          <w:szCs w:val="28"/>
        </w:rPr>
        <w:t xml:space="preserve">) </w:t>
      </w:r>
      <w:r w:rsidR="00C50D4B" w:rsidRPr="002A44E2">
        <w:rPr>
          <w:rFonts w:ascii="Times New Roman" w:hAnsi="Times New Roman" w:cs="Times New Roman"/>
          <w:sz w:val="28"/>
          <w:szCs w:val="28"/>
        </w:rPr>
        <w:t>развитие вариативного образования, обеспечивающего индивидуальный подход к одарённым детям;</w:t>
      </w:r>
    </w:p>
    <w:p w14:paraId="32DAAF3D" w14:textId="4E096EBE" w:rsidR="007D47CA" w:rsidRPr="002A44E2" w:rsidRDefault="007D47CA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3E9">
        <w:rPr>
          <w:rFonts w:ascii="Times New Roman" w:hAnsi="Times New Roman" w:cs="Times New Roman"/>
          <w:sz w:val="28"/>
          <w:szCs w:val="28"/>
        </w:rPr>
        <w:t>5</w:t>
      </w:r>
      <w:r w:rsidR="007A1225" w:rsidRPr="002A44E2">
        <w:rPr>
          <w:rFonts w:ascii="Times New Roman" w:hAnsi="Times New Roman" w:cs="Times New Roman"/>
          <w:sz w:val="28"/>
          <w:szCs w:val="28"/>
        </w:rPr>
        <w:t xml:space="preserve">) </w:t>
      </w:r>
      <w:r w:rsidRPr="002A44E2">
        <w:rPr>
          <w:rFonts w:ascii="Times New Roman" w:hAnsi="Times New Roman" w:cs="Times New Roman"/>
          <w:sz w:val="28"/>
          <w:szCs w:val="28"/>
        </w:rPr>
        <w:t>увеличение доли учащихся, занимающихся физической культурой и спортом во внеурочное время.</w:t>
      </w:r>
    </w:p>
    <w:p w14:paraId="72F9CC7E" w14:textId="0D3D7AA1" w:rsidR="008A6EB1" w:rsidRPr="002A44E2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A6EB1" w:rsidRPr="002A44E2">
        <w:rPr>
          <w:rFonts w:ascii="Times New Roman" w:hAnsi="Times New Roman" w:cs="Times New Roman"/>
          <w:sz w:val="28"/>
          <w:szCs w:val="28"/>
        </w:rPr>
        <w:t>1</w:t>
      </w:r>
      <w:r w:rsidR="00D35599" w:rsidRPr="002A44E2">
        <w:rPr>
          <w:rFonts w:ascii="Times New Roman" w:hAnsi="Times New Roman" w:cs="Times New Roman"/>
          <w:sz w:val="28"/>
          <w:szCs w:val="28"/>
        </w:rPr>
        <w:t>4</w:t>
      </w:r>
      <w:r w:rsidR="008A6EB1" w:rsidRPr="002A44E2">
        <w:rPr>
          <w:rFonts w:ascii="Times New Roman" w:hAnsi="Times New Roman" w:cs="Times New Roman"/>
          <w:sz w:val="28"/>
          <w:szCs w:val="28"/>
        </w:rPr>
        <w:t xml:space="preserve">) результатом при предоставлении субсидии, указанной в </w:t>
      </w:r>
      <w:hyperlink r:id="rId31" w:anchor="sub_1015" w:history="1">
        <w:r w:rsidR="008A6EB1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</w:t>
        </w:r>
        <w:r w:rsidR="00D35599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8A6EB1" w:rsidRPr="002A44E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1.2</w:t>
        </w:r>
      </w:hyperlink>
      <w:r w:rsidR="008A6EB1" w:rsidRPr="002A44E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является:</w:t>
      </w:r>
    </w:p>
    <w:p w14:paraId="5A1C3B5B" w14:textId="70DEA8E2" w:rsidR="008A6EB1" w:rsidRPr="007A1225" w:rsidRDefault="007A1225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E2">
        <w:rPr>
          <w:rFonts w:ascii="Times New Roman" w:hAnsi="Times New Roman" w:cs="Times New Roman"/>
          <w:sz w:val="28"/>
          <w:szCs w:val="28"/>
        </w:rPr>
        <w:t>1)</w:t>
      </w:r>
      <w:r w:rsidR="008A6EB1" w:rsidRPr="002A44E2">
        <w:rPr>
          <w:rFonts w:ascii="Times New Roman" w:hAnsi="Times New Roman" w:cs="Times New Roman"/>
          <w:sz w:val="28"/>
          <w:szCs w:val="28"/>
        </w:rPr>
        <w:t xml:space="preserve"> увеличение количества детей, подростков и молодёжи, принимающих </w:t>
      </w:r>
      <w:r w:rsidR="008A6EB1" w:rsidRPr="007A1225">
        <w:rPr>
          <w:rFonts w:ascii="Times New Roman" w:hAnsi="Times New Roman" w:cs="Times New Roman"/>
          <w:sz w:val="28"/>
          <w:szCs w:val="28"/>
        </w:rPr>
        <w:t>участие в районных и окружных мероприятиях, направленных на формирование гражданских, патриотических качеств;</w:t>
      </w:r>
    </w:p>
    <w:p w14:paraId="081DFA23" w14:textId="49BC06C5" w:rsidR="008A6EB1" w:rsidRPr="008A6EB1" w:rsidRDefault="008A6EB1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        </w:t>
      </w:r>
      <w:r w:rsidR="007A1225">
        <w:rPr>
          <w:rFonts w:ascii="Times New Roman" w:hAnsi="Times New Roman" w:cs="Times New Roman"/>
          <w:sz w:val="28"/>
          <w:szCs w:val="28"/>
        </w:rPr>
        <w:t>2)</w:t>
      </w:r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Pr="008A6EB1">
        <w:rPr>
          <w:rFonts w:ascii="Times New Roman" w:hAnsi="Times New Roman" w:cs="Times New Roman"/>
          <w:sz w:val="28"/>
          <w:szCs w:val="28"/>
        </w:rPr>
        <w:t xml:space="preserve">увеличение количества детей, подростков и молодёжи Провиденского городского </w:t>
      </w:r>
      <w:r w:rsidR="007D47CA" w:rsidRPr="007A1225">
        <w:rPr>
          <w:rFonts w:ascii="Times New Roman" w:hAnsi="Times New Roman" w:cs="Times New Roman"/>
          <w:sz w:val="28"/>
          <w:szCs w:val="28"/>
        </w:rPr>
        <w:t>округа</w:t>
      </w:r>
      <w:r w:rsidRPr="008A6EB1">
        <w:rPr>
          <w:rFonts w:ascii="Times New Roman" w:hAnsi="Times New Roman" w:cs="Times New Roman"/>
          <w:sz w:val="28"/>
          <w:szCs w:val="28"/>
        </w:rPr>
        <w:t>, привлекаемых к участию в творческих мероприятиях;</w:t>
      </w:r>
    </w:p>
    <w:p w14:paraId="0111CFA9" w14:textId="752AA39C" w:rsidR="008A6EB1" w:rsidRPr="007A1225" w:rsidRDefault="008A6EB1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       </w:t>
      </w:r>
      <w:r w:rsidR="007A1225">
        <w:rPr>
          <w:rFonts w:ascii="Times New Roman" w:hAnsi="Times New Roman" w:cs="Times New Roman"/>
          <w:sz w:val="28"/>
          <w:szCs w:val="28"/>
        </w:rPr>
        <w:t>3)</w:t>
      </w:r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Pr="008A6EB1">
        <w:rPr>
          <w:rFonts w:ascii="Times New Roman" w:hAnsi="Times New Roman" w:cs="Times New Roman"/>
          <w:sz w:val="28"/>
          <w:szCs w:val="28"/>
        </w:rPr>
        <w:t>увеличение количества обучающихся, регулярно участвующих в работе патриотических объединений, клубов, центров</w:t>
      </w:r>
      <w:r w:rsidR="007D47CA" w:rsidRPr="007A1225">
        <w:rPr>
          <w:rFonts w:ascii="Times New Roman" w:hAnsi="Times New Roman" w:cs="Times New Roman"/>
          <w:sz w:val="28"/>
          <w:szCs w:val="28"/>
        </w:rPr>
        <w:t>;</w:t>
      </w:r>
    </w:p>
    <w:p w14:paraId="3D75B556" w14:textId="73A71BD8" w:rsidR="007D47CA" w:rsidRPr="007D47CA" w:rsidRDefault="007D47CA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       </w:t>
      </w:r>
      <w:r w:rsidR="007A1225">
        <w:rPr>
          <w:rFonts w:ascii="Times New Roman" w:hAnsi="Times New Roman" w:cs="Times New Roman"/>
          <w:sz w:val="28"/>
          <w:szCs w:val="28"/>
        </w:rPr>
        <w:t>4)</w:t>
      </w:r>
      <w:r w:rsidRPr="007A1225">
        <w:rPr>
          <w:rFonts w:ascii="Times New Roman" w:hAnsi="Times New Roman" w:cs="Times New Roman"/>
          <w:sz w:val="28"/>
          <w:szCs w:val="28"/>
        </w:rPr>
        <w:t xml:space="preserve"> </w:t>
      </w:r>
      <w:r w:rsidRPr="007D47CA">
        <w:rPr>
          <w:rFonts w:ascii="Times New Roman" w:hAnsi="Times New Roman" w:cs="Times New Roman"/>
          <w:sz w:val="28"/>
          <w:szCs w:val="28"/>
        </w:rPr>
        <w:t>формирование условий для дальнейшего развития нематериального культурного наследия коренных малочисленных народов Чукотского автономного округа</w:t>
      </w:r>
      <w:r w:rsidRPr="007A1225">
        <w:rPr>
          <w:rFonts w:ascii="Times New Roman" w:hAnsi="Times New Roman" w:cs="Times New Roman"/>
          <w:sz w:val="28"/>
          <w:szCs w:val="28"/>
        </w:rPr>
        <w:t>.</w:t>
      </w:r>
    </w:p>
    <w:p w14:paraId="71FEEB2A" w14:textId="68C26324" w:rsidR="007D47CA" w:rsidRPr="007A1225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102121516"/>
      <w:r w:rsidRPr="00D053E9">
        <w:rPr>
          <w:rFonts w:ascii="Times New Roman" w:hAnsi="Times New Roman" w:cs="Times New Roman"/>
          <w:sz w:val="28"/>
          <w:szCs w:val="28"/>
        </w:rPr>
        <w:t xml:space="preserve">       </w:t>
      </w:r>
      <w:r w:rsidR="008A6EB1" w:rsidRPr="00D053E9">
        <w:rPr>
          <w:rFonts w:ascii="Times New Roman" w:hAnsi="Times New Roman" w:cs="Times New Roman"/>
          <w:sz w:val="28"/>
          <w:szCs w:val="28"/>
        </w:rPr>
        <w:t>1</w:t>
      </w:r>
      <w:r w:rsidR="00D35599" w:rsidRPr="00D053E9">
        <w:rPr>
          <w:rFonts w:ascii="Times New Roman" w:hAnsi="Times New Roman" w:cs="Times New Roman"/>
          <w:sz w:val="28"/>
          <w:szCs w:val="28"/>
        </w:rPr>
        <w:t>5</w:t>
      </w:r>
      <w:r w:rsidR="008A6EB1" w:rsidRPr="00D053E9">
        <w:rPr>
          <w:rFonts w:ascii="Times New Roman" w:hAnsi="Times New Roman" w:cs="Times New Roman"/>
          <w:sz w:val="28"/>
          <w:szCs w:val="28"/>
        </w:rPr>
        <w:t xml:space="preserve">) результатом при предоставлении субсидии, указанной в </w:t>
      </w:r>
      <w:hyperlink r:id="rId32" w:anchor="sub_1015" w:history="1">
        <w:r w:rsidR="008A6EB1"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</w:t>
        </w:r>
        <w:r w:rsidR="00D35599"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8A6EB1"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1.2</w:t>
        </w:r>
      </w:hyperlink>
      <w:r w:rsidR="008A6EB1" w:rsidRPr="00D053E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A6EB1" w:rsidRPr="007A1225">
        <w:rPr>
          <w:rFonts w:ascii="Times New Roman" w:hAnsi="Times New Roman" w:cs="Times New Roman"/>
          <w:sz w:val="28"/>
          <w:szCs w:val="28"/>
        </w:rPr>
        <w:t>, является</w:t>
      </w:r>
      <w:r w:rsidR="007D47CA" w:rsidRPr="007A1225">
        <w:rPr>
          <w:rFonts w:ascii="Times New Roman" w:hAnsi="Times New Roman" w:cs="Times New Roman"/>
          <w:sz w:val="28"/>
          <w:szCs w:val="28"/>
        </w:rPr>
        <w:t>:</w:t>
      </w:r>
    </w:p>
    <w:bookmarkEnd w:id="43"/>
    <w:p w14:paraId="1ACE396F" w14:textId="394CDA1B" w:rsidR="007D47CA" w:rsidRPr="007A1225" w:rsidRDefault="007A1225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D47CA" w:rsidRPr="007A1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7D47CA" w:rsidRPr="007A1225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создание условий для занятий физической культурой и спортом, системную поддержку и повышение качества жизни граждан старшего поколения;</w:t>
      </w:r>
    </w:p>
    <w:p w14:paraId="09FE54D0" w14:textId="313015B7" w:rsidR="007D47CA" w:rsidRPr="007A1225" w:rsidRDefault="007A1225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47CA" w:rsidRPr="007A1225">
        <w:rPr>
          <w:rFonts w:ascii="Times New Roman" w:hAnsi="Times New Roman" w:cs="Times New Roman"/>
          <w:sz w:val="28"/>
          <w:szCs w:val="28"/>
        </w:rPr>
        <w:t>увеличение доли населения, участвующих в спортивных мероприятиях, от общей численности населения Провиденского городского округа.</w:t>
      </w:r>
    </w:p>
    <w:p w14:paraId="16394514" w14:textId="15AC3752" w:rsidR="007D47CA" w:rsidRPr="00D053E9" w:rsidRDefault="007D47CA" w:rsidP="007A1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  </w:t>
      </w:r>
      <w:r w:rsidR="007A1225">
        <w:rPr>
          <w:rFonts w:ascii="Times New Roman" w:hAnsi="Times New Roman" w:cs="Times New Roman"/>
          <w:sz w:val="28"/>
          <w:szCs w:val="28"/>
        </w:rPr>
        <w:t xml:space="preserve"> </w:t>
      </w:r>
      <w:r w:rsidRPr="007A1225">
        <w:rPr>
          <w:rFonts w:ascii="Times New Roman" w:hAnsi="Times New Roman" w:cs="Times New Roman"/>
          <w:sz w:val="28"/>
          <w:szCs w:val="28"/>
        </w:rPr>
        <w:t xml:space="preserve">     </w:t>
      </w:r>
      <w:r w:rsidRPr="00D053E9">
        <w:rPr>
          <w:rFonts w:ascii="Times New Roman" w:hAnsi="Times New Roman" w:cs="Times New Roman"/>
          <w:sz w:val="28"/>
          <w:szCs w:val="28"/>
        </w:rPr>
        <w:t>1</w:t>
      </w:r>
      <w:r w:rsidR="00D35599" w:rsidRPr="00D053E9">
        <w:rPr>
          <w:rFonts w:ascii="Times New Roman" w:hAnsi="Times New Roman" w:cs="Times New Roman"/>
          <w:sz w:val="28"/>
          <w:szCs w:val="28"/>
        </w:rPr>
        <w:t>6</w:t>
      </w:r>
      <w:r w:rsidRPr="00D053E9">
        <w:rPr>
          <w:rFonts w:ascii="Times New Roman" w:hAnsi="Times New Roman" w:cs="Times New Roman"/>
          <w:sz w:val="28"/>
          <w:szCs w:val="28"/>
        </w:rPr>
        <w:t xml:space="preserve">) результатом при предоставлении субсидии, указанной в </w:t>
      </w:r>
      <w:hyperlink r:id="rId33" w:anchor="sub_1015" w:history="1">
        <w:r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</w:t>
        </w:r>
        <w:r w:rsidR="00D35599"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1.2</w:t>
        </w:r>
      </w:hyperlink>
      <w:r w:rsidRPr="00D053E9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увеличени</w:t>
      </w:r>
      <w:r w:rsidR="007A1225" w:rsidRPr="00D053E9">
        <w:rPr>
          <w:rFonts w:ascii="Times New Roman" w:hAnsi="Times New Roman" w:cs="Times New Roman"/>
          <w:sz w:val="28"/>
          <w:szCs w:val="28"/>
        </w:rPr>
        <w:t>е</w:t>
      </w:r>
      <w:r w:rsidRPr="00D053E9">
        <w:rPr>
          <w:rFonts w:ascii="Times New Roman" w:hAnsi="Times New Roman" w:cs="Times New Roman"/>
          <w:sz w:val="28"/>
          <w:szCs w:val="28"/>
        </w:rPr>
        <w:t xml:space="preserve"> парка дорожной техники</w:t>
      </w:r>
      <w:r w:rsidR="000E158F" w:rsidRPr="00D053E9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940EB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E158F" w:rsidRPr="00D053E9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14:paraId="682AD82D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63"/>
      <w:r w:rsidRPr="00D053E9">
        <w:rPr>
          <w:rFonts w:ascii="Times New Roman" w:hAnsi="Times New Roman" w:cs="Times New Roman"/>
          <w:sz w:val="28"/>
          <w:szCs w:val="28"/>
        </w:rPr>
        <w:t>2.9. Главный распорядитель</w:t>
      </w:r>
      <w:r w:rsidRPr="007A1225">
        <w:rPr>
          <w:rFonts w:ascii="Times New Roman" w:hAnsi="Times New Roman" w:cs="Times New Roman"/>
          <w:sz w:val="28"/>
          <w:szCs w:val="28"/>
        </w:rPr>
        <w:t xml:space="preserve"> перечисляет учреждению субсидию в соответствии со сроками (графиком) предоставления, устанавливаемыми в соглашении.</w:t>
      </w:r>
    </w:p>
    <w:p w14:paraId="6FFFCF06" w14:textId="50DAD6DC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65"/>
      <w:bookmarkEnd w:id="44"/>
      <w:r w:rsidRPr="007A1225">
        <w:rPr>
          <w:rFonts w:ascii="Times New Roman" w:hAnsi="Times New Roman" w:cs="Times New Roman"/>
          <w:sz w:val="28"/>
          <w:szCs w:val="28"/>
        </w:rPr>
        <w:t>2.1</w:t>
      </w:r>
      <w:r w:rsidR="007A1225">
        <w:rPr>
          <w:rFonts w:ascii="Times New Roman" w:hAnsi="Times New Roman" w:cs="Times New Roman"/>
          <w:sz w:val="28"/>
          <w:szCs w:val="28"/>
        </w:rPr>
        <w:t>0</w:t>
      </w:r>
      <w:r w:rsidRPr="007A1225">
        <w:rPr>
          <w:rFonts w:ascii="Times New Roman" w:hAnsi="Times New Roman" w:cs="Times New Roman"/>
          <w:sz w:val="28"/>
          <w:szCs w:val="28"/>
        </w:rPr>
        <w:t>. Операции со средствами субсидий, предоставленных учреждениям, учитываются на отдельных лицевых счетах учреждений, открытых в Управлении финансов.</w:t>
      </w:r>
    </w:p>
    <w:p w14:paraId="43B61A0E" w14:textId="52B6302F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66"/>
      <w:bookmarkEnd w:id="45"/>
      <w:r w:rsidRPr="007A1225">
        <w:rPr>
          <w:rFonts w:ascii="Times New Roman" w:hAnsi="Times New Roman" w:cs="Times New Roman"/>
          <w:sz w:val="28"/>
          <w:szCs w:val="28"/>
        </w:rPr>
        <w:t>2.1</w:t>
      </w:r>
      <w:r w:rsidR="007A1225">
        <w:rPr>
          <w:rFonts w:ascii="Times New Roman" w:hAnsi="Times New Roman" w:cs="Times New Roman"/>
          <w:sz w:val="28"/>
          <w:szCs w:val="28"/>
        </w:rPr>
        <w:t>1</w:t>
      </w:r>
      <w:r w:rsidRPr="007A1225">
        <w:rPr>
          <w:rFonts w:ascii="Times New Roman" w:hAnsi="Times New Roman" w:cs="Times New Roman"/>
          <w:sz w:val="28"/>
          <w:szCs w:val="28"/>
        </w:rPr>
        <w:t xml:space="preserve">. Санкционирование расходов учреждений, источником финансового обеспечения которых являются субсидии, осуществляется в порядке, установленном </w:t>
      </w:r>
      <w:r w:rsidR="00D053E9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7A1225">
        <w:rPr>
          <w:rFonts w:ascii="Times New Roman" w:hAnsi="Times New Roman" w:cs="Times New Roman"/>
          <w:sz w:val="28"/>
          <w:szCs w:val="28"/>
        </w:rPr>
        <w:t>.</w:t>
      </w:r>
    </w:p>
    <w:p w14:paraId="3C12751C" w14:textId="204EF9D4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67"/>
      <w:bookmarkEnd w:id="46"/>
      <w:r w:rsidRPr="007A1225">
        <w:rPr>
          <w:rFonts w:ascii="Times New Roman" w:hAnsi="Times New Roman" w:cs="Times New Roman"/>
          <w:sz w:val="28"/>
          <w:szCs w:val="28"/>
        </w:rPr>
        <w:t>2.1</w:t>
      </w:r>
      <w:r w:rsidR="007A1225">
        <w:rPr>
          <w:rFonts w:ascii="Times New Roman" w:hAnsi="Times New Roman" w:cs="Times New Roman"/>
          <w:sz w:val="28"/>
          <w:szCs w:val="28"/>
        </w:rPr>
        <w:t>2</w:t>
      </w:r>
      <w:r w:rsidRPr="007A1225">
        <w:rPr>
          <w:rFonts w:ascii="Times New Roman" w:hAnsi="Times New Roman" w:cs="Times New Roman"/>
          <w:sz w:val="28"/>
          <w:szCs w:val="28"/>
        </w:rPr>
        <w:t>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14:paraId="2B238DD6" w14:textId="07BCC323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8"/>
      <w:bookmarkEnd w:id="47"/>
      <w:r w:rsidRPr="007A1225">
        <w:rPr>
          <w:rFonts w:ascii="Times New Roman" w:hAnsi="Times New Roman" w:cs="Times New Roman"/>
          <w:sz w:val="28"/>
          <w:szCs w:val="28"/>
        </w:rPr>
        <w:t>2.1</w:t>
      </w:r>
      <w:r w:rsidR="007A1225">
        <w:rPr>
          <w:rFonts w:ascii="Times New Roman" w:hAnsi="Times New Roman" w:cs="Times New Roman"/>
          <w:sz w:val="28"/>
          <w:szCs w:val="28"/>
        </w:rPr>
        <w:t>3</w:t>
      </w:r>
      <w:r w:rsidRPr="007A1225">
        <w:rPr>
          <w:rFonts w:ascii="Times New Roman" w:hAnsi="Times New Roman" w:cs="Times New Roman"/>
          <w:sz w:val="28"/>
          <w:szCs w:val="28"/>
        </w:rPr>
        <w:t xml:space="preserve">. В случае обращения учреждения с предложением об увеличении объема предоставляемых субсидий главный распорядитель в течение 15 (пятнадцати)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финансово-экономическое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</w:t>
      </w:r>
      <w:r w:rsidRPr="007A1225">
        <w:rPr>
          <w:rFonts w:ascii="Times New Roman" w:hAnsi="Times New Roman" w:cs="Times New Roman"/>
          <w:sz w:val="28"/>
          <w:szCs w:val="28"/>
        </w:rPr>
        <w:lastRenderedPageBreak/>
        <w:t>пределах бюджетных ассигнований, предусмотренных в решении на очередной финансовый год.</w:t>
      </w:r>
    </w:p>
    <w:bookmarkEnd w:id="48"/>
    <w:p w14:paraId="0E051C58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D0806" w14:textId="1B1D13D9" w:rsidR="00C50D4B" w:rsidRDefault="00C50D4B" w:rsidP="00D053E9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sub_1003"/>
      <w:r w:rsidRPr="007A1225">
        <w:rPr>
          <w:rFonts w:ascii="Times New Roman" w:hAnsi="Times New Roman" w:cs="Times New Roman"/>
          <w:b/>
          <w:bCs/>
          <w:sz w:val="28"/>
          <w:szCs w:val="28"/>
        </w:rPr>
        <w:t>3. Требование к отчетности</w:t>
      </w:r>
    </w:p>
    <w:p w14:paraId="458F32CA" w14:textId="77777777" w:rsidR="00A92F24" w:rsidRPr="007A1225" w:rsidRDefault="00A92F24" w:rsidP="00D053E9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9"/>
    <w:p w14:paraId="34806322" w14:textId="59F2BAC3" w:rsidR="00A92F24" w:rsidRPr="00A92F24" w:rsidRDefault="00A92F24" w:rsidP="00A92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3.1. </w:t>
      </w:r>
      <w:r w:rsidRPr="00A92F24">
        <w:rPr>
          <w:rFonts w:ascii="Times New Roman" w:hAnsi="Times New Roman" w:cs="Times New Roman"/>
          <w:sz w:val="28"/>
          <w:szCs w:val="28"/>
        </w:rPr>
        <w:t xml:space="preserve">Учреждения ежеквартально до 10 числа месяца, следующего за отчетным кварталом, предоставляют главному распорядителю отчет о </w:t>
      </w:r>
      <w:r w:rsidR="008970D1">
        <w:rPr>
          <w:rFonts w:ascii="Times New Roman" w:hAnsi="Times New Roman" w:cs="Times New Roman"/>
          <w:sz w:val="28"/>
          <w:szCs w:val="28"/>
        </w:rPr>
        <w:t>реализации плана мероприятий по достижению</w:t>
      </w:r>
      <w:r w:rsidRPr="00A92F2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отчет о расходах, источником финансового обеспечения которых является субсидия. </w:t>
      </w:r>
    </w:p>
    <w:p w14:paraId="699394AD" w14:textId="04C50B50" w:rsidR="00A92F24" w:rsidRPr="00A92F24" w:rsidRDefault="00A92F24" w:rsidP="00A92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74"/>
      <w:r w:rsidRPr="00A92F24">
        <w:rPr>
          <w:rFonts w:ascii="Times New Roman" w:hAnsi="Times New Roman" w:cs="Times New Roman"/>
          <w:sz w:val="28"/>
          <w:szCs w:val="28"/>
        </w:rPr>
        <w:t xml:space="preserve">         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24">
        <w:rPr>
          <w:rFonts w:ascii="Times New Roman" w:hAnsi="Times New Roman" w:cs="Times New Roman"/>
          <w:sz w:val="28"/>
          <w:szCs w:val="28"/>
        </w:rPr>
        <w:t xml:space="preserve">Отчеты предоставляются на бумажном носителе нарастающим итогом с начала года по состоянию на 1 число квартала, следующего за отчетным. </w:t>
      </w:r>
    </w:p>
    <w:p w14:paraId="040E36B3" w14:textId="001FF4DC" w:rsidR="00A92F24" w:rsidRPr="00A92F24" w:rsidRDefault="00A92F24" w:rsidP="00A92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Pr="00A92F24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24">
        <w:rPr>
          <w:rFonts w:ascii="Times New Roman" w:hAnsi="Times New Roman" w:cs="Times New Roman"/>
          <w:sz w:val="28"/>
          <w:szCs w:val="28"/>
        </w:rPr>
        <w:t xml:space="preserve">Формы отчетов устанавливаются в Соглашении. </w:t>
      </w:r>
    </w:p>
    <w:p w14:paraId="300DDAA6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3.4. Главный распорядитель вправе установить в соглашении дополнительные формы отчетности и сроки их подачи.</w:t>
      </w:r>
    </w:p>
    <w:p w14:paraId="63AB64A7" w14:textId="77777777" w:rsidR="0010063A" w:rsidRDefault="0010063A" w:rsidP="007A122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sub_1004"/>
      <w:bookmarkEnd w:id="50"/>
    </w:p>
    <w:p w14:paraId="2804E95B" w14:textId="18ADEEB5" w:rsidR="00C50D4B" w:rsidRPr="007A1225" w:rsidRDefault="00C50D4B" w:rsidP="007A122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25">
        <w:rPr>
          <w:rFonts w:ascii="Times New Roman" w:hAnsi="Times New Roman" w:cs="Times New Roman"/>
          <w:b/>
          <w:bCs/>
          <w:sz w:val="28"/>
          <w:szCs w:val="28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bookmarkEnd w:id="51"/>
    <w:p w14:paraId="5F78FDB5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9E4B1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75"/>
      <w:r w:rsidRPr="007A1225">
        <w:rPr>
          <w:rFonts w:ascii="Times New Roman" w:hAnsi="Times New Roman" w:cs="Times New Roman"/>
          <w:sz w:val="28"/>
          <w:szCs w:val="28"/>
        </w:rPr>
        <w:t xml:space="preserve">4.1. Не </w:t>
      </w:r>
      <w:r w:rsidRPr="00D053E9">
        <w:rPr>
          <w:rFonts w:ascii="Times New Roman" w:hAnsi="Times New Roman" w:cs="Times New Roman"/>
          <w:sz w:val="28"/>
          <w:szCs w:val="28"/>
        </w:rPr>
        <w:t xml:space="preserve">использованные в текущем финансовом году остатки средств целевых субсидий, предоставляемых в соответствии с </w:t>
      </w:r>
      <w:hyperlink r:id="rId34" w:anchor="sub_1006" w:history="1">
        <w:r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1.2</w:t>
        </w:r>
      </w:hyperlink>
      <w:r w:rsidRPr="00D053E9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использованы учреждениями в очередном финансовом</w:t>
      </w:r>
      <w:r w:rsidRPr="007A1225">
        <w:rPr>
          <w:rFonts w:ascii="Times New Roman" w:hAnsi="Times New Roman" w:cs="Times New Roman"/>
          <w:sz w:val="28"/>
          <w:szCs w:val="28"/>
        </w:rPr>
        <w:t xml:space="preserve"> году по решению органа, осуществляющего функции и полномочия учредителя, при наличии обоснованной потребности в их использовании на цели, установленные при предоставлении субсидии.</w:t>
      </w:r>
    </w:p>
    <w:p w14:paraId="73B72F44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76"/>
      <w:bookmarkEnd w:id="52"/>
      <w:r w:rsidRPr="007A1225">
        <w:rPr>
          <w:rFonts w:ascii="Times New Roman" w:hAnsi="Times New Roman" w:cs="Times New Roman"/>
          <w:sz w:val="28"/>
          <w:szCs w:val="28"/>
        </w:rPr>
        <w:t xml:space="preserve">4.2. </w:t>
      </w:r>
      <w:r w:rsidRPr="00D053E9">
        <w:rPr>
          <w:rFonts w:ascii="Times New Roman" w:hAnsi="Times New Roman" w:cs="Times New Roman"/>
          <w:sz w:val="28"/>
          <w:szCs w:val="28"/>
        </w:rPr>
        <w:t xml:space="preserve">В целях принятия решения, указанного в </w:t>
      </w:r>
      <w:hyperlink r:id="rId35" w:anchor="sub_1075" w:history="1">
        <w:r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D053E9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потребности в использовании остатков средств</w:t>
      </w:r>
      <w:r w:rsidRPr="007A1225">
        <w:rPr>
          <w:rFonts w:ascii="Times New Roman" w:hAnsi="Times New Roman" w:cs="Times New Roman"/>
          <w:sz w:val="28"/>
          <w:szCs w:val="28"/>
        </w:rPr>
        <w:t xml:space="preserve"> целевых субсидий, учреждения направляют главному распорядителю до 25 января текущего финансового года:</w:t>
      </w:r>
    </w:p>
    <w:p w14:paraId="559D4328" w14:textId="491B266C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77"/>
      <w:bookmarkEnd w:id="53"/>
      <w:r w:rsidRPr="007A1225">
        <w:rPr>
          <w:rFonts w:ascii="Times New Roman" w:hAnsi="Times New Roman" w:cs="Times New Roman"/>
          <w:sz w:val="28"/>
          <w:szCs w:val="28"/>
        </w:rPr>
        <w:t xml:space="preserve">1) информацию о неисполненных обязательствах учреждения, источниками финансового обеспечения которых являются неиспользованные остатки средств целевых субсидий, предоставленных из бюджета </w:t>
      </w:r>
      <w:r w:rsidR="00566928" w:rsidRPr="007A1225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7A1225">
        <w:rPr>
          <w:rFonts w:ascii="Times New Roman" w:hAnsi="Times New Roman" w:cs="Times New Roman"/>
          <w:sz w:val="28"/>
          <w:szCs w:val="28"/>
        </w:rPr>
        <w:t>;</w:t>
      </w:r>
    </w:p>
    <w:p w14:paraId="0D262E53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78"/>
      <w:bookmarkEnd w:id="54"/>
      <w:r w:rsidRPr="007A1225">
        <w:rPr>
          <w:rFonts w:ascii="Times New Roman" w:hAnsi="Times New Roman" w:cs="Times New Roman"/>
          <w:sz w:val="28"/>
          <w:szCs w:val="28"/>
        </w:rPr>
        <w:t>2) документы (копии документов), подтверждающих наличие и объем неисполненных обязательств.</w:t>
      </w:r>
    </w:p>
    <w:p w14:paraId="04D01700" w14:textId="150F01DA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9"/>
      <w:bookmarkEnd w:id="55"/>
      <w:r w:rsidRPr="007A1225">
        <w:rPr>
          <w:rFonts w:ascii="Times New Roman" w:hAnsi="Times New Roman" w:cs="Times New Roman"/>
          <w:sz w:val="28"/>
          <w:szCs w:val="28"/>
        </w:rPr>
        <w:lastRenderedPageBreak/>
        <w:t xml:space="preserve">4.3. Главный распорядитель осуществляет рассмотрение документов, предоставленных учреждением в соответствии </w:t>
      </w:r>
      <w:r w:rsidRPr="00D053E9">
        <w:rPr>
          <w:rFonts w:ascii="Times New Roman" w:hAnsi="Times New Roman" w:cs="Times New Roman"/>
          <w:sz w:val="28"/>
          <w:szCs w:val="28"/>
        </w:rPr>
        <w:t xml:space="preserve">с </w:t>
      </w:r>
      <w:hyperlink r:id="rId36" w:anchor="sub_1076" w:history="1">
        <w:r w:rsidRPr="00D053E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4.2</w:t>
        </w:r>
      </w:hyperlink>
      <w:r w:rsidRPr="007A1225">
        <w:rPr>
          <w:rFonts w:ascii="Times New Roman" w:hAnsi="Times New Roman" w:cs="Times New Roman"/>
          <w:sz w:val="28"/>
          <w:szCs w:val="28"/>
        </w:rPr>
        <w:t xml:space="preserve"> настоящего Порядка, и в срок до 15 февраля года,</w:t>
      </w:r>
      <w:bookmarkEnd w:id="56"/>
      <w:r w:rsidR="00D053E9">
        <w:rPr>
          <w:rFonts w:ascii="Times New Roman" w:hAnsi="Times New Roman" w:cs="Times New Roman"/>
          <w:sz w:val="28"/>
          <w:szCs w:val="28"/>
        </w:rPr>
        <w:t xml:space="preserve"> </w:t>
      </w:r>
      <w:r w:rsidRPr="007A1225">
        <w:rPr>
          <w:rFonts w:ascii="Times New Roman" w:hAnsi="Times New Roman" w:cs="Times New Roman"/>
          <w:sz w:val="28"/>
          <w:szCs w:val="28"/>
        </w:rPr>
        <w:t xml:space="preserve">следующего за отчетным, и в случае положительного решения - направляет в </w:t>
      </w:r>
      <w:r w:rsidR="00D053E9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7A1225">
        <w:rPr>
          <w:rFonts w:ascii="Times New Roman" w:hAnsi="Times New Roman" w:cs="Times New Roman"/>
          <w:sz w:val="28"/>
          <w:szCs w:val="28"/>
        </w:rPr>
        <w:t xml:space="preserve"> обращение о наличии потребности в направлении в текущем финансовом году неиспользованных остатков средств целевых субсидий на цели, установленные при их предоставлении, с указанием перечня и объема целевых субсидий, либо уведомляет учреждение об отказе в направлении в текущем финансовом году неиспользованных остатков средств целевых субсидий на цели, установленные при предоставлении субсидии, в связи с отсутствием обоснованной потребности.</w:t>
      </w:r>
    </w:p>
    <w:p w14:paraId="3E0EFD9E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80"/>
      <w:r w:rsidRPr="007A1225">
        <w:rPr>
          <w:rFonts w:ascii="Times New Roman" w:hAnsi="Times New Roman" w:cs="Times New Roman"/>
          <w:sz w:val="28"/>
          <w:szCs w:val="28"/>
        </w:rPr>
        <w:t>4.4. Учреждение подлежит обязательной проверке главным распорядителем и (или) органом муниципального финансового контроля в части соблюдения целей, условий и порядка предоставления субсидий.</w:t>
      </w:r>
    </w:p>
    <w:p w14:paraId="60246D17" w14:textId="6F96D2EE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81"/>
      <w:bookmarkEnd w:id="57"/>
      <w:r w:rsidRPr="007A1225">
        <w:rPr>
          <w:rFonts w:ascii="Times New Roman" w:hAnsi="Times New Roman" w:cs="Times New Roman"/>
          <w:sz w:val="28"/>
          <w:szCs w:val="28"/>
        </w:rPr>
        <w:t>4.5.</w:t>
      </w:r>
      <w:r w:rsidR="007A1225">
        <w:rPr>
          <w:rFonts w:ascii="Times New Roman" w:hAnsi="Times New Roman" w:cs="Times New Roman"/>
          <w:sz w:val="28"/>
          <w:szCs w:val="28"/>
        </w:rPr>
        <w:t xml:space="preserve"> </w:t>
      </w:r>
      <w:r w:rsidRPr="007A1225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целей, условий и порядка предоставления субсидий главный распорядитель и (или) орган муниципального финансового контроля в течение 10 (десяти) рабочих дней с даты выявления указанного факта направляет в адрес учреждения письменное требование о возврате средств субсидий.</w:t>
      </w:r>
    </w:p>
    <w:bookmarkEnd w:id="58"/>
    <w:p w14:paraId="7079EB43" w14:textId="4D3EEE03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по предоставлению и использованию субсидий, установленных в результате проверок, проведенных главным распорядителем и (или) органом муниципального финансового контроля, субсидии подлежат возврату в бюджет </w:t>
      </w:r>
      <w:r w:rsidR="00566928" w:rsidRPr="007A1225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7A1225">
        <w:rPr>
          <w:rFonts w:ascii="Times New Roman" w:hAnsi="Times New Roman" w:cs="Times New Roman"/>
          <w:sz w:val="28"/>
          <w:szCs w:val="28"/>
        </w:rPr>
        <w:t xml:space="preserve"> не позднее 25 декабря соответствующего финансового года.</w:t>
      </w:r>
    </w:p>
    <w:p w14:paraId="1043565D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25">
        <w:rPr>
          <w:rFonts w:ascii="Times New Roman" w:hAnsi="Times New Roman" w:cs="Times New Roman"/>
          <w:sz w:val="28"/>
          <w:szCs w:val="28"/>
        </w:rPr>
        <w:t>В случае непоступления средств в течение установленного срока главный распорядитель в соответствии с законодательством Российской Федерации принимает меры к их взысканию в судебном порядке.</w:t>
      </w:r>
    </w:p>
    <w:p w14:paraId="0254EC5B" w14:textId="3BFE65BA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82"/>
      <w:r w:rsidRPr="007A1225">
        <w:rPr>
          <w:rFonts w:ascii="Times New Roman" w:hAnsi="Times New Roman" w:cs="Times New Roman"/>
          <w:sz w:val="28"/>
          <w:szCs w:val="28"/>
        </w:rPr>
        <w:t xml:space="preserve">4.6. В случае недостижения результатов предоставления субсидий, указанных в соглашении, субсидии подлежат возврату в бюджет </w:t>
      </w:r>
      <w:r w:rsidR="00566928" w:rsidRPr="007A1225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7A1225">
        <w:rPr>
          <w:rFonts w:ascii="Times New Roman" w:hAnsi="Times New Roman" w:cs="Times New Roman"/>
          <w:sz w:val="28"/>
          <w:szCs w:val="28"/>
        </w:rPr>
        <w:t xml:space="preserve"> в течение 10 (десяти) дней со дня предъявления учреждению соответствующего требования главным распорядителем и (или) органом муниципального финансового контроля, но не позднее 25 декабря соответствующего финансового года.</w:t>
      </w:r>
    </w:p>
    <w:p w14:paraId="0EFC05E0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83"/>
      <w:bookmarkEnd w:id="59"/>
      <w:r w:rsidRPr="007A1225">
        <w:rPr>
          <w:rFonts w:ascii="Times New Roman" w:hAnsi="Times New Roman" w:cs="Times New Roman"/>
          <w:sz w:val="28"/>
          <w:szCs w:val="28"/>
        </w:rPr>
        <w:t>4.7. Учреждение несет ответственность за целевое использование предоставленной субсидии.</w:t>
      </w:r>
    </w:p>
    <w:p w14:paraId="757A194C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84"/>
      <w:bookmarkEnd w:id="60"/>
      <w:r w:rsidRPr="007A1225">
        <w:rPr>
          <w:rFonts w:ascii="Times New Roman" w:hAnsi="Times New Roman" w:cs="Times New Roman"/>
          <w:sz w:val="28"/>
          <w:szCs w:val="28"/>
        </w:rPr>
        <w:t>4.8. Контроль за целевым использованием субсидии,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и органами муниципального финансового контроля.</w:t>
      </w:r>
    </w:p>
    <w:bookmarkEnd w:id="61"/>
    <w:p w14:paraId="68296EEB" w14:textId="77777777" w:rsidR="00C50D4B" w:rsidRPr="007A1225" w:rsidRDefault="00C50D4B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D0C77" w14:textId="6B52AE10" w:rsidR="008823CC" w:rsidRPr="007A1225" w:rsidRDefault="008823CC" w:rsidP="007A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23CC" w:rsidRPr="007A1225" w:rsidSect="002A44E2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3A2D" w14:textId="77777777" w:rsidR="005E226E" w:rsidRDefault="005E226E" w:rsidP="00575C6A">
      <w:r>
        <w:separator/>
      </w:r>
    </w:p>
  </w:endnote>
  <w:endnote w:type="continuationSeparator" w:id="0">
    <w:p w14:paraId="5ECB2ACD" w14:textId="77777777" w:rsidR="005E226E" w:rsidRDefault="005E226E" w:rsidP="0057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B18A" w14:textId="77777777" w:rsidR="005E226E" w:rsidRDefault="005E226E" w:rsidP="00575C6A">
      <w:r>
        <w:separator/>
      </w:r>
    </w:p>
  </w:footnote>
  <w:footnote w:type="continuationSeparator" w:id="0">
    <w:p w14:paraId="2F644634" w14:textId="77777777" w:rsidR="005E226E" w:rsidRDefault="005E226E" w:rsidP="0057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AB"/>
    <w:rsid w:val="000056EF"/>
    <w:rsid w:val="00045FA0"/>
    <w:rsid w:val="000478D4"/>
    <w:rsid w:val="000C361F"/>
    <w:rsid w:val="000E158F"/>
    <w:rsid w:val="0010063A"/>
    <w:rsid w:val="00136347"/>
    <w:rsid w:val="001401D8"/>
    <w:rsid w:val="00144BEF"/>
    <w:rsid w:val="00156F9F"/>
    <w:rsid w:val="001F363E"/>
    <w:rsid w:val="001F5CD5"/>
    <w:rsid w:val="001F6036"/>
    <w:rsid w:val="0021252C"/>
    <w:rsid w:val="00284B13"/>
    <w:rsid w:val="00290748"/>
    <w:rsid w:val="002A44E2"/>
    <w:rsid w:val="003071FB"/>
    <w:rsid w:val="003C6673"/>
    <w:rsid w:val="00445662"/>
    <w:rsid w:val="00481FAD"/>
    <w:rsid w:val="004A6803"/>
    <w:rsid w:val="00507D29"/>
    <w:rsid w:val="00557B03"/>
    <w:rsid w:val="00566928"/>
    <w:rsid w:val="00575C6A"/>
    <w:rsid w:val="0059562C"/>
    <w:rsid w:val="00596BBD"/>
    <w:rsid w:val="005E226E"/>
    <w:rsid w:val="005E42B8"/>
    <w:rsid w:val="005F0CA3"/>
    <w:rsid w:val="005F42AE"/>
    <w:rsid w:val="005F625B"/>
    <w:rsid w:val="0063485F"/>
    <w:rsid w:val="006403DA"/>
    <w:rsid w:val="00644B73"/>
    <w:rsid w:val="007550A1"/>
    <w:rsid w:val="0076178C"/>
    <w:rsid w:val="007779AC"/>
    <w:rsid w:val="00783B04"/>
    <w:rsid w:val="007A1225"/>
    <w:rsid w:val="007D47CA"/>
    <w:rsid w:val="007E4995"/>
    <w:rsid w:val="008428A5"/>
    <w:rsid w:val="008740F2"/>
    <w:rsid w:val="008817AC"/>
    <w:rsid w:val="008823CC"/>
    <w:rsid w:val="008970D1"/>
    <w:rsid w:val="008A6EB1"/>
    <w:rsid w:val="008B50D5"/>
    <w:rsid w:val="008D3C2F"/>
    <w:rsid w:val="008F7AEF"/>
    <w:rsid w:val="00937C04"/>
    <w:rsid w:val="00940EBD"/>
    <w:rsid w:val="009500A0"/>
    <w:rsid w:val="009556E1"/>
    <w:rsid w:val="0096362C"/>
    <w:rsid w:val="009B2B2D"/>
    <w:rsid w:val="009D585E"/>
    <w:rsid w:val="009D61EA"/>
    <w:rsid w:val="00A11428"/>
    <w:rsid w:val="00A92F24"/>
    <w:rsid w:val="00AC5184"/>
    <w:rsid w:val="00B06E71"/>
    <w:rsid w:val="00B124E1"/>
    <w:rsid w:val="00B64962"/>
    <w:rsid w:val="00BD2AA3"/>
    <w:rsid w:val="00BD2E56"/>
    <w:rsid w:val="00BD5101"/>
    <w:rsid w:val="00BD5388"/>
    <w:rsid w:val="00BE0FA7"/>
    <w:rsid w:val="00C44089"/>
    <w:rsid w:val="00C4584A"/>
    <w:rsid w:val="00C50D4B"/>
    <w:rsid w:val="00C851FC"/>
    <w:rsid w:val="00CF0846"/>
    <w:rsid w:val="00D010CB"/>
    <w:rsid w:val="00D053E9"/>
    <w:rsid w:val="00D25CA4"/>
    <w:rsid w:val="00D35599"/>
    <w:rsid w:val="00D90AAE"/>
    <w:rsid w:val="00DA5BF9"/>
    <w:rsid w:val="00DB5CCB"/>
    <w:rsid w:val="00DD4E6B"/>
    <w:rsid w:val="00E52D93"/>
    <w:rsid w:val="00E82EC7"/>
    <w:rsid w:val="00E96A5B"/>
    <w:rsid w:val="00EE3C83"/>
    <w:rsid w:val="00F50CE0"/>
    <w:rsid w:val="00F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3EB0"/>
  <w15:docId w15:val="{CF8E9326-A85E-4977-AE6A-945D8EE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AAB"/>
  </w:style>
  <w:style w:type="paragraph" w:styleId="1">
    <w:name w:val="heading 1"/>
    <w:basedOn w:val="a"/>
    <w:next w:val="a"/>
    <w:link w:val="10"/>
    <w:qFormat/>
    <w:rsid w:val="00F60AAB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AAB"/>
    <w:rPr>
      <w:b/>
      <w:cap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DA5B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5BF9"/>
  </w:style>
  <w:style w:type="paragraph" w:styleId="a5">
    <w:name w:val="header"/>
    <w:basedOn w:val="a"/>
    <w:link w:val="a6"/>
    <w:uiPriority w:val="99"/>
    <w:unhideWhenUsed/>
    <w:rsid w:val="00575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C6A"/>
  </w:style>
  <w:style w:type="paragraph" w:styleId="a7">
    <w:name w:val="footer"/>
    <w:basedOn w:val="a"/>
    <w:link w:val="a8"/>
    <w:uiPriority w:val="99"/>
    <w:unhideWhenUsed/>
    <w:rsid w:val="00575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C6A"/>
  </w:style>
  <w:style w:type="character" w:styleId="a9">
    <w:name w:val="page number"/>
    <w:basedOn w:val="a0"/>
    <w:rsid w:val="00E96A5B"/>
  </w:style>
  <w:style w:type="character" w:styleId="aa">
    <w:name w:val="Hyperlink"/>
    <w:basedOn w:val="a0"/>
    <w:rsid w:val="00E96A5B"/>
    <w:rPr>
      <w:color w:val="0000FF"/>
      <w:u w:val="single"/>
    </w:rPr>
  </w:style>
  <w:style w:type="table" w:styleId="ab">
    <w:name w:val="Table Grid"/>
    <w:basedOn w:val="a1"/>
    <w:uiPriority w:val="59"/>
    <w:rsid w:val="00E9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D2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18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6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1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4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7" Type="http://schemas.openxmlformats.org/officeDocument/2006/relationships/hyperlink" Target="http://internet.garant.ru/document/redirect/12112604/781" TargetMode="External"/><Relationship Id="rId12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17" Type="http://schemas.openxmlformats.org/officeDocument/2006/relationships/hyperlink" Target="http://internet.garant.ru/document/redirect/10900200/1" TargetMode="External"/><Relationship Id="rId25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3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0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9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4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2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A82704F4E8254D170A4231096FF3F38DE01C05968EF55C98974CF9F161BEE598DF387E48D5D7226DB555007A8BC9D7394CC7B6722D8A9D36u0X" TargetMode="External"/><Relationship Id="rId23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8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6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10" Type="http://schemas.openxmlformats.org/officeDocument/2006/relationships/hyperlink" Target="http://internet.garant.ru/document/redirect/73671487/0" TargetMode="External"/><Relationship Id="rId19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1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3671487/1000" TargetMode="External"/><Relationship Id="rId14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2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27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0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35" Type="http://schemas.openxmlformats.org/officeDocument/2006/relationships/hyperlink" Target="file:///C:\Users\adm\Desktop\&#1053;&#1086;&#1074;&#1072;&#1103;%20&#1087;&#1072;&#1087;&#1082;&#1072;\&#1055;&#1086;&#1089;&#1090;&#1072;&#1085;&#1086;&#1074;&#1083;&#1077;&#1085;&#1080;&#1077;%20&#1040;&#1076;&#1084;&#1080;&#1085;&#1080;&#1089;&#1090;&#1088;&#1072;&#1094;&#1080;&#1080;%20&#1040;&#1085;&#1072;&#1076;&#1099;&#1088;&#1089;&#1082;&#1086;&#1075;&#1086;%20&#1084;&#1091;&#1085;&#1080;&#1094;&#1080;&#1087;&#1072;&#1083;&#1100;&#1085;&#1086;&#1075;&#1086;%20&#1088;&#1072;&#1081;&#1086;&#1085;&#1072;%20&#1063;&#1091;&#1082;&#1086;&#1090;&#1089;&#1082;&#1086;&#1075;&#1086;%20&#1072;&#1074;&#1090;&#1086;&#1085;&#1086;&#1084;.rtf" TargetMode="External"/><Relationship Id="rId8" Type="http://schemas.openxmlformats.org/officeDocument/2006/relationships/hyperlink" Target="http://internet.garant.ru/document/redirect/12112604/78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Masterskih</dc:creator>
  <cp:lastModifiedBy>Пожидаева Е. С.</cp:lastModifiedBy>
  <cp:revision>14</cp:revision>
  <cp:lastPrinted>2022-05-15T21:46:00Z</cp:lastPrinted>
  <dcterms:created xsi:type="dcterms:W3CDTF">2022-04-28T05:50:00Z</dcterms:created>
  <dcterms:modified xsi:type="dcterms:W3CDTF">2022-05-15T21:48:00Z</dcterms:modified>
</cp:coreProperties>
</file>