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86" w:rsidRPr="00385088" w:rsidRDefault="007B0686" w:rsidP="007B0686">
      <w:pPr>
        <w:jc w:val="center"/>
        <w:rPr>
          <w:b/>
          <w:sz w:val="26"/>
          <w:szCs w:val="26"/>
        </w:rPr>
      </w:pPr>
      <w:r w:rsidRPr="0038508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7B0686" w:rsidRDefault="007B0686" w:rsidP="007B0686">
      <w:pPr>
        <w:jc w:val="center"/>
        <w:rPr>
          <w:b/>
          <w:sz w:val="26"/>
          <w:szCs w:val="26"/>
        </w:rPr>
      </w:pPr>
      <w:r w:rsidRPr="00385088">
        <w:rPr>
          <w:b/>
          <w:sz w:val="26"/>
          <w:szCs w:val="26"/>
        </w:rPr>
        <w:t xml:space="preserve">о </w:t>
      </w:r>
      <w:r w:rsidRPr="007B37A6">
        <w:rPr>
          <w:b/>
          <w:sz w:val="26"/>
          <w:szCs w:val="26"/>
        </w:rPr>
        <w:t xml:space="preserve">проведении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муниципального</w:t>
      </w:r>
      <w:r w:rsidRPr="00385088">
        <w:rPr>
          <w:b/>
          <w:sz w:val="26"/>
          <w:szCs w:val="26"/>
        </w:rPr>
        <w:t xml:space="preserve"> конкурса</w:t>
      </w:r>
      <w:r>
        <w:rPr>
          <w:b/>
          <w:sz w:val="26"/>
          <w:szCs w:val="26"/>
        </w:rPr>
        <w:t xml:space="preserve"> </w:t>
      </w:r>
    </w:p>
    <w:p w:rsidR="007B0686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самодеятельного творчества</w:t>
      </w:r>
      <w:r w:rsidRPr="00385088">
        <w:rPr>
          <w:b/>
          <w:sz w:val="26"/>
          <w:szCs w:val="26"/>
        </w:rPr>
        <w:t xml:space="preserve"> </w:t>
      </w:r>
    </w:p>
    <w:p w:rsidR="007B0686" w:rsidRPr="00385088" w:rsidRDefault="007B0686" w:rsidP="007B0686">
      <w:pPr>
        <w:jc w:val="center"/>
        <w:rPr>
          <w:b/>
          <w:sz w:val="26"/>
          <w:szCs w:val="26"/>
        </w:rPr>
      </w:pPr>
      <w:r w:rsidRPr="0038508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Звезда Берингии</w:t>
      </w:r>
      <w:r w:rsidRPr="00385088">
        <w:rPr>
          <w:b/>
          <w:sz w:val="26"/>
          <w:szCs w:val="26"/>
        </w:rPr>
        <w:t>»</w:t>
      </w:r>
    </w:p>
    <w:p w:rsidR="007B0686" w:rsidRPr="005320CC" w:rsidRDefault="007B0686" w:rsidP="007B0686">
      <w:pPr>
        <w:jc w:val="center"/>
        <w:rPr>
          <w:sz w:val="26"/>
          <w:szCs w:val="26"/>
        </w:rPr>
      </w:pPr>
    </w:p>
    <w:p w:rsidR="007B0686" w:rsidRDefault="007B0686" w:rsidP="007B0686">
      <w:pPr>
        <w:jc w:val="center"/>
        <w:rPr>
          <w:b/>
          <w:sz w:val="26"/>
          <w:szCs w:val="26"/>
        </w:rPr>
      </w:pPr>
      <w:r w:rsidRPr="00040FE7">
        <w:rPr>
          <w:b/>
          <w:sz w:val="26"/>
          <w:szCs w:val="26"/>
        </w:rPr>
        <w:t>1. Общие положения</w:t>
      </w:r>
    </w:p>
    <w:p w:rsidR="007B0686" w:rsidRPr="005320CC" w:rsidRDefault="007B0686" w:rsidP="007B0686">
      <w:pPr>
        <w:jc w:val="center"/>
        <w:rPr>
          <w:sz w:val="26"/>
          <w:szCs w:val="26"/>
        </w:rPr>
      </w:pPr>
    </w:p>
    <w:p w:rsidR="007B0686" w:rsidRPr="00882FBA" w:rsidRDefault="007B0686" w:rsidP="007B0686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1.1. Положение </w:t>
      </w:r>
      <w:r>
        <w:rPr>
          <w:sz w:val="26"/>
          <w:szCs w:val="26"/>
        </w:rPr>
        <w:t xml:space="preserve">о проведении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муниципального</w:t>
      </w:r>
      <w:r w:rsidRPr="005320CC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самодеятельного творчества</w:t>
      </w:r>
      <w:r w:rsidRPr="005320CC">
        <w:rPr>
          <w:sz w:val="26"/>
          <w:szCs w:val="26"/>
        </w:rPr>
        <w:t xml:space="preserve"> «</w:t>
      </w:r>
      <w:r>
        <w:rPr>
          <w:sz w:val="26"/>
          <w:szCs w:val="26"/>
        </w:rPr>
        <w:t>Звезда Берингии</w:t>
      </w:r>
      <w:r w:rsidRPr="005320CC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Положение) </w:t>
      </w:r>
      <w:r w:rsidRPr="00882FBA">
        <w:rPr>
          <w:sz w:val="26"/>
          <w:szCs w:val="26"/>
        </w:rPr>
        <w:t xml:space="preserve">определяет порядок </w:t>
      </w:r>
      <w:r>
        <w:rPr>
          <w:sz w:val="26"/>
          <w:szCs w:val="26"/>
        </w:rPr>
        <w:t xml:space="preserve">и условия </w:t>
      </w:r>
      <w:r w:rsidRPr="00882FBA">
        <w:rPr>
          <w:sz w:val="26"/>
          <w:szCs w:val="26"/>
        </w:rPr>
        <w:t>проведения</w:t>
      </w:r>
      <w:r>
        <w:rPr>
          <w:sz w:val="26"/>
          <w:szCs w:val="26"/>
        </w:rPr>
        <w:t>, требования к участию в</w:t>
      </w:r>
      <w:r w:rsidRPr="00882FB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муниципальном конкурсе самодеятельного творчества</w:t>
      </w:r>
      <w:r w:rsidRPr="00882FBA">
        <w:rPr>
          <w:sz w:val="26"/>
          <w:szCs w:val="26"/>
        </w:rPr>
        <w:t xml:space="preserve"> «</w:t>
      </w:r>
      <w:r>
        <w:rPr>
          <w:sz w:val="26"/>
          <w:szCs w:val="26"/>
        </w:rPr>
        <w:t>Звезда Берингии» (далее -</w:t>
      </w:r>
      <w:r w:rsidRPr="00882FBA">
        <w:rPr>
          <w:sz w:val="26"/>
          <w:szCs w:val="26"/>
        </w:rPr>
        <w:t xml:space="preserve"> Конкурс).</w:t>
      </w:r>
    </w:p>
    <w:p w:rsidR="007B0686" w:rsidRPr="00882FBA" w:rsidRDefault="007B0686" w:rsidP="007B0686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1.2. Цель </w:t>
      </w:r>
      <w:r>
        <w:rPr>
          <w:sz w:val="26"/>
          <w:szCs w:val="26"/>
        </w:rPr>
        <w:t>К</w:t>
      </w:r>
      <w:r w:rsidRPr="00882FBA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-</w:t>
      </w:r>
      <w:r w:rsidRPr="00882FBA">
        <w:rPr>
          <w:sz w:val="26"/>
          <w:szCs w:val="26"/>
        </w:rPr>
        <w:t xml:space="preserve"> выявление и поддержка талантливых и одаренных детей</w:t>
      </w:r>
      <w:r>
        <w:rPr>
          <w:sz w:val="26"/>
          <w:szCs w:val="26"/>
        </w:rPr>
        <w:t>, молодёжи, стимулирование творческой активности жителей Провиденского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округа.</w:t>
      </w:r>
    </w:p>
    <w:p w:rsidR="007B0686" w:rsidRPr="00882FBA" w:rsidRDefault="007B0686" w:rsidP="007B0686">
      <w:pPr>
        <w:pStyle w:val="a4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 xml:space="preserve">1.3. Задачи </w:t>
      </w:r>
      <w:r>
        <w:rPr>
          <w:sz w:val="26"/>
          <w:szCs w:val="26"/>
        </w:rPr>
        <w:t>К</w:t>
      </w:r>
      <w:r w:rsidRPr="00882FBA">
        <w:rPr>
          <w:sz w:val="26"/>
          <w:szCs w:val="26"/>
        </w:rPr>
        <w:t>онкурса:</w:t>
      </w:r>
    </w:p>
    <w:p w:rsidR="007B0686" w:rsidRPr="00882FBA" w:rsidRDefault="007B0686" w:rsidP="007B0686">
      <w:pPr>
        <w:pStyle w:val="a4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>- популяризация видов искусств, восстановление преемственности культурных традиций;</w:t>
      </w:r>
    </w:p>
    <w:p w:rsidR="007B0686" w:rsidRPr="00882FBA" w:rsidRDefault="007B0686" w:rsidP="007B0686">
      <w:pPr>
        <w:pStyle w:val="a4"/>
        <w:spacing w:after="0"/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>- повышение уровня исполнительского мастерства участников Конкурса;</w:t>
      </w:r>
    </w:p>
    <w:p w:rsidR="007B0686" w:rsidRDefault="007B0686" w:rsidP="007B0686">
      <w:pPr>
        <w:pStyle w:val="a4"/>
        <w:spacing w:after="0"/>
        <w:ind w:firstLine="708"/>
        <w:jc w:val="both"/>
        <w:rPr>
          <w:color w:val="000000"/>
          <w:sz w:val="26"/>
          <w:szCs w:val="26"/>
        </w:rPr>
      </w:pPr>
      <w:r w:rsidRPr="00882FBA"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поддержка талантливых детей и молодёжи;</w:t>
      </w:r>
    </w:p>
    <w:p w:rsidR="007B0686" w:rsidRPr="00EF1B9A" w:rsidRDefault="007B0686" w:rsidP="007B0686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F1B9A">
        <w:rPr>
          <w:sz w:val="26"/>
          <w:szCs w:val="26"/>
        </w:rPr>
        <w:t xml:space="preserve">стимулирование творческого роста </w:t>
      </w:r>
      <w:r>
        <w:rPr>
          <w:sz w:val="26"/>
          <w:szCs w:val="26"/>
        </w:rPr>
        <w:t>самодеятельного творчества.</w:t>
      </w:r>
    </w:p>
    <w:p w:rsidR="007B0686" w:rsidRPr="004D0E98" w:rsidRDefault="007B0686" w:rsidP="007B0686">
      <w:pPr>
        <w:ind w:firstLine="708"/>
        <w:jc w:val="both"/>
        <w:rPr>
          <w:sz w:val="26"/>
          <w:szCs w:val="26"/>
        </w:rPr>
      </w:pPr>
      <w:r w:rsidRPr="00882FBA">
        <w:rPr>
          <w:sz w:val="26"/>
          <w:szCs w:val="26"/>
        </w:rPr>
        <w:t>1.4. Учредител</w:t>
      </w:r>
      <w:r>
        <w:rPr>
          <w:sz w:val="26"/>
          <w:szCs w:val="26"/>
        </w:rPr>
        <w:t>ем</w:t>
      </w:r>
      <w:r w:rsidRPr="00882FBA">
        <w:rPr>
          <w:sz w:val="26"/>
          <w:szCs w:val="26"/>
        </w:rPr>
        <w:t xml:space="preserve"> Конкурса явля</w:t>
      </w:r>
      <w:r>
        <w:rPr>
          <w:sz w:val="26"/>
          <w:szCs w:val="26"/>
        </w:rPr>
        <w:t>е</w:t>
      </w:r>
      <w:r w:rsidRPr="00882FBA">
        <w:rPr>
          <w:sz w:val="26"/>
          <w:szCs w:val="26"/>
        </w:rPr>
        <w:t xml:space="preserve">тся </w:t>
      </w:r>
      <w:r>
        <w:rPr>
          <w:sz w:val="26"/>
          <w:szCs w:val="26"/>
        </w:rPr>
        <w:t>Управление социальной политики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Провиденского городского округа</w:t>
      </w:r>
      <w:r w:rsidRPr="001D1DA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4D0E98">
        <w:rPr>
          <w:sz w:val="26"/>
          <w:szCs w:val="26"/>
        </w:rPr>
        <w:t xml:space="preserve"> </w:t>
      </w:r>
      <w:r>
        <w:rPr>
          <w:sz w:val="26"/>
          <w:szCs w:val="26"/>
        </w:rPr>
        <w:t>Учредитель</w:t>
      </w:r>
      <w:r w:rsidRPr="004D0E98">
        <w:rPr>
          <w:sz w:val="26"/>
          <w:szCs w:val="26"/>
        </w:rPr>
        <w:t>).</w:t>
      </w:r>
    </w:p>
    <w:p w:rsidR="007B0686" w:rsidRDefault="007B0686" w:rsidP="007B0686">
      <w:pPr>
        <w:widowControl w:val="0"/>
        <w:ind w:firstLine="708"/>
        <w:jc w:val="both"/>
        <w:rPr>
          <w:sz w:val="26"/>
          <w:szCs w:val="26"/>
        </w:rPr>
      </w:pPr>
      <w:r w:rsidRPr="004D0E98">
        <w:rPr>
          <w:sz w:val="26"/>
          <w:szCs w:val="26"/>
        </w:rPr>
        <w:t>1.5. Организацию и проведение Конкурса осуществля</w:t>
      </w:r>
      <w:r>
        <w:rPr>
          <w:sz w:val="26"/>
          <w:szCs w:val="26"/>
        </w:rPr>
        <w:t>е</w:t>
      </w:r>
      <w:r w:rsidRPr="004D0E98">
        <w:rPr>
          <w:sz w:val="26"/>
          <w:szCs w:val="26"/>
        </w:rPr>
        <w:t>т</w:t>
      </w:r>
      <w:r>
        <w:rPr>
          <w:sz w:val="26"/>
          <w:szCs w:val="26"/>
        </w:rPr>
        <w:t xml:space="preserve"> Учредитель. К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и проведению привлекаются муниципальные учреждения образования и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туры, расположенные на территории Провиденского городского округа.</w:t>
      </w:r>
    </w:p>
    <w:p w:rsidR="007B0686" w:rsidRPr="005320CC" w:rsidRDefault="007B0686" w:rsidP="007B0686">
      <w:pPr>
        <w:pStyle w:val="a4"/>
        <w:spacing w:after="0"/>
        <w:rPr>
          <w:sz w:val="26"/>
          <w:szCs w:val="26"/>
        </w:rPr>
      </w:pPr>
    </w:p>
    <w:p w:rsidR="007B0686" w:rsidRPr="003D2F76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D2F76">
        <w:rPr>
          <w:b/>
          <w:sz w:val="26"/>
          <w:szCs w:val="26"/>
        </w:rPr>
        <w:t>. Организация и проведение Конкурса</w:t>
      </w:r>
    </w:p>
    <w:p w:rsidR="007B0686" w:rsidRPr="005320CC" w:rsidRDefault="007B0686" w:rsidP="007B0686">
      <w:pPr>
        <w:rPr>
          <w:sz w:val="26"/>
          <w:szCs w:val="26"/>
        </w:rPr>
      </w:pP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К участию в</w:t>
      </w:r>
      <w:r w:rsidRPr="00BF272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Конкурсе</w:t>
      </w:r>
      <w:r w:rsidRPr="00BF2720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допускаются жители Провиденского городского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руга в возрасте от 7 лет (включительно). В конкурсе могут принимать участие любые исполнители независимо от ведомственной принадлежности.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Конкурс проходит в следующих номинациях:</w:t>
      </w:r>
    </w:p>
    <w:p w:rsidR="007B0686" w:rsidRPr="005231F4" w:rsidRDefault="007B0686" w:rsidP="007B0686">
      <w:pPr>
        <w:ind w:firstLine="708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1) </w:t>
      </w:r>
      <w:r>
        <w:rPr>
          <w:sz w:val="26"/>
          <w:szCs w:val="26"/>
        </w:rPr>
        <w:t>Танец: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>
        <w:rPr>
          <w:sz w:val="26"/>
          <w:szCs w:val="26"/>
        </w:rPr>
        <w:t>народный танец (соло, ансамбль)</w:t>
      </w:r>
      <w:r w:rsidRPr="005231F4">
        <w:rPr>
          <w:sz w:val="26"/>
          <w:szCs w:val="26"/>
        </w:rPr>
        <w:t>;</w:t>
      </w:r>
    </w:p>
    <w:p w:rsidR="007B0686" w:rsidRPr="005231F4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национальный танец Чукотки (соло, ансамбль)</w:t>
      </w:r>
      <w:r w:rsidRPr="005231F4">
        <w:rPr>
          <w:sz w:val="26"/>
          <w:szCs w:val="26"/>
        </w:rPr>
        <w:t>;</w:t>
      </w:r>
    </w:p>
    <w:p w:rsidR="007B0686" w:rsidRPr="005231F4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>
        <w:rPr>
          <w:sz w:val="26"/>
          <w:szCs w:val="26"/>
        </w:rPr>
        <w:t>эстрадный танец (соло, ансамбль)</w:t>
      </w:r>
      <w:r w:rsidRPr="005231F4">
        <w:rPr>
          <w:sz w:val="26"/>
          <w:szCs w:val="26"/>
        </w:rPr>
        <w:t>.</w:t>
      </w:r>
    </w:p>
    <w:p w:rsidR="007B0686" w:rsidRPr="005231F4" w:rsidRDefault="007B0686" w:rsidP="007B0686">
      <w:pPr>
        <w:ind w:firstLine="708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2) </w:t>
      </w:r>
      <w:r>
        <w:rPr>
          <w:sz w:val="26"/>
          <w:szCs w:val="26"/>
        </w:rPr>
        <w:t>Вокал</w:t>
      </w:r>
      <w:r w:rsidRPr="005231F4">
        <w:rPr>
          <w:sz w:val="26"/>
          <w:szCs w:val="26"/>
        </w:rPr>
        <w:t>: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>
        <w:rPr>
          <w:sz w:val="26"/>
          <w:szCs w:val="26"/>
        </w:rPr>
        <w:t>народный вокал (соло, ансамбль);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национальный вокал Чукотки (соло, ансамбль);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эстрадный вокал (соло, ансамбль)</w:t>
      </w:r>
      <w:r w:rsidRPr="005231F4">
        <w:rPr>
          <w:sz w:val="26"/>
          <w:szCs w:val="26"/>
        </w:rPr>
        <w:t>.</w:t>
      </w:r>
    </w:p>
    <w:p w:rsidR="007B0686" w:rsidRPr="00E148BA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Конкурс проводится в следующих возрастных группах: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младшая –</w:t>
      </w:r>
      <w:r w:rsidRPr="00E148BA">
        <w:rPr>
          <w:sz w:val="26"/>
          <w:szCs w:val="26"/>
        </w:rPr>
        <w:t xml:space="preserve"> 7</w:t>
      </w:r>
      <w:r>
        <w:rPr>
          <w:sz w:val="26"/>
          <w:szCs w:val="26"/>
        </w:rPr>
        <w:t>-13</w:t>
      </w:r>
      <w:r w:rsidRPr="00E148BA">
        <w:rPr>
          <w:sz w:val="26"/>
          <w:szCs w:val="26"/>
        </w:rPr>
        <w:t xml:space="preserve"> лет (включительно)</w:t>
      </w:r>
      <w:r>
        <w:rPr>
          <w:sz w:val="26"/>
          <w:szCs w:val="26"/>
        </w:rPr>
        <w:t>;</w:t>
      </w:r>
    </w:p>
    <w:p w:rsidR="007B0686" w:rsidRPr="00E148BA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средняя</w:t>
      </w:r>
      <w:proofErr w:type="gramEnd"/>
      <w:r>
        <w:rPr>
          <w:sz w:val="26"/>
          <w:szCs w:val="26"/>
        </w:rPr>
        <w:t xml:space="preserve"> – 14-20 лет (включительно);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старшая</w:t>
      </w:r>
      <w:proofErr w:type="gramEnd"/>
      <w:r>
        <w:rPr>
          <w:sz w:val="26"/>
          <w:szCs w:val="26"/>
        </w:rPr>
        <w:t xml:space="preserve"> – от 20 лет</w:t>
      </w:r>
      <w:r w:rsidRPr="00E148BA">
        <w:rPr>
          <w:sz w:val="26"/>
          <w:szCs w:val="26"/>
        </w:rPr>
        <w:t xml:space="preserve"> (включительно)</w:t>
      </w:r>
      <w:r w:rsidRPr="006540B0">
        <w:rPr>
          <w:sz w:val="26"/>
          <w:szCs w:val="26"/>
        </w:rPr>
        <w:t>.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Согласно Федеральному закону Российской Федерации от 27 июля 2006 года № 152-ФЗ «О персональных данных», участники должны иметь надлежащим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разом оформленные согласия на обработку персональных данных. 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 w:rsidRPr="00221BC2">
        <w:rPr>
          <w:sz w:val="26"/>
          <w:szCs w:val="26"/>
        </w:rPr>
        <w:t>2.6. Для организации Конкурса форми</w:t>
      </w:r>
      <w:r>
        <w:rPr>
          <w:sz w:val="26"/>
          <w:szCs w:val="26"/>
        </w:rPr>
        <w:t>руется Организационный комитет К</w:t>
      </w:r>
      <w:r w:rsidRPr="00221BC2">
        <w:rPr>
          <w:sz w:val="26"/>
          <w:szCs w:val="26"/>
        </w:rPr>
        <w:t>о</w:t>
      </w:r>
      <w:r w:rsidRPr="00221BC2">
        <w:rPr>
          <w:sz w:val="26"/>
          <w:szCs w:val="26"/>
        </w:rPr>
        <w:t>н</w:t>
      </w:r>
      <w:r w:rsidRPr="00221BC2">
        <w:rPr>
          <w:sz w:val="26"/>
          <w:szCs w:val="26"/>
        </w:rPr>
        <w:t xml:space="preserve">курса (далее </w:t>
      </w:r>
      <w:r>
        <w:rPr>
          <w:sz w:val="26"/>
          <w:szCs w:val="26"/>
        </w:rPr>
        <w:t xml:space="preserve">- </w:t>
      </w:r>
      <w:r w:rsidRPr="00221BC2">
        <w:rPr>
          <w:sz w:val="26"/>
          <w:szCs w:val="26"/>
        </w:rPr>
        <w:t>Оргкомитет), который осуществляет общее руководство в соответствии с требованиям</w:t>
      </w:r>
      <w:r>
        <w:rPr>
          <w:sz w:val="26"/>
          <w:szCs w:val="26"/>
        </w:rPr>
        <w:t>и настоящего Положения</w:t>
      </w:r>
      <w:r w:rsidRPr="00221B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B0686" w:rsidRPr="00A968D3" w:rsidRDefault="007B0686" w:rsidP="007B0686">
      <w:pPr>
        <w:jc w:val="both"/>
        <w:rPr>
          <w:sz w:val="26"/>
          <w:szCs w:val="26"/>
        </w:rPr>
      </w:pPr>
    </w:p>
    <w:p w:rsidR="007B0686" w:rsidRPr="00917F2F" w:rsidRDefault="007B0686" w:rsidP="007B0686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17F2F">
        <w:rPr>
          <w:b/>
          <w:sz w:val="26"/>
          <w:szCs w:val="26"/>
        </w:rPr>
        <w:t>. Жюри</w:t>
      </w:r>
    </w:p>
    <w:p w:rsidR="007B0686" w:rsidRPr="00D07ECA" w:rsidRDefault="007B0686" w:rsidP="007B0686">
      <w:pPr>
        <w:pStyle w:val="a4"/>
        <w:spacing w:after="0"/>
        <w:rPr>
          <w:sz w:val="26"/>
          <w:szCs w:val="26"/>
        </w:rPr>
      </w:pP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F2720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>К</w:t>
      </w:r>
      <w:r w:rsidRPr="00BF2720">
        <w:rPr>
          <w:sz w:val="26"/>
          <w:szCs w:val="26"/>
        </w:rPr>
        <w:t>онкурса формируется жюри.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F2720">
        <w:rPr>
          <w:sz w:val="26"/>
          <w:szCs w:val="26"/>
        </w:rPr>
        <w:t xml:space="preserve">Председатель жюри до начала </w:t>
      </w:r>
      <w:r>
        <w:rPr>
          <w:sz w:val="26"/>
          <w:szCs w:val="26"/>
        </w:rPr>
        <w:t>К</w:t>
      </w:r>
      <w:r w:rsidRPr="00BF2720">
        <w:rPr>
          <w:sz w:val="26"/>
          <w:szCs w:val="26"/>
        </w:rPr>
        <w:t>онкурса знако</w:t>
      </w:r>
      <w:r>
        <w:rPr>
          <w:sz w:val="26"/>
          <w:szCs w:val="26"/>
        </w:rPr>
        <w:t>мит членов жюри с 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о Конкурсе и критериями оценок.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Результаты К</w:t>
      </w:r>
      <w:r w:rsidRPr="00BF2720">
        <w:rPr>
          <w:sz w:val="26"/>
          <w:szCs w:val="26"/>
        </w:rPr>
        <w:t>онкурса определяются на основан</w:t>
      </w:r>
      <w:r>
        <w:rPr>
          <w:sz w:val="26"/>
          <w:szCs w:val="26"/>
        </w:rPr>
        <w:t>ии оценочных листов, оце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ка по </w:t>
      </w:r>
      <w:r w:rsidRPr="00BF2720">
        <w:rPr>
          <w:sz w:val="26"/>
          <w:szCs w:val="26"/>
        </w:rPr>
        <w:t>5-ти бал</w:t>
      </w:r>
      <w:r>
        <w:rPr>
          <w:sz w:val="26"/>
          <w:szCs w:val="26"/>
        </w:rPr>
        <w:t>льной системе</w:t>
      </w:r>
      <w:r w:rsidRPr="001B546A">
        <w:rPr>
          <w:sz w:val="26"/>
          <w:szCs w:val="26"/>
        </w:rPr>
        <w:t>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Pr="00BF2720">
        <w:rPr>
          <w:sz w:val="26"/>
          <w:szCs w:val="26"/>
        </w:rPr>
        <w:t xml:space="preserve">жюри фиксируют выставленные баллы после каждого выступления на специальных бланках. </w:t>
      </w:r>
      <w:r>
        <w:rPr>
          <w:sz w:val="26"/>
          <w:szCs w:val="26"/>
        </w:rPr>
        <w:t xml:space="preserve">Общая оценка выступления является средней оценкой всех членов жюри. </w:t>
      </w:r>
      <w:r w:rsidRPr="00BF2720">
        <w:rPr>
          <w:sz w:val="26"/>
          <w:szCs w:val="26"/>
        </w:rPr>
        <w:t>Решения жюри окончательны и пересмотру не подлежат.</w:t>
      </w:r>
    </w:p>
    <w:p w:rsidR="007B0686" w:rsidRDefault="007B0686" w:rsidP="007B0686">
      <w:pPr>
        <w:widowControl w:val="0"/>
        <w:ind w:firstLine="708"/>
        <w:jc w:val="both"/>
        <w:rPr>
          <w:sz w:val="26"/>
          <w:szCs w:val="26"/>
        </w:rPr>
      </w:pPr>
      <w:r w:rsidRPr="00BF2720">
        <w:rPr>
          <w:sz w:val="26"/>
          <w:szCs w:val="26"/>
        </w:rPr>
        <w:t xml:space="preserve">Жюри имеет право присуждать не все премии, </w:t>
      </w:r>
      <w:r>
        <w:rPr>
          <w:sz w:val="26"/>
          <w:szCs w:val="26"/>
        </w:rPr>
        <w:t>распределять одну премию 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ду несколькими</w:t>
      </w:r>
      <w:r w:rsidRPr="00BF2720">
        <w:rPr>
          <w:sz w:val="26"/>
          <w:szCs w:val="26"/>
        </w:rPr>
        <w:t xml:space="preserve"> участниками.</w:t>
      </w:r>
    </w:p>
    <w:p w:rsidR="007B0686" w:rsidRPr="00390C60" w:rsidRDefault="007B0686" w:rsidP="007B0686">
      <w:pPr>
        <w:widowControl w:val="0"/>
        <w:ind w:firstLine="708"/>
        <w:jc w:val="both"/>
        <w:rPr>
          <w:sz w:val="26"/>
          <w:szCs w:val="26"/>
        </w:rPr>
      </w:pPr>
    </w:p>
    <w:p w:rsidR="007B0686" w:rsidRPr="00882FBA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</w:t>
      </w:r>
      <w:r w:rsidRPr="00882FBA">
        <w:rPr>
          <w:b/>
          <w:sz w:val="26"/>
          <w:szCs w:val="26"/>
        </w:rPr>
        <w:t xml:space="preserve">орядок проведения и условия </w:t>
      </w:r>
      <w:r>
        <w:rPr>
          <w:b/>
          <w:sz w:val="26"/>
          <w:szCs w:val="26"/>
        </w:rPr>
        <w:t>К</w:t>
      </w:r>
      <w:r w:rsidRPr="00882FBA">
        <w:rPr>
          <w:b/>
          <w:sz w:val="26"/>
          <w:szCs w:val="26"/>
        </w:rPr>
        <w:t>онкурса</w:t>
      </w:r>
    </w:p>
    <w:p w:rsidR="007B0686" w:rsidRPr="00D07ECA" w:rsidRDefault="007B0686" w:rsidP="007B0686">
      <w:pPr>
        <w:rPr>
          <w:sz w:val="26"/>
          <w:szCs w:val="26"/>
        </w:rPr>
      </w:pP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Конкурс проводится в очной и заочной форме</w:t>
      </w:r>
      <w:r w:rsidRPr="00BF2720">
        <w:rPr>
          <w:sz w:val="26"/>
          <w:szCs w:val="26"/>
        </w:rPr>
        <w:t>.</w:t>
      </w:r>
      <w:r>
        <w:rPr>
          <w:sz w:val="26"/>
          <w:szCs w:val="26"/>
        </w:rPr>
        <w:t xml:space="preserve"> Итоги Конкурса подводятся на гала-концерте.</w:t>
      </w:r>
    </w:p>
    <w:p w:rsidR="007B0686" w:rsidRPr="004B28EA" w:rsidRDefault="007B0686" w:rsidP="007B0686">
      <w:pPr>
        <w:ind w:firstLine="708"/>
        <w:jc w:val="both"/>
        <w:rPr>
          <w:sz w:val="26"/>
          <w:szCs w:val="26"/>
        </w:rPr>
      </w:pPr>
      <w:r w:rsidRPr="004B28EA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4B28EA">
        <w:rPr>
          <w:sz w:val="26"/>
          <w:szCs w:val="26"/>
        </w:rPr>
        <w:t xml:space="preserve">. Для организации участия </w:t>
      </w:r>
      <w:r>
        <w:rPr>
          <w:sz w:val="26"/>
          <w:szCs w:val="26"/>
        </w:rPr>
        <w:t>в</w:t>
      </w:r>
      <w:r w:rsidRPr="004B28EA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е</w:t>
      </w:r>
      <w:r w:rsidRPr="004B28EA">
        <w:rPr>
          <w:sz w:val="26"/>
          <w:szCs w:val="26"/>
        </w:rPr>
        <w:t xml:space="preserve"> </w:t>
      </w:r>
      <w:r w:rsidRPr="004B28EA">
        <w:rPr>
          <w:b/>
          <w:sz w:val="26"/>
          <w:szCs w:val="26"/>
          <w:u w:val="single"/>
        </w:rPr>
        <w:t xml:space="preserve">до </w:t>
      </w:r>
      <w:r>
        <w:rPr>
          <w:b/>
          <w:sz w:val="26"/>
          <w:szCs w:val="26"/>
          <w:u w:val="single"/>
        </w:rPr>
        <w:t>15 января</w:t>
      </w:r>
      <w:r w:rsidRPr="004B28EA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Pr="004B28EA">
        <w:rPr>
          <w:b/>
          <w:sz w:val="26"/>
          <w:szCs w:val="26"/>
          <w:u w:val="single"/>
        </w:rPr>
        <w:t xml:space="preserve"> года</w:t>
      </w:r>
      <w:r w:rsidRPr="004B28EA">
        <w:rPr>
          <w:sz w:val="26"/>
          <w:szCs w:val="26"/>
        </w:rPr>
        <w:t xml:space="preserve"> в Оргкомитет по </w:t>
      </w:r>
      <w:r>
        <w:rPr>
          <w:sz w:val="26"/>
          <w:szCs w:val="26"/>
        </w:rPr>
        <w:t xml:space="preserve">адресам </w:t>
      </w:r>
      <w:r w:rsidRPr="004B28EA">
        <w:rPr>
          <w:sz w:val="26"/>
          <w:szCs w:val="26"/>
        </w:rPr>
        <w:t>электронной почт</w:t>
      </w:r>
      <w:r>
        <w:rPr>
          <w:sz w:val="26"/>
          <w:szCs w:val="26"/>
        </w:rPr>
        <w:t>ы</w:t>
      </w:r>
      <w:r w:rsidRPr="004B28EA">
        <w:rPr>
          <w:sz w:val="26"/>
          <w:szCs w:val="26"/>
        </w:rPr>
        <w:t xml:space="preserve"> </w:t>
      </w:r>
      <w:hyperlink r:id="rId4" w:history="1">
        <w:r w:rsidRPr="00D04C42">
          <w:rPr>
            <w:rStyle w:val="a3"/>
            <w:sz w:val="26"/>
            <w:szCs w:val="26"/>
            <w:lang w:val="en-US"/>
          </w:rPr>
          <w:t>chukcha</w:t>
        </w:r>
        <w:r w:rsidRPr="00A501CA">
          <w:rPr>
            <w:rStyle w:val="a3"/>
            <w:sz w:val="26"/>
            <w:szCs w:val="26"/>
          </w:rPr>
          <w:t>4@</w:t>
        </w:r>
        <w:r w:rsidRPr="00D04C42">
          <w:rPr>
            <w:rStyle w:val="a3"/>
            <w:sz w:val="26"/>
            <w:szCs w:val="26"/>
            <w:lang w:val="en-US"/>
          </w:rPr>
          <w:t>mail</w:t>
        </w:r>
        <w:r w:rsidRPr="00A501CA">
          <w:rPr>
            <w:rStyle w:val="a3"/>
            <w:sz w:val="26"/>
            <w:szCs w:val="26"/>
          </w:rPr>
          <w:t>.</w:t>
        </w:r>
        <w:r w:rsidRPr="00D04C42">
          <w:rPr>
            <w:rStyle w:val="a3"/>
            <w:sz w:val="26"/>
            <w:szCs w:val="26"/>
            <w:lang w:val="en-US"/>
          </w:rPr>
          <w:t>ru</w:t>
        </w:r>
      </w:hyperlink>
      <w:r w:rsidRPr="00A501CA">
        <w:rPr>
          <w:sz w:val="26"/>
          <w:szCs w:val="26"/>
        </w:rPr>
        <w:t xml:space="preserve"> </w:t>
      </w:r>
      <w:proofErr w:type="gramStart"/>
      <w:r w:rsidRPr="004B28EA">
        <w:rPr>
          <w:sz w:val="26"/>
          <w:szCs w:val="26"/>
        </w:rPr>
        <w:t>предоставляются следующие док</w:t>
      </w:r>
      <w:r w:rsidRPr="004B28EA">
        <w:rPr>
          <w:sz w:val="26"/>
          <w:szCs w:val="26"/>
        </w:rPr>
        <w:t>у</w:t>
      </w:r>
      <w:r w:rsidRPr="004B28EA">
        <w:rPr>
          <w:sz w:val="26"/>
          <w:szCs w:val="26"/>
        </w:rPr>
        <w:t>менты</w:t>
      </w:r>
      <w:proofErr w:type="gramEnd"/>
      <w:r w:rsidRPr="00A501CA">
        <w:rPr>
          <w:sz w:val="26"/>
          <w:szCs w:val="26"/>
        </w:rPr>
        <w:t xml:space="preserve"> (</w:t>
      </w:r>
      <w:r>
        <w:rPr>
          <w:sz w:val="26"/>
          <w:szCs w:val="26"/>
        </w:rPr>
        <w:t>с пометкой ЗВЕЗДА БЕРИНГИИ</w:t>
      </w:r>
      <w:r w:rsidRPr="00A501CA">
        <w:rPr>
          <w:sz w:val="26"/>
          <w:szCs w:val="26"/>
        </w:rPr>
        <w:t>)</w:t>
      </w:r>
      <w:r w:rsidRPr="004B28EA">
        <w:rPr>
          <w:sz w:val="26"/>
          <w:szCs w:val="26"/>
        </w:rPr>
        <w:t>:</w:t>
      </w:r>
    </w:p>
    <w:p w:rsidR="007B0686" w:rsidRPr="00EE5C3B" w:rsidRDefault="007B0686" w:rsidP="007B0686">
      <w:pPr>
        <w:ind w:firstLine="709"/>
        <w:jc w:val="both"/>
        <w:rPr>
          <w:sz w:val="26"/>
          <w:szCs w:val="26"/>
        </w:rPr>
      </w:pPr>
      <w:r w:rsidRPr="00EE5C3B">
        <w:rPr>
          <w:sz w:val="26"/>
          <w:szCs w:val="26"/>
        </w:rPr>
        <w:t>- согласие на обработку персональных данных согласно приложению 1 и пр</w:t>
      </w:r>
      <w:r w:rsidRPr="00EE5C3B">
        <w:rPr>
          <w:sz w:val="26"/>
          <w:szCs w:val="26"/>
        </w:rPr>
        <w:t>и</w:t>
      </w:r>
      <w:r w:rsidRPr="00EE5C3B">
        <w:rPr>
          <w:sz w:val="26"/>
          <w:szCs w:val="26"/>
        </w:rPr>
        <w:t>ложению 2 к настоящему Положению;</w:t>
      </w:r>
    </w:p>
    <w:p w:rsidR="007B0686" w:rsidRPr="00EE5C3B" w:rsidRDefault="007B0686" w:rsidP="007B0686">
      <w:pPr>
        <w:ind w:firstLine="709"/>
        <w:jc w:val="both"/>
        <w:rPr>
          <w:sz w:val="26"/>
          <w:szCs w:val="26"/>
        </w:rPr>
      </w:pPr>
      <w:r w:rsidRPr="00EE5C3B">
        <w:rPr>
          <w:sz w:val="26"/>
          <w:szCs w:val="26"/>
        </w:rPr>
        <w:t>- заявка для индивидуального участия в Конкурсе согласно приложению 3 к н</w:t>
      </w:r>
      <w:r w:rsidRPr="00EE5C3B">
        <w:rPr>
          <w:sz w:val="26"/>
          <w:szCs w:val="26"/>
        </w:rPr>
        <w:t>а</w:t>
      </w:r>
      <w:r w:rsidRPr="00EE5C3B">
        <w:rPr>
          <w:sz w:val="26"/>
          <w:szCs w:val="26"/>
        </w:rPr>
        <w:t>стоящему Положению;</w:t>
      </w:r>
    </w:p>
    <w:p w:rsidR="007B0686" w:rsidRPr="00EE5C3B" w:rsidRDefault="007B0686" w:rsidP="007B0686">
      <w:pPr>
        <w:ind w:firstLine="709"/>
        <w:jc w:val="both"/>
        <w:rPr>
          <w:sz w:val="26"/>
          <w:szCs w:val="26"/>
        </w:rPr>
      </w:pPr>
      <w:r w:rsidRPr="00EE5C3B">
        <w:rPr>
          <w:sz w:val="26"/>
          <w:szCs w:val="26"/>
        </w:rPr>
        <w:t>- заявка для коллективного участия в Конкурсе согласно приложению 4 к н</w:t>
      </w:r>
      <w:r w:rsidRPr="00EE5C3B">
        <w:rPr>
          <w:sz w:val="26"/>
          <w:szCs w:val="26"/>
        </w:rPr>
        <w:t>а</w:t>
      </w:r>
      <w:r w:rsidRPr="00EE5C3B">
        <w:rPr>
          <w:sz w:val="26"/>
          <w:szCs w:val="26"/>
        </w:rPr>
        <w:t xml:space="preserve">стоящему Положению.  </w:t>
      </w:r>
    </w:p>
    <w:p w:rsidR="007B0686" w:rsidRPr="00EE5C3B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заявки и документы принимаются в приёмной Управления социальной политики (ул. Набережная Дежнёва, 8-а,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27). Для информационного сопров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ждения конкурса создаётся группа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по адресу </w:t>
      </w:r>
      <w:hyperlink r:id="rId5" w:history="1">
        <w:r w:rsidRPr="00666B5B">
          <w:rPr>
            <w:rStyle w:val="a3"/>
            <w:sz w:val="26"/>
            <w:szCs w:val="26"/>
          </w:rPr>
          <w:t>http://vk.com/zvezdabering</w:t>
        </w:r>
      </w:hyperlink>
      <w:r>
        <w:rPr>
          <w:sz w:val="26"/>
          <w:szCs w:val="26"/>
        </w:rPr>
        <w:t>.</w:t>
      </w:r>
    </w:p>
    <w:p w:rsidR="007B0686" w:rsidRPr="004B28EA" w:rsidRDefault="007B0686" w:rsidP="007B0686">
      <w:pPr>
        <w:ind w:firstLine="708"/>
        <w:jc w:val="both"/>
        <w:rPr>
          <w:sz w:val="26"/>
          <w:szCs w:val="26"/>
        </w:rPr>
      </w:pPr>
      <w:r w:rsidRPr="004B28EA">
        <w:rPr>
          <w:sz w:val="26"/>
          <w:szCs w:val="26"/>
        </w:rPr>
        <w:t>Заявки должны быть заполнены без ошибок и исправлений. В случае замены номера программы во время Конкурса выступление конкурсанта снимается.</w:t>
      </w:r>
    </w:p>
    <w:p w:rsidR="007B0686" w:rsidRPr="004B28EA" w:rsidRDefault="007B0686" w:rsidP="007B0686">
      <w:pPr>
        <w:ind w:firstLine="708"/>
        <w:jc w:val="both"/>
        <w:rPr>
          <w:sz w:val="26"/>
          <w:szCs w:val="26"/>
        </w:rPr>
      </w:pPr>
      <w:r w:rsidRPr="004B28EA">
        <w:rPr>
          <w:sz w:val="26"/>
          <w:szCs w:val="26"/>
        </w:rPr>
        <w:t>Заявки, оформленные не по утвержденной форме, к рассмотрению приниматься не будут.</w:t>
      </w:r>
    </w:p>
    <w:p w:rsidR="007B0686" w:rsidRPr="004B28EA" w:rsidRDefault="007B0686" w:rsidP="007B0686">
      <w:pPr>
        <w:ind w:firstLine="709"/>
        <w:jc w:val="both"/>
        <w:rPr>
          <w:sz w:val="26"/>
          <w:szCs w:val="26"/>
        </w:rPr>
      </w:pPr>
      <w:r w:rsidRPr="004B28EA">
        <w:rPr>
          <w:sz w:val="26"/>
          <w:szCs w:val="26"/>
        </w:rPr>
        <w:t xml:space="preserve">В адрес Оргкомитета в срок </w:t>
      </w:r>
      <w:r w:rsidRPr="004B28EA">
        <w:rPr>
          <w:b/>
          <w:sz w:val="26"/>
          <w:szCs w:val="26"/>
          <w:u w:val="single"/>
        </w:rPr>
        <w:t xml:space="preserve">до </w:t>
      </w:r>
      <w:r>
        <w:rPr>
          <w:b/>
          <w:sz w:val="26"/>
          <w:szCs w:val="26"/>
          <w:u w:val="single"/>
        </w:rPr>
        <w:t>15</w:t>
      </w:r>
      <w:r w:rsidRPr="004B28E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января</w:t>
      </w:r>
      <w:r w:rsidRPr="004B28EA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Pr="004B28EA">
        <w:rPr>
          <w:b/>
          <w:sz w:val="26"/>
          <w:szCs w:val="26"/>
          <w:u w:val="single"/>
        </w:rPr>
        <w:t xml:space="preserve"> года</w:t>
      </w:r>
      <w:r w:rsidRPr="004B28EA">
        <w:rPr>
          <w:sz w:val="26"/>
          <w:szCs w:val="26"/>
        </w:rPr>
        <w:t xml:space="preserve"> предоставляются </w:t>
      </w:r>
      <w:r>
        <w:rPr>
          <w:sz w:val="26"/>
          <w:szCs w:val="26"/>
        </w:rPr>
        <w:t>видеоз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писи конкурсантов из отдалённых сёл района, принимающих участие в Конкурсе в заочной форме. Видеозаписи должны быть представлены в любом из распространё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форматов на любом носителе (диск, </w:t>
      </w:r>
      <w:proofErr w:type="spellStart"/>
      <w:r>
        <w:rPr>
          <w:sz w:val="26"/>
          <w:szCs w:val="26"/>
        </w:rPr>
        <w:t>флэш-карта</w:t>
      </w:r>
      <w:proofErr w:type="spellEnd"/>
      <w:r>
        <w:rPr>
          <w:sz w:val="26"/>
          <w:szCs w:val="26"/>
        </w:rPr>
        <w:t>). Операторская работа не оцен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вается.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Оргкомитет</w:t>
      </w:r>
      <w:r w:rsidRPr="00BF2720">
        <w:rPr>
          <w:sz w:val="26"/>
          <w:szCs w:val="26"/>
        </w:rPr>
        <w:t xml:space="preserve"> вправе не проводить </w:t>
      </w:r>
      <w:r>
        <w:rPr>
          <w:sz w:val="26"/>
          <w:szCs w:val="26"/>
        </w:rPr>
        <w:t>К</w:t>
      </w:r>
      <w:r w:rsidRPr="00BF2720">
        <w:rPr>
          <w:sz w:val="26"/>
          <w:szCs w:val="26"/>
        </w:rPr>
        <w:t>онкурс по номинациям, в которых зая</w:t>
      </w:r>
      <w:r w:rsidRPr="00BF2720">
        <w:rPr>
          <w:sz w:val="26"/>
          <w:szCs w:val="26"/>
        </w:rPr>
        <w:t>в</w:t>
      </w:r>
      <w:r w:rsidRPr="00BF2720">
        <w:rPr>
          <w:sz w:val="26"/>
          <w:szCs w:val="26"/>
        </w:rPr>
        <w:t xml:space="preserve">лено </w:t>
      </w:r>
      <w:r w:rsidRPr="00EC501C">
        <w:rPr>
          <w:sz w:val="26"/>
          <w:szCs w:val="26"/>
        </w:rPr>
        <w:t>менее трех</w:t>
      </w:r>
      <w:r w:rsidRPr="00BF272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К</w:t>
      </w:r>
      <w:r w:rsidRPr="00BF2720">
        <w:rPr>
          <w:sz w:val="26"/>
          <w:szCs w:val="26"/>
        </w:rPr>
        <w:t>онкурса.</w:t>
      </w:r>
    </w:p>
    <w:p w:rsidR="007B0686" w:rsidRPr="00D07ECA" w:rsidRDefault="007B0686" w:rsidP="007B0686">
      <w:pPr>
        <w:ind w:firstLine="720"/>
        <w:jc w:val="both"/>
        <w:rPr>
          <w:sz w:val="26"/>
          <w:szCs w:val="26"/>
        </w:rPr>
      </w:pPr>
    </w:p>
    <w:p w:rsidR="007B0686" w:rsidRPr="007643F2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Т</w:t>
      </w:r>
      <w:r w:rsidRPr="007643F2">
        <w:rPr>
          <w:b/>
          <w:sz w:val="26"/>
          <w:szCs w:val="26"/>
        </w:rPr>
        <w:t>ребования</w:t>
      </w:r>
      <w:r>
        <w:rPr>
          <w:b/>
          <w:sz w:val="26"/>
          <w:szCs w:val="26"/>
        </w:rPr>
        <w:t>, предъявляемые к номинациям К</w:t>
      </w:r>
      <w:r w:rsidRPr="007643F2">
        <w:rPr>
          <w:b/>
          <w:sz w:val="26"/>
          <w:szCs w:val="26"/>
        </w:rPr>
        <w:t>онкурса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К номинациям Конкурса предъявляются требования в зависимости от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правленности.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Номинация </w:t>
      </w:r>
      <w:r w:rsidRPr="006E1508">
        <w:rPr>
          <w:b/>
          <w:sz w:val="26"/>
          <w:szCs w:val="26"/>
        </w:rPr>
        <w:t>Танец</w:t>
      </w:r>
      <w:r>
        <w:rPr>
          <w:sz w:val="26"/>
          <w:szCs w:val="26"/>
        </w:rPr>
        <w:t>: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 w:rsidRPr="006E1508">
        <w:rPr>
          <w:i/>
          <w:sz w:val="26"/>
          <w:szCs w:val="26"/>
          <w:u w:val="single"/>
        </w:rPr>
        <w:t>народный танец</w:t>
      </w:r>
      <w:r>
        <w:rPr>
          <w:sz w:val="26"/>
          <w:szCs w:val="26"/>
        </w:rPr>
        <w:t xml:space="preserve"> (соло, ансамбль): народный танец любого народа мира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провождении фонограммы</w:t>
      </w:r>
      <w:r w:rsidRPr="005231F4">
        <w:rPr>
          <w:sz w:val="26"/>
          <w:szCs w:val="26"/>
        </w:rPr>
        <w:t>;</w:t>
      </w:r>
    </w:p>
    <w:p w:rsidR="007B0686" w:rsidRPr="005231F4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E1508">
        <w:rPr>
          <w:i/>
          <w:sz w:val="26"/>
          <w:szCs w:val="26"/>
          <w:u w:val="single"/>
        </w:rPr>
        <w:t>национальный танец Чукотки</w:t>
      </w:r>
      <w:r>
        <w:rPr>
          <w:sz w:val="26"/>
          <w:szCs w:val="26"/>
        </w:rPr>
        <w:t xml:space="preserve"> (соло, ансамбль): национальный танец народов Чукотки (чукотский, эскимосский, эвенский и пр.), оригинальное исполнение или стилизация </w:t>
      </w:r>
      <w:r w:rsidRPr="006E1508">
        <w:rPr>
          <w:b/>
          <w:sz w:val="26"/>
          <w:szCs w:val="26"/>
          <w:u w:val="single"/>
        </w:rPr>
        <w:t>в сопровождении фонограммы</w:t>
      </w:r>
      <w:r w:rsidRPr="005231F4">
        <w:rPr>
          <w:sz w:val="26"/>
          <w:szCs w:val="26"/>
        </w:rPr>
        <w:t>;</w:t>
      </w:r>
    </w:p>
    <w:p w:rsidR="007B0686" w:rsidRPr="005231F4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 w:rsidRPr="006E1508">
        <w:rPr>
          <w:i/>
          <w:sz w:val="26"/>
          <w:szCs w:val="26"/>
          <w:u w:val="single"/>
        </w:rPr>
        <w:t>эстрадный танец</w:t>
      </w:r>
      <w:r>
        <w:rPr>
          <w:sz w:val="26"/>
          <w:szCs w:val="26"/>
        </w:rPr>
        <w:t xml:space="preserve"> (соло, ансамбль): эстрадный танец любого жанра в сопр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вождении фонограммы</w:t>
      </w:r>
      <w:r w:rsidRPr="005231F4">
        <w:rPr>
          <w:sz w:val="26"/>
          <w:szCs w:val="26"/>
        </w:rPr>
        <w:t>.</w:t>
      </w:r>
    </w:p>
    <w:p w:rsidR="007B0686" w:rsidRPr="005231F4" w:rsidRDefault="007B0686" w:rsidP="007B0686">
      <w:pPr>
        <w:ind w:firstLine="708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Номинация </w:t>
      </w:r>
      <w:r w:rsidRPr="006E1508">
        <w:rPr>
          <w:b/>
          <w:sz w:val="26"/>
          <w:szCs w:val="26"/>
        </w:rPr>
        <w:t>Вокал</w:t>
      </w:r>
      <w:r w:rsidRPr="005231F4">
        <w:rPr>
          <w:sz w:val="26"/>
          <w:szCs w:val="26"/>
        </w:rPr>
        <w:t>: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 w:rsidRPr="005231F4">
        <w:rPr>
          <w:sz w:val="26"/>
          <w:szCs w:val="26"/>
        </w:rPr>
        <w:t xml:space="preserve">- </w:t>
      </w:r>
      <w:r w:rsidRPr="006E1508">
        <w:rPr>
          <w:i/>
          <w:sz w:val="26"/>
          <w:szCs w:val="26"/>
          <w:u w:val="single"/>
        </w:rPr>
        <w:t>народный вокал</w:t>
      </w:r>
      <w:r>
        <w:rPr>
          <w:sz w:val="26"/>
          <w:szCs w:val="26"/>
        </w:rPr>
        <w:t xml:space="preserve"> (соло, ансамбль): 2 разнохарактерные народные песни любого народа мира в сопровождении фонограммы -1 или </w:t>
      </w:r>
      <w:proofErr w:type="spellStart"/>
      <w:r w:rsidRPr="00593FCA">
        <w:rPr>
          <w:sz w:val="26"/>
          <w:szCs w:val="26"/>
        </w:rPr>
        <w:t>акапелла</w:t>
      </w:r>
      <w:proofErr w:type="spellEnd"/>
      <w:r>
        <w:rPr>
          <w:sz w:val="26"/>
          <w:szCs w:val="26"/>
        </w:rPr>
        <w:t>;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1508">
        <w:rPr>
          <w:i/>
          <w:sz w:val="26"/>
          <w:szCs w:val="26"/>
          <w:u w:val="single"/>
        </w:rPr>
        <w:t>национальный вокал Чукотки</w:t>
      </w:r>
      <w:r>
        <w:rPr>
          <w:sz w:val="26"/>
          <w:szCs w:val="26"/>
        </w:rPr>
        <w:t xml:space="preserve"> (соло, ансамбль): 2 разнохарактерные наци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нальные песни народов Чукотки, горловое пение в сопровождении бубна, фоногра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мы -1 или </w:t>
      </w:r>
      <w:proofErr w:type="spellStart"/>
      <w:r w:rsidRPr="00593FCA">
        <w:rPr>
          <w:sz w:val="26"/>
          <w:szCs w:val="26"/>
        </w:rPr>
        <w:t>акапелла</w:t>
      </w:r>
      <w:proofErr w:type="spellEnd"/>
      <w:r>
        <w:rPr>
          <w:sz w:val="26"/>
          <w:szCs w:val="26"/>
        </w:rPr>
        <w:t>;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1508">
        <w:rPr>
          <w:i/>
          <w:sz w:val="26"/>
          <w:szCs w:val="26"/>
          <w:u w:val="single"/>
        </w:rPr>
        <w:t>эстрадный вокал</w:t>
      </w:r>
      <w:r>
        <w:rPr>
          <w:sz w:val="26"/>
          <w:szCs w:val="26"/>
        </w:rPr>
        <w:t xml:space="preserve"> (соло, ансамбль): 2 разнохарактерные эстрадные песни 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бого жанра на любом языке в сопровождении фонограммы -1, инструмента или </w:t>
      </w:r>
      <w:proofErr w:type="spellStart"/>
      <w:r>
        <w:rPr>
          <w:sz w:val="26"/>
          <w:szCs w:val="26"/>
        </w:rPr>
        <w:t>ак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пелла</w:t>
      </w:r>
      <w:proofErr w:type="spellEnd"/>
      <w:r w:rsidRPr="005231F4">
        <w:rPr>
          <w:sz w:val="26"/>
          <w:szCs w:val="26"/>
        </w:rPr>
        <w:t>.</w:t>
      </w:r>
    </w:p>
    <w:p w:rsidR="007B0686" w:rsidRPr="005A7114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Критерии оценки номинаций Конкурса</w:t>
      </w:r>
    </w:p>
    <w:p w:rsidR="007B0686" w:rsidRPr="004566AB" w:rsidRDefault="007B0686" w:rsidP="007B0686">
      <w:pPr>
        <w:rPr>
          <w:sz w:val="26"/>
          <w:szCs w:val="26"/>
        </w:rPr>
      </w:pP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Критерии оценки Конкурса устанавливаются в зависимости от номинаций.</w:t>
      </w:r>
    </w:p>
    <w:p w:rsidR="007B0686" w:rsidRPr="00BF2720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В номинации Танец: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15EF9">
        <w:rPr>
          <w:sz w:val="26"/>
          <w:szCs w:val="26"/>
        </w:rPr>
        <w:t>бразн</w:t>
      </w:r>
      <w:r>
        <w:rPr>
          <w:sz w:val="26"/>
          <w:szCs w:val="26"/>
        </w:rPr>
        <w:t>ость, эмоциональность, динамика, артистизм;</w:t>
      </w:r>
    </w:p>
    <w:p w:rsidR="007B0686" w:rsidRPr="00E15EF9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15EF9">
        <w:rPr>
          <w:sz w:val="26"/>
          <w:szCs w:val="26"/>
        </w:rPr>
        <w:t>ров</w:t>
      </w:r>
      <w:r>
        <w:rPr>
          <w:sz w:val="26"/>
          <w:szCs w:val="26"/>
        </w:rPr>
        <w:t xml:space="preserve">ень художественного исполнения, </w:t>
      </w:r>
      <w:r w:rsidRPr="00E15EF9">
        <w:rPr>
          <w:sz w:val="26"/>
          <w:szCs w:val="26"/>
        </w:rPr>
        <w:t>раскрыт</w:t>
      </w:r>
      <w:r>
        <w:rPr>
          <w:sz w:val="26"/>
          <w:szCs w:val="26"/>
        </w:rPr>
        <w:t>ие художественного</w:t>
      </w:r>
      <w:r w:rsidRPr="00E15EF9">
        <w:rPr>
          <w:sz w:val="26"/>
          <w:szCs w:val="26"/>
        </w:rPr>
        <w:t xml:space="preserve"> образ</w:t>
      </w:r>
      <w:r>
        <w:rPr>
          <w:sz w:val="26"/>
          <w:szCs w:val="26"/>
        </w:rPr>
        <w:t>а;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костюмы, сценическая культура;</w:t>
      </w:r>
    </w:p>
    <w:p w:rsidR="007B0686" w:rsidRDefault="007B0686" w:rsidP="007B0686">
      <w:pPr>
        <w:ind w:firstLine="708"/>
        <w:jc w:val="both"/>
        <w:rPr>
          <w:color w:val="000000"/>
        </w:rPr>
      </w:pPr>
      <w:r>
        <w:rPr>
          <w:sz w:val="26"/>
          <w:szCs w:val="26"/>
        </w:rPr>
        <w:t xml:space="preserve">- </w:t>
      </w:r>
      <w:r w:rsidRPr="00034FF0">
        <w:rPr>
          <w:color w:val="000000"/>
        </w:rPr>
        <w:t xml:space="preserve">соответствие </w:t>
      </w:r>
      <w:r>
        <w:rPr>
          <w:color w:val="000000"/>
        </w:rPr>
        <w:t>стилистическим особенностям;</w:t>
      </w:r>
    </w:p>
    <w:p w:rsidR="007B0686" w:rsidRPr="006E1508" w:rsidRDefault="007B0686" w:rsidP="007B0686">
      <w:pPr>
        <w:ind w:firstLine="708"/>
        <w:jc w:val="both"/>
        <w:rPr>
          <w:sz w:val="26"/>
          <w:szCs w:val="26"/>
        </w:rPr>
      </w:pPr>
      <w:r w:rsidRPr="006E1508">
        <w:rPr>
          <w:sz w:val="26"/>
          <w:szCs w:val="26"/>
        </w:rPr>
        <w:t>- оригинальность постановки;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 w:rsidRPr="006E1508">
        <w:rPr>
          <w:sz w:val="26"/>
          <w:szCs w:val="26"/>
        </w:rPr>
        <w:t>- целостность постановки (соответствие костюма, грима, музыкального сопр</w:t>
      </w:r>
      <w:r w:rsidRPr="006E1508">
        <w:rPr>
          <w:sz w:val="26"/>
          <w:szCs w:val="26"/>
        </w:rPr>
        <w:t>о</w:t>
      </w:r>
      <w:r w:rsidRPr="006E1508">
        <w:rPr>
          <w:sz w:val="26"/>
          <w:szCs w:val="26"/>
        </w:rPr>
        <w:t>вождения, декораций и др.)</w:t>
      </w:r>
    </w:p>
    <w:p w:rsidR="007B0686" w:rsidRDefault="007B0686" w:rsidP="007B06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В номинации Вокал: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5EF9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E15EF9">
        <w:rPr>
          <w:sz w:val="26"/>
          <w:szCs w:val="26"/>
        </w:rPr>
        <w:t>истота интонирования</w:t>
      </w:r>
      <w:r>
        <w:rPr>
          <w:sz w:val="26"/>
          <w:szCs w:val="26"/>
        </w:rPr>
        <w:t>;</w:t>
      </w:r>
    </w:p>
    <w:p w:rsidR="007B0686" w:rsidRPr="00E15EF9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уровень сложности исполняемого произведения;</w:t>
      </w:r>
    </w:p>
    <w:p w:rsidR="007B0686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5EF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5EF9">
        <w:rPr>
          <w:sz w:val="26"/>
          <w:szCs w:val="26"/>
        </w:rPr>
        <w:t>це</w:t>
      </w:r>
      <w:r>
        <w:rPr>
          <w:sz w:val="26"/>
          <w:szCs w:val="26"/>
        </w:rPr>
        <w:t>ничность и культура исполнения;</w:t>
      </w:r>
    </w:p>
    <w:p w:rsidR="007B0686" w:rsidRPr="00E15EF9" w:rsidRDefault="007B0686" w:rsidP="007B06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1508">
        <w:rPr>
          <w:sz w:val="26"/>
          <w:szCs w:val="26"/>
        </w:rPr>
        <w:t>целостность постановки (соответствие костюма, грима, музыкального сопр</w:t>
      </w:r>
      <w:r w:rsidRPr="006E1508">
        <w:rPr>
          <w:sz w:val="26"/>
          <w:szCs w:val="26"/>
        </w:rPr>
        <w:t>о</w:t>
      </w:r>
      <w:r w:rsidRPr="006E1508">
        <w:rPr>
          <w:sz w:val="26"/>
          <w:szCs w:val="26"/>
        </w:rPr>
        <w:t>вождения, декораций и др.)</w:t>
      </w:r>
    </w:p>
    <w:p w:rsidR="007B0686" w:rsidRDefault="007B0686" w:rsidP="007B0686">
      <w:pPr>
        <w:rPr>
          <w:sz w:val="26"/>
          <w:szCs w:val="26"/>
        </w:rPr>
      </w:pPr>
    </w:p>
    <w:p w:rsidR="007B0686" w:rsidRPr="00F77A55" w:rsidRDefault="007B0686" w:rsidP="007B0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Н</w:t>
      </w:r>
      <w:r w:rsidRPr="00F77A55">
        <w:rPr>
          <w:b/>
          <w:sz w:val="26"/>
          <w:szCs w:val="26"/>
        </w:rPr>
        <w:t>аграждение победителей</w:t>
      </w:r>
      <w:r>
        <w:rPr>
          <w:b/>
          <w:sz w:val="26"/>
          <w:szCs w:val="26"/>
        </w:rPr>
        <w:t xml:space="preserve"> Конкурса</w:t>
      </w:r>
    </w:p>
    <w:p w:rsidR="007B0686" w:rsidRPr="00B45B18" w:rsidRDefault="007B0686" w:rsidP="007B0686">
      <w:pPr>
        <w:jc w:val="center"/>
        <w:rPr>
          <w:sz w:val="26"/>
          <w:szCs w:val="26"/>
        </w:rPr>
      </w:pPr>
    </w:p>
    <w:p w:rsidR="007B0686" w:rsidRPr="00BF2720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BF2720">
        <w:rPr>
          <w:sz w:val="26"/>
          <w:szCs w:val="26"/>
        </w:rPr>
        <w:t>Победител</w:t>
      </w:r>
      <w:r>
        <w:rPr>
          <w:sz w:val="26"/>
          <w:szCs w:val="26"/>
        </w:rPr>
        <w:t>ям</w:t>
      </w:r>
      <w:r w:rsidRPr="00BF2720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по всем номинациям присуждаются звания:</w:t>
      </w:r>
    </w:p>
    <w:p w:rsidR="007B0686" w:rsidRPr="00BF2720" w:rsidRDefault="007B0686" w:rsidP="007B0686">
      <w:pPr>
        <w:ind w:firstLine="720"/>
        <w:rPr>
          <w:sz w:val="26"/>
          <w:szCs w:val="26"/>
        </w:rPr>
      </w:pPr>
      <w:r w:rsidRPr="00BF2720">
        <w:rPr>
          <w:sz w:val="26"/>
          <w:szCs w:val="26"/>
        </w:rPr>
        <w:t xml:space="preserve">- </w:t>
      </w:r>
      <w:r>
        <w:rPr>
          <w:sz w:val="26"/>
          <w:szCs w:val="26"/>
        </w:rPr>
        <w:t>призы за 1, 2 и 3 место;</w:t>
      </w:r>
    </w:p>
    <w:p w:rsidR="007B0686" w:rsidRDefault="007B0686" w:rsidP="007B0686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специальные призы, вручаемые по решению жюри.</w:t>
      </w:r>
    </w:p>
    <w:p w:rsidR="007B0686" w:rsidRDefault="007B0686" w:rsidP="007B06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Победители Конкурса участвуют в Гала-концерте. Организаторы Конкурса имеют право включать в состав участников Гала-концерта любые номера участников конкурса в зависимости от художественного замысла постановщиков Гала-концерта.</w:t>
      </w:r>
    </w:p>
    <w:p w:rsidR="007B0686" w:rsidRPr="00B45B18" w:rsidRDefault="007B0686" w:rsidP="007B0686">
      <w:pPr>
        <w:jc w:val="both"/>
        <w:rPr>
          <w:sz w:val="26"/>
          <w:szCs w:val="26"/>
        </w:rPr>
      </w:pPr>
    </w:p>
    <w:p w:rsidR="007B0686" w:rsidRPr="007E5026" w:rsidRDefault="007B0686" w:rsidP="007B0686">
      <w:pPr>
        <w:jc w:val="center"/>
        <w:rPr>
          <w:b/>
          <w:sz w:val="26"/>
          <w:szCs w:val="26"/>
        </w:rPr>
      </w:pPr>
      <w:r w:rsidRPr="007E5026">
        <w:rPr>
          <w:b/>
          <w:sz w:val="26"/>
          <w:szCs w:val="26"/>
        </w:rPr>
        <w:t>9. Финансирование Конкурса</w:t>
      </w:r>
    </w:p>
    <w:p w:rsidR="007B0686" w:rsidRPr="007E5026" w:rsidRDefault="007B0686" w:rsidP="007B0686">
      <w:pPr>
        <w:jc w:val="center"/>
        <w:rPr>
          <w:sz w:val="26"/>
          <w:szCs w:val="26"/>
        </w:rPr>
      </w:pPr>
    </w:p>
    <w:p w:rsidR="007B0686" w:rsidRPr="00B05ECE" w:rsidRDefault="007B0686" w:rsidP="007B0686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 w:rsidRPr="007E5026">
        <w:rPr>
          <w:sz w:val="26"/>
          <w:szCs w:val="26"/>
        </w:rPr>
        <w:t xml:space="preserve">9.1. Расходы по организации и проведению Конкурса осуществляются </w:t>
      </w:r>
      <w:r>
        <w:rPr>
          <w:sz w:val="26"/>
          <w:szCs w:val="26"/>
        </w:rPr>
        <w:t xml:space="preserve">из средств, заложенных на реализацию </w:t>
      </w:r>
      <w:r w:rsidRPr="001775E8">
        <w:rPr>
          <w:sz w:val="26"/>
          <w:szCs w:val="26"/>
        </w:rPr>
        <w:t>мероприятий подпрограммы «Молодежь Пров</w:t>
      </w:r>
      <w:r w:rsidRPr="001775E8">
        <w:rPr>
          <w:sz w:val="26"/>
          <w:szCs w:val="26"/>
        </w:rPr>
        <w:t>и</w:t>
      </w:r>
      <w:r w:rsidRPr="001775E8">
        <w:rPr>
          <w:sz w:val="26"/>
          <w:szCs w:val="26"/>
        </w:rPr>
        <w:t xml:space="preserve">денского </w:t>
      </w:r>
      <w:r>
        <w:rPr>
          <w:sz w:val="26"/>
          <w:szCs w:val="26"/>
        </w:rPr>
        <w:t>городского округа</w:t>
      </w:r>
      <w:r w:rsidRPr="001775E8">
        <w:rPr>
          <w:sz w:val="26"/>
          <w:szCs w:val="26"/>
        </w:rPr>
        <w:t>»</w:t>
      </w:r>
      <w:r>
        <w:rPr>
          <w:sz w:val="26"/>
          <w:szCs w:val="26"/>
        </w:rPr>
        <w:t>, подпрограммы</w:t>
      </w:r>
      <w:r w:rsidRPr="001775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«Культура Провиденского городского округа» </w:t>
      </w:r>
      <w:r w:rsidRPr="001775E8">
        <w:rPr>
          <w:sz w:val="26"/>
          <w:szCs w:val="26"/>
        </w:rPr>
        <w:t xml:space="preserve">муниципальной программы «Развитие образования, культуры, молодежной политики и спорта Провиденского </w:t>
      </w:r>
      <w:r>
        <w:rPr>
          <w:sz w:val="26"/>
          <w:szCs w:val="26"/>
        </w:rPr>
        <w:t>городского округа</w:t>
      </w:r>
      <w:r w:rsidRPr="001775E8">
        <w:rPr>
          <w:sz w:val="26"/>
          <w:szCs w:val="26"/>
        </w:rPr>
        <w:t xml:space="preserve"> на 201</w:t>
      </w:r>
      <w:r>
        <w:rPr>
          <w:sz w:val="26"/>
          <w:szCs w:val="26"/>
        </w:rPr>
        <w:t>6</w:t>
      </w:r>
      <w:r w:rsidRPr="001775E8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Pr="001775E8">
        <w:rPr>
          <w:sz w:val="26"/>
          <w:szCs w:val="26"/>
        </w:rPr>
        <w:t xml:space="preserve">20 </w:t>
      </w:r>
      <w:r>
        <w:rPr>
          <w:sz w:val="26"/>
          <w:szCs w:val="26"/>
        </w:rPr>
        <w:t>годы</w:t>
      </w:r>
      <w:r w:rsidRPr="001775E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10B4F" w:rsidRDefault="007B0686"/>
    <w:sectPr w:rsidR="00A10B4F" w:rsidSect="0039044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0686"/>
    <w:rsid w:val="001D0E35"/>
    <w:rsid w:val="00390447"/>
    <w:rsid w:val="004101F7"/>
    <w:rsid w:val="007B0686"/>
    <w:rsid w:val="00854261"/>
    <w:rsid w:val="00A87C75"/>
    <w:rsid w:val="00B7353B"/>
    <w:rsid w:val="00EB38CD"/>
    <w:rsid w:val="00F4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068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7B0686"/>
    <w:pPr>
      <w:spacing w:after="120"/>
    </w:pPr>
  </w:style>
  <w:style w:type="character" w:customStyle="1" w:styleId="a5">
    <w:name w:val="Основной текст Знак"/>
    <w:basedOn w:val="a0"/>
    <w:link w:val="a4"/>
    <w:rsid w:val="007B0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B06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B0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zvezdabering" TargetMode="External"/><Relationship Id="rId4" Type="http://schemas.openxmlformats.org/officeDocument/2006/relationships/hyperlink" Target="mailto:chukcha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2016-11-01T01:38:00Z</dcterms:created>
  <dcterms:modified xsi:type="dcterms:W3CDTF">2016-11-01T01:38:00Z</dcterms:modified>
</cp:coreProperties>
</file>