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5858" w14:textId="108B4F61" w:rsidR="007E46B0" w:rsidRDefault="00FB350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0608C71" wp14:editId="779EAB22">
            <wp:simplePos x="0" y="0"/>
            <wp:positionH relativeFrom="margin">
              <wp:align>center</wp:align>
            </wp:positionH>
            <wp:positionV relativeFrom="paragraph">
              <wp:posOffset>166675</wp:posOffset>
            </wp:positionV>
            <wp:extent cx="739775" cy="861060"/>
            <wp:effectExtent l="0" t="0" r="317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F064D" w14:textId="77777777" w:rsidR="007E46B0" w:rsidRDefault="007E46B0">
      <w:pPr>
        <w:jc w:val="center"/>
        <w:rPr>
          <w:b/>
          <w:sz w:val="28"/>
          <w:szCs w:val="28"/>
        </w:rPr>
      </w:pPr>
    </w:p>
    <w:p w14:paraId="0B71AC1D" w14:textId="77777777" w:rsidR="007E46B0" w:rsidRDefault="007E46B0">
      <w:pPr>
        <w:jc w:val="center"/>
        <w:rPr>
          <w:b/>
          <w:sz w:val="28"/>
          <w:szCs w:val="28"/>
        </w:rPr>
      </w:pPr>
    </w:p>
    <w:p w14:paraId="6E036E8D" w14:textId="77777777" w:rsidR="00C32151" w:rsidRDefault="00C32151">
      <w:pPr>
        <w:jc w:val="center"/>
        <w:rPr>
          <w:b/>
          <w:sz w:val="28"/>
          <w:szCs w:val="28"/>
        </w:rPr>
      </w:pPr>
    </w:p>
    <w:p w14:paraId="01424E81" w14:textId="77777777" w:rsidR="00C32151" w:rsidRDefault="00C32151">
      <w:pPr>
        <w:jc w:val="center"/>
        <w:rPr>
          <w:b/>
          <w:sz w:val="28"/>
          <w:szCs w:val="28"/>
        </w:rPr>
      </w:pPr>
    </w:p>
    <w:p w14:paraId="5B1BCF8F" w14:textId="77777777" w:rsidR="00C32151" w:rsidRDefault="00C32151">
      <w:pPr>
        <w:jc w:val="center"/>
        <w:rPr>
          <w:b/>
          <w:sz w:val="28"/>
          <w:szCs w:val="28"/>
        </w:rPr>
      </w:pPr>
    </w:p>
    <w:p w14:paraId="22E49CFE" w14:textId="472A2CFD" w:rsidR="0032244E" w:rsidRDefault="007A2E35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 w:rsidR="00F641AC">
        <w:rPr>
          <w:b/>
          <w:sz w:val="28"/>
          <w:szCs w:val="28"/>
        </w:rPr>
        <w:t>Я</w:t>
      </w:r>
      <w:r w:rsidR="00B45FB3" w:rsidRPr="00B45FB3">
        <w:rPr>
          <w:b/>
          <w:sz w:val="28"/>
          <w:szCs w:val="28"/>
        </w:rPr>
        <w:t xml:space="preserve"> </w:t>
      </w:r>
    </w:p>
    <w:p w14:paraId="3767888D" w14:textId="11638C6B" w:rsidR="007A2E35" w:rsidRPr="00B45FB3" w:rsidRDefault="00B45FB3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ПРОВИДЕНСКОГО</w:t>
      </w:r>
      <w:r w:rsidR="007A2E35" w:rsidRPr="00B45FB3">
        <w:rPr>
          <w:b/>
          <w:sz w:val="28"/>
          <w:szCs w:val="28"/>
        </w:rPr>
        <w:t xml:space="preserve"> </w:t>
      </w:r>
      <w:r w:rsidR="00C32151">
        <w:rPr>
          <w:b/>
          <w:sz w:val="28"/>
          <w:szCs w:val="28"/>
        </w:rPr>
        <w:t>ГОРОДСКОГО ОКРУГА</w:t>
      </w:r>
    </w:p>
    <w:p w14:paraId="19EE5F9E" w14:textId="77777777" w:rsidR="007A2E35" w:rsidRDefault="007A2E35">
      <w:pPr>
        <w:jc w:val="center"/>
        <w:rPr>
          <w:b/>
          <w:sz w:val="28"/>
        </w:rPr>
      </w:pPr>
    </w:p>
    <w:p w14:paraId="68D6F46E" w14:textId="77777777" w:rsidR="007A2E35" w:rsidRDefault="007A2E3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196C1D78" w14:textId="77777777" w:rsidR="007A2E35" w:rsidRDefault="007A2E35">
      <w:pPr>
        <w:jc w:val="center"/>
        <w:rPr>
          <w:b/>
          <w:sz w:val="28"/>
        </w:rPr>
      </w:pPr>
    </w:p>
    <w:p w14:paraId="63B34195" w14:textId="77777777" w:rsidR="007A2E35" w:rsidRDefault="007A2E35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7A2E35" w14:paraId="263F2B42" w14:textId="77777777">
        <w:trPr>
          <w:jc w:val="center"/>
        </w:trPr>
        <w:tc>
          <w:tcPr>
            <w:tcW w:w="3198" w:type="dxa"/>
          </w:tcPr>
          <w:p w14:paraId="6EE7EBC9" w14:textId="1719EB72" w:rsidR="007A2E35" w:rsidRDefault="00FB350F">
            <w:r>
              <w:t>от 09 ноября 2023 г.</w:t>
            </w:r>
          </w:p>
        </w:tc>
        <w:tc>
          <w:tcPr>
            <w:tcW w:w="3332" w:type="dxa"/>
          </w:tcPr>
          <w:p w14:paraId="524D651F" w14:textId="57C2FE53" w:rsidR="007A2E35" w:rsidRDefault="007A2E35">
            <w:pPr>
              <w:jc w:val="center"/>
            </w:pPr>
            <w:r>
              <w:t>№</w:t>
            </w:r>
            <w:r w:rsidR="00517E84">
              <w:t xml:space="preserve"> </w:t>
            </w:r>
            <w:r w:rsidR="00FB350F">
              <w:t>402</w:t>
            </w:r>
          </w:p>
        </w:tc>
        <w:tc>
          <w:tcPr>
            <w:tcW w:w="2817" w:type="dxa"/>
          </w:tcPr>
          <w:p w14:paraId="7E2D2DB3" w14:textId="77777777" w:rsidR="007A2E35" w:rsidRDefault="007A2E35">
            <w:pPr>
              <w:jc w:val="right"/>
            </w:pPr>
            <w:r>
              <w:t>п</w:t>
            </w:r>
            <w:r w:rsidR="00D865AD">
              <w:t>гт</w:t>
            </w:r>
            <w:r>
              <w:t>. Провидения</w:t>
            </w:r>
          </w:p>
        </w:tc>
      </w:tr>
    </w:tbl>
    <w:p w14:paraId="606B46EF" w14:textId="77777777" w:rsidR="007A2E35" w:rsidRDefault="007A2E35">
      <w:pPr>
        <w:rPr>
          <w:sz w:val="28"/>
          <w:szCs w:val="28"/>
        </w:rPr>
      </w:pPr>
    </w:p>
    <w:p w14:paraId="5CB47F4F" w14:textId="77777777" w:rsidR="00D2126B" w:rsidRPr="00D2126B" w:rsidRDefault="00D2126B" w:rsidP="00D2126B">
      <w:pPr>
        <w:tabs>
          <w:tab w:val="left" w:pos="4962"/>
        </w:tabs>
        <w:ind w:right="4676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7"/>
      </w:tblGrid>
      <w:tr w:rsidR="00D2126B" w:rsidRPr="00D2126B" w14:paraId="6AED78B5" w14:textId="77777777" w:rsidTr="00B6263C">
        <w:tc>
          <w:tcPr>
            <w:tcW w:w="6487" w:type="dxa"/>
            <w:shd w:val="clear" w:color="auto" w:fill="auto"/>
          </w:tcPr>
          <w:p w14:paraId="1384DBB5" w14:textId="5B159A57" w:rsidR="00D2126B" w:rsidRPr="00D2126B" w:rsidRDefault="00D2126B" w:rsidP="00D2126B">
            <w:pPr>
              <w:tabs>
                <w:tab w:val="left" w:pos="4962"/>
              </w:tabs>
              <w:jc w:val="both"/>
              <w:rPr>
                <w:color w:val="000000"/>
                <w:sz w:val="28"/>
                <w:szCs w:val="28"/>
              </w:rPr>
            </w:pPr>
            <w:r w:rsidRPr="00D2126B">
              <w:rPr>
                <w:color w:val="000000"/>
                <w:sz w:val="28"/>
                <w:szCs w:val="28"/>
              </w:rPr>
              <w:t xml:space="preserve">О мерах по предупреждению коррупции в </w:t>
            </w:r>
            <w:r w:rsidR="00776C45">
              <w:rPr>
                <w:color w:val="000000"/>
                <w:sz w:val="28"/>
                <w:szCs w:val="28"/>
              </w:rPr>
              <w:t>муниципальных</w:t>
            </w:r>
            <w:r w:rsidRPr="00D2126B">
              <w:rPr>
                <w:color w:val="000000"/>
                <w:sz w:val="28"/>
                <w:szCs w:val="28"/>
              </w:rPr>
              <w:t xml:space="preserve"> учреждениях и </w:t>
            </w:r>
            <w:r w:rsidR="00776C45">
              <w:rPr>
                <w:color w:val="000000"/>
                <w:sz w:val="28"/>
                <w:szCs w:val="28"/>
              </w:rPr>
              <w:t>муниципальных</w:t>
            </w:r>
            <w:r w:rsidRPr="00D2126B">
              <w:rPr>
                <w:color w:val="000000"/>
                <w:sz w:val="28"/>
                <w:szCs w:val="28"/>
              </w:rPr>
              <w:t xml:space="preserve"> предприятиях </w:t>
            </w:r>
            <w:r w:rsidR="00C32151">
              <w:rPr>
                <w:color w:val="000000"/>
                <w:sz w:val="28"/>
                <w:szCs w:val="28"/>
              </w:rPr>
              <w:t>Провиденского городского</w:t>
            </w:r>
            <w:r w:rsidRPr="00D2126B">
              <w:rPr>
                <w:color w:val="000000"/>
                <w:sz w:val="28"/>
                <w:szCs w:val="28"/>
              </w:rPr>
              <w:t xml:space="preserve"> округа, находящихся в ведомственном подчинении </w:t>
            </w:r>
            <w:r>
              <w:rPr>
                <w:color w:val="000000"/>
                <w:sz w:val="28"/>
                <w:szCs w:val="28"/>
              </w:rPr>
              <w:t xml:space="preserve">органов местного самоуправления Провиденского городского </w:t>
            </w:r>
            <w:r w:rsidRPr="00D2126B">
              <w:rPr>
                <w:color w:val="000000"/>
                <w:sz w:val="28"/>
                <w:szCs w:val="28"/>
              </w:rPr>
              <w:t xml:space="preserve">округа, иных организациях, созданных для выполнения задач, поставленных перед </w:t>
            </w:r>
            <w:r>
              <w:rPr>
                <w:color w:val="000000"/>
                <w:sz w:val="28"/>
                <w:szCs w:val="28"/>
              </w:rPr>
              <w:t>органами местного самоуправления Провиденского городского округа</w:t>
            </w:r>
            <w:r w:rsidRPr="00D2126B">
              <w:rPr>
                <w:color w:val="000000"/>
                <w:sz w:val="28"/>
                <w:szCs w:val="28"/>
              </w:rPr>
              <w:t>, а также реализации в них мер по профилактике коррупционных правонарушений</w:t>
            </w:r>
          </w:p>
        </w:tc>
      </w:tr>
    </w:tbl>
    <w:p w14:paraId="333C9C4F" w14:textId="77777777" w:rsidR="00D2126B" w:rsidRPr="00D2126B" w:rsidRDefault="00D2126B" w:rsidP="00D2126B">
      <w:pPr>
        <w:keepNext/>
        <w:ind w:firstLine="851"/>
        <w:jc w:val="both"/>
        <w:outlineLvl w:val="0"/>
        <w:rPr>
          <w:color w:val="000000"/>
          <w:sz w:val="28"/>
          <w:szCs w:val="28"/>
        </w:rPr>
      </w:pPr>
    </w:p>
    <w:p w14:paraId="3745538C" w14:textId="77777777" w:rsidR="00D2126B" w:rsidRPr="00D2126B" w:rsidRDefault="00D2126B" w:rsidP="00D2126B">
      <w:pPr>
        <w:keepNext/>
        <w:ind w:firstLine="851"/>
        <w:jc w:val="both"/>
        <w:outlineLvl w:val="0"/>
        <w:rPr>
          <w:color w:val="000000"/>
          <w:sz w:val="28"/>
          <w:szCs w:val="28"/>
        </w:rPr>
      </w:pPr>
    </w:p>
    <w:p w14:paraId="79A2FB52" w14:textId="289FFB68" w:rsidR="00D2126B" w:rsidRPr="00D2126B" w:rsidRDefault="00D2126B" w:rsidP="00D212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 xml:space="preserve">В целях обеспечения единой государственной политики в области противодействия коррупции, в соответствии с Трудовым кодексом Российской Федерации, со статьёй 13.3 Федерального закона от 25 декабря 2008 года № 273-ФЗ «О противодействии коррупции», для повышения эффективности реализации мер по предупреждению коррупции в </w:t>
      </w:r>
      <w:r w:rsidR="00776C45">
        <w:rPr>
          <w:color w:val="000000"/>
          <w:sz w:val="28"/>
          <w:szCs w:val="28"/>
        </w:rPr>
        <w:t>муниципальных</w:t>
      </w:r>
      <w:r w:rsidRPr="00D2126B">
        <w:rPr>
          <w:color w:val="000000"/>
          <w:sz w:val="28"/>
          <w:szCs w:val="28"/>
        </w:rPr>
        <w:t xml:space="preserve"> учреждениях и </w:t>
      </w:r>
      <w:r w:rsidR="00776C45">
        <w:rPr>
          <w:color w:val="000000"/>
          <w:sz w:val="28"/>
          <w:szCs w:val="28"/>
        </w:rPr>
        <w:t>муниципальных</w:t>
      </w:r>
      <w:r w:rsidRPr="00D2126B">
        <w:rPr>
          <w:color w:val="000000"/>
          <w:sz w:val="28"/>
          <w:szCs w:val="28"/>
        </w:rPr>
        <w:t xml:space="preserve"> предприятиях </w:t>
      </w:r>
      <w:r w:rsidR="00C32151">
        <w:rPr>
          <w:color w:val="000000"/>
          <w:sz w:val="28"/>
          <w:szCs w:val="28"/>
        </w:rPr>
        <w:t>Провиденского городского</w:t>
      </w:r>
      <w:r w:rsidRPr="00D2126B">
        <w:rPr>
          <w:color w:val="000000"/>
          <w:sz w:val="28"/>
          <w:szCs w:val="28"/>
        </w:rPr>
        <w:t xml:space="preserve"> округа, находящихся в ведомственном подчинении </w:t>
      </w:r>
      <w:r>
        <w:rPr>
          <w:color w:val="000000"/>
          <w:sz w:val="28"/>
          <w:szCs w:val="28"/>
        </w:rPr>
        <w:t>органов местного самоуправления Провиденского городского округа</w:t>
      </w:r>
      <w:r w:rsidRPr="00D2126B">
        <w:rPr>
          <w:color w:val="000000"/>
          <w:sz w:val="28"/>
          <w:szCs w:val="28"/>
        </w:rPr>
        <w:t xml:space="preserve">, иных организациях, созданных для выполнения задач, поставленных перед </w:t>
      </w:r>
      <w:r>
        <w:rPr>
          <w:color w:val="000000"/>
          <w:sz w:val="28"/>
          <w:szCs w:val="28"/>
        </w:rPr>
        <w:t>органами местного самоуправления Провиденского городского округа</w:t>
      </w:r>
      <w:r w:rsidRPr="00D2126B">
        <w:rPr>
          <w:color w:val="000000"/>
          <w:sz w:val="28"/>
          <w:szCs w:val="28"/>
        </w:rPr>
        <w:t xml:space="preserve">, </w:t>
      </w:r>
      <w:r w:rsidR="00C32151">
        <w:rPr>
          <w:color w:val="000000"/>
          <w:sz w:val="28"/>
          <w:szCs w:val="28"/>
        </w:rPr>
        <w:t>администрация Провиденского городского округа</w:t>
      </w:r>
    </w:p>
    <w:p w14:paraId="7C907458" w14:textId="77777777" w:rsidR="00D2126B" w:rsidRPr="00D2126B" w:rsidRDefault="00D2126B" w:rsidP="00D2126B">
      <w:pPr>
        <w:ind w:firstLine="709"/>
        <w:jc w:val="both"/>
        <w:rPr>
          <w:color w:val="000000"/>
          <w:sz w:val="28"/>
          <w:szCs w:val="28"/>
        </w:rPr>
      </w:pPr>
    </w:p>
    <w:p w14:paraId="4CCC420A" w14:textId="77777777" w:rsidR="00D2126B" w:rsidRPr="00D2126B" w:rsidRDefault="00D2126B" w:rsidP="00C32151">
      <w:pPr>
        <w:jc w:val="both"/>
        <w:rPr>
          <w:b/>
          <w:bCs/>
          <w:color w:val="000000"/>
          <w:spacing w:val="20"/>
          <w:sz w:val="28"/>
          <w:szCs w:val="28"/>
        </w:rPr>
      </w:pPr>
      <w:r w:rsidRPr="00D2126B">
        <w:rPr>
          <w:b/>
          <w:bCs/>
          <w:color w:val="000000"/>
          <w:spacing w:val="20"/>
          <w:sz w:val="28"/>
          <w:szCs w:val="28"/>
        </w:rPr>
        <w:t>ПОСТАНОВЛЯЕТ:</w:t>
      </w:r>
    </w:p>
    <w:p w14:paraId="530E4D07" w14:textId="77777777" w:rsidR="00D2126B" w:rsidRPr="00D2126B" w:rsidRDefault="00D2126B" w:rsidP="00D2126B">
      <w:pPr>
        <w:ind w:firstLine="851"/>
        <w:jc w:val="both"/>
        <w:rPr>
          <w:bCs/>
          <w:color w:val="000000"/>
          <w:sz w:val="28"/>
          <w:szCs w:val="28"/>
        </w:rPr>
      </w:pPr>
    </w:p>
    <w:p w14:paraId="66ADE5C0" w14:textId="77777777" w:rsidR="00D2126B" w:rsidRPr="00D2126B" w:rsidRDefault="00D2126B" w:rsidP="00D2126B">
      <w:pPr>
        <w:autoSpaceDE w:val="0"/>
        <w:autoSpaceDN w:val="0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1. Утвердить:</w:t>
      </w:r>
    </w:p>
    <w:p w14:paraId="3853D948" w14:textId="0E9C1325" w:rsidR="00D2126B" w:rsidRPr="00D2126B" w:rsidRDefault="00D2126B" w:rsidP="00D2126B">
      <w:pPr>
        <w:autoSpaceDE w:val="0"/>
        <w:autoSpaceDN w:val="0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 xml:space="preserve">1) Типовые антикоррупционные </w:t>
      </w:r>
      <w:hyperlink r:id="rId8" w:anchor="Par45" w:tooltip="ПРИМЕРНЫЕ АНТИКОРРУПЦИОННЫЕ СТАНДАРТЫ" w:history="1">
        <w:r w:rsidRPr="00D2126B">
          <w:rPr>
            <w:color w:val="000000"/>
            <w:sz w:val="28"/>
            <w:szCs w:val="28"/>
          </w:rPr>
          <w:t>стандарты</w:t>
        </w:r>
      </w:hyperlink>
      <w:r w:rsidRPr="00D2126B">
        <w:rPr>
          <w:color w:val="000000"/>
          <w:sz w:val="28"/>
          <w:szCs w:val="28"/>
        </w:rPr>
        <w:t xml:space="preserve"> для муниципальных учреждений и муниципальных предприятий Провиденского городского округа, находящихся в ведомственном подчинении органов местного </w:t>
      </w:r>
      <w:r w:rsidRPr="00D2126B">
        <w:rPr>
          <w:color w:val="000000"/>
          <w:sz w:val="28"/>
          <w:szCs w:val="28"/>
        </w:rPr>
        <w:lastRenderedPageBreak/>
        <w:t xml:space="preserve">самоуправления Провиденского городского округа, иных организаций, созданных для выполнения задач, поставленных перед </w:t>
      </w:r>
      <w:r>
        <w:rPr>
          <w:color w:val="000000"/>
          <w:sz w:val="28"/>
          <w:szCs w:val="28"/>
        </w:rPr>
        <w:t>органами местного самоуправления Провиденского городского округа</w:t>
      </w:r>
      <w:r w:rsidRPr="00D2126B">
        <w:rPr>
          <w:color w:val="000000"/>
          <w:sz w:val="28"/>
          <w:szCs w:val="28"/>
        </w:rPr>
        <w:t xml:space="preserve"> согласно приложению 1 к настоящему постановлению;</w:t>
      </w:r>
    </w:p>
    <w:p w14:paraId="7C33C9BF" w14:textId="03E18DB4" w:rsidR="00D2126B" w:rsidRPr="00D2126B" w:rsidRDefault="00D2126B" w:rsidP="00D2126B">
      <w:pPr>
        <w:autoSpaceDE w:val="0"/>
        <w:autoSpaceDN w:val="0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 xml:space="preserve">2) Типовое Положение о предотвращении и урегулировании конфликта интересов для </w:t>
      </w:r>
      <w:r>
        <w:rPr>
          <w:color w:val="000000"/>
          <w:sz w:val="28"/>
          <w:szCs w:val="28"/>
        </w:rPr>
        <w:t>муниципальных учреждений и муниципальных предприятий Провиденского городского округа</w:t>
      </w:r>
      <w:r w:rsidRPr="00D2126B">
        <w:rPr>
          <w:color w:val="000000"/>
          <w:sz w:val="28"/>
          <w:szCs w:val="28"/>
        </w:rPr>
        <w:t xml:space="preserve">, созданных для выполнения задач, поставленных перед </w:t>
      </w:r>
      <w:r>
        <w:rPr>
          <w:color w:val="000000"/>
          <w:sz w:val="28"/>
          <w:szCs w:val="28"/>
        </w:rPr>
        <w:t>органами местного самоуправления Провиденского городского округа</w:t>
      </w:r>
      <w:r w:rsidRPr="00D2126B">
        <w:rPr>
          <w:color w:val="000000"/>
          <w:sz w:val="28"/>
          <w:szCs w:val="28"/>
        </w:rPr>
        <w:t>, согласно приложению 2 к настоящему постановлению.</w:t>
      </w:r>
    </w:p>
    <w:p w14:paraId="69CF9E11" w14:textId="5F91DF4D" w:rsidR="00D2126B" w:rsidRPr="00D2126B" w:rsidRDefault="00D2126B" w:rsidP="00D2126B">
      <w:pPr>
        <w:autoSpaceDE w:val="0"/>
        <w:autoSpaceDN w:val="0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 xml:space="preserve">2. Руководителям </w:t>
      </w:r>
      <w:r>
        <w:rPr>
          <w:color w:val="000000"/>
          <w:sz w:val="28"/>
          <w:szCs w:val="28"/>
        </w:rPr>
        <w:t xml:space="preserve">органов местного самоуправления Провиденского городского </w:t>
      </w:r>
      <w:r w:rsidRPr="00D2126B">
        <w:rPr>
          <w:color w:val="000000"/>
          <w:sz w:val="28"/>
          <w:szCs w:val="28"/>
        </w:rPr>
        <w:t xml:space="preserve">округа, осуществляющих от имени </w:t>
      </w:r>
      <w:r>
        <w:rPr>
          <w:color w:val="000000"/>
          <w:sz w:val="28"/>
          <w:szCs w:val="28"/>
        </w:rPr>
        <w:t>Провиденского городского округа</w:t>
      </w:r>
      <w:r w:rsidRPr="00D2126B">
        <w:rPr>
          <w:color w:val="000000"/>
          <w:sz w:val="28"/>
          <w:szCs w:val="28"/>
        </w:rPr>
        <w:t xml:space="preserve"> функции и полномочия учредителя </w:t>
      </w:r>
      <w:r>
        <w:rPr>
          <w:color w:val="000000"/>
          <w:sz w:val="28"/>
          <w:szCs w:val="28"/>
        </w:rPr>
        <w:t xml:space="preserve">муниципальных </w:t>
      </w:r>
      <w:r w:rsidRPr="00D2126B">
        <w:rPr>
          <w:color w:val="000000"/>
          <w:sz w:val="28"/>
          <w:szCs w:val="28"/>
        </w:rPr>
        <w:t xml:space="preserve">учреждений и </w:t>
      </w:r>
      <w:r>
        <w:rPr>
          <w:color w:val="000000"/>
          <w:sz w:val="28"/>
          <w:szCs w:val="28"/>
        </w:rPr>
        <w:t>муниципальных</w:t>
      </w:r>
      <w:r w:rsidRPr="00D2126B">
        <w:rPr>
          <w:color w:val="000000"/>
          <w:sz w:val="28"/>
          <w:szCs w:val="28"/>
        </w:rPr>
        <w:t xml:space="preserve"> предприятий, а также иных организаций, созданных для выполнения задач, поставленных перед </w:t>
      </w:r>
      <w:r>
        <w:rPr>
          <w:color w:val="000000"/>
          <w:sz w:val="28"/>
          <w:szCs w:val="28"/>
        </w:rPr>
        <w:t>органами местного самоуправления Провиденского городского округа</w:t>
      </w:r>
      <w:r w:rsidRPr="00D2126B">
        <w:rPr>
          <w:color w:val="000000"/>
          <w:sz w:val="28"/>
          <w:szCs w:val="28"/>
        </w:rPr>
        <w:t xml:space="preserve"> (далее – подведомственные организации): </w:t>
      </w:r>
    </w:p>
    <w:p w14:paraId="5CEFF1C7" w14:textId="77777777" w:rsidR="00D2126B" w:rsidRPr="00D2126B" w:rsidRDefault="00D2126B" w:rsidP="00D2126B">
      <w:pPr>
        <w:autoSpaceDE w:val="0"/>
        <w:autoSpaceDN w:val="0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 xml:space="preserve">1) в течение 30 дней со дня вступления в законную силу настоящего постановления обеспечить разработку и внедрение в практику антикоррупционных </w:t>
      </w:r>
      <w:hyperlink r:id="rId9" w:anchor="Par45" w:tooltip="ПРИМЕРНЫЕ АНТИКОРРУПЦИОННЫЕ СТАНДАРТЫ" w:history="1">
        <w:r w:rsidRPr="00D2126B">
          <w:rPr>
            <w:color w:val="000000"/>
            <w:sz w:val="28"/>
            <w:szCs w:val="28"/>
          </w:rPr>
          <w:t>стандартов</w:t>
        </w:r>
      </w:hyperlink>
      <w:r w:rsidRPr="00D2126B">
        <w:rPr>
          <w:color w:val="000000"/>
          <w:sz w:val="28"/>
          <w:szCs w:val="28"/>
        </w:rPr>
        <w:t xml:space="preserve"> согласно приложению 1 к настоящему постановлению, а также </w:t>
      </w:r>
      <w:hyperlink r:id="rId10" w:anchor="Par410" w:tooltip="ПРИМЕРНОЕ ПОЛОЖЕНИЕ" w:history="1">
        <w:r w:rsidRPr="00D2126B">
          <w:rPr>
            <w:color w:val="000000"/>
            <w:sz w:val="28"/>
            <w:szCs w:val="28"/>
          </w:rPr>
          <w:t>Положение</w:t>
        </w:r>
      </w:hyperlink>
      <w:r w:rsidRPr="00D2126B">
        <w:rPr>
          <w:color w:val="000000"/>
          <w:sz w:val="28"/>
          <w:szCs w:val="28"/>
        </w:rPr>
        <w:t xml:space="preserve"> о предотвращении и урегулировании конфликта интересов в соответствии с приложением 2 к настоящему постановлению;</w:t>
      </w:r>
    </w:p>
    <w:p w14:paraId="7C1B45F1" w14:textId="20F3B962" w:rsidR="00D2126B" w:rsidRPr="00D2126B" w:rsidRDefault="00D2126B" w:rsidP="00D2126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 xml:space="preserve">2) обеспечить направление в </w:t>
      </w:r>
      <w:r>
        <w:rPr>
          <w:color w:val="000000"/>
          <w:sz w:val="28"/>
          <w:szCs w:val="28"/>
        </w:rPr>
        <w:t>Организационно-правовое управление администрации Провиденского городского округа</w:t>
      </w:r>
      <w:r w:rsidRPr="00D2126B">
        <w:rPr>
          <w:color w:val="000000"/>
          <w:sz w:val="28"/>
          <w:szCs w:val="28"/>
        </w:rPr>
        <w:t xml:space="preserve"> не позднее трех рабочих дней со дня поступления от подведомственной организации информацию:</w:t>
      </w:r>
    </w:p>
    <w:p w14:paraId="3D5728E9" w14:textId="77777777" w:rsidR="00D2126B" w:rsidRPr="00D2126B" w:rsidRDefault="00D2126B" w:rsidP="00D2126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3) о случаях возникновения (возможности возникновения) конфликта интересов у работников подведомственной организации;</w:t>
      </w:r>
    </w:p>
    <w:p w14:paraId="53C93DF2" w14:textId="280417C3" w:rsidR="00D2126B" w:rsidRPr="00D2126B" w:rsidRDefault="00D2126B" w:rsidP="00D2126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 xml:space="preserve">4) об утвердительных ответах, данных работниками подведомственных организаций, при заполнении </w:t>
      </w:r>
      <w:hyperlink r:id="rId11" w:anchor="Par143" w:tooltip="                                ДЕКЛАРАЦИЯ" w:history="1">
        <w:r w:rsidRPr="00D2126B">
          <w:rPr>
            <w:color w:val="000000"/>
            <w:sz w:val="28"/>
            <w:szCs w:val="28"/>
          </w:rPr>
          <w:t>декларации</w:t>
        </w:r>
      </w:hyperlink>
      <w:r w:rsidRPr="00D2126B">
        <w:rPr>
          <w:color w:val="000000"/>
          <w:sz w:val="28"/>
          <w:szCs w:val="28"/>
        </w:rPr>
        <w:t xml:space="preserve"> конфликта интересов по форме согласно приложению 1 к типовым антикоррупционным стандартам для </w:t>
      </w:r>
      <w:r>
        <w:rPr>
          <w:color w:val="000000"/>
          <w:sz w:val="28"/>
          <w:szCs w:val="28"/>
        </w:rPr>
        <w:t>муниципальных учреждений и муниципальных предприятий Провиденского городского округа</w:t>
      </w:r>
      <w:r w:rsidRPr="00D2126B">
        <w:rPr>
          <w:color w:val="000000"/>
          <w:sz w:val="28"/>
          <w:szCs w:val="28"/>
        </w:rPr>
        <w:t xml:space="preserve">, находящихся в ведомственном подчинении </w:t>
      </w:r>
      <w:r>
        <w:rPr>
          <w:color w:val="000000"/>
          <w:sz w:val="28"/>
          <w:szCs w:val="28"/>
        </w:rPr>
        <w:t xml:space="preserve">органов местного самоуправления Провиденского городского </w:t>
      </w:r>
      <w:r w:rsidRPr="00D2126B">
        <w:rPr>
          <w:color w:val="000000"/>
          <w:sz w:val="28"/>
          <w:szCs w:val="28"/>
        </w:rPr>
        <w:t xml:space="preserve">округа, созданных для выполнения задач, поставленных перед </w:t>
      </w:r>
      <w:r>
        <w:rPr>
          <w:color w:val="000000"/>
          <w:sz w:val="28"/>
          <w:szCs w:val="28"/>
        </w:rPr>
        <w:t>органами местного самоуправления Провиденского городского округа</w:t>
      </w:r>
      <w:r w:rsidRPr="00D2126B">
        <w:rPr>
          <w:color w:val="000000"/>
          <w:sz w:val="28"/>
          <w:szCs w:val="28"/>
        </w:rPr>
        <w:t xml:space="preserve">. </w:t>
      </w:r>
    </w:p>
    <w:p w14:paraId="6A5A5BCE" w14:textId="08809B8F" w:rsidR="00D2126B" w:rsidRPr="00D2126B" w:rsidRDefault="00D2126B" w:rsidP="00D2126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 xml:space="preserve">3. </w:t>
      </w:r>
      <w:r w:rsidR="00FB350F">
        <w:rPr>
          <w:color w:val="000000"/>
          <w:sz w:val="28"/>
          <w:szCs w:val="28"/>
        </w:rPr>
        <w:t>М</w:t>
      </w:r>
      <w:r w:rsidRPr="00D2126B">
        <w:rPr>
          <w:color w:val="000000"/>
          <w:sz w:val="28"/>
          <w:szCs w:val="28"/>
        </w:rPr>
        <w:t>униципальны</w:t>
      </w:r>
      <w:r>
        <w:rPr>
          <w:color w:val="000000"/>
          <w:sz w:val="28"/>
          <w:szCs w:val="28"/>
        </w:rPr>
        <w:t>м</w:t>
      </w:r>
      <w:r w:rsidRPr="00D2126B">
        <w:rPr>
          <w:color w:val="000000"/>
          <w:sz w:val="28"/>
          <w:szCs w:val="28"/>
        </w:rPr>
        <w:t xml:space="preserve"> учреждения</w:t>
      </w:r>
      <w:r>
        <w:rPr>
          <w:color w:val="000000"/>
          <w:sz w:val="28"/>
          <w:szCs w:val="28"/>
        </w:rPr>
        <w:t>м</w:t>
      </w:r>
      <w:r w:rsidRPr="00D2126B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м</w:t>
      </w:r>
      <w:r w:rsidRPr="00D2126B">
        <w:rPr>
          <w:color w:val="000000"/>
          <w:sz w:val="28"/>
          <w:szCs w:val="28"/>
        </w:rPr>
        <w:t xml:space="preserve"> унитарны</w:t>
      </w:r>
      <w:r>
        <w:rPr>
          <w:color w:val="000000"/>
          <w:sz w:val="28"/>
          <w:szCs w:val="28"/>
        </w:rPr>
        <w:t>м</w:t>
      </w:r>
      <w:r w:rsidRPr="00D2126B">
        <w:rPr>
          <w:color w:val="000000"/>
          <w:sz w:val="28"/>
          <w:szCs w:val="28"/>
        </w:rPr>
        <w:t xml:space="preserve"> предприятия</w:t>
      </w:r>
      <w:r>
        <w:rPr>
          <w:color w:val="000000"/>
          <w:sz w:val="28"/>
          <w:szCs w:val="28"/>
        </w:rPr>
        <w:t>м</w:t>
      </w:r>
      <w:r w:rsidRPr="00D212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Провиденского городского </w:t>
      </w:r>
      <w:r w:rsidRPr="00D2126B">
        <w:rPr>
          <w:color w:val="000000"/>
          <w:sz w:val="28"/>
          <w:szCs w:val="28"/>
        </w:rPr>
        <w:t>округа руководствоваться настоящим постановлением при организации работы по предупреждению коррупции.</w:t>
      </w:r>
    </w:p>
    <w:p w14:paraId="2780E772" w14:textId="7FEE37CF" w:rsidR="00D2126B" w:rsidRPr="00D2126B" w:rsidRDefault="00D2126B" w:rsidP="00D2126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 xml:space="preserve">4. Контроль за исполнением настоящего постановления возложить </w:t>
      </w:r>
      <w:r>
        <w:rPr>
          <w:color w:val="000000"/>
          <w:sz w:val="28"/>
          <w:szCs w:val="28"/>
        </w:rPr>
        <w:t>Организационно-правовое управление администрации Провиденского городского округа (Рекун Д.В.).</w:t>
      </w:r>
    </w:p>
    <w:p w14:paraId="173BD2B0" w14:textId="77777777" w:rsidR="00D2126B" w:rsidRPr="00D2126B" w:rsidRDefault="00D2126B" w:rsidP="00D2126B">
      <w:pPr>
        <w:ind w:firstLine="851"/>
        <w:jc w:val="both"/>
        <w:rPr>
          <w:color w:val="000000"/>
          <w:sz w:val="28"/>
          <w:szCs w:val="28"/>
        </w:rPr>
      </w:pPr>
    </w:p>
    <w:p w14:paraId="5DAC1FF3" w14:textId="77777777" w:rsidR="00D2126B" w:rsidRPr="00D2126B" w:rsidRDefault="00D2126B" w:rsidP="00D2126B">
      <w:pPr>
        <w:ind w:firstLine="708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4538"/>
      </w:tblGrid>
      <w:tr w:rsidR="00D2126B" w:rsidRPr="00D2126B" w14:paraId="2DC835B9" w14:textId="77777777" w:rsidTr="00B6263C">
        <w:tc>
          <w:tcPr>
            <w:tcW w:w="5068" w:type="dxa"/>
          </w:tcPr>
          <w:p w14:paraId="102CAC80" w14:textId="650D25DE" w:rsidR="00D2126B" w:rsidRPr="00D2126B" w:rsidRDefault="00D2126B" w:rsidP="00D212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4538" w:type="dxa"/>
          </w:tcPr>
          <w:p w14:paraId="2683EA82" w14:textId="48DC75D2" w:rsidR="00D2126B" w:rsidRPr="00D2126B" w:rsidRDefault="00D2126B" w:rsidP="00C32151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Е.В. Подлесны</w:t>
            </w:r>
            <w:r w:rsidR="00FB350F">
              <w:rPr>
                <w:color w:val="000000"/>
                <w:sz w:val="28"/>
                <w:szCs w:val="28"/>
              </w:rPr>
              <w:t>й</w:t>
            </w:r>
          </w:p>
        </w:tc>
      </w:tr>
    </w:tbl>
    <w:p w14:paraId="74C1D265" w14:textId="77777777" w:rsidR="00D2126B" w:rsidRPr="00D2126B" w:rsidRDefault="00D2126B" w:rsidP="00D2126B">
      <w:pPr>
        <w:rPr>
          <w:color w:val="000000"/>
          <w:sz w:val="20"/>
          <w:szCs w:val="20"/>
        </w:rPr>
        <w:sectPr w:rsidR="00D2126B" w:rsidRPr="00D2126B" w:rsidSect="00D75002">
          <w:headerReference w:type="even" r:id="rId12"/>
          <w:headerReference w:type="default" r:id="rId13"/>
          <w:pgSz w:w="11906" w:h="16838"/>
          <w:pgMar w:top="1134" w:right="851" w:bottom="1134" w:left="1701" w:header="397" w:footer="397" w:gutter="0"/>
          <w:cols w:space="720"/>
          <w:titlePg/>
        </w:sectPr>
      </w:pPr>
    </w:p>
    <w:tbl>
      <w:tblPr>
        <w:tblW w:w="0" w:type="auto"/>
        <w:tblInd w:w="5103" w:type="dxa"/>
        <w:tblLook w:val="04A0" w:firstRow="1" w:lastRow="0" w:firstColumn="1" w:lastColumn="0" w:noHBand="0" w:noVBand="1"/>
      </w:tblPr>
      <w:tblGrid>
        <w:gridCol w:w="4393"/>
      </w:tblGrid>
      <w:tr w:rsidR="00D2126B" w:rsidRPr="00D2126B" w14:paraId="3FE4542C" w14:textId="77777777" w:rsidTr="00B6263C">
        <w:tc>
          <w:tcPr>
            <w:tcW w:w="4393" w:type="dxa"/>
            <w:hideMark/>
          </w:tcPr>
          <w:p w14:paraId="4AB164E0" w14:textId="77777777" w:rsidR="00D2126B" w:rsidRPr="00D2126B" w:rsidRDefault="00D2126B" w:rsidP="00FB350F">
            <w:pPr>
              <w:jc w:val="right"/>
              <w:rPr>
                <w:color w:val="000000"/>
                <w:szCs w:val="28"/>
                <w:lang w:eastAsia="en-US"/>
              </w:rPr>
            </w:pPr>
            <w:r w:rsidRPr="00D2126B">
              <w:rPr>
                <w:color w:val="000000"/>
                <w:szCs w:val="28"/>
                <w:lang w:eastAsia="en-US"/>
              </w:rPr>
              <w:lastRenderedPageBreak/>
              <w:t>Приложение 1</w:t>
            </w:r>
          </w:p>
          <w:p w14:paraId="18F4DB60" w14:textId="1A288F05" w:rsidR="00D2126B" w:rsidRPr="00D2126B" w:rsidRDefault="00D2126B" w:rsidP="00FB350F">
            <w:pPr>
              <w:jc w:val="right"/>
              <w:rPr>
                <w:color w:val="000000"/>
                <w:szCs w:val="28"/>
                <w:lang w:eastAsia="en-US"/>
              </w:rPr>
            </w:pPr>
            <w:r w:rsidRPr="00D2126B">
              <w:rPr>
                <w:color w:val="000000"/>
                <w:szCs w:val="28"/>
                <w:lang w:eastAsia="en-US"/>
              </w:rPr>
              <w:t xml:space="preserve">к </w:t>
            </w:r>
            <w:r w:rsidR="00FB350F">
              <w:rPr>
                <w:color w:val="000000"/>
                <w:szCs w:val="28"/>
                <w:lang w:eastAsia="en-US"/>
              </w:rPr>
              <w:t>п</w:t>
            </w:r>
            <w:r w:rsidRPr="00D2126B">
              <w:rPr>
                <w:color w:val="000000"/>
                <w:szCs w:val="28"/>
                <w:lang w:eastAsia="en-US"/>
              </w:rPr>
              <w:t xml:space="preserve">остановлению </w:t>
            </w:r>
            <w:r>
              <w:rPr>
                <w:color w:val="000000"/>
                <w:szCs w:val="28"/>
                <w:lang w:eastAsia="en-US"/>
              </w:rPr>
              <w:t>администрации Провиденского городского округа</w:t>
            </w:r>
          </w:p>
          <w:p w14:paraId="0490BE61" w14:textId="23C758EE" w:rsidR="00D2126B" w:rsidRPr="00D2126B" w:rsidRDefault="00D2126B" w:rsidP="00FB350F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2126B">
              <w:rPr>
                <w:color w:val="000000"/>
                <w:szCs w:val="28"/>
                <w:lang w:eastAsia="en-US"/>
              </w:rPr>
              <w:t xml:space="preserve">от  </w:t>
            </w:r>
            <w:r w:rsidR="00FB350F">
              <w:rPr>
                <w:color w:val="000000"/>
                <w:szCs w:val="28"/>
                <w:lang w:eastAsia="en-US"/>
              </w:rPr>
              <w:t>09.11.2023</w:t>
            </w:r>
            <w:proofErr w:type="gramEnd"/>
            <w:r w:rsidR="00FB350F">
              <w:rPr>
                <w:color w:val="000000"/>
                <w:szCs w:val="28"/>
                <w:lang w:eastAsia="en-US"/>
              </w:rPr>
              <w:t xml:space="preserve"> г. № 402</w:t>
            </w:r>
          </w:p>
        </w:tc>
      </w:tr>
    </w:tbl>
    <w:p w14:paraId="357DFA05" w14:textId="77777777" w:rsidR="00D2126B" w:rsidRPr="00D2126B" w:rsidRDefault="00D2126B" w:rsidP="00D2126B">
      <w:pPr>
        <w:jc w:val="right"/>
        <w:rPr>
          <w:color w:val="000000"/>
          <w:sz w:val="28"/>
          <w:szCs w:val="28"/>
        </w:rPr>
      </w:pPr>
    </w:p>
    <w:p w14:paraId="3CED6A15" w14:textId="77777777" w:rsidR="00D2126B" w:rsidRPr="00D2126B" w:rsidRDefault="00D2126B" w:rsidP="00D2126B">
      <w:pPr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14:paraId="7B0B806A" w14:textId="77777777" w:rsidR="00D2126B" w:rsidRPr="00D2126B" w:rsidRDefault="00D2126B" w:rsidP="00D2126B">
      <w:pPr>
        <w:autoSpaceDE w:val="0"/>
        <w:autoSpaceDN w:val="0"/>
        <w:jc w:val="center"/>
        <w:rPr>
          <w:rFonts w:ascii="Times New Roman Полужирный" w:hAnsi="Times New Roman Полужирный"/>
          <w:b/>
          <w:color w:val="000000"/>
          <w:spacing w:val="20"/>
          <w:sz w:val="28"/>
          <w:szCs w:val="28"/>
        </w:rPr>
      </w:pPr>
      <w:r w:rsidRPr="00D2126B">
        <w:rPr>
          <w:rFonts w:ascii="Times New Roman Полужирный" w:hAnsi="Times New Roman Полужирный"/>
          <w:b/>
          <w:color w:val="000000"/>
          <w:spacing w:val="20"/>
          <w:sz w:val="28"/>
          <w:szCs w:val="28"/>
        </w:rPr>
        <w:t xml:space="preserve">ТИПОВЫЕ </w:t>
      </w:r>
    </w:p>
    <w:p w14:paraId="034A6C15" w14:textId="0F5D4ED2" w:rsidR="00D2126B" w:rsidRPr="00D2126B" w:rsidRDefault="00D2126B" w:rsidP="00D2126B">
      <w:pPr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D2126B">
        <w:rPr>
          <w:b/>
          <w:color w:val="000000"/>
          <w:sz w:val="28"/>
          <w:szCs w:val="28"/>
        </w:rPr>
        <w:t xml:space="preserve">антикоррупционные </w:t>
      </w:r>
      <w:hyperlink r:id="rId14" w:anchor="Par45" w:tooltip="ПРИМЕРНЫЕ АНТИКОРРУПЦИОННЫЕ СТАНДАРТЫ" w:history="1">
        <w:r w:rsidRPr="00D2126B">
          <w:rPr>
            <w:b/>
            <w:color w:val="000000"/>
            <w:sz w:val="28"/>
            <w:szCs w:val="28"/>
          </w:rPr>
          <w:t>стандарты</w:t>
        </w:r>
      </w:hyperlink>
      <w:r w:rsidRPr="00D2126B">
        <w:rPr>
          <w:b/>
          <w:color w:val="000000"/>
          <w:sz w:val="28"/>
          <w:szCs w:val="28"/>
        </w:rPr>
        <w:t xml:space="preserve"> для </w:t>
      </w:r>
      <w:r>
        <w:rPr>
          <w:b/>
          <w:color w:val="000000"/>
          <w:sz w:val="28"/>
          <w:szCs w:val="28"/>
        </w:rPr>
        <w:t>муниципальных учреждений и муниципальных предприятий Провиденского городского округа</w:t>
      </w:r>
      <w:r w:rsidRPr="00D2126B">
        <w:rPr>
          <w:b/>
          <w:color w:val="000000"/>
          <w:sz w:val="28"/>
          <w:szCs w:val="28"/>
        </w:rPr>
        <w:t xml:space="preserve">, находящихся в ведомственном подчинении </w:t>
      </w:r>
      <w:r>
        <w:rPr>
          <w:b/>
          <w:color w:val="000000"/>
          <w:sz w:val="28"/>
          <w:szCs w:val="28"/>
        </w:rPr>
        <w:t>органов местного самоуправления Провиденского городского округа</w:t>
      </w:r>
      <w:r w:rsidRPr="00D2126B">
        <w:rPr>
          <w:b/>
          <w:color w:val="000000"/>
          <w:sz w:val="28"/>
          <w:szCs w:val="28"/>
        </w:rPr>
        <w:t xml:space="preserve">, иных организаций, созданных для выполнения задач, поставленных перед </w:t>
      </w:r>
      <w:r>
        <w:rPr>
          <w:b/>
          <w:color w:val="000000"/>
          <w:sz w:val="28"/>
          <w:szCs w:val="28"/>
        </w:rPr>
        <w:t>органами местного самоуправления Провиденского городского округа</w:t>
      </w:r>
    </w:p>
    <w:p w14:paraId="5921019F" w14:textId="77777777" w:rsidR="00D2126B" w:rsidRPr="00D2126B" w:rsidRDefault="00D2126B" w:rsidP="00D2126B">
      <w:pPr>
        <w:autoSpaceDE w:val="0"/>
        <w:autoSpaceDN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14:paraId="6248201B" w14:textId="7762B36C" w:rsidR="00D2126B" w:rsidRPr="00D2126B" w:rsidRDefault="00D2126B" w:rsidP="00D2126B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 xml:space="preserve">1. Антикоррупционные стандарты </w:t>
      </w:r>
      <w:r>
        <w:rPr>
          <w:color w:val="000000"/>
          <w:sz w:val="28"/>
          <w:szCs w:val="28"/>
        </w:rPr>
        <w:t>муниципального</w:t>
      </w:r>
      <w:r w:rsidRPr="00D2126B">
        <w:rPr>
          <w:color w:val="000000"/>
          <w:sz w:val="28"/>
          <w:szCs w:val="28"/>
        </w:rPr>
        <w:t xml:space="preserve"> учреждения и </w:t>
      </w:r>
      <w:r>
        <w:rPr>
          <w:color w:val="000000"/>
          <w:sz w:val="28"/>
          <w:szCs w:val="28"/>
        </w:rPr>
        <w:t>муниципального</w:t>
      </w:r>
      <w:r w:rsidRPr="00D2126B">
        <w:rPr>
          <w:color w:val="000000"/>
          <w:sz w:val="28"/>
          <w:szCs w:val="28"/>
        </w:rPr>
        <w:t xml:space="preserve"> предприятия </w:t>
      </w:r>
      <w:r>
        <w:rPr>
          <w:color w:val="000000"/>
          <w:sz w:val="28"/>
          <w:szCs w:val="28"/>
        </w:rPr>
        <w:t>Провиденского городского округа</w:t>
      </w:r>
      <w:r w:rsidRPr="00D2126B">
        <w:rPr>
          <w:color w:val="000000"/>
          <w:sz w:val="28"/>
          <w:szCs w:val="28"/>
        </w:rPr>
        <w:t xml:space="preserve">, находящегося в ведомственном подчинении </w:t>
      </w:r>
      <w:r>
        <w:rPr>
          <w:color w:val="000000"/>
          <w:sz w:val="28"/>
          <w:szCs w:val="28"/>
        </w:rPr>
        <w:t>органа местного самоуправления</w:t>
      </w:r>
      <w:r w:rsidRPr="00D2126B">
        <w:rPr>
          <w:color w:val="000000"/>
          <w:sz w:val="28"/>
          <w:szCs w:val="28"/>
        </w:rPr>
        <w:t xml:space="preserve">, иной организации, созданной для выполнения задач, поставленных перед </w:t>
      </w:r>
      <w:r>
        <w:rPr>
          <w:color w:val="000000"/>
          <w:sz w:val="28"/>
          <w:szCs w:val="28"/>
        </w:rPr>
        <w:t>органами местного самоуправления Провиденского городского округа</w:t>
      </w:r>
      <w:r w:rsidRPr="00D2126B">
        <w:rPr>
          <w:color w:val="000000"/>
          <w:sz w:val="28"/>
          <w:szCs w:val="28"/>
        </w:rPr>
        <w:t xml:space="preserve"> (далее - Антикоррупционные стандарты), представляют собой базовые положения, определяющие основные задачи, принципы и мероприятия, направленные на предупреждение коррупции, в целях обеспечения добросовестной работы в </w:t>
      </w:r>
      <w:r>
        <w:rPr>
          <w:color w:val="000000"/>
          <w:sz w:val="28"/>
          <w:szCs w:val="28"/>
        </w:rPr>
        <w:t>муниципальных</w:t>
      </w:r>
      <w:r w:rsidRPr="00D2126B">
        <w:rPr>
          <w:color w:val="000000"/>
          <w:sz w:val="28"/>
          <w:szCs w:val="28"/>
        </w:rPr>
        <w:t xml:space="preserve"> учреждениях, </w:t>
      </w:r>
      <w:r>
        <w:rPr>
          <w:color w:val="000000"/>
          <w:sz w:val="28"/>
          <w:szCs w:val="28"/>
        </w:rPr>
        <w:t>муниципальных</w:t>
      </w:r>
      <w:r w:rsidRPr="00D2126B">
        <w:rPr>
          <w:color w:val="000000"/>
          <w:sz w:val="28"/>
          <w:szCs w:val="28"/>
        </w:rPr>
        <w:t xml:space="preserve"> предприятиях и иных организациях </w:t>
      </w:r>
      <w:r>
        <w:rPr>
          <w:color w:val="000000"/>
          <w:sz w:val="28"/>
          <w:szCs w:val="28"/>
        </w:rPr>
        <w:t>Провиденского городского округа</w:t>
      </w:r>
      <w:r w:rsidRPr="00D2126B">
        <w:rPr>
          <w:color w:val="000000"/>
          <w:sz w:val="28"/>
          <w:szCs w:val="28"/>
        </w:rPr>
        <w:t xml:space="preserve"> (далее - организация).</w:t>
      </w:r>
    </w:p>
    <w:p w14:paraId="04049982" w14:textId="77777777" w:rsidR="00D2126B" w:rsidRPr="00D2126B" w:rsidRDefault="00D2126B" w:rsidP="00D2126B">
      <w:pPr>
        <w:autoSpaceDE w:val="0"/>
        <w:autoSpaceDN w:val="0"/>
        <w:adjustRightInd w:val="0"/>
        <w:spacing w:before="240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2. Задачами внедрения Антикоррупционных стандартов являются:</w:t>
      </w:r>
    </w:p>
    <w:p w14:paraId="3F81C0B5" w14:textId="77777777" w:rsidR="00D2126B" w:rsidRPr="00D2126B" w:rsidRDefault="00D2126B" w:rsidP="00D2126B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1) повышение открытости и прозрачности деятельности организации;</w:t>
      </w:r>
    </w:p>
    <w:p w14:paraId="6FCAA73C" w14:textId="77777777" w:rsidR="00D2126B" w:rsidRPr="00D2126B" w:rsidRDefault="00D2126B" w:rsidP="00D2126B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2) создание эффективного механизма профилактики коррупционных проявлений, минимизации рисков вовлечения организации и ее работников в коррупционную деятельность;</w:t>
      </w:r>
    </w:p>
    <w:p w14:paraId="4C7E8D93" w14:textId="77777777" w:rsidR="00D2126B" w:rsidRPr="00D2126B" w:rsidRDefault="00D2126B" w:rsidP="00D2126B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3) формирование у работников организации негативного отношения к коррупционным проявлениям, а также навыков антикоррупционного поведения;</w:t>
      </w:r>
    </w:p>
    <w:p w14:paraId="2E0A2615" w14:textId="77777777" w:rsidR="00D2126B" w:rsidRPr="00D2126B" w:rsidRDefault="00D2126B" w:rsidP="00D2126B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4) минимизация имущественного и репутационного ущерба организации путем предотвращения коррупционных проявлений.</w:t>
      </w:r>
    </w:p>
    <w:p w14:paraId="5663B9C3" w14:textId="77777777" w:rsidR="00D2126B" w:rsidRPr="00D2126B" w:rsidRDefault="00D2126B" w:rsidP="00D2126B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3. Реализацию мер, направленных на внедрение Антикоррупционных стандартов в организации, осуществляют руководитель, заместитель руководителя, подразделение или должностное лицо, ответственное за профилактику коррупционных и иных правонарушений, в организации.</w:t>
      </w:r>
    </w:p>
    <w:p w14:paraId="4ADA4847" w14:textId="77777777" w:rsidR="00D2126B" w:rsidRPr="00D2126B" w:rsidRDefault="00D2126B" w:rsidP="00D2126B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О фактах воспрепятствования деятельности по внедрению Антикоррупционных стандартов либо нарушения их положений незамедлительно информируется руководитель организации.</w:t>
      </w:r>
    </w:p>
    <w:p w14:paraId="3313AED9" w14:textId="77777777" w:rsidR="00D2126B" w:rsidRPr="00D2126B" w:rsidRDefault="00D2126B" w:rsidP="00D2126B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4. Антикоррупционные стандарты основываются на следующих принципах:</w:t>
      </w:r>
    </w:p>
    <w:p w14:paraId="1527999F" w14:textId="77777777" w:rsidR="00D2126B" w:rsidRPr="00D2126B" w:rsidRDefault="00D2126B" w:rsidP="00D2126B">
      <w:pPr>
        <w:autoSpaceDE w:val="0"/>
        <w:autoSpaceDN w:val="0"/>
        <w:adjustRightInd w:val="0"/>
        <w:spacing w:before="240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1) законность;</w:t>
      </w:r>
    </w:p>
    <w:p w14:paraId="2B3D139F" w14:textId="77777777" w:rsidR="00D2126B" w:rsidRPr="00D2126B" w:rsidRDefault="00D2126B" w:rsidP="00D2126B">
      <w:pPr>
        <w:autoSpaceDE w:val="0"/>
        <w:autoSpaceDN w:val="0"/>
        <w:adjustRightInd w:val="0"/>
        <w:spacing w:before="240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2) открытость и прозрачность деятельности;</w:t>
      </w:r>
    </w:p>
    <w:p w14:paraId="612690B4" w14:textId="77777777" w:rsidR="00D2126B" w:rsidRPr="00D2126B" w:rsidRDefault="00D2126B" w:rsidP="00D2126B">
      <w:pPr>
        <w:autoSpaceDE w:val="0"/>
        <w:autoSpaceDN w:val="0"/>
        <w:adjustRightInd w:val="0"/>
        <w:spacing w:before="240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3) добросовестная конкуренция;</w:t>
      </w:r>
    </w:p>
    <w:p w14:paraId="1F8A3058" w14:textId="77777777" w:rsidR="00D2126B" w:rsidRPr="00D2126B" w:rsidRDefault="00D2126B" w:rsidP="00D2126B">
      <w:pPr>
        <w:autoSpaceDE w:val="0"/>
        <w:autoSpaceDN w:val="0"/>
        <w:adjustRightInd w:val="0"/>
        <w:spacing w:before="240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4) приоритетное применение мер по предупреждению коррупции;</w:t>
      </w:r>
    </w:p>
    <w:p w14:paraId="136D697A" w14:textId="77777777" w:rsidR="00D2126B" w:rsidRPr="00D2126B" w:rsidRDefault="00D2126B" w:rsidP="00D2126B">
      <w:pPr>
        <w:autoSpaceDE w:val="0"/>
        <w:autoSpaceDN w:val="0"/>
        <w:adjustRightInd w:val="0"/>
        <w:spacing w:before="240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5) сотрудничество с институтами гражданского общества;</w:t>
      </w:r>
    </w:p>
    <w:p w14:paraId="67742810" w14:textId="77777777" w:rsidR="00D2126B" w:rsidRPr="00D2126B" w:rsidRDefault="00D2126B" w:rsidP="00D2126B">
      <w:pPr>
        <w:autoSpaceDE w:val="0"/>
        <w:autoSpaceDN w:val="0"/>
        <w:adjustRightInd w:val="0"/>
        <w:spacing w:before="240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lastRenderedPageBreak/>
        <w:t>6) постоянный контроль и мониторинг.</w:t>
      </w:r>
    </w:p>
    <w:p w14:paraId="6E31D73C" w14:textId="77777777" w:rsidR="00D2126B" w:rsidRPr="00D2126B" w:rsidRDefault="00D2126B" w:rsidP="00D2126B">
      <w:pPr>
        <w:autoSpaceDE w:val="0"/>
        <w:autoSpaceDN w:val="0"/>
        <w:adjustRightInd w:val="0"/>
        <w:spacing w:before="240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 xml:space="preserve">5. Мероприятиями, направленными на предупреждение коррупции, являются: </w:t>
      </w:r>
    </w:p>
    <w:p w14:paraId="091B0872" w14:textId="77777777" w:rsidR="00D2126B" w:rsidRPr="00D2126B" w:rsidRDefault="00D2126B" w:rsidP="00D2126B">
      <w:pPr>
        <w:autoSpaceDE w:val="0"/>
        <w:autoSpaceDN w:val="0"/>
        <w:adjustRightInd w:val="0"/>
        <w:spacing w:before="240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 xml:space="preserve">1) предотвращение, выявление и урегулирование конфликта интересов, стороной которого являются работники организации. </w:t>
      </w:r>
    </w:p>
    <w:p w14:paraId="6D1FA366" w14:textId="77777777" w:rsidR="00D2126B" w:rsidRPr="00D2126B" w:rsidRDefault="00D2126B" w:rsidP="00D2126B">
      <w:pPr>
        <w:autoSpaceDE w:val="0"/>
        <w:autoSpaceDN w:val="0"/>
        <w:adjustRightInd w:val="0"/>
        <w:spacing w:before="240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 xml:space="preserve">В целях предотвращения, выявления и урегулирования конфликта интересов руководитель организации утверждает перечень должностей, исполнение обязанностей по которым связано с коррупционными рисками (далее - перечень), подлежащий актуализации не реже одного раза в год. </w:t>
      </w:r>
    </w:p>
    <w:p w14:paraId="71CC83C7" w14:textId="7F5053D8" w:rsidR="00D2126B" w:rsidRPr="00D2126B" w:rsidRDefault="00D2126B" w:rsidP="00D2126B">
      <w:pPr>
        <w:autoSpaceDE w:val="0"/>
        <w:autoSpaceDN w:val="0"/>
        <w:adjustRightInd w:val="0"/>
        <w:spacing w:before="240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 xml:space="preserve">В перечень включаются должности руководителя организации, заместителя руководителя организации, главного бухгалтера организации, работников контрактной службы (контрактный управляющий) организации, а также иные должности работников организации (по согласованию с органом </w:t>
      </w:r>
      <w:r w:rsidR="00E75899">
        <w:rPr>
          <w:color w:val="000000"/>
          <w:sz w:val="28"/>
          <w:szCs w:val="28"/>
        </w:rPr>
        <w:t>местного самоуправления Провиденского городского округа</w:t>
      </w:r>
      <w:r w:rsidRPr="00D2126B">
        <w:rPr>
          <w:color w:val="000000"/>
          <w:sz w:val="28"/>
          <w:szCs w:val="28"/>
        </w:rPr>
        <w:t xml:space="preserve">, осуществляющим функции и полномочия учредителя организации (далее – орган исполнительной власти), осуществляющих исполнение обязанностей, связанных с коррупционными рисками. </w:t>
      </w:r>
    </w:p>
    <w:p w14:paraId="4DE84FB8" w14:textId="77777777" w:rsidR="00D2126B" w:rsidRPr="00D2126B" w:rsidRDefault="00D2126B" w:rsidP="00D2126B">
      <w:pPr>
        <w:autoSpaceDE w:val="0"/>
        <w:autoSpaceDN w:val="0"/>
        <w:adjustRightInd w:val="0"/>
        <w:spacing w:before="240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 xml:space="preserve">Организация направляет копию перечня в течение пяти рабочих дней со дня его утверждения в орган исполнительной власти. </w:t>
      </w:r>
    </w:p>
    <w:p w14:paraId="64472B5F" w14:textId="77777777" w:rsidR="00D2126B" w:rsidRPr="00D2126B" w:rsidRDefault="00D2126B" w:rsidP="00D2126B">
      <w:pPr>
        <w:autoSpaceDE w:val="0"/>
        <w:autoSpaceDN w:val="0"/>
        <w:adjustRightInd w:val="0"/>
        <w:spacing w:before="240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 xml:space="preserve">Лица, занимающие должности, включенные в перечень, ежегодно до 30 апреля года, следующего за отчетным, представляют </w:t>
      </w:r>
      <w:hyperlink r:id="rId15" w:anchor="Par143" w:tooltip="                                ДЕКЛАРАЦИЯ" w:history="1">
        <w:r w:rsidRPr="00D2126B">
          <w:rPr>
            <w:color w:val="000000"/>
            <w:sz w:val="28"/>
            <w:szCs w:val="28"/>
          </w:rPr>
          <w:t>декларацию</w:t>
        </w:r>
      </w:hyperlink>
      <w:r w:rsidRPr="00D2126B">
        <w:rPr>
          <w:color w:val="000000"/>
          <w:sz w:val="28"/>
          <w:szCs w:val="28"/>
        </w:rPr>
        <w:t xml:space="preserve"> конфликта интересов (далее - декларация) по форме согласно приложению 1 к Антикоррупционным стандартам.</w:t>
      </w:r>
    </w:p>
    <w:p w14:paraId="1957BA13" w14:textId="77777777" w:rsidR="00D2126B" w:rsidRPr="00D2126B" w:rsidRDefault="00D2126B" w:rsidP="00D2126B">
      <w:pPr>
        <w:autoSpaceDE w:val="0"/>
        <w:autoSpaceDN w:val="0"/>
        <w:adjustRightInd w:val="0"/>
        <w:spacing w:before="240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Порядок рассмотрения декларации утверждается:</w:t>
      </w:r>
    </w:p>
    <w:p w14:paraId="558A2738" w14:textId="77777777" w:rsidR="00D2126B" w:rsidRPr="00D2126B" w:rsidRDefault="00D2126B" w:rsidP="00D2126B">
      <w:pPr>
        <w:autoSpaceDE w:val="0"/>
        <w:autoSpaceDN w:val="0"/>
        <w:adjustRightInd w:val="0"/>
        <w:spacing w:before="240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руководителем организации в отношении работников организации;</w:t>
      </w:r>
    </w:p>
    <w:p w14:paraId="300F71A7" w14:textId="77777777" w:rsidR="00D2126B" w:rsidRPr="00D2126B" w:rsidRDefault="00D2126B" w:rsidP="00D2126B">
      <w:pPr>
        <w:autoSpaceDE w:val="0"/>
        <w:autoSpaceDN w:val="0"/>
        <w:adjustRightInd w:val="0"/>
        <w:spacing w:before="240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органом исполнительной власти - в отношении руководителей организаций;</w:t>
      </w:r>
    </w:p>
    <w:p w14:paraId="5B87D322" w14:textId="77777777" w:rsidR="00D2126B" w:rsidRPr="00D2126B" w:rsidRDefault="00D2126B" w:rsidP="00D2126B">
      <w:pPr>
        <w:autoSpaceDE w:val="0"/>
        <w:autoSpaceDN w:val="0"/>
        <w:adjustRightInd w:val="0"/>
        <w:spacing w:before="240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 xml:space="preserve">2) оценка коррупционных рисков организации. </w:t>
      </w:r>
    </w:p>
    <w:p w14:paraId="04BB936D" w14:textId="77777777" w:rsidR="00D2126B" w:rsidRPr="00D2126B" w:rsidRDefault="00D2126B" w:rsidP="00D2126B">
      <w:pPr>
        <w:autoSpaceDE w:val="0"/>
        <w:autoSpaceDN w:val="0"/>
        <w:adjustRightInd w:val="0"/>
        <w:spacing w:before="240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Организация не реже одного раза в год осуществляет оценку коррупционных рисков в соответствии с методическими рекомендациями по проведению оценки коррупционных рисков, возникающих при реализации функций, разработанными Министерством труда и социальной защиты Российской Федерации, с учетом специфики деятельности организации;</w:t>
      </w:r>
    </w:p>
    <w:p w14:paraId="2B13686F" w14:textId="77777777" w:rsidR="00D2126B" w:rsidRPr="00D2126B" w:rsidRDefault="00D2126B" w:rsidP="00D2126B">
      <w:pPr>
        <w:autoSpaceDE w:val="0"/>
        <w:autoSpaceDN w:val="0"/>
        <w:adjustRightInd w:val="0"/>
        <w:spacing w:before="240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3) Антикоррупционное просвещение работников.</w:t>
      </w:r>
    </w:p>
    <w:p w14:paraId="229A27C4" w14:textId="77777777" w:rsidR="00D2126B" w:rsidRPr="00D2126B" w:rsidRDefault="00D2126B" w:rsidP="00D2126B">
      <w:pPr>
        <w:autoSpaceDE w:val="0"/>
        <w:autoSpaceDN w:val="0"/>
        <w:adjustRightInd w:val="0"/>
        <w:spacing w:before="240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Организация на постоянной основе обеспечивает информирование работников о требованиях законодательства о противодействии коррупции, а также обучение работника подразделения, ответственного за профилактику коррупционных и иных правонарушений, или должностного лица, ответственного за профилактику коррупционных и иных правонарушений, в организации, по образовательным программам в сфере противодействия коррупции;</w:t>
      </w:r>
    </w:p>
    <w:p w14:paraId="0EF461F3" w14:textId="77777777" w:rsidR="00D2126B" w:rsidRPr="00D2126B" w:rsidRDefault="00D2126B" w:rsidP="00D2126B">
      <w:pPr>
        <w:autoSpaceDE w:val="0"/>
        <w:autoSpaceDN w:val="0"/>
        <w:adjustRightInd w:val="0"/>
        <w:spacing w:before="240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4) взаимодействие с контрольно-надзорными и правоохранительными органами в сфере противодействия коррупции:</w:t>
      </w:r>
    </w:p>
    <w:p w14:paraId="505E4F4A" w14:textId="77777777" w:rsidR="00D2126B" w:rsidRPr="00D2126B" w:rsidRDefault="00D2126B" w:rsidP="00D2126B">
      <w:pPr>
        <w:autoSpaceDE w:val="0"/>
        <w:autoSpaceDN w:val="0"/>
        <w:adjustRightInd w:val="0"/>
        <w:spacing w:before="240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обо всех случаях совершения коррупционных правонарушений организация сообщает в правоохранительные органы и информирует орган исполнительной власти.</w:t>
      </w:r>
    </w:p>
    <w:p w14:paraId="4D14A392" w14:textId="77777777" w:rsidR="00D2126B" w:rsidRPr="00D2126B" w:rsidRDefault="00D2126B" w:rsidP="00D2126B">
      <w:pPr>
        <w:autoSpaceDE w:val="0"/>
        <w:autoSpaceDN w:val="0"/>
        <w:adjustRightInd w:val="0"/>
        <w:spacing w:before="240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 xml:space="preserve">организация воздерживается от применения санкций в отношении работников, сообщивших в контрольно-надзорные и правоохранительные органы </w:t>
      </w:r>
      <w:r w:rsidRPr="00D2126B">
        <w:rPr>
          <w:color w:val="000000"/>
          <w:sz w:val="28"/>
          <w:szCs w:val="28"/>
        </w:rPr>
        <w:lastRenderedPageBreak/>
        <w:t>о ставшей им известной в ходе выполнения трудовых функций информации о подготовке к совершению, совершении или совершенном коррупционном правонарушении или преступлении;</w:t>
      </w:r>
    </w:p>
    <w:p w14:paraId="2BD40224" w14:textId="77777777" w:rsidR="00D2126B" w:rsidRPr="00D2126B" w:rsidRDefault="00D2126B" w:rsidP="00D2126B">
      <w:pPr>
        <w:autoSpaceDE w:val="0"/>
        <w:autoSpaceDN w:val="0"/>
        <w:adjustRightInd w:val="0"/>
        <w:spacing w:before="240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руководитель организации и работники 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по сохранению и передаче в правоохранительные органы документов и информации, содержащихся в них данных;</w:t>
      </w:r>
    </w:p>
    <w:p w14:paraId="7F62DA58" w14:textId="77777777" w:rsidR="00D2126B" w:rsidRPr="00D2126B" w:rsidRDefault="00D2126B" w:rsidP="00D2126B">
      <w:pPr>
        <w:autoSpaceDE w:val="0"/>
        <w:autoSpaceDN w:val="0"/>
        <w:adjustRightInd w:val="0"/>
        <w:spacing w:before="240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 xml:space="preserve">5) в должностную инструкцию работника подразделения, ответственного за профилактику коррупционных и иных правонарушений, или должностного лица, ответственного за профилактику коррупционных и иных правонарушений, в организации, включаются трудовые функции в соответствии с </w:t>
      </w:r>
      <w:hyperlink r:id="rId16" w:anchor="Par317" w:tooltip="ПЕРЕЧЕНЬ" w:history="1">
        <w:r w:rsidRPr="00D2126B">
          <w:rPr>
            <w:color w:val="000000"/>
            <w:sz w:val="28"/>
            <w:szCs w:val="28"/>
          </w:rPr>
          <w:t>Перечнем</w:t>
        </w:r>
      </w:hyperlink>
      <w:r w:rsidRPr="00D2126B">
        <w:rPr>
          <w:color w:val="000000"/>
          <w:sz w:val="28"/>
          <w:szCs w:val="28"/>
        </w:rPr>
        <w:t xml:space="preserve"> трудовых функций, включаемых в должностной регламент работника подразделения, ответственного за профилактику коррупционных и иных правонарушений, или должностного лица, ответственного за профилактику коррупционных и иных правонарушений в организации согласно приложению 2 к Антикоррупционным стандартам.</w:t>
      </w:r>
    </w:p>
    <w:p w14:paraId="0E5F55D0" w14:textId="77777777" w:rsidR="00D2126B" w:rsidRPr="00D2126B" w:rsidRDefault="00D2126B" w:rsidP="00D2126B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 xml:space="preserve">6. Руководитель и работники организации должны неукоснительно соблюдать требования законодательства Российской Федерации о противодействии коррупции. </w:t>
      </w:r>
    </w:p>
    <w:p w14:paraId="7A6BB924" w14:textId="77777777" w:rsidR="00D2126B" w:rsidRPr="00D2126B" w:rsidRDefault="00D2126B" w:rsidP="00D2126B">
      <w:pPr>
        <w:autoSpaceDE w:val="0"/>
        <w:autoSpaceDN w:val="0"/>
        <w:adjustRightInd w:val="0"/>
        <w:spacing w:before="240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7. Работники организации:</w:t>
      </w:r>
    </w:p>
    <w:p w14:paraId="11AA9D35" w14:textId="77777777" w:rsidR="00D2126B" w:rsidRPr="00D2126B" w:rsidRDefault="00D2126B" w:rsidP="00D2126B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1) исполняют трудовые функции добросовестно и на высоком профессиональном уровне;</w:t>
      </w:r>
    </w:p>
    <w:p w14:paraId="595DA8EF" w14:textId="77777777" w:rsidR="00D2126B" w:rsidRPr="00D2126B" w:rsidRDefault="00D2126B" w:rsidP="00D2126B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2) исходят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14:paraId="7926B8E1" w14:textId="77777777" w:rsidR="00D2126B" w:rsidRPr="00D2126B" w:rsidRDefault="00D2126B" w:rsidP="00D2126B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3) 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14:paraId="5D8F8AB2" w14:textId="77777777" w:rsidR="00D2126B" w:rsidRPr="00D2126B" w:rsidRDefault="00D2126B" w:rsidP="00D2126B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4) соблюдают правила делового поведения и общения;</w:t>
      </w:r>
    </w:p>
    <w:p w14:paraId="66C8AB59" w14:textId="77777777" w:rsidR="00D2126B" w:rsidRPr="00D2126B" w:rsidRDefault="00D2126B" w:rsidP="00D2126B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5) не используют должностное положение в личных целях.</w:t>
      </w:r>
    </w:p>
    <w:p w14:paraId="3B62699F" w14:textId="77777777" w:rsidR="00D2126B" w:rsidRPr="00D2126B" w:rsidRDefault="00D2126B" w:rsidP="00D2126B">
      <w:pPr>
        <w:autoSpaceDE w:val="0"/>
        <w:autoSpaceDN w:val="0"/>
        <w:adjustRightInd w:val="0"/>
        <w:spacing w:before="240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8. Работники организации, включенные в перечень, принимают меры по предотвращению и урегулированию конфликта интересов.</w:t>
      </w:r>
    </w:p>
    <w:p w14:paraId="497ACF01" w14:textId="77777777" w:rsidR="00D2126B" w:rsidRPr="00D2126B" w:rsidRDefault="00D2126B" w:rsidP="00D2126B">
      <w:pPr>
        <w:autoSpaceDE w:val="0"/>
        <w:autoSpaceDN w:val="0"/>
        <w:adjustRightInd w:val="0"/>
        <w:spacing w:before="240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 xml:space="preserve">9. Работники организации уведомляют руководителя организации обо всех случаях обращения каких-либо лиц в целях склонения их к совершению коррупционных правонарушений согласно приложению 3 к Антикоррупционным стандартам. </w:t>
      </w:r>
    </w:p>
    <w:p w14:paraId="076435D4" w14:textId="77777777" w:rsidR="00D2126B" w:rsidRDefault="00D2126B" w:rsidP="00D2126B">
      <w:pPr>
        <w:autoSpaceDE w:val="0"/>
        <w:autoSpaceDN w:val="0"/>
        <w:adjustRightInd w:val="0"/>
        <w:spacing w:before="240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10. За нарушение требований законодательства Российской Федерации, а также локальных нормативных актов организации руководитель и работники организации несут предусмотренную законодательством Российской Федерации ответственность.</w:t>
      </w:r>
    </w:p>
    <w:p w14:paraId="5DBBCACD" w14:textId="77777777" w:rsidR="00A56790" w:rsidRDefault="00A56790" w:rsidP="00D2126B">
      <w:pPr>
        <w:autoSpaceDE w:val="0"/>
        <w:autoSpaceDN w:val="0"/>
        <w:adjustRightInd w:val="0"/>
        <w:spacing w:before="240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14:paraId="641573C4" w14:textId="77777777" w:rsidR="00A56790" w:rsidRDefault="00A56790" w:rsidP="00D2126B">
      <w:pPr>
        <w:autoSpaceDE w:val="0"/>
        <w:autoSpaceDN w:val="0"/>
        <w:adjustRightInd w:val="0"/>
        <w:spacing w:before="240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14:paraId="7A78FF8A" w14:textId="77777777" w:rsidR="00A56790" w:rsidRDefault="00A56790" w:rsidP="00D2126B">
      <w:pPr>
        <w:autoSpaceDE w:val="0"/>
        <w:autoSpaceDN w:val="0"/>
        <w:adjustRightInd w:val="0"/>
        <w:spacing w:before="240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14:paraId="30C9CBE4" w14:textId="77777777" w:rsidR="00A56790" w:rsidRDefault="00A56790" w:rsidP="00D2126B">
      <w:pPr>
        <w:autoSpaceDE w:val="0"/>
        <w:autoSpaceDN w:val="0"/>
        <w:adjustRightInd w:val="0"/>
        <w:spacing w:before="240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14:paraId="33FCEA7A" w14:textId="77777777" w:rsidR="00A56790" w:rsidRPr="00D2126B" w:rsidRDefault="00A56790" w:rsidP="00D2126B">
      <w:pPr>
        <w:autoSpaceDE w:val="0"/>
        <w:autoSpaceDN w:val="0"/>
        <w:adjustRightInd w:val="0"/>
        <w:spacing w:before="240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Ind w:w="3969" w:type="dxa"/>
        <w:tblLook w:val="04A0" w:firstRow="1" w:lastRow="0" w:firstColumn="1" w:lastColumn="0" w:noHBand="0" w:noVBand="1"/>
      </w:tblPr>
      <w:tblGrid>
        <w:gridCol w:w="5527"/>
      </w:tblGrid>
      <w:tr w:rsidR="00D2126B" w:rsidRPr="00D2126B" w14:paraId="6E3C780D" w14:textId="77777777" w:rsidTr="00B6263C">
        <w:tc>
          <w:tcPr>
            <w:tcW w:w="5527" w:type="dxa"/>
          </w:tcPr>
          <w:p w14:paraId="1284843A" w14:textId="77777777" w:rsidR="00D2126B" w:rsidRPr="00D2126B" w:rsidRDefault="00D2126B" w:rsidP="00D2126B">
            <w:pPr>
              <w:autoSpaceDE w:val="0"/>
              <w:autoSpaceDN w:val="0"/>
              <w:spacing w:line="25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D2126B">
              <w:rPr>
                <w:color w:val="000000"/>
                <w:sz w:val="20"/>
                <w:szCs w:val="20"/>
              </w:rPr>
              <w:lastRenderedPageBreak/>
              <w:br w:type="column"/>
            </w:r>
            <w:r w:rsidRPr="00D2126B">
              <w:rPr>
                <w:color w:val="000000"/>
                <w:sz w:val="20"/>
                <w:szCs w:val="20"/>
              </w:rPr>
              <w:br w:type="column"/>
            </w:r>
            <w:r w:rsidRPr="00D2126B">
              <w:rPr>
                <w:color w:val="000000"/>
                <w:szCs w:val="28"/>
                <w:lang w:eastAsia="en-US"/>
              </w:rPr>
              <w:t>Приложение 1</w:t>
            </w:r>
          </w:p>
          <w:p w14:paraId="00D16823" w14:textId="65EE14D0" w:rsidR="00D2126B" w:rsidRPr="00D2126B" w:rsidRDefault="00D2126B" w:rsidP="00D2126B">
            <w:pPr>
              <w:autoSpaceDE w:val="0"/>
              <w:autoSpaceDN w:val="0"/>
              <w:spacing w:line="25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D2126B">
              <w:rPr>
                <w:color w:val="000000"/>
                <w:szCs w:val="28"/>
                <w:lang w:eastAsia="en-US"/>
              </w:rPr>
              <w:t xml:space="preserve">к Типовым антикоррупционным </w:t>
            </w:r>
            <w:hyperlink r:id="rId17" w:anchor="Par45" w:tooltip="ПРИМЕРНЫЕ АНТИКОРРУПЦИОННЫЕ СТАНДАРТЫ" w:history="1">
              <w:r w:rsidRPr="00D2126B">
                <w:rPr>
                  <w:color w:val="000000"/>
                  <w:szCs w:val="28"/>
                  <w:lang w:eastAsia="en-US"/>
                </w:rPr>
                <w:t>стандартам</w:t>
              </w:r>
            </w:hyperlink>
            <w:r w:rsidRPr="00D2126B">
              <w:rPr>
                <w:color w:val="000000"/>
                <w:szCs w:val="28"/>
                <w:lang w:eastAsia="en-US"/>
              </w:rPr>
              <w:t xml:space="preserve"> для </w:t>
            </w:r>
            <w:r>
              <w:rPr>
                <w:color w:val="000000"/>
                <w:szCs w:val="28"/>
                <w:lang w:eastAsia="en-US"/>
              </w:rPr>
              <w:t>муниципальных учреждений и муниципальных предприятий Провиденского городского округа</w:t>
            </w:r>
            <w:r w:rsidRPr="00D2126B">
              <w:rPr>
                <w:color w:val="000000"/>
                <w:szCs w:val="28"/>
                <w:lang w:eastAsia="en-US"/>
              </w:rPr>
              <w:t xml:space="preserve">, находящихся в ведомственном подчинении </w:t>
            </w:r>
            <w:r>
              <w:rPr>
                <w:color w:val="000000"/>
                <w:szCs w:val="28"/>
                <w:lang w:eastAsia="en-US"/>
              </w:rPr>
              <w:t>органов местного самоуправления Провиденского городского округа</w:t>
            </w:r>
            <w:r w:rsidRPr="00D2126B">
              <w:rPr>
                <w:color w:val="000000"/>
                <w:szCs w:val="28"/>
                <w:lang w:eastAsia="en-US"/>
              </w:rPr>
              <w:t xml:space="preserve">, иных организаций, созданных для выполнения задач, поставленных перед </w:t>
            </w:r>
            <w:r>
              <w:rPr>
                <w:color w:val="000000"/>
                <w:szCs w:val="28"/>
                <w:lang w:eastAsia="en-US"/>
              </w:rPr>
              <w:t>органами местного самоуправления Провиденского городского округа</w:t>
            </w:r>
          </w:p>
          <w:p w14:paraId="7C94A9A1" w14:textId="77777777" w:rsidR="00D2126B" w:rsidRPr="00D2126B" w:rsidRDefault="00D2126B" w:rsidP="00D2126B">
            <w:pPr>
              <w:autoSpaceDE w:val="0"/>
              <w:autoSpaceDN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14:paraId="086D7890" w14:textId="77777777" w:rsidR="00E75899" w:rsidRDefault="00E75899" w:rsidP="00E75899">
      <w:pPr>
        <w:autoSpaceDE w:val="0"/>
        <w:autoSpaceDN w:val="0"/>
        <w:jc w:val="center"/>
        <w:rPr>
          <w:color w:val="000000"/>
        </w:rPr>
      </w:pPr>
    </w:p>
    <w:p w14:paraId="20D68C20" w14:textId="0459E9DD" w:rsidR="00D2126B" w:rsidRPr="00D2126B" w:rsidRDefault="00D2126B" w:rsidP="00E75899">
      <w:pPr>
        <w:autoSpaceDE w:val="0"/>
        <w:autoSpaceDN w:val="0"/>
        <w:jc w:val="center"/>
        <w:rPr>
          <w:color w:val="000000"/>
        </w:rPr>
      </w:pPr>
      <w:r w:rsidRPr="00D2126B">
        <w:rPr>
          <w:color w:val="000000"/>
        </w:rPr>
        <w:t>ТИПОВАЯ ФОРМА</w:t>
      </w:r>
    </w:p>
    <w:p w14:paraId="61CA75C6" w14:textId="77777777" w:rsidR="00D2126B" w:rsidRPr="00D2126B" w:rsidRDefault="00D2126B" w:rsidP="00D2126B">
      <w:pPr>
        <w:autoSpaceDE w:val="0"/>
        <w:autoSpaceDN w:val="0"/>
        <w:jc w:val="right"/>
        <w:rPr>
          <w:color w:val="000000"/>
        </w:rPr>
      </w:pPr>
    </w:p>
    <w:p w14:paraId="2F151814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center"/>
        <w:rPr>
          <w:rFonts w:ascii="Times New Roman Полужирный" w:hAnsi="Times New Roman Полужирный"/>
          <w:b/>
          <w:color w:val="000000"/>
          <w:spacing w:val="20"/>
        </w:rPr>
      </w:pPr>
      <w:bookmarkStart w:id="0" w:name="Par97"/>
      <w:bookmarkEnd w:id="0"/>
      <w:r w:rsidRPr="00D2126B">
        <w:rPr>
          <w:rFonts w:ascii="Times New Roman Полужирный" w:hAnsi="Times New Roman Полужирный"/>
          <w:b/>
          <w:color w:val="000000"/>
          <w:spacing w:val="20"/>
        </w:rPr>
        <w:t>ДЕКЛАРАЦИЯ</w:t>
      </w:r>
    </w:p>
    <w:p w14:paraId="5749875D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2126B">
        <w:rPr>
          <w:b/>
          <w:color w:val="000000"/>
        </w:rPr>
        <w:t>конфликта интересов</w:t>
      </w:r>
    </w:p>
    <w:p w14:paraId="3ADADB4B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791BA449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 w:rsidRPr="00D2126B">
        <w:rPr>
          <w:color w:val="000000"/>
        </w:rPr>
        <w:t>Я,_</w:t>
      </w:r>
      <w:proofErr w:type="gramEnd"/>
      <w:r w:rsidRPr="00D2126B">
        <w:rPr>
          <w:color w:val="000000"/>
        </w:rPr>
        <w:t xml:space="preserve">__________________________________________________________________________, </w:t>
      </w:r>
      <w:r w:rsidRPr="00D2126B">
        <w:rPr>
          <w:color w:val="000000"/>
          <w:sz w:val="20"/>
          <w:szCs w:val="20"/>
        </w:rPr>
        <w:t>(Ф.И.О.)</w:t>
      </w:r>
    </w:p>
    <w:p w14:paraId="347A6EC5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2126B">
        <w:rPr>
          <w:color w:val="000000"/>
        </w:rPr>
        <w:t>ознакомлен с Антикоррупционными стандартами и требованиями указанных стандартов, а также с Положением о предотвращении и урегулировании конфликта интересов в _____________________________________________________________________________</w:t>
      </w:r>
    </w:p>
    <w:p w14:paraId="57F844EC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126B">
        <w:rPr>
          <w:color w:val="000000"/>
        </w:rPr>
        <w:t>_____________________________________________________________________________</w:t>
      </w:r>
    </w:p>
    <w:p w14:paraId="6A78E4E7" w14:textId="2399C86B" w:rsidR="00D2126B" w:rsidRPr="00D2126B" w:rsidRDefault="00D2126B" w:rsidP="00D2126B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2126B">
        <w:rPr>
          <w:color w:val="000000"/>
          <w:sz w:val="20"/>
          <w:szCs w:val="20"/>
        </w:rPr>
        <w:t xml:space="preserve">наименование </w:t>
      </w:r>
      <w:r w:rsidR="00C32151">
        <w:rPr>
          <w:color w:val="000000"/>
          <w:sz w:val="20"/>
          <w:szCs w:val="20"/>
        </w:rPr>
        <w:t>муниципального</w:t>
      </w:r>
      <w:r w:rsidRPr="00D2126B">
        <w:rPr>
          <w:color w:val="000000"/>
          <w:sz w:val="20"/>
          <w:szCs w:val="20"/>
        </w:rPr>
        <w:t xml:space="preserve"> учреждения (предприятия) </w:t>
      </w:r>
      <w:r w:rsidR="00C32151">
        <w:rPr>
          <w:color w:val="000000"/>
          <w:sz w:val="20"/>
          <w:szCs w:val="20"/>
        </w:rPr>
        <w:t>Провиденского городского</w:t>
      </w:r>
      <w:r w:rsidRPr="00D2126B">
        <w:rPr>
          <w:color w:val="000000"/>
          <w:sz w:val="20"/>
          <w:szCs w:val="20"/>
        </w:rPr>
        <w:t xml:space="preserve"> округа                       </w:t>
      </w:r>
      <w:proofErr w:type="gramStart"/>
      <w:r w:rsidRPr="00D2126B">
        <w:rPr>
          <w:color w:val="000000"/>
          <w:sz w:val="20"/>
          <w:szCs w:val="20"/>
        </w:rPr>
        <w:t xml:space="preserve">   (</w:t>
      </w:r>
      <w:proofErr w:type="gramEnd"/>
      <w:r w:rsidRPr="00D2126B">
        <w:rPr>
          <w:color w:val="000000"/>
          <w:sz w:val="20"/>
          <w:szCs w:val="20"/>
        </w:rPr>
        <w:t>далее– организация)</w:t>
      </w:r>
    </w:p>
    <w:p w14:paraId="3AF26396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126B">
        <w:rPr>
          <w:color w:val="000000"/>
        </w:rPr>
        <w:t>мне понятны.</w:t>
      </w:r>
    </w:p>
    <w:p w14:paraId="7FE33A05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4B35CB6D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126B">
        <w:rPr>
          <w:color w:val="000000"/>
        </w:rPr>
        <w:t>_____________________________ _____________________________________________</w:t>
      </w:r>
    </w:p>
    <w:p w14:paraId="69C9E6F1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2126B">
        <w:rPr>
          <w:color w:val="000000"/>
          <w:sz w:val="20"/>
          <w:szCs w:val="20"/>
        </w:rPr>
        <w:t xml:space="preserve">                       подпись </w:t>
      </w:r>
      <w:proofErr w:type="gramStart"/>
      <w:r w:rsidRPr="00D2126B">
        <w:rPr>
          <w:color w:val="000000"/>
          <w:sz w:val="20"/>
          <w:szCs w:val="20"/>
        </w:rPr>
        <w:t xml:space="preserve">лица,   </w:t>
      </w:r>
      <w:proofErr w:type="gramEnd"/>
      <w:r w:rsidRPr="00D2126B">
        <w:rPr>
          <w:color w:val="000000"/>
          <w:sz w:val="20"/>
          <w:szCs w:val="20"/>
        </w:rPr>
        <w:t xml:space="preserve">                                                                инициалы</w:t>
      </w:r>
    </w:p>
    <w:p w14:paraId="01AD9D4C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126B">
        <w:rPr>
          <w:color w:val="000000"/>
          <w:sz w:val="20"/>
          <w:szCs w:val="20"/>
        </w:rPr>
        <w:t xml:space="preserve">           представившего декларацию</w:t>
      </w:r>
    </w:p>
    <w:p w14:paraId="7C7815BE" w14:textId="77777777" w:rsidR="00D2126B" w:rsidRPr="00D2126B" w:rsidRDefault="00D2126B" w:rsidP="00D2126B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58"/>
      </w:tblGrid>
      <w:tr w:rsidR="00D2126B" w:rsidRPr="00D2126B" w14:paraId="4B12A810" w14:textId="77777777" w:rsidTr="00B626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70F84" w14:textId="77777777" w:rsidR="00D2126B" w:rsidRPr="00D2126B" w:rsidRDefault="00D2126B" w:rsidP="00D21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D2126B">
              <w:rPr>
                <w:rFonts w:eastAsia="Calibri"/>
                <w:color w:val="000000"/>
                <w:lang w:eastAsia="en-US"/>
              </w:rPr>
              <w:t>Кому</w:t>
            </w:r>
          </w:p>
          <w:p w14:paraId="2C4AFE51" w14:textId="77777777" w:rsidR="00D2126B" w:rsidRPr="00D2126B" w:rsidRDefault="00D2126B" w:rsidP="00D21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2126B">
              <w:rPr>
                <w:rFonts w:eastAsia="Calibri"/>
                <w:color w:val="000000"/>
                <w:sz w:val="22"/>
                <w:szCs w:val="22"/>
                <w:lang w:eastAsia="en-US"/>
              </w:rPr>
              <w:t>(указывается Ф.И.О. и должность   работодателя)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B2837" w14:textId="77777777" w:rsidR="00D2126B" w:rsidRPr="00D2126B" w:rsidRDefault="00D2126B" w:rsidP="00D212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D2126B" w:rsidRPr="00D2126B" w14:paraId="5532D1BB" w14:textId="77777777" w:rsidTr="00B626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63EBD" w14:textId="77777777" w:rsidR="00D2126B" w:rsidRPr="00D2126B" w:rsidRDefault="00D2126B" w:rsidP="00D21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D2126B">
              <w:rPr>
                <w:rFonts w:eastAsia="Calibri"/>
                <w:color w:val="000000"/>
                <w:lang w:eastAsia="en-US"/>
              </w:rPr>
              <w:t>От кого</w:t>
            </w:r>
          </w:p>
          <w:p w14:paraId="416192BB" w14:textId="77777777" w:rsidR="00D2126B" w:rsidRPr="00D2126B" w:rsidRDefault="00D2126B" w:rsidP="00D21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2126B">
              <w:rPr>
                <w:rFonts w:eastAsia="Calibri"/>
                <w:color w:val="000000"/>
                <w:sz w:val="22"/>
                <w:szCs w:val="22"/>
                <w:lang w:eastAsia="en-US"/>
              </w:rPr>
              <w:t>(Ф.И.О. лица, представившего декларацию)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E101" w14:textId="77777777" w:rsidR="00D2126B" w:rsidRPr="00D2126B" w:rsidRDefault="00D2126B" w:rsidP="00D212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D2126B" w:rsidRPr="00D2126B" w14:paraId="51873541" w14:textId="77777777" w:rsidTr="00B626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4E221" w14:textId="77777777" w:rsidR="00D2126B" w:rsidRPr="00D2126B" w:rsidRDefault="00D2126B" w:rsidP="00D21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D2126B">
              <w:rPr>
                <w:rFonts w:eastAsia="Calibri"/>
                <w:color w:val="000000"/>
                <w:lang w:eastAsia="en-US"/>
              </w:rPr>
              <w:t>Должность</w:t>
            </w:r>
          </w:p>
          <w:p w14:paraId="6583D4BE" w14:textId="77777777" w:rsidR="00D2126B" w:rsidRPr="00D2126B" w:rsidRDefault="00D2126B" w:rsidP="00D212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2126B">
              <w:rPr>
                <w:rFonts w:eastAsia="Calibri"/>
                <w:color w:val="000000"/>
                <w:sz w:val="22"/>
                <w:szCs w:val="22"/>
                <w:lang w:eastAsia="en-US"/>
              </w:rPr>
              <w:t>(указывается Ф.И.О. и должность лица, представившего декларацию)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5652D" w14:textId="77777777" w:rsidR="00D2126B" w:rsidRPr="00D2126B" w:rsidRDefault="00D2126B" w:rsidP="00D212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D2126B" w:rsidRPr="00D2126B" w14:paraId="4443D39A" w14:textId="77777777" w:rsidTr="00B626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2EA82" w14:textId="77777777" w:rsidR="00D2126B" w:rsidRPr="00D2126B" w:rsidRDefault="00D2126B" w:rsidP="00D212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2126B">
              <w:rPr>
                <w:rFonts w:eastAsia="Calibri"/>
                <w:color w:val="000000"/>
                <w:lang w:eastAsia="en-US"/>
              </w:rPr>
              <w:t xml:space="preserve">Дата заполнения 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B6CA5" w14:textId="77777777" w:rsidR="00D2126B" w:rsidRPr="00D2126B" w:rsidRDefault="00D2126B" w:rsidP="00D212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D2126B">
              <w:rPr>
                <w:rFonts w:eastAsia="Calibri"/>
                <w:color w:val="000000"/>
                <w:lang w:eastAsia="en-US"/>
              </w:rPr>
              <w:t xml:space="preserve">«__» __________ 20____г. </w:t>
            </w:r>
          </w:p>
        </w:tc>
      </w:tr>
    </w:tbl>
    <w:p w14:paraId="791996BB" w14:textId="77777777" w:rsidR="00D2126B" w:rsidRPr="00D2126B" w:rsidRDefault="00D2126B" w:rsidP="00D2126B">
      <w:pPr>
        <w:autoSpaceDE w:val="0"/>
        <w:autoSpaceDN w:val="0"/>
        <w:adjustRightInd w:val="0"/>
        <w:jc w:val="both"/>
        <w:rPr>
          <w:color w:val="000000"/>
        </w:rPr>
      </w:pPr>
    </w:p>
    <w:p w14:paraId="65B87154" w14:textId="77777777" w:rsidR="00D2126B" w:rsidRPr="00D2126B" w:rsidRDefault="00D2126B" w:rsidP="00D2126B">
      <w:pPr>
        <w:autoSpaceDE w:val="0"/>
        <w:autoSpaceDN w:val="0"/>
        <w:adjustRightInd w:val="0"/>
        <w:jc w:val="center"/>
        <w:rPr>
          <w:color w:val="000000"/>
        </w:rPr>
      </w:pPr>
      <w:r w:rsidRPr="00D2126B">
        <w:rPr>
          <w:color w:val="000000"/>
        </w:rPr>
        <w:t>Трудовая деятельность за последние 10 лет</w:t>
      </w:r>
    </w:p>
    <w:p w14:paraId="6FE084D8" w14:textId="77777777" w:rsidR="00D2126B" w:rsidRPr="00D2126B" w:rsidRDefault="00D2126B" w:rsidP="00D2126B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690"/>
        <w:gridCol w:w="2482"/>
        <w:gridCol w:w="1546"/>
        <w:gridCol w:w="2438"/>
      </w:tblGrid>
      <w:tr w:rsidR="00D2126B" w:rsidRPr="00D2126B" w14:paraId="69A3994C" w14:textId="77777777" w:rsidTr="00B6263C"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50CD" w14:textId="77777777" w:rsidR="00D2126B" w:rsidRPr="00D2126B" w:rsidRDefault="00D2126B" w:rsidP="00D21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2126B">
              <w:rPr>
                <w:color w:val="000000"/>
                <w:lang w:eastAsia="en-US"/>
              </w:rPr>
              <w:t>Дата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858A" w14:textId="77777777" w:rsidR="00D2126B" w:rsidRPr="00D2126B" w:rsidRDefault="00D2126B" w:rsidP="00D21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2126B">
              <w:rPr>
                <w:color w:val="000000"/>
                <w:lang w:eastAsia="en-US"/>
              </w:rPr>
              <w:t>Наименование организации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DA65" w14:textId="77777777" w:rsidR="00D2126B" w:rsidRPr="00D2126B" w:rsidRDefault="00D2126B" w:rsidP="00D21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2126B">
              <w:rPr>
                <w:color w:val="000000"/>
                <w:lang w:eastAsia="en-US"/>
              </w:rPr>
              <w:t>Должность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37AD" w14:textId="77777777" w:rsidR="00D2126B" w:rsidRPr="00D2126B" w:rsidRDefault="00D2126B" w:rsidP="00D21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2126B">
              <w:rPr>
                <w:color w:val="000000"/>
                <w:lang w:eastAsia="en-US"/>
              </w:rPr>
              <w:t>Адрес организации</w:t>
            </w:r>
          </w:p>
        </w:tc>
      </w:tr>
      <w:tr w:rsidR="00D2126B" w:rsidRPr="00D2126B" w14:paraId="3435C913" w14:textId="77777777" w:rsidTr="00B6263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F451" w14:textId="77777777" w:rsidR="00D2126B" w:rsidRPr="00D2126B" w:rsidRDefault="00D2126B" w:rsidP="00D21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2126B">
              <w:rPr>
                <w:color w:val="000000"/>
                <w:lang w:eastAsia="en-US"/>
              </w:rPr>
              <w:t>начало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9CFE" w14:textId="77777777" w:rsidR="00D2126B" w:rsidRPr="00D2126B" w:rsidRDefault="00D2126B" w:rsidP="00D21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2126B">
              <w:rPr>
                <w:color w:val="000000"/>
                <w:lang w:eastAsia="en-US"/>
              </w:rPr>
              <w:t>окончание</w:t>
            </w: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A6BF" w14:textId="77777777" w:rsidR="00D2126B" w:rsidRPr="00D2126B" w:rsidRDefault="00D2126B" w:rsidP="00D2126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DCB92" w14:textId="77777777" w:rsidR="00D2126B" w:rsidRPr="00D2126B" w:rsidRDefault="00D2126B" w:rsidP="00D2126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863E" w14:textId="77777777" w:rsidR="00D2126B" w:rsidRPr="00D2126B" w:rsidRDefault="00D2126B" w:rsidP="00D2126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D2126B" w:rsidRPr="00D2126B" w14:paraId="4844102D" w14:textId="77777777" w:rsidTr="00B6263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9B7F" w14:textId="77777777" w:rsidR="00D2126B" w:rsidRPr="00D2126B" w:rsidRDefault="00D2126B" w:rsidP="00D2126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1673" w14:textId="77777777" w:rsidR="00D2126B" w:rsidRPr="00D2126B" w:rsidRDefault="00D2126B" w:rsidP="00D2126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2647" w14:textId="77777777" w:rsidR="00D2126B" w:rsidRPr="00D2126B" w:rsidRDefault="00D2126B" w:rsidP="00D2126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25DE" w14:textId="77777777" w:rsidR="00D2126B" w:rsidRPr="00D2126B" w:rsidRDefault="00D2126B" w:rsidP="00D2126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98B4" w14:textId="77777777" w:rsidR="00D2126B" w:rsidRPr="00D2126B" w:rsidRDefault="00D2126B" w:rsidP="00D2126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D2126B" w:rsidRPr="00D2126B" w14:paraId="1BE4EB68" w14:textId="77777777" w:rsidTr="00B6263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5F91" w14:textId="77777777" w:rsidR="00D2126B" w:rsidRPr="00D2126B" w:rsidRDefault="00D2126B" w:rsidP="00D2126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39FB" w14:textId="77777777" w:rsidR="00D2126B" w:rsidRPr="00D2126B" w:rsidRDefault="00D2126B" w:rsidP="00D2126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3936" w14:textId="77777777" w:rsidR="00D2126B" w:rsidRPr="00D2126B" w:rsidRDefault="00D2126B" w:rsidP="00D2126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9D17" w14:textId="77777777" w:rsidR="00D2126B" w:rsidRPr="00D2126B" w:rsidRDefault="00D2126B" w:rsidP="00D2126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5857" w14:textId="77777777" w:rsidR="00D2126B" w:rsidRPr="00D2126B" w:rsidRDefault="00D2126B" w:rsidP="00D2126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14:paraId="3827BA8A" w14:textId="77777777" w:rsidR="00D2126B" w:rsidRPr="00D2126B" w:rsidRDefault="00D2126B" w:rsidP="00D2126B">
      <w:pPr>
        <w:autoSpaceDE w:val="0"/>
        <w:autoSpaceDN w:val="0"/>
        <w:adjustRightInd w:val="0"/>
        <w:jc w:val="both"/>
        <w:rPr>
          <w:color w:val="000000"/>
        </w:rPr>
      </w:pPr>
    </w:p>
    <w:p w14:paraId="672C1E17" w14:textId="77777777" w:rsidR="00D2126B" w:rsidRPr="00D2126B" w:rsidRDefault="00D2126B" w:rsidP="00D2126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2126B">
        <w:rPr>
          <w:color w:val="000000"/>
        </w:rPr>
        <w:t xml:space="preserve">Необходимо внимательно ознакомиться с приведенными ниже вопросами и ответить «Да» или «Нет» на каждый из них: </w:t>
      </w:r>
    </w:p>
    <w:p w14:paraId="228B5005" w14:textId="77777777" w:rsidR="00D2126B" w:rsidRPr="00D2126B" w:rsidRDefault="00D2126B" w:rsidP="00D2126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14:paraId="5589865D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126B">
        <w:rPr>
          <w:color w:val="000000"/>
        </w:rPr>
        <w:lastRenderedPageBreak/>
        <w:t>1. Владеете ли Вы или Ваши родственники, супруг(а) акциями (долями, паями) в компании, находящейся в деловых отношениях с организацией либо осуществляющей деятельность в сфере, схожей со сферой деятельности организации?</w:t>
      </w:r>
    </w:p>
    <w:p w14:paraId="17F4809E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126B">
        <w:rPr>
          <w:color w:val="000000"/>
        </w:rPr>
        <w:t>Ответ: ________________________________________________________________________</w:t>
      </w:r>
    </w:p>
    <w:p w14:paraId="19F6F748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2793C61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126B">
        <w:rPr>
          <w:color w:val="000000"/>
        </w:rPr>
        <w:t>2. Являетесь ли Вы или Ваши родственники, супруг(а) 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деятельности организации?</w:t>
      </w:r>
    </w:p>
    <w:p w14:paraId="700E2A0E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126B">
        <w:rPr>
          <w:color w:val="000000"/>
        </w:rPr>
        <w:t>Ответ: ________________________________________________________________________</w:t>
      </w:r>
    </w:p>
    <w:p w14:paraId="6A704C9A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713790FA" w14:textId="5889F40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126B">
        <w:rPr>
          <w:color w:val="000000"/>
        </w:rPr>
        <w:t xml:space="preserve">3. Замещаете ли Вы или Ваши родственники, супруг(а) должности в органах </w:t>
      </w:r>
      <w:r w:rsidR="00C32151">
        <w:rPr>
          <w:color w:val="000000"/>
        </w:rPr>
        <w:t xml:space="preserve">местного самоуправления Провиденского городского </w:t>
      </w:r>
      <w:r w:rsidRPr="00D2126B">
        <w:rPr>
          <w:color w:val="000000"/>
        </w:rPr>
        <w:t>округа и (или) органах местного самоуправления муниципальных образований Чукотского автономного округа (при положительном ответе указать орган и должность)?</w:t>
      </w:r>
    </w:p>
    <w:p w14:paraId="7BC1A946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126B">
        <w:rPr>
          <w:color w:val="000000"/>
        </w:rPr>
        <w:t>Ответ: ________________________________________________________________________</w:t>
      </w:r>
    </w:p>
    <w:p w14:paraId="4F87D658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2936C7CF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126B">
        <w:rPr>
          <w:color w:val="000000"/>
        </w:rPr>
        <w:t>4. Работают ли в организации Ваши родственники, супруг(а)?</w:t>
      </w:r>
    </w:p>
    <w:p w14:paraId="359C21DF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126B">
        <w:rPr>
          <w:color w:val="000000"/>
        </w:rPr>
        <w:t>(при положительном ответе указать степень родства, Ф.И.О., должность)?</w:t>
      </w:r>
    </w:p>
    <w:p w14:paraId="41CC4167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126B">
        <w:rPr>
          <w:color w:val="000000"/>
        </w:rPr>
        <w:t>Ответ: ________________________________________________________________________</w:t>
      </w:r>
    </w:p>
    <w:p w14:paraId="53F5DAA4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19D1B7B2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126B">
        <w:rPr>
          <w:color w:val="000000"/>
        </w:rPr>
        <w:t xml:space="preserve">5. Выполняется ли Вами иная оплачиваемая деятельность в сторонних организациях в сфере, схожей со сферой деятельности организации? </w:t>
      </w:r>
    </w:p>
    <w:p w14:paraId="1D80F3A5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126B">
        <w:rPr>
          <w:color w:val="000000"/>
        </w:rPr>
        <w:t>Ответ: ________________________________________________________________________</w:t>
      </w:r>
    </w:p>
    <w:p w14:paraId="770FBB75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1977263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126B">
        <w:rPr>
          <w:color w:val="000000"/>
        </w:rPr>
        <w:t>6. Участвовали ли Вы от лица организации в сделке, в которой Вы имели личную (финансовую) заинтересованность?</w:t>
      </w:r>
    </w:p>
    <w:p w14:paraId="1A0C159C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126B">
        <w:rPr>
          <w:color w:val="000000"/>
        </w:rPr>
        <w:t>Ответ: ________________________________________________________________________</w:t>
      </w:r>
    </w:p>
    <w:p w14:paraId="5CA5CCC0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5FACBBBD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126B">
        <w:rPr>
          <w:color w:val="000000"/>
        </w:rPr>
        <w:t>7. Если на какой-либо из вопросов Вы ответили «Да», то сообщали ли Вы об этом в письменной форме работодателю (работнику подразделения, ответственного за профилактику коррупционных и иных правонарушений, или должностному лицу, ответственному за профилактику коррупционных и иных правонарушений)?</w:t>
      </w:r>
    </w:p>
    <w:p w14:paraId="00AB2146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126B">
        <w:rPr>
          <w:color w:val="000000"/>
        </w:rPr>
        <w:t>Ответ: ________________________________________________________________________</w:t>
      </w:r>
    </w:p>
    <w:p w14:paraId="40282537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5F287DF4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126B">
        <w:rPr>
          <w:color w:val="000000"/>
        </w:rPr>
        <w:t>8. Если декларация представлялась в предыдущем году, появились ли новые данные, отличные от представленных ранее?</w:t>
      </w:r>
    </w:p>
    <w:p w14:paraId="2F74F02E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126B">
        <w:rPr>
          <w:color w:val="000000"/>
        </w:rPr>
        <w:t>Ответ: ________________________________________________________________________</w:t>
      </w:r>
    </w:p>
    <w:p w14:paraId="342ED5D3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3CDD393" w14:textId="77777777" w:rsidR="00D2126B" w:rsidRPr="00D2126B" w:rsidRDefault="00D2126B" w:rsidP="00D2126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2126B">
        <w:rPr>
          <w:color w:val="000000"/>
        </w:rPr>
        <w:t>При ответе «Да» на любой из указанных выше вопросов детально изложить подробную информацию для всестороннего рассмотрения и оценки обстоятельств.</w:t>
      </w:r>
    </w:p>
    <w:p w14:paraId="0A3A72AA" w14:textId="20E02B1A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126B">
        <w:rPr>
          <w:color w:val="000000"/>
        </w:rPr>
        <w:t>__________________________________________________________________________________________________________________________________________________________________</w:t>
      </w:r>
    </w:p>
    <w:p w14:paraId="7F4DA970" w14:textId="77777777" w:rsidR="00D2126B" w:rsidRPr="00D2126B" w:rsidRDefault="00D2126B" w:rsidP="00D2126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14:paraId="616A2B0A" w14:textId="77777777" w:rsidR="00D2126B" w:rsidRPr="00D2126B" w:rsidRDefault="00D2126B" w:rsidP="00D2126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2126B">
        <w:rPr>
          <w:color w:val="000000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14:paraId="41021A7D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126B">
        <w:rPr>
          <w:color w:val="000000"/>
        </w:rPr>
        <w:t>_________________________________________ _________________________________</w:t>
      </w:r>
    </w:p>
    <w:p w14:paraId="08BF10EB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2126B">
        <w:rPr>
          <w:color w:val="000000"/>
          <w:sz w:val="20"/>
          <w:szCs w:val="20"/>
        </w:rPr>
        <w:t xml:space="preserve">                               подпись </w:t>
      </w:r>
      <w:proofErr w:type="gramStart"/>
      <w:r w:rsidRPr="00D2126B">
        <w:rPr>
          <w:color w:val="000000"/>
          <w:sz w:val="20"/>
          <w:szCs w:val="20"/>
        </w:rPr>
        <w:t xml:space="preserve">лица,   </w:t>
      </w:r>
      <w:proofErr w:type="gramEnd"/>
      <w:r w:rsidRPr="00D2126B">
        <w:rPr>
          <w:color w:val="000000"/>
          <w:sz w:val="20"/>
          <w:szCs w:val="20"/>
        </w:rPr>
        <w:t xml:space="preserve">                                                                          инициалы</w:t>
      </w:r>
    </w:p>
    <w:p w14:paraId="24F8C33E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126B">
        <w:rPr>
          <w:color w:val="000000"/>
          <w:sz w:val="20"/>
          <w:szCs w:val="20"/>
        </w:rPr>
        <w:t xml:space="preserve">                 представившего декларацию</w:t>
      </w:r>
    </w:p>
    <w:p w14:paraId="7666DA04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62C6CA01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126B">
        <w:rPr>
          <w:color w:val="000000"/>
        </w:rPr>
        <w:t>Декларацию принял</w:t>
      </w:r>
    </w:p>
    <w:p w14:paraId="7F40809F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126B">
        <w:rPr>
          <w:color w:val="000000"/>
        </w:rPr>
        <w:t>Должность: ________________________________________________________________</w:t>
      </w:r>
    </w:p>
    <w:p w14:paraId="7459FB4F" w14:textId="028A5E3E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126B">
        <w:rPr>
          <w:color w:val="000000"/>
        </w:rPr>
        <w:t xml:space="preserve">_______________                               </w:t>
      </w:r>
      <w:r w:rsidR="00E75899">
        <w:rPr>
          <w:color w:val="000000"/>
        </w:rPr>
        <w:tab/>
      </w:r>
      <w:r w:rsidRPr="00D2126B">
        <w:rPr>
          <w:color w:val="000000"/>
        </w:rPr>
        <w:t>_______________________</w:t>
      </w:r>
    </w:p>
    <w:p w14:paraId="3B0AF8F1" w14:textId="7BC83CB1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2126B">
        <w:rPr>
          <w:color w:val="000000"/>
        </w:rPr>
        <w:t xml:space="preserve">        </w:t>
      </w:r>
      <w:r w:rsidRPr="00D2126B">
        <w:rPr>
          <w:color w:val="000000"/>
          <w:sz w:val="20"/>
          <w:szCs w:val="20"/>
        </w:rPr>
        <w:t>(</w:t>
      </w:r>
      <w:proofErr w:type="gramStart"/>
      <w:r w:rsidRPr="00D2126B">
        <w:rPr>
          <w:color w:val="000000"/>
          <w:sz w:val="20"/>
          <w:szCs w:val="20"/>
        </w:rPr>
        <w:t xml:space="preserve">подпись)   </w:t>
      </w:r>
      <w:proofErr w:type="gramEnd"/>
      <w:r w:rsidRPr="00D2126B">
        <w:rPr>
          <w:color w:val="000000"/>
          <w:sz w:val="20"/>
          <w:szCs w:val="20"/>
        </w:rPr>
        <w:t xml:space="preserve">                                                     </w:t>
      </w:r>
      <w:r w:rsidR="00E75899">
        <w:rPr>
          <w:color w:val="000000"/>
          <w:sz w:val="20"/>
          <w:szCs w:val="20"/>
        </w:rPr>
        <w:tab/>
      </w:r>
      <w:r w:rsidR="00E75899">
        <w:rPr>
          <w:color w:val="000000"/>
          <w:sz w:val="20"/>
          <w:szCs w:val="20"/>
        </w:rPr>
        <w:tab/>
      </w:r>
      <w:r w:rsidRPr="00D2126B">
        <w:rPr>
          <w:color w:val="000000"/>
          <w:sz w:val="20"/>
          <w:szCs w:val="20"/>
        </w:rPr>
        <w:t>(Фамилия, инициалы)</w:t>
      </w:r>
    </w:p>
    <w:p w14:paraId="39A0EAE7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126B">
        <w:rPr>
          <w:color w:val="000000"/>
        </w:rPr>
        <w:t>«__» __________ ____ г.</w:t>
      </w:r>
    </w:p>
    <w:p w14:paraId="6D6071D0" w14:textId="77777777" w:rsidR="00D2126B" w:rsidRPr="00D2126B" w:rsidRDefault="00D2126B" w:rsidP="00D2126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2126B">
        <w:rPr>
          <w:color w:val="000000"/>
        </w:rPr>
        <w:lastRenderedPageBreak/>
        <w:t>Решение по декларации:</w:t>
      </w:r>
    </w:p>
    <w:p w14:paraId="27FB26DC" w14:textId="77777777" w:rsidR="00D2126B" w:rsidRPr="00D2126B" w:rsidRDefault="00D2126B" w:rsidP="00D2126B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3947"/>
      </w:tblGrid>
      <w:tr w:rsidR="00D2126B" w:rsidRPr="00D2126B" w14:paraId="47BB96F8" w14:textId="77777777" w:rsidTr="00B6263C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87C8" w14:textId="77777777" w:rsidR="00D2126B" w:rsidRPr="00D2126B" w:rsidRDefault="00D2126B" w:rsidP="00D212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2126B">
              <w:rPr>
                <w:color w:val="000000"/>
                <w:lang w:eastAsia="en-US"/>
              </w:rPr>
              <w:t>Конфликт интересов не был обнаружен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F6E5" w14:textId="77777777" w:rsidR="00D2126B" w:rsidRPr="00D2126B" w:rsidRDefault="00D2126B" w:rsidP="00D212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D2126B" w:rsidRPr="00D2126B" w14:paraId="6535D85D" w14:textId="77777777" w:rsidTr="00B6263C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719A" w14:textId="77777777" w:rsidR="00D2126B" w:rsidRPr="00D2126B" w:rsidRDefault="00D2126B" w:rsidP="00D2126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2126B">
              <w:rPr>
                <w:color w:val="000000"/>
                <w:lang w:eastAsia="en-US"/>
              </w:rPr>
              <w:t>Я не рассматриваю как конфликт интересов ситуацию, которая, по мнению декларировавшего его работника (руководителя организации), создает или может создать конфликт с интересами организации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DBB1" w14:textId="77777777" w:rsidR="00D2126B" w:rsidRPr="00D2126B" w:rsidRDefault="00D2126B" w:rsidP="00D212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D2126B" w:rsidRPr="00D2126B" w14:paraId="118CC619" w14:textId="77777777" w:rsidTr="00B6263C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4811" w14:textId="77777777" w:rsidR="00D2126B" w:rsidRPr="00D2126B" w:rsidRDefault="00D2126B" w:rsidP="00D2126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2126B">
              <w:rPr>
                <w:color w:val="000000"/>
                <w:lang w:eastAsia="en-US"/>
              </w:rPr>
              <w:t>Рекомендуется изменить трудовые функции работника (руководителя организации) (указать, какие обязанности), в том числе путем перевода его на иную должность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9DAD" w14:textId="77777777" w:rsidR="00D2126B" w:rsidRPr="00D2126B" w:rsidRDefault="00D2126B" w:rsidP="00D212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D2126B" w:rsidRPr="00D2126B" w14:paraId="7816B015" w14:textId="77777777" w:rsidTr="00B6263C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7529" w14:textId="77777777" w:rsidR="00D2126B" w:rsidRPr="00D2126B" w:rsidRDefault="00D2126B" w:rsidP="00D2126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2126B">
              <w:rPr>
                <w:color w:val="000000"/>
                <w:lang w:eastAsia="en-US"/>
              </w:rPr>
              <w:t>Рекомендуется временно отстранить работника (руководителя организации)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9C0E" w14:textId="77777777" w:rsidR="00D2126B" w:rsidRPr="00D2126B" w:rsidRDefault="00D2126B" w:rsidP="00D212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D2126B" w:rsidRPr="00D2126B" w14:paraId="67651C88" w14:textId="77777777" w:rsidTr="00B6263C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FE28" w14:textId="77777777" w:rsidR="00D2126B" w:rsidRPr="00D2126B" w:rsidRDefault="00D2126B" w:rsidP="00D2126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2126B">
              <w:rPr>
                <w:color w:val="000000"/>
                <w:lang w:eastAsia="en-US"/>
              </w:rPr>
              <w:t>Рекомендуется рассмотреть вопрос об увольнении работника (руководителя организации)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06FF" w14:textId="77777777" w:rsidR="00D2126B" w:rsidRPr="00D2126B" w:rsidRDefault="00D2126B" w:rsidP="00D212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D2126B" w:rsidRPr="00D2126B" w14:paraId="547AD821" w14:textId="77777777" w:rsidTr="00B6263C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7A94" w14:textId="77777777" w:rsidR="00D2126B" w:rsidRPr="00D2126B" w:rsidRDefault="00D2126B" w:rsidP="00D2126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2126B">
              <w:rPr>
                <w:color w:val="000000"/>
                <w:lang w:eastAsia="en-US"/>
              </w:rPr>
              <w:t>Рекомендуется передать декларацию работодателю 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4C32" w14:textId="77777777" w:rsidR="00D2126B" w:rsidRPr="00D2126B" w:rsidRDefault="00D2126B" w:rsidP="00D212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</w:tbl>
    <w:p w14:paraId="07C24C26" w14:textId="77777777" w:rsidR="00D2126B" w:rsidRPr="00D2126B" w:rsidRDefault="00D2126B" w:rsidP="00D2126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43EFFF55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gramStart"/>
      <w:r w:rsidRPr="00D2126B">
        <w:rPr>
          <w:color w:val="000000"/>
          <w:sz w:val="20"/>
          <w:szCs w:val="20"/>
        </w:rPr>
        <w:t>Должность :</w:t>
      </w:r>
      <w:proofErr w:type="gramEnd"/>
      <w:r w:rsidRPr="00D2126B">
        <w:rPr>
          <w:color w:val="000000"/>
          <w:sz w:val="20"/>
          <w:szCs w:val="20"/>
        </w:rPr>
        <w:t xml:space="preserve"> _______________________________________________________________________________</w:t>
      </w:r>
    </w:p>
    <w:p w14:paraId="69233C30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7C8F540" w14:textId="4B62D79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2126B">
        <w:rPr>
          <w:color w:val="000000"/>
          <w:sz w:val="20"/>
          <w:szCs w:val="20"/>
        </w:rPr>
        <w:t xml:space="preserve">_________________                                       </w:t>
      </w:r>
      <w:r w:rsidR="00E75899">
        <w:rPr>
          <w:color w:val="000000"/>
          <w:sz w:val="20"/>
          <w:szCs w:val="20"/>
        </w:rPr>
        <w:tab/>
      </w:r>
      <w:r w:rsidR="00E75899">
        <w:rPr>
          <w:color w:val="000000"/>
          <w:sz w:val="20"/>
          <w:szCs w:val="20"/>
        </w:rPr>
        <w:tab/>
      </w:r>
      <w:r w:rsidRPr="00D2126B">
        <w:rPr>
          <w:color w:val="000000"/>
          <w:sz w:val="20"/>
          <w:szCs w:val="20"/>
        </w:rPr>
        <w:t>_________________________</w:t>
      </w:r>
    </w:p>
    <w:p w14:paraId="43755CBC" w14:textId="4C268EBA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2126B">
        <w:rPr>
          <w:color w:val="000000"/>
          <w:sz w:val="20"/>
          <w:szCs w:val="20"/>
        </w:rPr>
        <w:t xml:space="preserve">        (</w:t>
      </w:r>
      <w:proofErr w:type="gramStart"/>
      <w:r w:rsidRPr="00D2126B">
        <w:rPr>
          <w:color w:val="000000"/>
          <w:sz w:val="20"/>
          <w:szCs w:val="20"/>
        </w:rPr>
        <w:t xml:space="preserve">подпись)   </w:t>
      </w:r>
      <w:proofErr w:type="gramEnd"/>
      <w:r w:rsidRPr="00D2126B">
        <w:rPr>
          <w:color w:val="000000"/>
          <w:sz w:val="20"/>
          <w:szCs w:val="20"/>
        </w:rPr>
        <w:t xml:space="preserve">                                                   </w:t>
      </w:r>
      <w:r w:rsidR="00E75899">
        <w:rPr>
          <w:color w:val="000000"/>
          <w:sz w:val="20"/>
          <w:szCs w:val="20"/>
        </w:rPr>
        <w:tab/>
      </w:r>
      <w:r w:rsidR="00E75899">
        <w:rPr>
          <w:color w:val="000000"/>
          <w:sz w:val="20"/>
          <w:szCs w:val="20"/>
        </w:rPr>
        <w:tab/>
      </w:r>
      <w:r w:rsidRPr="00D2126B">
        <w:rPr>
          <w:color w:val="000000"/>
          <w:sz w:val="20"/>
          <w:szCs w:val="20"/>
        </w:rPr>
        <w:t xml:space="preserve"> (Фамилия, инициалы)</w:t>
      </w:r>
    </w:p>
    <w:p w14:paraId="087372E4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500B3918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126B">
        <w:rPr>
          <w:color w:val="000000"/>
        </w:rPr>
        <w:t>«__» ___________ ____ г.</w:t>
      </w:r>
    </w:p>
    <w:p w14:paraId="599A2442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96DF051" w14:textId="77777777" w:rsidR="00D2126B" w:rsidRDefault="00D2126B" w:rsidP="00D2126B">
      <w:pPr>
        <w:autoSpaceDE w:val="0"/>
        <w:autoSpaceDN w:val="0"/>
        <w:jc w:val="center"/>
        <w:rPr>
          <w:color w:val="000000"/>
          <w:sz w:val="20"/>
          <w:szCs w:val="20"/>
        </w:rPr>
      </w:pPr>
    </w:p>
    <w:p w14:paraId="3628EFF3" w14:textId="77777777" w:rsidR="00E75899" w:rsidRDefault="00E75899" w:rsidP="00D2126B">
      <w:pPr>
        <w:autoSpaceDE w:val="0"/>
        <w:autoSpaceDN w:val="0"/>
        <w:jc w:val="center"/>
        <w:rPr>
          <w:color w:val="000000"/>
          <w:sz w:val="20"/>
          <w:szCs w:val="20"/>
        </w:rPr>
      </w:pPr>
    </w:p>
    <w:p w14:paraId="591C08CC" w14:textId="77777777" w:rsidR="00E75899" w:rsidRDefault="00E75899" w:rsidP="00D2126B">
      <w:pPr>
        <w:autoSpaceDE w:val="0"/>
        <w:autoSpaceDN w:val="0"/>
        <w:jc w:val="center"/>
        <w:rPr>
          <w:color w:val="000000"/>
          <w:sz w:val="20"/>
          <w:szCs w:val="20"/>
        </w:rPr>
      </w:pPr>
    </w:p>
    <w:p w14:paraId="0E4A515D" w14:textId="77777777" w:rsidR="00E75899" w:rsidRDefault="00E75899" w:rsidP="00D2126B">
      <w:pPr>
        <w:autoSpaceDE w:val="0"/>
        <w:autoSpaceDN w:val="0"/>
        <w:jc w:val="center"/>
        <w:rPr>
          <w:color w:val="000000"/>
          <w:sz w:val="20"/>
          <w:szCs w:val="20"/>
        </w:rPr>
      </w:pPr>
    </w:p>
    <w:p w14:paraId="6F4A52EB" w14:textId="77777777" w:rsidR="00E75899" w:rsidRDefault="00E75899" w:rsidP="00D2126B">
      <w:pPr>
        <w:autoSpaceDE w:val="0"/>
        <w:autoSpaceDN w:val="0"/>
        <w:jc w:val="center"/>
        <w:rPr>
          <w:color w:val="000000"/>
          <w:sz w:val="20"/>
          <w:szCs w:val="20"/>
        </w:rPr>
      </w:pPr>
    </w:p>
    <w:p w14:paraId="128FAC53" w14:textId="77777777" w:rsidR="00E75899" w:rsidRDefault="00E75899" w:rsidP="00D2126B">
      <w:pPr>
        <w:autoSpaceDE w:val="0"/>
        <w:autoSpaceDN w:val="0"/>
        <w:jc w:val="center"/>
        <w:rPr>
          <w:color w:val="000000"/>
          <w:sz w:val="20"/>
          <w:szCs w:val="20"/>
        </w:rPr>
      </w:pPr>
    </w:p>
    <w:p w14:paraId="274B54C6" w14:textId="77777777" w:rsidR="00E75899" w:rsidRDefault="00E75899" w:rsidP="00D2126B">
      <w:pPr>
        <w:autoSpaceDE w:val="0"/>
        <w:autoSpaceDN w:val="0"/>
        <w:jc w:val="center"/>
        <w:rPr>
          <w:color w:val="000000"/>
          <w:sz w:val="20"/>
          <w:szCs w:val="20"/>
        </w:rPr>
      </w:pPr>
    </w:p>
    <w:p w14:paraId="6A98125A" w14:textId="77777777" w:rsidR="00E75899" w:rsidRDefault="00E75899" w:rsidP="00D2126B">
      <w:pPr>
        <w:autoSpaceDE w:val="0"/>
        <w:autoSpaceDN w:val="0"/>
        <w:jc w:val="center"/>
        <w:rPr>
          <w:color w:val="000000"/>
          <w:sz w:val="20"/>
          <w:szCs w:val="20"/>
        </w:rPr>
      </w:pPr>
    </w:p>
    <w:p w14:paraId="4334C1C6" w14:textId="77777777" w:rsidR="00E75899" w:rsidRDefault="00E75899" w:rsidP="00D2126B">
      <w:pPr>
        <w:autoSpaceDE w:val="0"/>
        <w:autoSpaceDN w:val="0"/>
        <w:jc w:val="center"/>
        <w:rPr>
          <w:color w:val="000000"/>
          <w:sz w:val="20"/>
          <w:szCs w:val="20"/>
        </w:rPr>
      </w:pPr>
    </w:p>
    <w:p w14:paraId="0128FB63" w14:textId="77777777" w:rsidR="00E75899" w:rsidRDefault="00E75899" w:rsidP="00D2126B">
      <w:pPr>
        <w:autoSpaceDE w:val="0"/>
        <w:autoSpaceDN w:val="0"/>
        <w:jc w:val="center"/>
        <w:rPr>
          <w:color w:val="000000"/>
          <w:sz w:val="20"/>
          <w:szCs w:val="20"/>
        </w:rPr>
      </w:pPr>
    </w:p>
    <w:p w14:paraId="78FC43B7" w14:textId="77777777" w:rsidR="00E75899" w:rsidRDefault="00E75899" w:rsidP="00D2126B">
      <w:pPr>
        <w:autoSpaceDE w:val="0"/>
        <w:autoSpaceDN w:val="0"/>
        <w:jc w:val="center"/>
        <w:rPr>
          <w:color w:val="000000"/>
          <w:sz w:val="20"/>
          <w:szCs w:val="20"/>
        </w:rPr>
      </w:pPr>
    </w:p>
    <w:p w14:paraId="2E0EB8C2" w14:textId="77777777" w:rsidR="00E75899" w:rsidRDefault="00E75899" w:rsidP="00D2126B">
      <w:pPr>
        <w:autoSpaceDE w:val="0"/>
        <w:autoSpaceDN w:val="0"/>
        <w:jc w:val="center"/>
        <w:rPr>
          <w:color w:val="000000"/>
          <w:sz w:val="20"/>
          <w:szCs w:val="20"/>
        </w:rPr>
      </w:pPr>
    </w:p>
    <w:p w14:paraId="01F8D225" w14:textId="77777777" w:rsidR="00E75899" w:rsidRDefault="00E75899" w:rsidP="00D2126B">
      <w:pPr>
        <w:autoSpaceDE w:val="0"/>
        <w:autoSpaceDN w:val="0"/>
        <w:jc w:val="center"/>
        <w:rPr>
          <w:color w:val="000000"/>
          <w:sz w:val="20"/>
          <w:szCs w:val="20"/>
        </w:rPr>
      </w:pPr>
    </w:p>
    <w:p w14:paraId="154FCB42" w14:textId="77777777" w:rsidR="00E75899" w:rsidRDefault="00E75899" w:rsidP="00D2126B">
      <w:pPr>
        <w:autoSpaceDE w:val="0"/>
        <w:autoSpaceDN w:val="0"/>
        <w:jc w:val="center"/>
        <w:rPr>
          <w:color w:val="000000"/>
          <w:sz w:val="20"/>
          <w:szCs w:val="20"/>
        </w:rPr>
      </w:pPr>
    </w:p>
    <w:p w14:paraId="313A934E" w14:textId="77777777" w:rsidR="00A56790" w:rsidRDefault="00A56790" w:rsidP="00D2126B">
      <w:pPr>
        <w:autoSpaceDE w:val="0"/>
        <w:autoSpaceDN w:val="0"/>
        <w:jc w:val="center"/>
        <w:rPr>
          <w:color w:val="000000"/>
          <w:sz w:val="20"/>
          <w:szCs w:val="20"/>
        </w:rPr>
      </w:pPr>
    </w:p>
    <w:p w14:paraId="28FE4888" w14:textId="77777777" w:rsidR="00A56790" w:rsidRDefault="00A56790" w:rsidP="00D2126B">
      <w:pPr>
        <w:autoSpaceDE w:val="0"/>
        <w:autoSpaceDN w:val="0"/>
        <w:jc w:val="center"/>
        <w:rPr>
          <w:color w:val="000000"/>
          <w:sz w:val="20"/>
          <w:szCs w:val="20"/>
        </w:rPr>
      </w:pPr>
    </w:p>
    <w:p w14:paraId="662E52B7" w14:textId="77777777" w:rsidR="00E75899" w:rsidRDefault="00E75899" w:rsidP="00D2126B">
      <w:pPr>
        <w:autoSpaceDE w:val="0"/>
        <w:autoSpaceDN w:val="0"/>
        <w:jc w:val="center"/>
        <w:rPr>
          <w:color w:val="000000"/>
          <w:sz w:val="20"/>
          <w:szCs w:val="20"/>
        </w:rPr>
      </w:pPr>
    </w:p>
    <w:p w14:paraId="12485A73" w14:textId="77777777" w:rsidR="00E75899" w:rsidRDefault="00E75899" w:rsidP="00D2126B">
      <w:pPr>
        <w:autoSpaceDE w:val="0"/>
        <w:autoSpaceDN w:val="0"/>
        <w:jc w:val="center"/>
        <w:rPr>
          <w:color w:val="000000"/>
          <w:sz w:val="20"/>
          <w:szCs w:val="20"/>
        </w:rPr>
      </w:pPr>
    </w:p>
    <w:p w14:paraId="53465A0D" w14:textId="77777777" w:rsidR="00E75899" w:rsidRPr="00D2126B" w:rsidRDefault="00E75899" w:rsidP="00D2126B">
      <w:pPr>
        <w:autoSpaceDE w:val="0"/>
        <w:autoSpaceDN w:val="0"/>
        <w:jc w:val="center"/>
        <w:rPr>
          <w:color w:val="000000"/>
          <w:sz w:val="20"/>
          <w:szCs w:val="20"/>
        </w:rPr>
      </w:pPr>
    </w:p>
    <w:p w14:paraId="59A8FBF6" w14:textId="77777777" w:rsidR="00D2126B" w:rsidRPr="00D2126B" w:rsidRDefault="00D2126B" w:rsidP="00D2126B">
      <w:pPr>
        <w:autoSpaceDE w:val="0"/>
        <w:autoSpaceDN w:val="0"/>
        <w:jc w:val="center"/>
        <w:rPr>
          <w:color w:val="000000"/>
          <w:sz w:val="20"/>
          <w:szCs w:val="20"/>
        </w:rPr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5560"/>
      </w:tblGrid>
      <w:tr w:rsidR="00D2126B" w:rsidRPr="00D2126B" w14:paraId="0D98D486" w14:textId="77777777" w:rsidTr="00B6263C">
        <w:tc>
          <w:tcPr>
            <w:tcW w:w="5560" w:type="dxa"/>
          </w:tcPr>
          <w:p w14:paraId="42D6F079" w14:textId="77777777" w:rsidR="00D2126B" w:rsidRPr="00D2126B" w:rsidRDefault="00D2126B" w:rsidP="00D2126B">
            <w:pPr>
              <w:autoSpaceDE w:val="0"/>
              <w:autoSpaceDN w:val="0"/>
              <w:spacing w:line="25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D2126B">
              <w:rPr>
                <w:color w:val="000000"/>
                <w:szCs w:val="28"/>
                <w:lang w:eastAsia="en-US"/>
              </w:rPr>
              <w:lastRenderedPageBreak/>
              <w:t>Приложение 2</w:t>
            </w:r>
          </w:p>
          <w:p w14:paraId="46BE1882" w14:textId="1EABDAE6" w:rsidR="00D2126B" w:rsidRPr="00D2126B" w:rsidRDefault="00D2126B" w:rsidP="00C32151">
            <w:pPr>
              <w:autoSpaceDE w:val="0"/>
              <w:autoSpaceDN w:val="0"/>
              <w:spacing w:line="25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D2126B">
              <w:rPr>
                <w:color w:val="000000"/>
                <w:szCs w:val="28"/>
                <w:lang w:eastAsia="en-US"/>
              </w:rPr>
              <w:t xml:space="preserve">к Типовым антикоррупционным стандартам для </w:t>
            </w:r>
            <w:r>
              <w:rPr>
                <w:color w:val="000000"/>
                <w:szCs w:val="28"/>
                <w:lang w:eastAsia="en-US"/>
              </w:rPr>
              <w:t>муниципальных учреждений и муниципальных предприятий Провиденского городского округа</w:t>
            </w:r>
            <w:r w:rsidRPr="00D2126B">
              <w:rPr>
                <w:color w:val="000000"/>
                <w:szCs w:val="28"/>
                <w:lang w:eastAsia="en-US"/>
              </w:rPr>
              <w:t xml:space="preserve">, находящихся в ведомственном подчинении </w:t>
            </w:r>
            <w:r>
              <w:rPr>
                <w:color w:val="000000"/>
                <w:szCs w:val="28"/>
                <w:lang w:eastAsia="en-US"/>
              </w:rPr>
              <w:t>органов местного самоуправления Провиденского городского округа</w:t>
            </w:r>
            <w:r w:rsidRPr="00D2126B">
              <w:rPr>
                <w:color w:val="000000"/>
                <w:szCs w:val="28"/>
                <w:lang w:eastAsia="en-US"/>
              </w:rPr>
              <w:t xml:space="preserve">, иных организаций, созданных для выполнения задач, поставленных перед органами </w:t>
            </w:r>
            <w:r w:rsidR="00C32151">
              <w:rPr>
                <w:color w:val="000000"/>
                <w:szCs w:val="28"/>
                <w:lang w:eastAsia="en-US"/>
              </w:rPr>
              <w:t>местного самоуправления Провиденского городского</w:t>
            </w:r>
            <w:r w:rsidRPr="00D2126B">
              <w:rPr>
                <w:color w:val="000000"/>
                <w:szCs w:val="28"/>
                <w:lang w:eastAsia="en-US"/>
              </w:rPr>
              <w:t xml:space="preserve"> округа</w:t>
            </w:r>
          </w:p>
          <w:p w14:paraId="05BF0E6B" w14:textId="77777777" w:rsidR="00D2126B" w:rsidRPr="00D2126B" w:rsidRDefault="00D2126B" w:rsidP="00D2126B">
            <w:pPr>
              <w:autoSpaceDE w:val="0"/>
              <w:autoSpaceDN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3B1DCE41" w14:textId="77777777" w:rsidR="00D2126B" w:rsidRPr="00D2126B" w:rsidRDefault="00D2126B" w:rsidP="00D2126B">
      <w:pPr>
        <w:jc w:val="center"/>
        <w:outlineLvl w:val="2"/>
        <w:rPr>
          <w:b/>
          <w:color w:val="000000"/>
          <w:sz w:val="28"/>
          <w:szCs w:val="28"/>
        </w:rPr>
      </w:pPr>
      <w:bookmarkStart w:id="1" w:name="Par150"/>
      <w:bookmarkEnd w:id="1"/>
    </w:p>
    <w:p w14:paraId="017E6896" w14:textId="77777777" w:rsidR="00D2126B" w:rsidRPr="00D2126B" w:rsidRDefault="00D2126B" w:rsidP="00D2126B">
      <w:pPr>
        <w:jc w:val="center"/>
        <w:outlineLvl w:val="2"/>
        <w:rPr>
          <w:rFonts w:ascii="Times New Roman Полужирный" w:hAnsi="Times New Roman Полужирный"/>
          <w:b/>
          <w:color w:val="000000"/>
          <w:sz w:val="28"/>
          <w:szCs w:val="28"/>
        </w:rPr>
      </w:pPr>
      <w:r w:rsidRPr="00D2126B">
        <w:rPr>
          <w:rFonts w:ascii="Times New Roman Полужирный" w:hAnsi="Times New Roman Полужирный"/>
          <w:b/>
          <w:color w:val="000000"/>
          <w:sz w:val="28"/>
          <w:szCs w:val="28"/>
        </w:rPr>
        <w:t xml:space="preserve">ПЕРЕЧЕНЬ </w:t>
      </w:r>
    </w:p>
    <w:p w14:paraId="697EF537" w14:textId="77777777" w:rsidR="00D2126B" w:rsidRPr="00D2126B" w:rsidRDefault="00D2126B" w:rsidP="00D2126B">
      <w:pPr>
        <w:jc w:val="center"/>
        <w:outlineLvl w:val="2"/>
        <w:rPr>
          <w:b/>
          <w:color w:val="000000"/>
          <w:sz w:val="28"/>
          <w:szCs w:val="28"/>
        </w:rPr>
      </w:pPr>
      <w:r w:rsidRPr="00D2126B">
        <w:rPr>
          <w:b/>
          <w:color w:val="000000"/>
          <w:sz w:val="28"/>
          <w:szCs w:val="28"/>
        </w:rPr>
        <w:t>трудовых функций, включаемых в должностной регламент работника подразделения, ответственного за профилактику коррупционных и иных правонарушений, или должностного лица, ответственного за профилактику коррупционных и иных правонарушений в организации</w:t>
      </w:r>
    </w:p>
    <w:p w14:paraId="46923E0F" w14:textId="77777777" w:rsidR="00D2126B" w:rsidRPr="00D2126B" w:rsidRDefault="00D2126B" w:rsidP="00D2126B">
      <w:pPr>
        <w:jc w:val="both"/>
        <w:outlineLvl w:val="2"/>
        <w:rPr>
          <w:color w:val="000000"/>
          <w:sz w:val="28"/>
          <w:szCs w:val="28"/>
        </w:rPr>
      </w:pPr>
    </w:p>
    <w:p w14:paraId="7363AD26" w14:textId="77777777" w:rsidR="00D2126B" w:rsidRPr="00D2126B" w:rsidRDefault="00D2126B" w:rsidP="00D212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1. Обеспечивает взаимодействие организации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 организации.</w:t>
      </w:r>
    </w:p>
    <w:p w14:paraId="51F673A1" w14:textId="77777777" w:rsidR="00D2126B" w:rsidRPr="00D2126B" w:rsidRDefault="00D2126B" w:rsidP="00D2126B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2. Разрабатывает и внедряет в практику стандарты и процедуры, направленные на обеспечение добросовестной работы организации.</w:t>
      </w:r>
    </w:p>
    <w:p w14:paraId="76BEC5D2" w14:textId="77777777" w:rsidR="00D2126B" w:rsidRPr="00D2126B" w:rsidRDefault="00D2126B" w:rsidP="00D2126B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3. Оказывает работникам организации консультативную помощь по вопросам, связанным с применением законодательства Российской Федерации о противодействии коррупции.</w:t>
      </w:r>
    </w:p>
    <w:p w14:paraId="0FB7FD6E" w14:textId="77777777" w:rsidR="00D2126B" w:rsidRPr="00D2126B" w:rsidRDefault="00D2126B" w:rsidP="00D2126B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4. Обеспечивает реализацию работниками организации обязанности уведомлять руководителя организации, органы прокуратуры Российской Федерации, правоохранительные, следственные органы Российской Федерации обо всех случаях обращения к ним каких-либо лиц в целях склонения их к совершению коррупционных правонарушений.</w:t>
      </w:r>
    </w:p>
    <w:p w14:paraId="20822D6B" w14:textId="6412C103" w:rsidR="00D2126B" w:rsidRPr="00D2126B" w:rsidRDefault="00D2126B" w:rsidP="00D2126B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5. Осуществляет правовой мониторинг законодательства Российской Федерации, законодательства Чукотского автономного округа</w:t>
      </w:r>
      <w:r w:rsidR="00C32151">
        <w:rPr>
          <w:color w:val="000000"/>
          <w:sz w:val="28"/>
          <w:szCs w:val="28"/>
        </w:rPr>
        <w:t>, нормативных актов Провиденского городского округа</w:t>
      </w:r>
      <w:r w:rsidRPr="00D2126B">
        <w:rPr>
          <w:color w:val="000000"/>
          <w:sz w:val="28"/>
          <w:szCs w:val="28"/>
        </w:rPr>
        <w:t xml:space="preserve"> в сфере противодействия коррупции с целью актуализации локальных актов организации.</w:t>
      </w:r>
    </w:p>
    <w:p w14:paraId="3D152E26" w14:textId="77777777" w:rsidR="00D2126B" w:rsidRPr="00D2126B" w:rsidRDefault="00D2126B" w:rsidP="00D2126B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6. Осуществляет мониторинг эффективности мер по профилактике коррупционных и иных правонарушений.</w:t>
      </w:r>
    </w:p>
    <w:p w14:paraId="70983E32" w14:textId="77777777" w:rsidR="00D2126B" w:rsidRPr="00D2126B" w:rsidRDefault="00D2126B" w:rsidP="00D2126B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7. Осуществляет разработку плана противодействия коррупции (в случае, если такой план разрабатывается в организации) и отчетных документов о реализации антикоррупционной политики в организации.</w:t>
      </w:r>
    </w:p>
    <w:p w14:paraId="1B96EE91" w14:textId="77777777" w:rsidR="00D2126B" w:rsidRPr="00D2126B" w:rsidRDefault="00D2126B" w:rsidP="00D2126B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8. Организует мероприятия, направленные на предотвращение и урегулирование конфликта интересов в организации.</w:t>
      </w:r>
    </w:p>
    <w:p w14:paraId="084AE175" w14:textId="77777777" w:rsidR="00D2126B" w:rsidRPr="00D2126B" w:rsidRDefault="00D2126B" w:rsidP="00D2126B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9. Осуществляет в организации антикоррупционную пропаганду и просвещение.</w:t>
      </w:r>
    </w:p>
    <w:p w14:paraId="3BB8027F" w14:textId="77777777" w:rsidR="00D2126B" w:rsidRPr="00D2126B" w:rsidRDefault="00D2126B" w:rsidP="00D2126B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lastRenderedPageBreak/>
        <w:t>10. Разрабатывает меры по снижению коррупционных рисков в организации.</w:t>
      </w:r>
    </w:p>
    <w:p w14:paraId="1D44966F" w14:textId="77777777" w:rsidR="00D2126B" w:rsidRPr="00D2126B" w:rsidRDefault="00D2126B" w:rsidP="00D2126B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11. Вносит предложения по совершенствованию деятельности в сфере профилактики коррупционных и иных правонарушений в организации, а также участвует в подготовке проектов локальных нормативных актов организации по вопросам, относящимся к его компетенции.</w:t>
      </w:r>
    </w:p>
    <w:p w14:paraId="6B4BE10F" w14:textId="77777777" w:rsidR="00D2126B" w:rsidRPr="00D2126B" w:rsidRDefault="00D2126B" w:rsidP="00D2126B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12. Осуществляет учет уведомлений о факте обращения в целях склонения работников организации к совершению коррупционных правонарушений, незамедлительно информирует об этом руководителя организации.</w:t>
      </w:r>
    </w:p>
    <w:p w14:paraId="5905FA41" w14:textId="77777777" w:rsidR="00D2126B" w:rsidRPr="00D2126B" w:rsidRDefault="00D2126B" w:rsidP="00D2126B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13. Незамедлительно информирует руководителя организации о ставшей известной информации о случаях совершения коррупционных правонарушений работниками организации, контрагентами организации или иными лицами.</w:t>
      </w:r>
    </w:p>
    <w:p w14:paraId="555E688D" w14:textId="77777777" w:rsidR="00D2126B" w:rsidRPr="00D2126B" w:rsidRDefault="00D2126B" w:rsidP="00D2126B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14. Сообщает руководителю организации о возможности возникновения либо возникшем у работника организации конфликте интересов.</w:t>
      </w:r>
    </w:p>
    <w:p w14:paraId="21DDDA5E" w14:textId="77777777" w:rsidR="00D2126B" w:rsidRPr="00D2126B" w:rsidRDefault="00D2126B" w:rsidP="00D2126B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15. Обеспечивает подготовку документов и материалов для руководителя организации по вопросам привлечения работников организации к ответственности в соответствии с трудовым законодательством Российской Федерации.</w:t>
      </w:r>
    </w:p>
    <w:p w14:paraId="570F0643" w14:textId="77777777" w:rsidR="00D2126B" w:rsidRPr="00D2126B" w:rsidRDefault="00D2126B" w:rsidP="00D2126B">
      <w:pPr>
        <w:jc w:val="both"/>
        <w:outlineLvl w:val="2"/>
        <w:rPr>
          <w:color w:val="000000"/>
          <w:sz w:val="28"/>
          <w:szCs w:val="28"/>
        </w:rPr>
      </w:pPr>
    </w:p>
    <w:p w14:paraId="7670286E" w14:textId="77777777" w:rsidR="00D2126B" w:rsidRPr="00D2126B" w:rsidRDefault="00D2126B" w:rsidP="00D2126B">
      <w:pPr>
        <w:jc w:val="both"/>
        <w:outlineLvl w:val="2"/>
        <w:rPr>
          <w:color w:val="000000"/>
          <w:sz w:val="28"/>
          <w:szCs w:val="28"/>
        </w:rPr>
      </w:pPr>
    </w:p>
    <w:p w14:paraId="47CBF9F9" w14:textId="77777777" w:rsidR="00D2126B" w:rsidRPr="00D2126B" w:rsidRDefault="00D2126B" w:rsidP="00D2126B">
      <w:pPr>
        <w:jc w:val="both"/>
        <w:outlineLvl w:val="2"/>
        <w:rPr>
          <w:color w:val="000000"/>
          <w:sz w:val="28"/>
          <w:szCs w:val="28"/>
        </w:rPr>
      </w:pPr>
    </w:p>
    <w:p w14:paraId="7741A297" w14:textId="77777777" w:rsidR="00D2126B" w:rsidRPr="00D2126B" w:rsidRDefault="00D2126B" w:rsidP="00D2126B">
      <w:pPr>
        <w:jc w:val="both"/>
        <w:outlineLvl w:val="2"/>
        <w:rPr>
          <w:color w:val="000000"/>
          <w:sz w:val="28"/>
          <w:szCs w:val="28"/>
        </w:rPr>
      </w:pPr>
    </w:p>
    <w:p w14:paraId="2C077298" w14:textId="77777777" w:rsidR="00D2126B" w:rsidRPr="00D2126B" w:rsidRDefault="00D2126B" w:rsidP="00D2126B">
      <w:pPr>
        <w:jc w:val="both"/>
        <w:outlineLvl w:val="2"/>
        <w:rPr>
          <w:color w:val="000000"/>
          <w:sz w:val="28"/>
          <w:szCs w:val="28"/>
        </w:rPr>
      </w:pPr>
    </w:p>
    <w:p w14:paraId="34C3EEE3" w14:textId="77777777" w:rsidR="00D2126B" w:rsidRPr="00D2126B" w:rsidRDefault="00D2126B" w:rsidP="00D2126B">
      <w:pPr>
        <w:jc w:val="both"/>
        <w:outlineLvl w:val="2"/>
        <w:rPr>
          <w:color w:val="000000"/>
          <w:sz w:val="28"/>
          <w:szCs w:val="28"/>
        </w:rPr>
      </w:pPr>
    </w:p>
    <w:p w14:paraId="5BB040BF" w14:textId="77777777" w:rsidR="00D2126B" w:rsidRPr="00D2126B" w:rsidRDefault="00D2126B" w:rsidP="00D2126B">
      <w:pPr>
        <w:jc w:val="both"/>
        <w:outlineLvl w:val="2"/>
        <w:rPr>
          <w:color w:val="000000"/>
          <w:sz w:val="28"/>
          <w:szCs w:val="28"/>
        </w:rPr>
      </w:pPr>
    </w:p>
    <w:p w14:paraId="13B0C7C4" w14:textId="77777777" w:rsidR="00D2126B" w:rsidRPr="00D2126B" w:rsidRDefault="00D2126B" w:rsidP="00D2126B">
      <w:pPr>
        <w:jc w:val="both"/>
        <w:outlineLvl w:val="2"/>
        <w:rPr>
          <w:color w:val="000000"/>
          <w:sz w:val="28"/>
          <w:szCs w:val="28"/>
        </w:rPr>
      </w:pPr>
    </w:p>
    <w:p w14:paraId="7FEC5EA6" w14:textId="77777777" w:rsidR="00D2126B" w:rsidRPr="00D2126B" w:rsidRDefault="00D2126B" w:rsidP="00D2126B">
      <w:pPr>
        <w:jc w:val="both"/>
        <w:outlineLvl w:val="2"/>
        <w:rPr>
          <w:color w:val="000000"/>
          <w:sz w:val="28"/>
          <w:szCs w:val="28"/>
        </w:rPr>
      </w:pPr>
    </w:p>
    <w:p w14:paraId="29F80C34" w14:textId="77777777" w:rsidR="00D2126B" w:rsidRPr="00D2126B" w:rsidRDefault="00D2126B" w:rsidP="00D2126B">
      <w:pPr>
        <w:jc w:val="both"/>
        <w:outlineLvl w:val="2"/>
        <w:rPr>
          <w:color w:val="000000"/>
          <w:sz w:val="28"/>
          <w:szCs w:val="28"/>
        </w:rPr>
      </w:pPr>
    </w:p>
    <w:p w14:paraId="2BF8F125" w14:textId="77777777" w:rsidR="00D2126B" w:rsidRPr="00D2126B" w:rsidRDefault="00D2126B" w:rsidP="00D2126B">
      <w:pPr>
        <w:jc w:val="both"/>
        <w:outlineLvl w:val="2"/>
        <w:rPr>
          <w:color w:val="000000"/>
          <w:sz w:val="28"/>
          <w:szCs w:val="28"/>
        </w:rPr>
      </w:pPr>
    </w:p>
    <w:p w14:paraId="0847F282" w14:textId="77777777" w:rsidR="00D2126B" w:rsidRPr="00D2126B" w:rsidRDefault="00D2126B" w:rsidP="00D2126B">
      <w:pPr>
        <w:jc w:val="both"/>
        <w:outlineLvl w:val="2"/>
        <w:rPr>
          <w:color w:val="000000"/>
          <w:sz w:val="28"/>
          <w:szCs w:val="28"/>
        </w:rPr>
      </w:pPr>
    </w:p>
    <w:p w14:paraId="4B2F2571" w14:textId="77777777" w:rsidR="00D2126B" w:rsidRPr="00D2126B" w:rsidRDefault="00D2126B" w:rsidP="00D2126B">
      <w:pPr>
        <w:jc w:val="both"/>
        <w:outlineLvl w:val="2"/>
        <w:rPr>
          <w:color w:val="000000"/>
          <w:sz w:val="28"/>
          <w:szCs w:val="28"/>
        </w:rPr>
      </w:pPr>
    </w:p>
    <w:p w14:paraId="6ABC2D13" w14:textId="77777777" w:rsidR="00D2126B" w:rsidRPr="00D2126B" w:rsidRDefault="00D2126B" w:rsidP="00D2126B">
      <w:pPr>
        <w:jc w:val="both"/>
        <w:outlineLvl w:val="2"/>
        <w:rPr>
          <w:color w:val="000000"/>
          <w:sz w:val="28"/>
          <w:szCs w:val="28"/>
        </w:rPr>
      </w:pPr>
    </w:p>
    <w:p w14:paraId="501A279D" w14:textId="77777777" w:rsidR="00D2126B" w:rsidRPr="00D2126B" w:rsidRDefault="00D2126B" w:rsidP="00D2126B">
      <w:pPr>
        <w:jc w:val="both"/>
        <w:outlineLvl w:val="2"/>
        <w:rPr>
          <w:color w:val="000000"/>
          <w:sz w:val="28"/>
          <w:szCs w:val="28"/>
        </w:rPr>
      </w:pPr>
    </w:p>
    <w:p w14:paraId="166E9997" w14:textId="77777777" w:rsidR="00D2126B" w:rsidRPr="00D2126B" w:rsidRDefault="00D2126B" w:rsidP="00D2126B">
      <w:pPr>
        <w:jc w:val="both"/>
        <w:outlineLvl w:val="2"/>
        <w:rPr>
          <w:color w:val="000000"/>
          <w:sz w:val="28"/>
          <w:szCs w:val="28"/>
        </w:rPr>
      </w:pPr>
    </w:p>
    <w:p w14:paraId="2C06EA62" w14:textId="77777777" w:rsidR="00D2126B" w:rsidRPr="00D2126B" w:rsidRDefault="00D2126B" w:rsidP="00D2126B">
      <w:pPr>
        <w:jc w:val="both"/>
        <w:outlineLvl w:val="2"/>
        <w:rPr>
          <w:color w:val="000000"/>
          <w:sz w:val="28"/>
          <w:szCs w:val="28"/>
        </w:rPr>
      </w:pPr>
    </w:p>
    <w:p w14:paraId="205A71BE" w14:textId="77777777" w:rsidR="00D2126B" w:rsidRPr="00D2126B" w:rsidRDefault="00D2126B" w:rsidP="00D2126B">
      <w:pPr>
        <w:jc w:val="both"/>
        <w:outlineLvl w:val="2"/>
        <w:rPr>
          <w:color w:val="000000"/>
          <w:sz w:val="28"/>
          <w:szCs w:val="28"/>
        </w:rPr>
      </w:pPr>
    </w:p>
    <w:p w14:paraId="48CA4C15" w14:textId="77777777" w:rsidR="00D2126B" w:rsidRPr="00D2126B" w:rsidRDefault="00D2126B" w:rsidP="00D2126B">
      <w:pPr>
        <w:jc w:val="both"/>
        <w:outlineLvl w:val="2"/>
        <w:rPr>
          <w:color w:val="000000"/>
          <w:sz w:val="28"/>
          <w:szCs w:val="28"/>
        </w:rPr>
      </w:pPr>
    </w:p>
    <w:p w14:paraId="13D5951A" w14:textId="77777777" w:rsidR="00D2126B" w:rsidRPr="00D2126B" w:rsidRDefault="00D2126B" w:rsidP="00D2126B">
      <w:pPr>
        <w:jc w:val="both"/>
        <w:outlineLvl w:val="2"/>
        <w:rPr>
          <w:color w:val="000000"/>
          <w:sz w:val="28"/>
          <w:szCs w:val="28"/>
        </w:rPr>
      </w:pPr>
    </w:p>
    <w:p w14:paraId="03C5C743" w14:textId="77777777" w:rsidR="00D2126B" w:rsidRPr="00D2126B" w:rsidRDefault="00D2126B" w:rsidP="00D2126B">
      <w:pPr>
        <w:jc w:val="both"/>
        <w:outlineLvl w:val="2"/>
        <w:rPr>
          <w:color w:val="000000"/>
          <w:sz w:val="28"/>
          <w:szCs w:val="28"/>
        </w:rPr>
      </w:pPr>
    </w:p>
    <w:p w14:paraId="557A0D63" w14:textId="77777777" w:rsidR="00D2126B" w:rsidRPr="00D2126B" w:rsidRDefault="00D2126B" w:rsidP="00D2126B">
      <w:pPr>
        <w:jc w:val="both"/>
        <w:outlineLvl w:val="2"/>
        <w:rPr>
          <w:color w:val="000000"/>
          <w:sz w:val="28"/>
          <w:szCs w:val="28"/>
        </w:rPr>
      </w:pPr>
    </w:p>
    <w:p w14:paraId="466063B5" w14:textId="77777777" w:rsidR="00D2126B" w:rsidRPr="00D2126B" w:rsidRDefault="00D2126B" w:rsidP="00D2126B">
      <w:pPr>
        <w:jc w:val="both"/>
        <w:outlineLvl w:val="2"/>
        <w:rPr>
          <w:color w:val="000000"/>
          <w:sz w:val="28"/>
          <w:szCs w:val="28"/>
        </w:rPr>
      </w:pPr>
    </w:p>
    <w:p w14:paraId="7ADE014C" w14:textId="77777777" w:rsidR="00D2126B" w:rsidRDefault="00D2126B" w:rsidP="00D2126B">
      <w:pPr>
        <w:jc w:val="both"/>
        <w:outlineLvl w:val="2"/>
        <w:rPr>
          <w:color w:val="000000"/>
          <w:sz w:val="28"/>
          <w:szCs w:val="28"/>
        </w:rPr>
      </w:pPr>
    </w:p>
    <w:p w14:paraId="4AC42431" w14:textId="77777777" w:rsidR="00E75899" w:rsidRDefault="00E75899" w:rsidP="00D2126B">
      <w:pPr>
        <w:jc w:val="both"/>
        <w:outlineLvl w:val="2"/>
        <w:rPr>
          <w:color w:val="000000"/>
          <w:sz w:val="28"/>
          <w:szCs w:val="28"/>
        </w:rPr>
      </w:pPr>
    </w:p>
    <w:p w14:paraId="1E96BAF5" w14:textId="77777777" w:rsidR="00E75899" w:rsidRDefault="00E75899" w:rsidP="00D2126B">
      <w:pPr>
        <w:jc w:val="both"/>
        <w:outlineLvl w:val="2"/>
        <w:rPr>
          <w:color w:val="000000"/>
          <w:sz w:val="28"/>
          <w:szCs w:val="28"/>
        </w:rPr>
      </w:pPr>
    </w:p>
    <w:p w14:paraId="052F3A62" w14:textId="77777777" w:rsidR="00C32151" w:rsidRDefault="00C32151" w:rsidP="00D2126B">
      <w:pPr>
        <w:jc w:val="both"/>
        <w:outlineLvl w:val="2"/>
        <w:rPr>
          <w:color w:val="000000"/>
          <w:sz w:val="28"/>
          <w:szCs w:val="28"/>
        </w:rPr>
      </w:pPr>
    </w:p>
    <w:p w14:paraId="38736AC5" w14:textId="77777777" w:rsidR="00C32151" w:rsidRPr="00D2126B" w:rsidRDefault="00C32151" w:rsidP="00D2126B">
      <w:pPr>
        <w:jc w:val="both"/>
        <w:outlineLvl w:val="2"/>
        <w:rPr>
          <w:color w:val="000000"/>
          <w:sz w:val="28"/>
          <w:szCs w:val="28"/>
        </w:rPr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5550"/>
      </w:tblGrid>
      <w:tr w:rsidR="00D2126B" w:rsidRPr="00D2126B" w14:paraId="4D33EA23" w14:textId="77777777" w:rsidTr="00B6263C">
        <w:tc>
          <w:tcPr>
            <w:tcW w:w="5550" w:type="dxa"/>
            <w:shd w:val="clear" w:color="auto" w:fill="auto"/>
          </w:tcPr>
          <w:p w14:paraId="31E4CC0D" w14:textId="77777777" w:rsidR="00D2126B" w:rsidRPr="00D2126B" w:rsidRDefault="00D2126B" w:rsidP="00D2126B">
            <w:pPr>
              <w:autoSpaceDE w:val="0"/>
              <w:autoSpaceDN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D2126B">
              <w:rPr>
                <w:rFonts w:eastAsia="Calibri"/>
                <w:color w:val="000000"/>
                <w:szCs w:val="28"/>
                <w:lang w:eastAsia="en-US"/>
              </w:rPr>
              <w:lastRenderedPageBreak/>
              <w:t>Приложение 3</w:t>
            </w:r>
          </w:p>
          <w:p w14:paraId="6D3E6BA7" w14:textId="5F47BDCD" w:rsidR="00D2126B" w:rsidRPr="00D2126B" w:rsidRDefault="00D2126B" w:rsidP="00E75899">
            <w:pPr>
              <w:autoSpaceDE w:val="0"/>
              <w:autoSpaceDN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D2126B">
              <w:rPr>
                <w:rFonts w:eastAsia="Calibri"/>
                <w:color w:val="000000"/>
                <w:szCs w:val="28"/>
                <w:lang w:eastAsia="en-US"/>
              </w:rPr>
              <w:t xml:space="preserve">к Типовым антикоррупционным стандартам 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муниципальных учреждений и муниципальных предприятий Провиденского городского округа</w:t>
            </w:r>
            <w:r w:rsidRPr="00D2126B">
              <w:rPr>
                <w:rFonts w:eastAsia="Calibri"/>
                <w:color w:val="000000"/>
                <w:szCs w:val="28"/>
                <w:lang w:eastAsia="en-US"/>
              </w:rPr>
              <w:t xml:space="preserve">, находящихся в ведомственном подчинении 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органов местного самоуправления Провиденского городского округа</w:t>
            </w:r>
            <w:r w:rsidRPr="00D2126B">
              <w:rPr>
                <w:rFonts w:eastAsia="Calibri"/>
                <w:color w:val="000000"/>
                <w:szCs w:val="28"/>
                <w:lang w:eastAsia="en-US"/>
              </w:rPr>
              <w:t xml:space="preserve">, иных организаций, созданных для выполнения задач, поставленных перед органами </w:t>
            </w:r>
            <w:r w:rsidR="00E75899">
              <w:rPr>
                <w:rFonts w:eastAsia="Calibri"/>
                <w:color w:val="000000"/>
                <w:szCs w:val="28"/>
                <w:lang w:eastAsia="en-US"/>
              </w:rPr>
              <w:t xml:space="preserve">местного самоуправления Провиденского городского </w:t>
            </w:r>
            <w:r w:rsidR="00C32151">
              <w:rPr>
                <w:rFonts w:eastAsia="Calibri"/>
                <w:color w:val="000000"/>
                <w:szCs w:val="28"/>
                <w:lang w:eastAsia="en-US"/>
              </w:rPr>
              <w:t>округа</w:t>
            </w:r>
          </w:p>
          <w:p w14:paraId="0EB4E7F9" w14:textId="77777777" w:rsidR="00D2126B" w:rsidRPr="00D2126B" w:rsidRDefault="00D2126B" w:rsidP="00D2126B">
            <w:pPr>
              <w:jc w:val="both"/>
              <w:outlineLvl w:val="2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3209D4F2" w14:textId="77777777" w:rsidR="00E75899" w:rsidRDefault="00E75899" w:rsidP="00D2126B">
      <w:pPr>
        <w:jc w:val="right"/>
        <w:outlineLvl w:val="2"/>
        <w:rPr>
          <w:color w:val="000000"/>
        </w:rPr>
      </w:pPr>
    </w:p>
    <w:p w14:paraId="5BAA20C6" w14:textId="42F7A88C" w:rsidR="00D2126B" w:rsidRPr="00D2126B" w:rsidRDefault="00D2126B" w:rsidP="00E75899">
      <w:pPr>
        <w:jc w:val="center"/>
        <w:outlineLvl w:val="2"/>
        <w:rPr>
          <w:color w:val="000000"/>
        </w:rPr>
      </w:pPr>
      <w:r w:rsidRPr="00D2126B">
        <w:rPr>
          <w:color w:val="000000"/>
        </w:rPr>
        <w:t>ТИПОВАЯ ФОРМА</w:t>
      </w:r>
    </w:p>
    <w:p w14:paraId="28B82087" w14:textId="77777777" w:rsidR="00D2126B" w:rsidRPr="00D2126B" w:rsidRDefault="00D2126B" w:rsidP="00D2126B">
      <w:pPr>
        <w:jc w:val="both"/>
        <w:outlineLvl w:val="2"/>
        <w:rPr>
          <w:color w:val="000000"/>
          <w:sz w:val="28"/>
          <w:szCs w:val="28"/>
        </w:rPr>
      </w:pPr>
    </w:p>
    <w:tbl>
      <w:tblPr>
        <w:tblW w:w="4253" w:type="dxa"/>
        <w:tblInd w:w="5211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D2126B" w:rsidRPr="00D2126B" w14:paraId="5C3032D7" w14:textId="77777777" w:rsidTr="00B6263C">
        <w:tc>
          <w:tcPr>
            <w:tcW w:w="4253" w:type="dxa"/>
            <w:shd w:val="clear" w:color="auto" w:fill="auto"/>
          </w:tcPr>
          <w:p w14:paraId="3AC4914B" w14:textId="77777777" w:rsidR="00D2126B" w:rsidRPr="00D2126B" w:rsidRDefault="00D2126B" w:rsidP="00D2126B">
            <w:pPr>
              <w:jc w:val="both"/>
              <w:outlineLvl w:val="2"/>
              <w:rPr>
                <w:rFonts w:eastAsia="Calibri"/>
                <w:color w:val="000000"/>
                <w:lang w:eastAsia="en-US"/>
              </w:rPr>
            </w:pPr>
            <w:r w:rsidRPr="00D2126B">
              <w:rPr>
                <w:rFonts w:eastAsia="Calibri"/>
                <w:color w:val="000000"/>
                <w:lang w:eastAsia="en-US"/>
              </w:rPr>
              <w:t>Руководителю __________________________________________________________________</w:t>
            </w:r>
          </w:p>
          <w:p w14:paraId="2206B135" w14:textId="77777777" w:rsidR="00D2126B" w:rsidRPr="00D2126B" w:rsidRDefault="00D2126B" w:rsidP="00D2126B">
            <w:pPr>
              <w:jc w:val="center"/>
              <w:outlineLvl w:val="2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2126B">
              <w:rPr>
                <w:rFonts w:eastAsia="Calibri"/>
                <w:color w:val="000000"/>
                <w:sz w:val="22"/>
                <w:szCs w:val="22"/>
                <w:lang w:eastAsia="en-US"/>
              </w:rPr>
              <w:t>(наименование организации)</w:t>
            </w:r>
          </w:p>
          <w:p w14:paraId="75C8F240" w14:textId="77777777" w:rsidR="00D2126B" w:rsidRPr="00D2126B" w:rsidRDefault="00D2126B" w:rsidP="00D2126B">
            <w:pPr>
              <w:jc w:val="center"/>
              <w:outlineLvl w:val="2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2126B">
              <w:rPr>
                <w:rFonts w:eastAsia="Calibri"/>
                <w:color w:val="000000"/>
                <w:sz w:val="22"/>
                <w:szCs w:val="22"/>
                <w:lang w:eastAsia="en-US"/>
              </w:rPr>
              <w:t>____________________________________</w:t>
            </w:r>
          </w:p>
          <w:p w14:paraId="390283B3" w14:textId="77777777" w:rsidR="00D2126B" w:rsidRPr="00D2126B" w:rsidRDefault="00D2126B" w:rsidP="00D2126B">
            <w:pPr>
              <w:jc w:val="both"/>
              <w:outlineLvl w:val="2"/>
              <w:rPr>
                <w:rFonts w:eastAsia="Calibri"/>
                <w:color w:val="000000"/>
                <w:lang w:eastAsia="en-US"/>
              </w:rPr>
            </w:pPr>
            <w:r w:rsidRPr="00D2126B">
              <w:rPr>
                <w:rFonts w:eastAsia="Calibri"/>
                <w:color w:val="000000"/>
                <w:lang w:eastAsia="en-US"/>
              </w:rPr>
              <w:t>_________________________________</w:t>
            </w:r>
          </w:p>
          <w:p w14:paraId="30834D02" w14:textId="77777777" w:rsidR="00D2126B" w:rsidRPr="00D2126B" w:rsidRDefault="00D2126B" w:rsidP="00D2126B">
            <w:pPr>
              <w:jc w:val="both"/>
              <w:outlineLvl w:val="2"/>
              <w:rPr>
                <w:rFonts w:eastAsia="Calibri"/>
                <w:color w:val="000000"/>
                <w:lang w:eastAsia="en-US"/>
              </w:rPr>
            </w:pPr>
            <w:r w:rsidRPr="00D2126B">
              <w:rPr>
                <w:rFonts w:eastAsia="Calibri"/>
                <w:color w:val="000000"/>
                <w:lang w:eastAsia="en-US"/>
              </w:rPr>
              <w:t>(</w:t>
            </w:r>
            <w:r w:rsidRPr="00D2126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ФИО работника организации, должность) </w:t>
            </w:r>
            <w:r w:rsidRPr="00D2126B">
              <w:rPr>
                <w:rFonts w:eastAsia="Calibri"/>
                <w:color w:val="000000"/>
                <w:lang w:eastAsia="en-US"/>
              </w:rPr>
              <w:t>__________________________________________________________________</w:t>
            </w:r>
          </w:p>
          <w:p w14:paraId="382E1D8B" w14:textId="77777777" w:rsidR="00D2126B" w:rsidRPr="00D2126B" w:rsidRDefault="00D2126B" w:rsidP="00D2126B">
            <w:pPr>
              <w:jc w:val="both"/>
              <w:outlineLvl w:val="2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401B37AD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6F33ABF4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center"/>
        <w:rPr>
          <w:rFonts w:ascii="Times New Roman Полужирный" w:hAnsi="Times New Roman Полужирный"/>
          <w:b/>
          <w:color w:val="000000"/>
          <w:spacing w:val="20"/>
        </w:rPr>
      </w:pPr>
      <w:r w:rsidRPr="00D2126B">
        <w:rPr>
          <w:rFonts w:ascii="Times New Roman Полужирный" w:hAnsi="Times New Roman Полужирный"/>
          <w:b/>
          <w:color w:val="000000"/>
          <w:spacing w:val="20"/>
        </w:rPr>
        <w:t>УВЕДОМЛЕНИЕ</w:t>
      </w:r>
    </w:p>
    <w:p w14:paraId="2C58B41E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2126B">
        <w:rPr>
          <w:b/>
          <w:color w:val="000000"/>
        </w:rPr>
        <w:t>о факте обращения в целях склонения работника к совершению</w:t>
      </w:r>
    </w:p>
    <w:p w14:paraId="62029BC4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D2126B">
        <w:rPr>
          <w:b/>
          <w:color w:val="000000"/>
        </w:rPr>
        <w:t>коррупционных правонарушений</w:t>
      </w:r>
    </w:p>
    <w:p w14:paraId="191EA93D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484F4660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126B">
        <w:rPr>
          <w:color w:val="000000"/>
        </w:rPr>
        <w:t>Сообщаю, что:</w:t>
      </w:r>
    </w:p>
    <w:p w14:paraId="244BBA14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126B">
        <w:rPr>
          <w:color w:val="000000"/>
        </w:rPr>
        <w:t>1) ___________________________________________________________________________</w:t>
      </w:r>
    </w:p>
    <w:p w14:paraId="082E45A5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2126B">
        <w:rPr>
          <w:color w:val="000000"/>
          <w:sz w:val="20"/>
          <w:szCs w:val="20"/>
        </w:rPr>
        <w:t>(описание обстоятельств, при которых стало известно о случаях обращения</w:t>
      </w:r>
    </w:p>
    <w:p w14:paraId="72327D24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2126B">
        <w:rPr>
          <w:color w:val="000000"/>
          <w:sz w:val="20"/>
          <w:szCs w:val="20"/>
        </w:rPr>
        <w:t>к работнику в связи с исполнением им трудовых функций каких-либо лиц</w:t>
      </w:r>
    </w:p>
    <w:p w14:paraId="15F7C2BF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2126B">
        <w:rPr>
          <w:color w:val="000000"/>
          <w:sz w:val="20"/>
          <w:szCs w:val="20"/>
        </w:rPr>
        <w:t>в целях склонения его к совершению коррупционных правонарушений)</w:t>
      </w:r>
    </w:p>
    <w:p w14:paraId="5CF6C5D1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126B">
        <w:rPr>
          <w:color w:val="000000"/>
        </w:rPr>
        <w:t>_____________________________________________________________________________;</w:t>
      </w:r>
    </w:p>
    <w:p w14:paraId="020FD81E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2126B">
        <w:rPr>
          <w:color w:val="000000"/>
          <w:sz w:val="20"/>
          <w:szCs w:val="20"/>
        </w:rPr>
        <w:t>(дата, место, время)</w:t>
      </w:r>
    </w:p>
    <w:p w14:paraId="34E2ADAC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126B">
        <w:rPr>
          <w:color w:val="000000"/>
        </w:rPr>
        <w:t>2) __________________________________________________________________________</w:t>
      </w:r>
    </w:p>
    <w:p w14:paraId="772D70DB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2126B">
        <w:rPr>
          <w:color w:val="000000"/>
          <w:sz w:val="20"/>
          <w:szCs w:val="20"/>
        </w:rPr>
        <w:t>(подробные сведения о коррупционных правонарушениях, которые должен был бы совершить работник по просьбе обратившихся лиц)</w:t>
      </w:r>
    </w:p>
    <w:p w14:paraId="254F7C71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126B">
        <w:rPr>
          <w:color w:val="000000"/>
        </w:rPr>
        <w:t>_____________________________________________________________________________;</w:t>
      </w:r>
    </w:p>
    <w:p w14:paraId="7565D0B1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126B">
        <w:rPr>
          <w:color w:val="000000"/>
        </w:rPr>
        <w:t>3) _____________________________________________________________________________</w:t>
      </w:r>
    </w:p>
    <w:p w14:paraId="5E0407BE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2126B">
        <w:rPr>
          <w:color w:val="000000"/>
          <w:sz w:val="20"/>
          <w:szCs w:val="20"/>
        </w:rPr>
        <w:t>(все известные сведения о физическом лице, склоняющем к коррупционному</w:t>
      </w:r>
    </w:p>
    <w:p w14:paraId="5BA9DE29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2126B">
        <w:rPr>
          <w:color w:val="000000"/>
          <w:sz w:val="20"/>
          <w:szCs w:val="20"/>
        </w:rPr>
        <w:t>правонарушению, юридическом лице, в интересах которого работнику</w:t>
      </w:r>
    </w:p>
    <w:p w14:paraId="1EBCB871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2126B">
        <w:rPr>
          <w:color w:val="000000"/>
          <w:sz w:val="20"/>
          <w:szCs w:val="20"/>
        </w:rPr>
        <w:t>предлагается совершить коррупционное правонарушение)</w:t>
      </w:r>
    </w:p>
    <w:p w14:paraId="48FC8FF5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126B">
        <w:rPr>
          <w:color w:val="000000"/>
        </w:rPr>
        <w:t>_____________________________________________________________________________;</w:t>
      </w:r>
    </w:p>
    <w:p w14:paraId="1C2B79BB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126B">
        <w:rPr>
          <w:color w:val="000000"/>
        </w:rPr>
        <w:t>4) ___________________________________________________________________________</w:t>
      </w:r>
    </w:p>
    <w:p w14:paraId="4AE9B899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2126B">
        <w:rPr>
          <w:color w:val="000000"/>
          <w:sz w:val="20"/>
          <w:szCs w:val="20"/>
        </w:rPr>
        <w:t>(способ и обстоятельства склонения к коррупционному правонарушению,</w:t>
      </w:r>
    </w:p>
    <w:p w14:paraId="035BB23B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2126B">
        <w:rPr>
          <w:color w:val="000000"/>
          <w:sz w:val="20"/>
          <w:szCs w:val="20"/>
        </w:rPr>
        <w:t>а также информация об отказе (согласии) работника принять предложение</w:t>
      </w:r>
    </w:p>
    <w:p w14:paraId="6FD14371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2126B">
        <w:rPr>
          <w:color w:val="000000"/>
          <w:sz w:val="20"/>
          <w:szCs w:val="20"/>
        </w:rPr>
        <w:t>лица о совершении коррупционного правонарушения)</w:t>
      </w:r>
    </w:p>
    <w:p w14:paraId="4A15473A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126B">
        <w:rPr>
          <w:color w:val="000000"/>
        </w:rPr>
        <w:t>_____________________________________________________________________________.</w:t>
      </w:r>
    </w:p>
    <w:p w14:paraId="2D5A5B9B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7E79137C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126B">
        <w:rPr>
          <w:color w:val="000000"/>
        </w:rPr>
        <w:t>______________________                             ________________________</w:t>
      </w:r>
    </w:p>
    <w:p w14:paraId="05ED7582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2126B">
        <w:rPr>
          <w:color w:val="000000"/>
          <w:sz w:val="20"/>
          <w:szCs w:val="20"/>
        </w:rPr>
        <w:t xml:space="preserve">               (</w:t>
      </w:r>
      <w:proofErr w:type="gramStart"/>
      <w:r w:rsidRPr="00D2126B">
        <w:rPr>
          <w:color w:val="000000"/>
          <w:sz w:val="20"/>
          <w:szCs w:val="20"/>
        </w:rPr>
        <w:t xml:space="preserve">подпись)   </w:t>
      </w:r>
      <w:proofErr w:type="gramEnd"/>
      <w:r w:rsidRPr="00D2126B">
        <w:rPr>
          <w:color w:val="000000"/>
          <w:sz w:val="20"/>
          <w:szCs w:val="20"/>
        </w:rPr>
        <w:t xml:space="preserve">                                                               (инициалы и фамилия)</w:t>
      </w:r>
    </w:p>
    <w:p w14:paraId="01C1C0A4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126B">
        <w:rPr>
          <w:color w:val="000000"/>
        </w:rPr>
        <w:t>______________________</w:t>
      </w:r>
    </w:p>
    <w:p w14:paraId="010800D7" w14:textId="77777777" w:rsid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2126B">
        <w:rPr>
          <w:color w:val="000000"/>
          <w:sz w:val="20"/>
          <w:szCs w:val="20"/>
        </w:rPr>
        <w:t xml:space="preserve">                (дата)</w:t>
      </w:r>
    </w:p>
    <w:p w14:paraId="3AB47AE4" w14:textId="77777777" w:rsidR="00C32151" w:rsidRPr="00D2126B" w:rsidRDefault="00C32151" w:rsidP="00D2126B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0" w:type="auto"/>
        <w:tblInd w:w="5245" w:type="dxa"/>
        <w:tblLook w:val="04A0" w:firstRow="1" w:lastRow="0" w:firstColumn="1" w:lastColumn="0" w:noHBand="0" w:noVBand="1"/>
      </w:tblPr>
      <w:tblGrid>
        <w:gridCol w:w="4241"/>
      </w:tblGrid>
      <w:tr w:rsidR="00D2126B" w:rsidRPr="00D2126B" w14:paraId="3C9DD379" w14:textId="77777777" w:rsidTr="00B6263C">
        <w:tc>
          <w:tcPr>
            <w:tcW w:w="4241" w:type="dxa"/>
            <w:shd w:val="clear" w:color="auto" w:fill="auto"/>
          </w:tcPr>
          <w:p w14:paraId="2B14E07F" w14:textId="77777777" w:rsidR="00D2126B" w:rsidRPr="00D2126B" w:rsidRDefault="00D2126B" w:rsidP="00FB350F">
            <w:pPr>
              <w:jc w:val="right"/>
              <w:rPr>
                <w:rFonts w:eastAsia="Calibri"/>
                <w:color w:val="000000"/>
                <w:szCs w:val="28"/>
                <w:lang w:eastAsia="en-US"/>
              </w:rPr>
            </w:pPr>
            <w:r w:rsidRPr="00D2126B">
              <w:rPr>
                <w:rFonts w:eastAsia="Calibri"/>
                <w:color w:val="000000"/>
                <w:szCs w:val="28"/>
                <w:lang w:eastAsia="en-US"/>
              </w:rPr>
              <w:lastRenderedPageBreak/>
              <w:t>Приложение 2</w:t>
            </w:r>
          </w:p>
          <w:p w14:paraId="0B168CD6" w14:textId="2AECDBA1" w:rsidR="00D2126B" w:rsidRPr="00D2126B" w:rsidRDefault="00D2126B" w:rsidP="00FB350F">
            <w:pPr>
              <w:jc w:val="right"/>
              <w:rPr>
                <w:rFonts w:eastAsia="Calibri"/>
                <w:color w:val="000000"/>
                <w:szCs w:val="28"/>
                <w:lang w:eastAsia="en-US"/>
              </w:rPr>
            </w:pPr>
            <w:r w:rsidRPr="00D2126B">
              <w:rPr>
                <w:rFonts w:eastAsia="Calibri"/>
                <w:color w:val="000000"/>
                <w:szCs w:val="28"/>
                <w:lang w:eastAsia="en-US"/>
              </w:rPr>
              <w:t xml:space="preserve">к Постановлению </w:t>
            </w:r>
            <w:r w:rsidR="00E75899">
              <w:rPr>
                <w:rFonts w:eastAsia="Calibri"/>
                <w:color w:val="000000"/>
                <w:szCs w:val="28"/>
                <w:lang w:eastAsia="en-US"/>
              </w:rPr>
              <w:t>администрации Провиденского городского округа</w:t>
            </w:r>
          </w:p>
          <w:p w14:paraId="7B25AF3A" w14:textId="1AA7D088" w:rsidR="00D2126B" w:rsidRPr="00D2126B" w:rsidRDefault="00D2126B" w:rsidP="00FB350F">
            <w:pPr>
              <w:jc w:val="right"/>
              <w:outlineLvl w:val="2"/>
              <w:rPr>
                <w:rFonts w:eastAsia="Calibri"/>
                <w:color w:val="000000"/>
                <w:szCs w:val="28"/>
                <w:lang w:eastAsia="en-US"/>
              </w:rPr>
            </w:pPr>
            <w:r w:rsidRPr="00D2126B">
              <w:rPr>
                <w:rFonts w:eastAsia="Calibri"/>
                <w:color w:val="000000"/>
                <w:szCs w:val="28"/>
                <w:lang w:eastAsia="en-US"/>
              </w:rPr>
              <w:t xml:space="preserve">от </w:t>
            </w:r>
            <w:r w:rsidR="00FB350F">
              <w:rPr>
                <w:color w:val="000000"/>
                <w:szCs w:val="28"/>
                <w:lang w:eastAsia="en-US"/>
              </w:rPr>
              <w:t>09.11.2023 г. № 402</w:t>
            </w:r>
          </w:p>
          <w:p w14:paraId="6FC03AD4" w14:textId="77777777" w:rsidR="00D2126B" w:rsidRPr="00D2126B" w:rsidRDefault="00D2126B" w:rsidP="00D2126B">
            <w:pPr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</w:tr>
    </w:tbl>
    <w:p w14:paraId="0DC6978F" w14:textId="77777777" w:rsidR="00D2126B" w:rsidRPr="00D2126B" w:rsidRDefault="00D2126B" w:rsidP="00D2126B">
      <w:pPr>
        <w:jc w:val="both"/>
        <w:rPr>
          <w:color w:val="000000"/>
        </w:rPr>
      </w:pPr>
    </w:p>
    <w:p w14:paraId="16B1112F" w14:textId="77777777" w:rsidR="00D2126B" w:rsidRPr="00D2126B" w:rsidRDefault="00D2126B" w:rsidP="00D2126B">
      <w:pPr>
        <w:jc w:val="center"/>
        <w:rPr>
          <w:rFonts w:ascii="Times New Roman Полужирный" w:hAnsi="Times New Roman Полужирный"/>
          <w:b/>
          <w:color w:val="000000"/>
          <w:spacing w:val="20"/>
          <w:sz w:val="28"/>
          <w:szCs w:val="28"/>
        </w:rPr>
      </w:pPr>
      <w:r w:rsidRPr="00D2126B">
        <w:rPr>
          <w:rFonts w:ascii="Times New Roman Полужирный" w:hAnsi="Times New Roman Полужирный"/>
          <w:b/>
          <w:color w:val="000000"/>
          <w:spacing w:val="20"/>
          <w:sz w:val="28"/>
          <w:szCs w:val="28"/>
        </w:rPr>
        <w:t xml:space="preserve">ТИПОВОЕ ПОЛОЖЕНИЕ </w:t>
      </w:r>
    </w:p>
    <w:p w14:paraId="21ECEF73" w14:textId="62F2F2F6" w:rsidR="00D2126B" w:rsidRPr="00D2126B" w:rsidRDefault="00D2126B" w:rsidP="00D2126B">
      <w:pPr>
        <w:jc w:val="center"/>
        <w:rPr>
          <w:b/>
          <w:color w:val="000000"/>
        </w:rPr>
      </w:pPr>
      <w:r w:rsidRPr="00D2126B">
        <w:rPr>
          <w:b/>
          <w:color w:val="000000"/>
          <w:sz w:val="28"/>
          <w:szCs w:val="28"/>
        </w:rPr>
        <w:t xml:space="preserve">о предотвращении и урегулировании конфликта интересов для </w:t>
      </w:r>
      <w:r>
        <w:rPr>
          <w:b/>
          <w:color w:val="000000"/>
          <w:sz w:val="28"/>
          <w:szCs w:val="28"/>
        </w:rPr>
        <w:t>муниципальных учреждений и муниципальных предприятий Провиденского городского округа</w:t>
      </w:r>
      <w:r w:rsidRPr="00D2126B">
        <w:rPr>
          <w:b/>
          <w:color w:val="000000"/>
          <w:sz w:val="28"/>
          <w:szCs w:val="28"/>
        </w:rPr>
        <w:t xml:space="preserve">, находящихся в ведомственном подчинении </w:t>
      </w:r>
      <w:r>
        <w:rPr>
          <w:b/>
          <w:color w:val="000000"/>
          <w:sz w:val="28"/>
          <w:szCs w:val="28"/>
        </w:rPr>
        <w:t>органов местного самоуправления Провиденского городского округа</w:t>
      </w:r>
      <w:r w:rsidRPr="00D2126B">
        <w:rPr>
          <w:b/>
          <w:color w:val="000000"/>
          <w:sz w:val="28"/>
          <w:szCs w:val="28"/>
        </w:rPr>
        <w:t xml:space="preserve">, иных организаций, созданных для выполнения задач, поставленных перед органами </w:t>
      </w:r>
      <w:r w:rsidR="00E75899">
        <w:rPr>
          <w:b/>
          <w:color w:val="000000"/>
          <w:sz w:val="28"/>
          <w:szCs w:val="28"/>
        </w:rPr>
        <w:t xml:space="preserve">местного самоуправления Провиденского городского </w:t>
      </w:r>
      <w:r w:rsidR="00FB350F">
        <w:rPr>
          <w:b/>
          <w:color w:val="000000"/>
          <w:sz w:val="28"/>
          <w:szCs w:val="28"/>
        </w:rPr>
        <w:t>округа</w:t>
      </w:r>
    </w:p>
    <w:p w14:paraId="19AACB2C" w14:textId="77777777" w:rsidR="00D2126B" w:rsidRPr="00D2126B" w:rsidRDefault="00D2126B" w:rsidP="00D2126B">
      <w:pPr>
        <w:jc w:val="both"/>
        <w:rPr>
          <w:color w:val="000000"/>
        </w:rPr>
      </w:pPr>
    </w:p>
    <w:p w14:paraId="484119E5" w14:textId="344C3FB1" w:rsidR="00D2126B" w:rsidRPr="00D2126B" w:rsidRDefault="00D2126B" w:rsidP="00D212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 xml:space="preserve">1. Настоящее Положение определяет порядок действий по предотвращению и урегулированию конфликта интересов, возникающего у работников в </w:t>
      </w:r>
      <w:r>
        <w:rPr>
          <w:color w:val="000000"/>
          <w:sz w:val="28"/>
          <w:szCs w:val="28"/>
        </w:rPr>
        <w:t>муниципальных</w:t>
      </w:r>
      <w:r w:rsidRPr="00D2126B">
        <w:rPr>
          <w:color w:val="000000"/>
          <w:sz w:val="28"/>
          <w:szCs w:val="28"/>
        </w:rPr>
        <w:t xml:space="preserve"> учреждениях, </w:t>
      </w:r>
      <w:r>
        <w:rPr>
          <w:color w:val="000000"/>
          <w:sz w:val="28"/>
          <w:szCs w:val="28"/>
        </w:rPr>
        <w:t>муниципальных</w:t>
      </w:r>
      <w:r w:rsidRPr="00D2126B">
        <w:rPr>
          <w:color w:val="000000"/>
          <w:sz w:val="28"/>
          <w:szCs w:val="28"/>
        </w:rPr>
        <w:t xml:space="preserve"> предприятиях </w:t>
      </w:r>
      <w:r>
        <w:rPr>
          <w:color w:val="000000"/>
          <w:sz w:val="28"/>
          <w:szCs w:val="28"/>
        </w:rPr>
        <w:t>Провиденского городского</w:t>
      </w:r>
      <w:r w:rsidRPr="00D2126B">
        <w:rPr>
          <w:color w:val="000000"/>
          <w:sz w:val="28"/>
          <w:szCs w:val="28"/>
        </w:rPr>
        <w:t xml:space="preserve"> округа, находящихся в ведомственном подчинении </w:t>
      </w:r>
      <w:r>
        <w:rPr>
          <w:color w:val="000000"/>
          <w:sz w:val="28"/>
          <w:szCs w:val="28"/>
        </w:rPr>
        <w:t xml:space="preserve">органов местного самоуправления Провиденского городского </w:t>
      </w:r>
      <w:r w:rsidRPr="00D2126B">
        <w:rPr>
          <w:color w:val="000000"/>
          <w:sz w:val="28"/>
          <w:szCs w:val="28"/>
        </w:rPr>
        <w:t xml:space="preserve">округа, иных организациях, созданных для выполнения задач, поставленных перед органами </w:t>
      </w:r>
      <w:r>
        <w:rPr>
          <w:color w:val="000000"/>
          <w:sz w:val="28"/>
          <w:szCs w:val="28"/>
        </w:rPr>
        <w:t>местного самоуправления Провиденского городского окр</w:t>
      </w:r>
      <w:r w:rsidRPr="00D2126B">
        <w:rPr>
          <w:color w:val="000000"/>
          <w:sz w:val="28"/>
          <w:szCs w:val="28"/>
        </w:rPr>
        <w:t>уга (далее - организация), в ходе исполнения ими трудовых функций.</w:t>
      </w:r>
    </w:p>
    <w:p w14:paraId="048B47E7" w14:textId="77777777" w:rsidR="00D2126B" w:rsidRPr="00D2126B" w:rsidRDefault="00D2126B" w:rsidP="00D212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2. Настоящее Положение распространяется на заместителя руководителя, главного бухгалтера, работников контрактной службы (контрактного управляющего) организации, а также на работников организации, должности которых включены в перечень должностей, исполнение обязанностей по которым связано с коррупционными рисками (далее - работники организации).</w:t>
      </w:r>
    </w:p>
    <w:p w14:paraId="6E5216FF" w14:textId="77777777" w:rsidR="00D2126B" w:rsidRPr="00D2126B" w:rsidRDefault="00D2126B" w:rsidP="00D2126B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3. Прием сведений о возникшем (имеющемся), а также о возможном конфликте интересов и рассмотрение этих сведений возлагается на работника подразделения, ответственного за профилактику коррупционных и иных правонарушений, или должностное лицо, ответственное за профилактику коррупционных и иных правонарушений, в организации.</w:t>
      </w:r>
    </w:p>
    <w:p w14:paraId="5E4929AC" w14:textId="77777777" w:rsidR="00D2126B" w:rsidRPr="00D2126B" w:rsidRDefault="00D2126B" w:rsidP="00D212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4. Урегулирование конфликта интересов в организации осуществляется на основе следующих принципов:</w:t>
      </w:r>
    </w:p>
    <w:p w14:paraId="37D0A133" w14:textId="77777777" w:rsidR="00D2126B" w:rsidRPr="00D2126B" w:rsidRDefault="00D2126B" w:rsidP="00D212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1) обязательность и инициативность раскрытия сведений о возникшем конфликте интересов или о ситуации, влекущей возможность возникновения конфликта интересов;</w:t>
      </w:r>
    </w:p>
    <w:p w14:paraId="59C4E2B7" w14:textId="77777777" w:rsidR="00D2126B" w:rsidRPr="00D2126B" w:rsidRDefault="00D2126B" w:rsidP="00D212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2) индивидуальное рассмотрение каждого случая конфликта интересов и его урегулирование;</w:t>
      </w:r>
    </w:p>
    <w:p w14:paraId="713A615E" w14:textId="77777777" w:rsidR="00D2126B" w:rsidRPr="00D2126B" w:rsidRDefault="00D2126B" w:rsidP="00D212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3) конфиденциальность процесса раскрытия сведений о конфликте интересов и его урегулировании;</w:t>
      </w:r>
    </w:p>
    <w:p w14:paraId="67B639A6" w14:textId="77777777" w:rsidR="00D2126B" w:rsidRPr="00D2126B" w:rsidRDefault="00D2126B" w:rsidP="00D212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4) соблюдение баланса интересов организации и ее работников при урегулировании конфликта интересов;</w:t>
      </w:r>
    </w:p>
    <w:p w14:paraId="54CE81BA" w14:textId="77777777" w:rsidR="00D2126B" w:rsidRPr="00D2126B" w:rsidRDefault="00D2126B" w:rsidP="00D2126B">
      <w:pPr>
        <w:ind w:firstLine="709"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5) защита работника организации от возможных неблагоприятных последствий в связи с сообщением о конфликте интересов, который своевременно раскрыт работником и урегулирован (предотвращен) организацией.</w:t>
      </w:r>
    </w:p>
    <w:p w14:paraId="1153900B" w14:textId="77777777" w:rsidR="00D2126B" w:rsidRPr="00D2126B" w:rsidRDefault="00D2126B" w:rsidP="00D212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lastRenderedPageBreak/>
        <w:t xml:space="preserve">5. В случае возникновения или возможного возникновения у работника организации личной заинтересованности при исполнении трудовых функций, которая приводит или может привести к конфликту интересов, а также если ему стало известно о совершении коррупционного правонарушения в организации, работник организации подает на имя руководителя организации </w:t>
      </w:r>
      <w:hyperlink r:id="rId18" w:anchor="Par490" w:tooltip="                                УВЕДОМЛЕНИЕ" w:history="1">
        <w:r w:rsidRPr="00D2126B">
          <w:rPr>
            <w:color w:val="000000"/>
            <w:sz w:val="28"/>
            <w:szCs w:val="28"/>
          </w:rPr>
          <w:t>уведомление</w:t>
        </w:r>
      </w:hyperlink>
      <w:r w:rsidRPr="00D2126B">
        <w:rPr>
          <w:color w:val="000000"/>
          <w:sz w:val="28"/>
          <w:szCs w:val="28"/>
        </w:rPr>
        <w:t>, согласно приложению к настоящему Положению.</w:t>
      </w:r>
    </w:p>
    <w:p w14:paraId="4DC9B6CF" w14:textId="77777777" w:rsidR="00D2126B" w:rsidRPr="00D2126B" w:rsidRDefault="00D2126B" w:rsidP="00D212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6. Принятие, рассмотрение поступившего уведомления осуществляется по поручению руководителя организации работником подразделения, ответственным за профилактику коррупционных и иных правонарушений, или должностным лицом, ответственным за профилактику коррупционных и иных правонарушений, в организации.</w:t>
      </w:r>
    </w:p>
    <w:p w14:paraId="4E77019C" w14:textId="77777777" w:rsidR="00D2126B" w:rsidRPr="00D2126B" w:rsidRDefault="00D2126B" w:rsidP="00D2126B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7. При рассмотрении уведомления обеспечивается всестороннее и объективное изучение изложенных в уведомлении обстоятельств.</w:t>
      </w:r>
    </w:p>
    <w:p w14:paraId="4685926A" w14:textId="77777777" w:rsidR="00D2126B" w:rsidRPr="00D2126B" w:rsidRDefault="00D2126B" w:rsidP="00D2126B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8. По результатам рассмотрения работником подразделения, ответственного за профилактику коррупционных и иных правонарушений, или должностным лицом, ответственным за профилактику коррупционных и иных правонарушений, в организации подготавливается мотивированное заключение.</w:t>
      </w:r>
    </w:p>
    <w:p w14:paraId="0D4ED70F" w14:textId="77777777" w:rsidR="00D2126B" w:rsidRPr="00D2126B" w:rsidRDefault="00D2126B" w:rsidP="00D2126B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9. В мотивированном заключении отражаются выводы по результатам рассмотрения уведомления.</w:t>
      </w:r>
    </w:p>
    <w:p w14:paraId="249D192B" w14:textId="77777777" w:rsidR="00D2126B" w:rsidRPr="00D2126B" w:rsidRDefault="00D2126B" w:rsidP="00D2126B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10. Мотивированное заключение и другие материалы в течение семи рабочих дней со дня поступления уведомления докладываются руководителю организации.</w:t>
      </w:r>
    </w:p>
    <w:p w14:paraId="39DB3B5F" w14:textId="77777777" w:rsidR="00D2126B" w:rsidRPr="00D2126B" w:rsidRDefault="00D2126B" w:rsidP="00D2126B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11. Выводы по результатам рассмотрения уведомления носят рекомендательный характер.</w:t>
      </w:r>
    </w:p>
    <w:p w14:paraId="2A81808F" w14:textId="77777777" w:rsidR="00D2126B" w:rsidRPr="00D2126B" w:rsidRDefault="00D2126B" w:rsidP="00D2126B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12. Окончательное решение о способе предотвращения или урегулирования конфликта интересов принимает руководитель организации.</w:t>
      </w:r>
    </w:p>
    <w:p w14:paraId="452DA7A5" w14:textId="23B37987" w:rsidR="00D2126B" w:rsidRPr="00D2126B" w:rsidRDefault="00D2126B" w:rsidP="00D2126B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 xml:space="preserve">13. В случае возникновения конфликта интересов (в том числе при поступлении уведомления о возникновении конфликта интересов) организация не позднее трех рабочих дней со дня его выявления уведомляет об этом орган </w:t>
      </w:r>
      <w:r w:rsidR="00E75899">
        <w:rPr>
          <w:color w:val="000000"/>
          <w:sz w:val="28"/>
          <w:szCs w:val="28"/>
        </w:rPr>
        <w:t xml:space="preserve">местного самоуправления Провиденского городского </w:t>
      </w:r>
      <w:r w:rsidRPr="00D2126B">
        <w:rPr>
          <w:color w:val="000000"/>
          <w:sz w:val="28"/>
          <w:szCs w:val="28"/>
        </w:rPr>
        <w:t>округа, осуществляющий функции и полномочия учредителя организации.</w:t>
      </w:r>
    </w:p>
    <w:p w14:paraId="0385398A" w14:textId="77777777" w:rsidR="00D2126B" w:rsidRPr="00D2126B" w:rsidRDefault="00D2126B" w:rsidP="00D212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14. Для предотвращения или урегулирования конфликта интересов принимаются следующие меры:</w:t>
      </w:r>
    </w:p>
    <w:p w14:paraId="28FD1962" w14:textId="77777777" w:rsidR="00D2126B" w:rsidRPr="00D2126B" w:rsidRDefault="00D2126B" w:rsidP="00D212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1) ограничение доступа работника организации к информации, которая прямо или косвенно имеет отношение к его личным (частным) интересам;</w:t>
      </w:r>
    </w:p>
    <w:p w14:paraId="10C38B90" w14:textId="77777777" w:rsidR="00D2126B" w:rsidRPr="00D2126B" w:rsidRDefault="00D2126B" w:rsidP="00D212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2) отстранение (постоянно или временно) работника от участия в обсуждении и процессе принятия решений по вопросам, которые прямо или косвенно имеют отношение к его личным (частным) интересам;</w:t>
      </w:r>
    </w:p>
    <w:p w14:paraId="38CDC750" w14:textId="77777777" w:rsidR="00D2126B" w:rsidRPr="00D2126B" w:rsidRDefault="00D2126B" w:rsidP="00D212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3) пересмотр и изменение трудовых функций работника организации;</w:t>
      </w:r>
    </w:p>
    <w:p w14:paraId="49642426" w14:textId="77777777" w:rsidR="00D2126B" w:rsidRPr="00D2126B" w:rsidRDefault="00D2126B" w:rsidP="00D212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4) временное отстранение работника организации от должности;</w:t>
      </w:r>
    </w:p>
    <w:p w14:paraId="21CBA8B6" w14:textId="77777777" w:rsidR="00D2126B" w:rsidRPr="00D2126B" w:rsidRDefault="00D2126B" w:rsidP="00D212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5) перевод работника организации на должность, предусматривающую выполнение трудовых функций, не связанных с конфликтом интересов;</w:t>
      </w:r>
    </w:p>
    <w:p w14:paraId="1D141EF8" w14:textId="77777777" w:rsidR="00D2126B" w:rsidRPr="00D2126B" w:rsidRDefault="00D2126B" w:rsidP="00D212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6) отказ работника организации от выгоды, явившейся причиной возникновения конфликта интересов;</w:t>
      </w:r>
    </w:p>
    <w:p w14:paraId="27F4C332" w14:textId="77777777" w:rsidR="00D2126B" w:rsidRPr="00D2126B" w:rsidRDefault="00D2126B" w:rsidP="00D212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lastRenderedPageBreak/>
        <w:t>7) увольнение работника по инициативе работодателя в порядке, установленном трудовым законодательством и иными нормативными правовыми актами, содержащими нормы трудового права.</w:t>
      </w:r>
    </w:p>
    <w:p w14:paraId="73F12A5B" w14:textId="77777777" w:rsidR="00D2126B" w:rsidRPr="00D2126B" w:rsidRDefault="00D2126B" w:rsidP="00D2126B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color w:val="000000"/>
          <w:sz w:val="28"/>
          <w:szCs w:val="28"/>
        </w:rPr>
      </w:pPr>
      <w:r w:rsidRPr="00D2126B">
        <w:rPr>
          <w:color w:val="000000"/>
          <w:sz w:val="28"/>
          <w:szCs w:val="28"/>
        </w:rPr>
        <w:t>15. Организация 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</w:t>
      </w:r>
    </w:p>
    <w:p w14:paraId="05F2D30F" w14:textId="77777777" w:rsidR="00D2126B" w:rsidRPr="00D2126B" w:rsidRDefault="00D2126B" w:rsidP="00D2126B">
      <w:pPr>
        <w:ind w:firstLine="709"/>
        <w:jc w:val="both"/>
        <w:rPr>
          <w:color w:val="000000"/>
        </w:rPr>
      </w:pPr>
    </w:p>
    <w:p w14:paraId="4F978C70" w14:textId="77777777" w:rsidR="00D2126B" w:rsidRPr="00D2126B" w:rsidRDefault="00D2126B" w:rsidP="00D2126B">
      <w:pPr>
        <w:ind w:firstLine="709"/>
        <w:jc w:val="both"/>
        <w:rPr>
          <w:color w:val="000000"/>
        </w:rPr>
      </w:pPr>
    </w:p>
    <w:p w14:paraId="03F3820D" w14:textId="77777777" w:rsidR="00D2126B" w:rsidRPr="00D2126B" w:rsidRDefault="00D2126B" w:rsidP="00D2126B">
      <w:pPr>
        <w:ind w:firstLine="709"/>
        <w:jc w:val="both"/>
        <w:rPr>
          <w:color w:val="000000"/>
        </w:rPr>
      </w:pPr>
    </w:p>
    <w:p w14:paraId="2FD0ECA3" w14:textId="77777777" w:rsidR="00D2126B" w:rsidRPr="00D2126B" w:rsidRDefault="00D2126B" w:rsidP="00D2126B">
      <w:pPr>
        <w:ind w:firstLine="709"/>
        <w:jc w:val="both"/>
        <w:rPr>
          <w:color w:val="000000"/>
        </w:rPr>
      </w:pPr>
    </w:p>
    <w:p w14:paraId="7D1300BA" w14:textId="77777777" w:rsidR="00D2126B" w:rsidRPr="00D2126B" w:rsidRDefault="00D2126B" w:rsidP="00D2126B">
      <w:pPr>
        <w:ind w:firstLine="709"/>
        <w:jc w:val="both"/>
        <w:rPr>
          <w:color w:val="000000"/>
        </w:rPr>
      </w:pPr>
    </w:p>
    <w:p w14:paraId="5D0FE5C4" w14:textId="77777777" w:rsidR="00D2126B" w:rsidRPr="00D2126B" w:rsidRDefault="00D2126B" w:rsidP="00D2126B">
      <w:pPr>
        <w:ind w:firstLine="709"/>
        <w:jc w:val="both"/>
        <w:rPr>
          <w:color w:val="000000"/>
        </w:rPr>
      </w:pPr>
    </w:p>
    <w:p w14:paraId="45EE7655" w14:textId="77777777" w:rsidR="00D2126B" w:rsidRPr="00D2126B" w:rsidRDefault="00D2126B" w:rsidP="00D2126B">
      <w:pPr>
        <w:ind w:firstLine="709"/>
        <w:jc w:val="both"/>
        <w:rPr>
          <w:color w:val="000000"/>
        </w:rPr>
      </w:pPr>
    </w:p>
    <w:p w14:paraId="683E6475" w14:textId="77777777" w:rsidR="00D2126B" w:rsidRPr="00D2126B" w:rsidRDefault="00D2126B" w:rsidP="00D2126B">
      <w:pPr>
        <w:ind w:firstLine="709"/>
        <w:jc w:val="both"/>
        <w:rPr>
          <w:color w:val="000000"/>
        </w:rPr>
      </w:pPr>
    </w:p>
    <w:p w14:paraId="3CA0C494" w14:textId="77777777" w:rsidR="00D2126B" w:rsidRPr="00D2126B" w:rsidRDefault="00D2126B" w:rsidP="00D2126B">
      <w:pPr>
        <w:ind w:firstLine="709"/>
        <w:jc w:val="both"/>
        <w:rPr>
          <w:color w:val="000000"/>
        </w:rPr>
      </w:pPr>
    </w:p>
    <w:p w14:paraId="7EA24711" w14:textId="77777777" w:rsidR="00D2126B" w:rsidRPr="00D2126B" w:rsidRDefault="00D2126B" w:rsidP="00D2126B">
      <w:pPr>
        <w:ind w:firstLine="709"/>
        <w:jc w:val="both"/>
        <w:rPr>
          <w:color w:val="000000"/>
        </w:rPr>
      </w:pPr>
    </w:p>
    <w:p w14:paraId="328D4732" w14:textId="77777777" w:rsidR="00D2126B" w:rsidRPr="00D2126B" w:rsidRDefault="00D2126B" w:rsidP="00D2126B">
      <w:pPr>
        <w:ind w:firstLine="709"/>
        <w:jc w:val="both"/>
        <w:rPr>
          <w:color w:val="000000"/>
        </w:rPr>
      </w:pPr>
    </w:p>
    <w:p w14:paraId="70F111EB" w14:textId="77777777" w:rsidR="00D2126B" w:rsidRPr="00D2126B" w:rsidRDefault="00D2126B" w:rsidP="00D2126B">
      <w:pPr>
        <w:ind w:firstLine="709"/>
        <w:jc w:val="both"/>
        <w:rPr>
          <w:color w:val="000000"/>
        </w:rPr>
      </w:pPr>
    </w:p>
    <w:p w14:paraId="6B494C85" w14:textId="77777777" w:rsidR="00D2126B" w:rsidRPr="00D2126B" w:rsidRDefault="00D2126B" w:rsidP="00D2126B">
      <w:pPr>
        <w:ind w:firstLine="709"/>
        <w:jc w:val="both"/>
        <w:rPr>
          <w:color w:val="000000"/>
        </w:rPr>
      </w:pPr>
    </w:p>
    <w:p w14:paraId="760976BC" w14:textId="77777777" w:rsidR="00D2126B" w:rsidRPr="00D2126B" w:rsidRDefault="00D2126B" w:rsidP="00D2126B">
      <w:pPr>
        <w:ind w:firstLine="709"/>
        <w:jc w:val="both"/>
        <w:rPr>
          <w:color w:val="000000"/>
        </w:rPr>
      </w:pPr>
    </w:p>
    <w:p w14:paraId="641D0434" w14:textId="77777777" w:rsidR="00D2126B" w:rsidRPr="00D2126B" w:rsidRDefault="00D2126B" w:rsidP="00D2126B">
      <w:pPr>
        <w:ind w:firstLine="709"/>
        <w:jc w:val="both"/>
        <w:rPr>
          <w:color w:val="000000"/>
        </w:rPr>
      </w:pPr>
    </w:p>
    <w:p w14:paraId="48372D1C" w14:textId="77777777" w:rsidR="00D2126B" w:rsidRPr="00D2126B" w:rsidRDefault="00D2126B" w:rsidP="00D2126B">
      <w:pPr>
        <w:ind w:firstLine="709"/>
        <w:jc w:val="both"/>
        <w:rPr>
          <w:color w:val="000000"/>
        </w:rPr>
      </w:pPr>
    </w:p>
    <w:p w14:paraId="07CA6C6F" w14:textId="77777777" w:rsidR="00D2126B" w:rsidRPr="00D2126B" w:rsidRDefault="00D2126B" w:rsidP="00D2126B">
      <w:pPr>
        <w:ind w:firstLine="709"/>
        <w:jc w:val="both"/>
        <w:rPr>
          <w:color w:val="000000"/>
        </w:rPr>
      </w:pPr>
    </w:p>
    <w:p w14:paraId="7BAE88F5" w14:textId="77777777" w:rsidR="00D2126B" w:rsidRPr="00D2126B" w:rsidRDefault="00D2126B" w:rsidP="00D2126B">
      <w:pPr>
        <w:ind w:firstLine="709"/>
        <w:jc w:val="both"/>
        <w:rPr>
          <w:color w:val="000000"/>
        </w:rPr>
      </w:pPr>
    </w:p>
    <w:p w14:paraId="71C90667" w14:textId="77777777" w:rsidR="00D2126B" w:rsidRPr="00D2126B" w:rsidRDefault="00D2126B" w:rsidP="00D2126B">
      <w:pPr>
        <w:ind w:firstLine="709"/>
        <w:jc w:val="both"/>
        <w:rPr>
          <w:color w:val="000000"/>
        </w:rPr>
      </w:pPr>
    </w:p>
    <w:p w14:paraId="480790BC" w14:textId="77777777" w:rsidR="00D2126B" w:rsidRPr="00D2126B" w:rsidRDefault="00D2126B" w:rsidP="00D2126B">
      <w:pPr>
        <w:ind w:firstLine="709"/>
        <w:jc w:val="both"/>
        <w:rPr>
          <w:color w:val="000000"/>
        </w:rPr>
      </w:pPr>
    </w:p>
    <w:p w14:paraId="654844C0" w14:textId="77777777" w:rsidR="00D2126B" w:rsidRPr="00D2126B" w:rsidRDefault="00D2126B" w:rsidP="00D2126B">
      <w:pPr>
        <w:ind w:firstLine="709"/>
        <w:jc w:val="both"/>
        <w:rPr>
          <w:color w:val="000000"/>
        </w:rPr>
      </w:pPr>
    </w:p>
    <w:p w14:paraId="20826C64" w14:textId="77777777" w:rsidR="00D2126B" w:rsidRPr="00D2126B" w:rsidRDefault="00D2126B" w:rsidP="00D2126B">
      <w:pPr>
        <w:ind w:firstLine="709"/>
        <w:jc w:val="both"/>
        <w:rPr>
          <w:color w:val="000000"/>
        </w:rPr>
      </w:pPr>
    </w:p>
    <w:p w14:paraId="46850EB8" w14:textId="77777777" w:rsidR="00D2126B" w:rsidRPr="00D2126B" w:rsidRDefault="00D2126B" w:rsidP="00D2126B">
      <w:pPr>
        <w:ind w:firstLine="709"/>
        <w:jc w:val="both"/>
        <w:rPr>
          <w:color w:val="000000"/>
        </w:rPr>
      </w:pPr>
    </w:p>
    <w:p w14:paraId="7992933D" w14:textId="77777777" w:rsidR="00D2126B" w:rsidRPr="00D2126B" w:rsidRDefault="00D2126B" w:rsidP="00D2126B">
      <w:pPr>
        <w:ind w:firstLine="709"/>
        <w:jc w:val="both"/>
        <w:rPr>
          <w:color w:val="000000"/>
        </w:rPr>
      </w:pPr>
    </w:p>
    <w:p w14:paraId="072788AB" w14:textId="77777777" w:rsidR="00D2126B" w:rsidRPr="00D2126B" w:rsidRDefault="00D2126B" w:rsidP="00D2126B">
      <w:pPr>
        <w:ind w:firstLine="709"/>
        <w:jc w:val="both"/>
        <w:rPr>
          <w:color w:val="000000"/>
        </w:rPr>
      </w:pPr>
    </w:p>
    <w:p w14:paraId="12B2C531" w14:textId="77777777" w:rsidR="00D2126B" w:rsidRPr="00D2126B" w:rsidRDefault="00D2126B" w:rsidP="00D2126B">
      <w:pPr>
        <w:ind w:firstLine="709"/>
        <w:jc w:val="both"/>
        <w:rPr>
          <w:color w:val="000000"/>
        </w:rPr>
      </w:pPr>
    </w:p>
    <w:p w14:paraId="6F439DB3" w14:textId="77777777" w:rsidR="00D2126B" w:rsidRPr="00D2126B" w:rsidRDefault="00D2126B" w:rsidP="00D2126B">
      <w:pPr>
        <w:ind w:firstLine="709"/>
        <w:jc w:val="both"/>
        <w:rPr>
          <w:color w:val="000000"/>
        </w:rPr>
      </w:pPr>
    </w:p>
    <w:p w14:paraId="1005BF03" w14:textId="77777777" w:rsidR="00D2126B" w:rsidRPr="00D2126B" w:rsidRDefault="00D2126B" w:rsidP="00D2126B">
      <w:pPr>
        <w:ind w:firstLine="709"/>
        <w:jc w:val="both"/>
        <w:rPr>
          <w:color w:val="000000"/>
        </w:rPr>
      </w:pPr>
    </w:p>
    <w:p w14:paraId="477D879E" w14:textId="77777777" w:rsidR="00D2126B" w:rsidRPr="00D2126B" w:rsidRDefault="00D2126B" w:rsidP="00D2126B">
      <w:pPr>
        <w:ind w:firstLine="709"/>
        <w:jc w:val="both"/>
        <w:rPr>
          <w:color w:val="000000"/>
        </w:rPr>
      </w:pPr>
    </w:p>
    <w:p w14:paraId="35C894B6" w14:textId="77777777" w:rsidR="00D2126B" w:rsidRPr="00D2126B" w:rsidRDefault="00D2126B" w:rsidP="00D2126B">
      <w:pPr>
        <w:ind w:firstLine="709"/>
        <w:jc w:val="both"/>
        <w:rPr>
          <w:color w:val="000000"/>
        </w:rPr>
      </w:pPr>
    </w:p>
    <w:p w14:paraId="6AFDDB90" w14:textId="77777777" w:rsidR="00D2126B" w:rsidRPr="00D2126B" w:rsidRDefault="00D2126B" w:rsidP="00D2126B">
      <w:pPr>
        <w:ind w:firstLine="709"/>
        <w:jc w:val="both"/>
        <w:rPr>
          <w:color w:val="000000"/>
        </w:rPr>
      </w:pPr>
    </w:p>
    <w:p w14:paraId="27DD0E29" w14:textId="77777777" w:rsidR="00D2126B" w:rsidRPr="00D2126B" w:rsidRDefault="00D2126B" w:rsidP="00D2126B">
      <w:pPr>
        <w:ind w:firstLine="709"/>
        <w:jc w:val="both"/>
        <w:rPr>
          <w:color w:val="000000"/>
        </w:rPr>
      </w:pPr>
    </w:p>
    <w:p w14:paraId="667515A1" w14:textId="77777777" w:rsidR="00D2126B" w:rsidRPr="00D2126B" w:rsidRDefault="00D2126B" w:rsidP="00D2126B">
      <w:pPr>
        <w:ind w:firstLine="709"/>
        <w:jc w:val="both"/>
        <w:rPr>
          <w:color w:val="000000"/>
        </w:rPr>
      </w:pPr>
    </w:p>
    <w:p w14:paraId="34CBC06B" w14:textId="77777777" w:rsidR="00D2126B" w:rsidRPr="00D2126B" w:rsidRDefault="00D2126B" w:rsidP="00D2126B">
      <w:pPr>
        <w:ind w:firstLine="709"/>
        <w:jc w:val="both"/>
        <w:rPr>
          <w:color w:val="000000"/>
        </w:rPr>
      </w:pPr>
    </w:p>
    <w:p w14:paraId="07A1972D" w14:textId="77777777" w:rsidR="00D2126B" w:rsidRPr="00D2126B" w:rsidRDefault="00D2126B" w:rsidP="00D2126B">
      <w:pPr>
        <w:ind w:firstLine="709"/>
        <w:jc w:val="both"/>
        <w:rPr>
          <w:color w:val="000000"/>
        </w:rPr>
      </w:pPr>
    </w:p>
    <w:p w14:paraId="5D3145B4" w14:textId="77777777" w:rsidR="00D2126B" w:rsidRPr="00D2126B" w:rsidRDefault="00D2126B" w:rsidP="00D2126B">
      <w:pPr>
        <w:ind w:firstLine="709"/>
        <w:jc w:val="both"/>
        <w:rPr>
          <w:color w:val="000000"/>
        </w:rPr>
      </w:pPr>
    </w:p>
    <w:p w14:paraId="464BF89C" w14:textId="77777777" w:rsidR="00D2126B" w:rsidRPr="00D2126B" w:rsidRDefault="00D2126B" w:rsidP="00D2126B">
      <w:pPr>
        <w:ind w:firstLine="709"/>
        <w:jc w:val="both"/>
        <w:rPr>
          <w:color w:val="000000"/>
        </w:rPr>
      </w:pPr>
    </w:p>
    <w:p w14:paraId="6B8D59ED" w14:textId="77777777" w:rsidR="00D2126B" w:rsidRPr="00D2126B" w:rsidRDefault="00D2126B" w:rsidP="00D2126B">
      <w:pPr>
        <w:ind w:firstLine="709"/>
        <w:jc w:val="both"/>
        <w:rPr>
          <w:color w:val="000000"/>
        </w:rPr>
      </w:pPr>
    </w:p>
    <w:p w14:paraId="28BFD076" w14:textId="77777777" w:rsidR="00D2126B" w:rsidRDefault="00D2126B" w:rsidP="00D2126B">
      <w:pPr>
        <w:ind w:firstLine="709"/>
        <w:jc w:val="both"/>
        <w:rPr>
          <w:color w:val="000000"/>
        </w:rPr>
      </w:pPr>
    </w:p>
    <w:p w14:paraId="29650E95" w14:textId="77777777" w:rsidR="00E75899" w:rsidRDefault="00E75899" w:rsidP="00D2126B">
      <w:pPr>
        <w:ind w:firstLine="709"/>
        <w:jc w:val="both"/>
        <w:rPr>
          <w:color w:val="000000"/>
        </w:rPr>
      </w:pPr>
    </w:p>
    <w:p w14:paraId="3D5DF261" w14:textId="77777777" w:rsidR="00E75899" w:rsidRDefault="00E75899" w:rsidP="00D2126B">
      <w:pPr>
        <w:ind w:firstLine="709"/>
        <w:jc w:val="both"/>
        <w:rPr>
          <w:color w:val="000000"/>
        </w:rPr>
      </w:pPr>
    </w:p>
    <w:p w14:paraId="1B36400E" w14:textId="77777777" w:rsidR="00E75899" w:rsidRPr="00D2126B" w:rsidRDefault="00E75899" w:rsidP="00D2126B">
      <w:pPr>
        <w:ind w:firstLine="709"/>
        <w:jc w:val="both"/>
        <w:rPr>
          <w:color w:val="000000"/>
        </w:rPr>
      </w:pPr>
    </w:p>
    <w:p w14:paraId="61ACFFFA" w14:textId="77777777" w:rsidR="00D2126B" w:rsidRPr="00D2126B" w:rsidRDefault="00D2126B" w:rsidP="00D2126B">
      <w:pPr>
        <w:ind w:firstLine="709"/>
        <w:jc w:val="both"/>
        <w:rPr>
          <w:color w:val="000000"/>
        </w:rPr>
      </w:pPr>
    </w:p>
    <w:p w14:paraId="44E5141A" w14:textId="77777777" w:rsidR="00D2126B" w:rsidRDefault="00D2126B" w:rsidP="00D2126B">
      <w:pPr>
        <w:ind w:firstLine="709"/>
        <w:jc w:val="both"/>
        <w:rPr>
          <w:color w:val="000000"/>
        </w:rPr>
      </w:pPr>
    </w:p>
    <w:p w14:paraId="4F70C89F" w14:textId="77777777" w:rsidR="00C32151" w:rsidRDefault="00C32151" w:rsidP="00D2126B">
      <w:pPr>
        <w:ind w:firstLine="709"/>
        <w:jc w:val="both"/>
        <w:rPr>
          <w:color w:val="000000"/>
        </w:rPr>
      </w:pPr>
    </w:p>
    <w:p w14:paraId="47E05E02" w14:textId="77777777" w:rsidR="00C32151" w:rsidRPr="00D2126B" w:rsidRDefault="00C32151" w:rsidP="00D2126B">
      <w:pPr>
        <w:ind w:firstLine="709"/>
        <w:jc w:val="both"/>
        <w:rPr>
          <w:color w:val="000000"/>
        </w:rPr>
      </w:pPr>
    </w:p>
    <w:tbl>
      <w:tblPr>
        <w:tblW w:w="5550" w:type="dxa"/>
        <w:tblInd w:w="4219" w:type="dxa"/>
        <w:tblLook w:val="04A0" w:firstRow="1" w:lastRow="0" w:firstColumn="1" w:lastColumn="0" w:noHBand="0" w:noVBand="1"/>
      </w:tblPr>
      <w:tblGrid>
        <w:gridCol w:w="5550"/>
      </w:tblGrid>
      <w:tr w:rsidR="00D2126B" w:rsidRPr="00D2126B" w14:paraId="4316CEF3" w14:textId="77777777" w:rsidTr="00B6263C">
        <w:tc>
          <w:tcPr>
            <w:tcW w:w="5550" w:type="dxa"/>
            <w:shd w:val="clear" w:color="auto" w:fill="auto"/>
          </w:tcPr>
          <w:p w14:paraId="23411412" w14:textId="77777777" w:rsidR="00D2126B" w:rsidRPr="00D2126B" w:rsidRDefault="00D2126B" w:rsidP="00D2126B">
            <w:pPr>
              <w:autoSpaceDE w:val="0"/>
              <w:autoSpaceDN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2126B">
              <w:rPr>
                <w:rFonts w:ascii="Calibri" w:eastAsia="Calibri" w:hAnsi="Calibri"/>
                <w:color w:val="000000"/>
              </w:rPr>
              <w:lastRenderedPageBreak/>
              <w:br w:type="column"/>
            </w:r>
            <w:r w:rsidRPr="00D2126B">
              <w:rPr>
                <w:rFonts w:eastAsia="Calibri"/>
                <w:color w:val="000000"/>
                <w:lang w:eastAsia="en-US"/>
              </w:rPr>
              <w:t xml:space="preserve">Приложение </w:t>
            </w:r>
          </w:p>
          <w:p w14:paraId="6160ADB2" w14:textId="7F11DF9A" w:rsidR="00D2126B" w:rsidRPr="00D2126B" w:rsidRDefault="00D2126B" w:rsidP="00E7589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2126B">
              <w:rPr>
                <w:rFonts w:eastAsia="Calibri"/>
                <w:color w:val="000000"/>
                <w:lang w:eastAsia="en-US"/>
              </w:rPr>
              <w:t xml:space="preserve">к Типовому Положению о предотвращении и урегулировании конфликта для </w:t>
            </w:r>
            <w:r>
              <w:rPr>
                <w:rFonts w:eastAsia="Calibri"/>
                <w:color w:val="000000"/>
                <w:lang w:eastAsia="en-US"/>
              </w:rPr>
              <w:t>муниципальных учреждений и муниципальных предприятий Провиденского городского округа</w:t>
            </w:r>
            <w:r w:rsidRPr="00D2126B">
              <w:rPr>
                <w:rFonts w:eastAsia="Calibri"/>
                <w:color w:val="000000"/>
                <w:lang w:eastAsia="en-US"/>
              </w:rPr>
              <w:t xml:space="preserve">, находящихся в ведомственном подчинении </w:t>
            </w:r>
            <w:r>
              <w:rPr>
                <w:rFonts w:eastAsia="Calibri"/>
                <w:color w:val="000000"/>
                <w:lang w:eastAsia="en-US"/>
              </w:rPr>
              <w:t>органов местного самоуправления Провиденского городского округа</w:t>
            </w:r>
            <w:r w:rsidRPr="00D2126B">
              <w:rPr>
                <w:rFonts w:eastAsia="Calibri"/>
                <w:color w:val="000000"/>
                <w:lang w:eastAsia="en-US"/>
              </w:rPr>
              <w:t xml:space="preserve">, иных организаций, созданных для выполнения задач, поставленных перед органами </w:t>
            </w:r>
            <w:r w:rsidR="00E75899">
              <w:rPr>
                <w:rFonts w:eastAsia="Calibri"/>
                <w:color w:val="000000"/>
                <w:lang w:eastAsia="en-US"/>
              </w:rPr>
              <w:t>местного самоуправления Провиденского городского</w:t>
            </w:r>
            <w:r w:rsidRPr="00D2126B">
              <w:rPr>
                <w:rFonts w:eastAsia="Calibri"/>
                <w:color w:val="000000"/>
                <w:lang w:eastAsia="en-US"/>
              </w:rPr>
              <w:t xml:space="preserve"> округа</w:t>
            </w:r>
          </w:p>
          <w:p w14:paraId="54F48172" w14:textId="77777777" w:rsidR="00D2126B" w:rsidRPr="00D2126B" w:rsidRDefault="00D2126B" w:rsidP="00D2126B">
            <w:pPr>
              <w:jc w:val="both"/>
              <w:outlineLvl w:val="2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</w:tr>
    </w:tbl>
    <w:p w14:paraId="5D0E26A1" w14:textId="77777777" w:rsidR="00D2126B" w:rsidRPr="00D2126B" w:rsidRDefault="00D2126B" w:rsidP="00E75899">
      <w:pPr>
        <w:jc w:val="center"/>
        <w:outlineLvl w:val="2"/>
        <w:rPr>
          <w:color w:val="000000"/>
        </w:rPr>
      </w:pPr>
      <w:r w:rsidRPr="00D2126B">
        <w:rPr>
          <w:color w:val="000000"/>
        </w:rPr>
        <w:t>ТИПОВАЯ ФОРМА</w:t>
      </w:r>
    </w:p>
    <w:p w14:paraId="02ECCCFA" w14:textId="77777777" w:rsidR="00D2126B" w:rsidRPr="00D2126B" w:rsidRDefault="00D2126B" w:rsidP="00D2126B">
      <w:pPr>
        <w:jc w:val="both"/>
        <w:outlineLvl w:val="2"/>
        <w:rPr>
          <w:color w:val="000000"/>
          <w:sz w:val="28"/>
          <w:szCs w:val="28"/>
        </w:rPr>
      </w:pPr>
    </w:p>
    <w:tbl>
      <w:tblPr>
        <w:tblW w:w="4395" w:type="dxa"/>
        <w:tblInd w:w="5211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D2126B" w:rsidRPr="00D2126B" w14:paraId="67DF8FAE" w14:textId="77777777" w:rsidTr="00B6263C">
        <w:tc>
          <w:tcPr>
            <w:tcW w:w="4395" w:type="dxa"/>
            <w:shd w:val="clear" w:color="auto" w:fill="auto"/>
          </w:tcPr>
          <w:p w14:paraId="5180482B" w14:textId="77777777" w:rsidR="00D2126B" w:rsidRPr="00D2126B" w:rsidRDefault="00D2126B" w:rsidP="00D2126B">
            <w:pPr>
              <w:jc w:val="both"/>
              <w:outlineLvl w:val="2"/>
              <w:rPr>
                <w:rFonts w:eastAsia="Calibri"/>
                <w:color w:val="000000"/>
                <w:lang w:eastAsia="en-US"/>
              </w:rPr>
            </w:pPr>
            <w:r w:rsidRPr="00D2126B">
              <w:rPr>
                <w:rFonts w:eastAsia="Calibri"/>
                <w:color w:val="000000"/>
                <w:lang w:eastAsia="en-US"/>
              </w:rPr>
              <w:t>Руководителю ____________________________________________________________________</w:t>
            </w:r>
          </w:p>
          <w:p w14:paraId="415D800D" w14:textId="77777777" w:rsidR="00D2126B" w:rsidRPr="00D2126B" w:rsidRDefault="00D2126B" w:rsidP="00D2126B">
            <w:pPr>
              <w:jc w:val="center"/>
              <w:outlineLvl w:val="2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2126B">
              <w:rPr>
                <w:rFonts w:eastAsia="Calibri"/>
                <w:color w:val="000000"/>
                <w:sz w:val="22"/>
                <w:szCs w:val="22"/>
                <w:lang w:eastAsia="en-US"/>
              </w:rPr>
              <w:t>(наименование организации)</w:t>
            </w:r>
          </w:p>
          <w:p w14:paraId="3B0648D1" w14:textId="77777777" w:rsidR="00D2126B" w:rsidRPr="00D2126B" w:rsidRDefault="00D2126B" w:rsidP="00D2126B">
            <w:pPr>
              <w:jc w:val="center"/>
              <w:outlineLvl w:val="2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2126B">
              <w:rPr>
                <w:rFonts w:eastAsia="Calibri"/>
                <w:color w:val="000000"/>
                <w:sz w:val="22"/>
                <w:szCs w:val="22"/>
                <w:lang w:eastAsia="en-US"/>
              </w:rPr>
              <w:t>_____________________________________</w:t>
            </w:r>
          </w:p>
          <w:p w14:paraId="7B244873" w14:textId="77777777" w:rsidR="00D2126B" w:rsidRPr="00D2126B" w:rsidRDefault="00D2126B" w:rsidP="00D2126B">
            <w:pPr>
              <w:jc w:val="both"/>
              <w:outlineLvl w:val="2"/>
              <w:rPr>
                <w:rFonts w:eastAsia="Calibri"/>
                <w:color w:val="000000"/>
                <w:lang w:eastAsia="en-US"/>
              </w:rPr>
            </w:pPr>
            <w:r w:rsidRPr="00D2126B">
              <w:rPr>
                <w:rFonts w:eastAsia="Calibri"/>
                <w:color w:val="000000"/>
                <w:lang w:eastAsia="en-US"/>
              </w:rPr>
              <w:t>_________________________________</w:t>
            </w:r>
          </w:p>
          <w:p w14:paraId="39FC4B67" w14:textId="77777777" w:rsidR="00D2126B" w:rsidRPr="00D2126B" w:rsidRDefault="00D2126B" w:rsidP="00D2126B">
            <w:pPr>
              <w:jc w:val="both"/>
              <w:outlineLvl w:val="2"/>
              <w:rPr>
                <w:rFonts w:eastAsia="Calibri"/>
                <w:color w:val="000000"/>
                <w:lang w:eastAsia="en-US"/>
              </w:rPr>
            </w:pPr>
            <w:r w:rsidRPr="00D2126B">
              <w:rPr>
                <w:rFonts w:eastAsia="Calibri"/>
                <w:color w:val="000000"/>
                <w:lang w:eastAsia="en-US"/>
              </w:rPr>
              <w:t>(</w:t>
            </w:r>
            <w:r w:rsidRPr="00D2126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ФИО работника организации, должность) </w:t>
            </w:r>
            <w:r w:rsidRPr="00D2126B">
              <w:rPr>
                <w:rFonts w:eastAsia="Calibri"/>
                <w:color w:val="000000"/>
                <w:lang w:eastAsia="en-US"/>
              </w:rPr>
              <w:t>_________________________________</w:t>
            </w:r>
          </w:p>
          <w:p w14:paraId="1EE5905A" w14:textId="77777777" w:rsidR="00D2126B" w:rsidRPr="00D2126B" w:rsidRDefault="00D2126B" w:rsidP="00D2126B">
            <w:pPr>
              <w:jc w:val="both"/>
              <w:outlineLvl w:val="2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0697EEE4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0DB44ACB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center"/>
        <w:rPr>
          <w:rFonts w:ascii="Times New Roman Полужирный" w:hAnsi="Times New Roman Полужирный"/>
          <w:b/>
          <w:color w:val="000000"/>
          <w:spacing w:val="20"/>
        </w:rPr>
      </w:pPr>
      <w:r w:rsidRPr="00D2126B">
        <w:rPr>
          <w:rFonts w:ascii="Times New Roman Полужирный" w:hAnsi="Times New Roman Полужирный"/>
          <w:b/>
          <w:color w:val="000000"/>
          <w:spacing w:val="20"/>
        </w:rPr>
        <w:t>УВЕДОМЛЕНИЕ</w:t>
      </w:r>
    </w:p>
    <w:p w14:paraId="58A5F66E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2126B">
        <w:rPr>
          <w:b/>
          <w:color w:val="000000"/>
        </w:rPr>
        <w:t>о возникновении личной заинтересованности при исполнении трудовых</w:t>
      </w:r>
    </w:p>
    <w:p w14:paraId="71EBCC00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2126B">
        <w:rPr>
          <w:b/>
          <w:color w:val="000000"/>
        </w:rPr>
        <w:t>функций, которая приводит или может привести к конфликту интересов</w:t>
      </w:r>
    </w:p>
    <w:p w14:paraId="7DFE075E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156DAC98" w14:textId="77777777" w:rsidR="00D2126B" w:rsidRPr="00D2126B" w:rsidRDefault="00D2126B" w:rsidP="00D2126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2126B">
        <w:rPr>
          <w:color w:val="000000"/>
        </w:rPr>
        <w:t>Сообщаю о возникновении личной заинтересованности при исполнении трудовых функций, которая приводит или может привести к конфликту интересов (нужное подчеркнуть). Обстоятельства, являющиеся основанием возникновения личной заинтересованности: ___________________________________________________________</w:t>
      </w:r>
    </w:p>
    <w:p w14:paraId="2B82F80B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126B">
        <w:rPr>
          <w:color w:val="000000"/>
        </w:rPr>
        <w:t>Трудовые функции, на надлежащее исполнение которых влияет или может повлиять личная заинтересованность: _____________________________________________________</w:t>
      </w:r>
    </w:p>
    <w:p w14:paraId="5A729A02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126B">
        <w:rPr>
          <w:color w:val="000000"/>
        </w:rPr>
        <w:t>_____________________________________________________________________________</w:t>
      </w:r>
    </w:p>
    <w:p w14:paraId="798B1AA9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126B">
        <w:rPr>
          <w:color w:val="000000"/>
        </w:rPr>
        <w:t>Предлагаемые меры по предотвращению или регулированию конфликта интересов (заполняется при наличии у работника организации предложений по предотвращению или урегулированию конфликта интересов):</w:t>
      </w:r>
    </w:p>
    <w:p w14:paraId="688AC0B9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126B">
        <w:rPr>
          <w:color w:val="000000"/>
        </w:rPr>
        <w:t>_____________________________________________________________________________</w:t>
      </w:r>
    </w:p>
    <w:p w14:paraId="2E1078D0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48F783DA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126B">
        <w:rPr>
          <w:color w:val="000000"/>
        </w:rPr>
        <w:t>___________________                               _________________________</w:t>
      </w:r>
    </w:p>
    <w:p w14:paraId="5A8A1630" w14:textId="77777777" w:rsidR="00D2126B" w:rsidRPr="00D2126B" w:rsidRDefault="00D2126B" w:rsidP="00D2126B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2126B">
        <w:rPr>
          <w:color w:val="000000"/>
          <w:sz w:val="20"/>
          <w:szCs w:val="20"/>
        </w:rPr>
        <w:t xml:space="preserve">            (</w:t>
      </w:r>
      <w:proofErr w:type="gramStart"/>
      <w:r w:rsidRPr="00D2126B">
        <w:rPr>
          <w:color w:val="000000"/>
          <w:sz w:val="20"/>
          <w:szCs w:val="20"/>
        </w:rPr>
        <w:t xml:space="preserve">подпись)   </w:t>
      </w:r>
      <w:proofErr w:type="gramEnd"/>
      <w:r w:rsidRPr="00D2126B">
        <w:rPr>
          <w:color w:val="000000"/>
          <w:sz w:val="20"/>
          <w:szCs w:val="20"/>
        </w:rPr>
        <w:t xml:space="preserve">                                                                 (Фамилия, инициалы)</w:t>
      </w:r>
    </w:p>
    <w:tbl>
      <w:tblPr>
        <w:tblW w:w="0" w:type="auto"/>
        <w:tblInd w:w="4815" w:type="dxa"/>
        <w:tblLook w:val="04A0" w:firstRow="1" w:lastRow="0" w:firstColumn="1" w:lastColumn="0" w:noHBand="0" w:noVBand="1"/>
      </w:tblPr>
      <w:tblGrid>
        <w:gridCol w:w="4671"/>
      </w:tblGrid>
      <w:tr w:rsidR="00D2126B" w:rsidRPr="00D2126B" w14:paraId="6139F178" w14:textId="77777777" w:rsidTr="00B6263C">
        <w:tc>
          <w:tcPr>
            <w:tcW w:w="4671" w:type="dxa"/>
            <w:shd w:val="clear" w:color="auto" w:fill="auto"/>
            <w:hideMark/>
          </w:tcPr>
          <w:p w14:paraId="7E822106" w14:textId="77777777" w:rsidR="00D2126B" w:rsidRPr="00D2126B" w:rsidRDefault="00D2126B" w:rsidP="00D2126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2126B">
              <w:rPr>
                <w:rFonts w:eastAsia="Calibri"/>
                <w:color w:val="000000"/>
                <w:lang w:eastAsia="en-US"/>
              </w:rPr>
              <w:t>«___» __________ 20__ г.</w:t>
            </w:r>
          </w:p>
        </w:tc>
      </w:tr>
    </w:tbl>
    <w:p w14:paraId="71935EE6" w14:textId="77777777" w:rsidR="0004173B" w:rsidRDefault="0004173B" w:rsidP="005E5213">
      <w:pPr>
        <w:pStyle w:val="a3"/>
      </w:pPr>
    </w:p>
    <w:p w14:paraId="716BC7FB" w14:textId="77777777" w:rsidR="007F5286" w:rsidRDefault="007F5286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4EE3CB50" w14:textId="77777777" w:rsidR="007F5286" w:rsidRDefault="007F5286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13FBA1E5" w14:textId="77777777" w:rsidR="007F5286" w:rsidRDefault="007F5286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377E7BE6" w14:textId="77777777" w:rsidR="007F5286" w:rsidRDefault="007F5286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0A63F8C1" w14:textId="77777777" w:rsidR="007F5286" w:rsidRDefault="007F5286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1A989747" w14:textId="77777777" w:rsidR="00C32151" w:rsidRDefault="00C3215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206B5D33" w14:textId="77777777" w:rsidR="00C32151" w:rsidRDefault="00C3215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146CD2E5" w14:textId="77777777" w:rsidR="00C32151" w:rsidRDefault="00C3215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07EB5E27" w14:textId="77777777" w:rsidR="00C32151" w:rsidRDefault="00C3215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52013E3B" w14:textId="77777777" w:rsidR="00C32151" w:rsidRDefault="00C3215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3A7144EE" w14:textId="77777777" w:rsidR="00C32151" w:rsidRDefault="00C3215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6BAC8813" w14:textId="77777777" w:rsidR="00C32151" w:rsidRDefault="00C3215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2CADFD25" w14:textId="77777777" w:rsidR="00C32151" w:rsidRDefault="00C3215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733DBEF6" w14:textId="77777777" w:rsidR="00C32151" w:rsidRDefault="00C3215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32CEAC3E" w14:textId="77777777" w:rsidR="00C32151" w:rsidRDefault="00C3215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06D91751" w14:textId="77777777" w:rsidR="00C32151" w:rsidRDefault="00C3215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73391325" w14:textId="77777777" w:rsidR="00C32151" w:rsidRDefault="00C3215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7A328C0F" w14:textId="77777777" w:rsidR="00C32151" w:rsidRDefault="00C3215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6BCA93C1" w14:textId="77777777" w:rsidR="00C32151" w:rsidRDefault="00C3215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0F0754F6" w14:textId="77777777" w:rsidR="00C32151" w:rsidRDefault="00C3215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3C922EC4" w14:textId="77777777" w:rsidR="00C32151" w:rsidRDefault="00C3215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0A43EE6C" w14:textId="77777777" w:rsidR="00C32151" w:rsidRDefault="00C3215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06D668F0" w14:textId="77777777" w:rsidR="00C32151" w:rsidRDefault="00C3215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77E4A1C5" w14:textId="77777777" w:rsidR="00C32151" w:rsidRDefault="00C3215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53C5E7D1" w14:textId="77777777" w:rsidR="00C32151" w:rsidRDefault="00C3215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42B9180F" w14:textId="77777777" w:rsidR="00C32151" w:rsidRDefault="00C3215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1D1F8F09" w14:textId="77777777" w:rsidR="00C32151" w:rsidRDefault="00C3215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61436A19" w14:textId="77777777" w:rsidR="00C32151" w:rsidRDefault="00C3215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241691F2" w14:textId="77777777" w:rsidR="00C32151" w:rsidRDefault="00C3215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7195FC7E" w14:textId="77777777" w:rsidR="00C32151" w:rsidRDefault="00C3215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1E0A6C6F" w14:textId="77777777" w:rsidR="00C32151" w:rsidRDefault="00C3215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2C78CA58" w14:textId="77777777" w:rsidR="00C32151" w:rsidRDefault="00C3215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1B3840AE" w14:textId="77777777" w:rsidR="00C32151" w:rsidRDefault="00C3215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632D5B87" w14:textId="77777777" w:rsidR="00C32151" w:rsidRDefault="00C3215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1F10459D" w14:textId="77777777" w:rsidR="00C32151" w:rsidRDefault="00C3215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39BC50D7" w14:textId="77777777" w:rsidR="00C32151" w:rsidRDefault="00C3215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35E47F64" w14:textId="77777777" w:rsidR="00C32151" w:rsidRDefault="00C3215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56F3F140" w14:textId="77777777" w:rsidR="00C32151" w:rsidRDefault="00C3215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78973A4E" w14:textId="77777777" w:rsidR="00C32151" w:rsidRDefault="00C3215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340AC505" w14:textId="77777777" w:rsidR="00C32151" w:rsidRDefault="00C3215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3F67588E" w14:textId="77777777" w:rsidR="00C32151" w:rsidRDefault="00C3215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44CA0DA8" w14:textId="77777777" w:rsidR="00C32151" w:rsidRDefault="00C3215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7D452982" w14:textId="77777777" w:rsidR="00C32151" w:rsidRDefault="00C3215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4A9E639F" w14:textId="77777777" w:rsidR="00C32151" w:rsidRDefault="00C3215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4A63E774" w14:textId="77777777" w:rsidR="00C32151" w:rsidRDefault="00C3215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77B13CE9" w14:textId="77777777" w:rsidR="00C32151" w:rsidRDefault="00C3215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2CA65888" w14:textId="77777777" w:rsidR="00C32151" w:rsidRDefault="00C3215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6AAEA75C" w14:textId="2F5C321C" w:rsidR="00C32151" w:rsidRPr="00FB350F" w:rsidRDefault="00C32151" w:rsidP="00C32151">
      <w:pPr>
        <w:tabs>
          <w:tab w:val="left" w:pos="7020"/>
        </w:tabs>
        <w:jc w:val="both"/>
      </w:pPr>
      <w:r w:rsidRPr="00FB350F">
        <w:t>Подготовил:</w:t>
      </w:r>
      <w:r w:rsidRPr="00FB350F">
        <w:tab/>
      </w:r>
      <w:r w:rsidRPr="00FB350F">
        <w:tab/>
        <w:t>Рекун Д.В.</w:t>
      </w:r>
    </w:p>
    <w:p w14:paraId="0376E3BE" w14:textId="77777777" w:rsidR="00C32151" w:rsidRPr="00FB350F" w:rsidRDefault="00C32151" w:rsidP="00C32151">
      <w:pPr>
        <w:tabs>
          <w:tab w:val="left" w:pos="7020"/>
        </w:tabs>
        <w:jc w:val="both"/>
      </w:pPr>
    </w:p>
    <w:p w14:paraId="72BF9DD2" w14:textId="0EE8B7E3" w:rsidR="00C32151" w:rsidRDefault="00C32151" w:rsidP="00C32151">
      <w:pPr>
        <w:tabs>
          <w:tab w:val="left" w:pos="7020"/>
        </w:tabs>
        <w:jc w:val="both"/>
      </w:pPr>
      <w:r w:rsidRPr="00FB350F">
        <w:t>Согласовано:</w:t>
      </w:r>
      <w:r w:rsidRPr="00FB350F">
        <w:tab/>
      </w:r>
      <w:r w:rsidRPr="00FB350F">
        <w:tab/>
        <w:t>Красикова Е.А.</w:t>
      </w:r>
    </w:p>
    <w:p w14:paraId="0B10884E" w14:textId="2B56EDAA" w:rsidR="00776C45" w:rsidRPr="00FB350F" w:rsidRDefault="00776C45" w:rsidP="00C32151">
      <w:pPr>
        <w:tabs>
          <w:tab w:val="left" w:pos="7020"/>
        </w:tabs>
        <w:jc w:val="both"/>
      </w:pPr>
      <w:r>
        <w:tab/>
      </w:r>
      <w:r>
        <w:tab/>
        <w:t>Волчукова О.С.</w:t>
      </w:r>
    </w:p>
    <w:p w14:paraId="78486C28" w14:textId="77777777" w:rsidR="00C32151" w:rsidRPr="00FB350F" w:rsidRDefault="00C32151" w:rsidP="00C32151">
      <w:pPr>
        <w:tabs>
          <w:tab w:val="left" w:pos="7020"/>
        </w:tabs>
        <w:jc w:val="both"/>
      </w:pPr>
    </w:p>
    <w:p w14:paraId="402826F0" w14:textId="6BB10466" w:rsidR="00C32151" w:rsidRPr="00FB350F" w:rsidRDefault="00C32151" w:rsidP="00C32151">
      <w:pPr>
        <w:tabs>
          <w:tab w:val="left" w:pos="7020"/>
        </w:tabs>
        <w:jc w:val="both"/>
      </w:pPr>
      <w:r w:rsidRPr="00FB350F">
        <w:t>Разослано: дело, ОПУ,</w:t>
      </w:r>
      <w:r w:rsidR="00FB350F">
        <w:t xml:space="preserve"> </w:t>
      </w:r>
      <w:r w:rsidRPr="00FB350F">
        <w:t>УСП</w:t>
      </w:r>
      <w:r w:rsidR="00FB350F" w:rsidRPr="00FB350F">
        <w:t>, МП «Север», МП «Корат», МБУ «ДТХ», МКУ «УТОЭИ ЕДДС и АПГО»</w:t>
      </w:r>
      <w:r w:rsidR="00FB350F">
        <w:t>, МКУ «ЦБ УСП».</w:t>
      </w:r>
    </w:p>
    <w:sectPr w:rsidR="00C32151" w:rsidRPr="00FB350F" w:rsidSect="00C32151">
      <w:pgSz w:w="11906" w:h="16838"/>
      <w:pgMar w:top="851" w:right="851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041F8" w14:textId="77777777" w:rsidR="00A53882" w:rsidRDefault="00A53882">
      <w:r>
        <w:separator/>
      </w:r>
    </w:p>
  </w:endnote>
  <w:endnote w:type="continuationSeparator" w:id="0">
    <w:p w14:paraId="03AB90AB" w14:textId="77777777" w:rsidR="00A53882" w:rsidRDefault="00A5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A47EF" w14:textId="77777777" w:rsidR="00A53882" w:rsidRDefault="00A53882">
      <w:r>
        <w:separator/>
      </w:r>
    </w:p>
  </w:footnote>
  <w:footnote w:type="continuationSeparator" w:id="0">
    <w:p w14:paraId="182D190D" w14:textId="77777777" w:rsidR="00A53882" w:rsidRDefault="00A53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600A" w14:textId="77777777" w:rsidR="0040724D" w:rsidRDefault="0000000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74FE1222" w14:textId="77777777" w:rsidR="0040724D" w:rsidRDefault="0040724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DD95A" w14:textId="77777777" w:rsidR="0040724D" w:rsidRDefault="0000000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t xml:space="preserve">  </w:t>
    </w:r>
  </w:p>
  <w:p w14:paraId="03484863" w14:textId="77777777" w:rsidR="0040724D" w:rsidRDefault="0040724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 w15:restartNumberingAfterBreak="0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7D7585"/>
    <w:multiLevelType w:val="multilevel"/>
    <w:tmpl w:val="3D5ED214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3" w15:restartNumberingAfterBreak="0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4199092">
    <w:abstractNumId w:val="3"/>
  </w:num>
  <w:num w:numId="2" w16cid:durableId="1699040558">
    <w:abstractNumId w:val="2"/>
  </w:num>
  <w:num w:numId="3" w16cid:durableId="424113583">
    <w:abstractNumId w:val="0"/>
  </w:num>
  <w:num w:numId="4" w16cid:durableId="434784865">
    <w:abstractNumId w:val="4"/>
  </w:num>
  <w:num w:numId="5" w16cid:durableId="729041620">
    <w:abstractNumId w:val="7"/>
  </w:num>
  <w:num w:numId="6" w16cid:durableId="2086608954">
    <w:abstractNumId w:val="6"/>
  </w:num>
  <w:num w:numId="7" w16cid:durableId="21984073">
    <w:abstractNumId w:val="1"/>
  </w:num>
  <w:num w:numId="8" w16cid:durableId="312833742">
    <w:abstractNumId w:val="5"/>
  </w:num>
  <w:num w:numId="9" w16cid:durableId="1865985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1D"/>
    <w:rsid w:val="000032D4"/>
    <w:rsid w:val="0000397D"/>
    <w:rsid w:val="000305A0"/>
    <w:rsid w:val="0004173B"/>
    <w:rsid w:val="00052153"/>
    <w:rsid w:val="00054E95"/>
    <w:rsid w:val="0008738D"/>
    <w:rsid w:val="000A7A3F"/>
    <w:rsid w:val="000C1382"/>
    <w:rsid w:val="000E7C3D"/>
    <w:rsid w:val="00142684"/>
    <w:rsid w:val="00161BFA"/>
    <w:rsid w:val="00171ACE"/>
    <w:rsid w:val="0017455F"/>
    <w:rsid w:val="00192573"/>
    <w:rsid w:val="001A41EC"/>
    <w:rsid w:val="001F69A3"/>
    <w:rsid w:val="001F7F65"/>
    <w:rsid w:val="00220F40"/>
    <w:rsid w:val="00257942"/>
    <w:rsid w:val="00291574"/>
    <w:rsid w:val="002A198D"/>
    <w:rsid w:val="002A4693"/>
    <w:rsid w:val="002F170A"/>
    <w:rsid w:val="003125F2"/>
    <w:rsid w:val="0032244E"/>
    <w:rsid w:val="00324B70"/>
    <w:rsid w:val="0035787D"/>
    <w:rsid w:val="00371F31"/>
    <w:rsid w:val="003A4BEF"/>
    <w:rsid w:val="003B26F8"/>
    <w:rsid w:val="003B3741"/>
    <w:rsid w:val="003D7631"/>
    <w:rsid w:val="0040724D"/>
    <w:rsid w:val="004248C5"/>
    <w:rsid w:val="00445632"/>
    <w:rsid w:val="0045194F"/>
    <w:rsid w:val="00463175"/>
    <w:rsid w:val="00470FF0"/>
    <w:rsid w:val="004A788C"/>
    <w:rsid w:val="004F7F0F"/>
    <w:rsid w:val="00517E84"/>
    <w:rsid w:val="00530E1B"/>
    <w:rsid w:val="00531A01"/>
    <w:rsid w:val="00583422"/>
    <w:rsid w:val="00594254"/>
    <w:rsid w:val="005B09B1"/>
    <w:rsid w:val="005C7287"/>
    <w:rsid w:val="005E0F69"/>
    <w:rsid w:val="005E5213"/>
    <w:rsid w:val="00682A01"/>
    <w:rsid w:val="006B37E6"/>
    <w:rsid w:val="006C16A0"/>
    <w:rsid w:val="006F7846"/>
    <w:rsid w:val="0071448F"/>
    <w:rsid w:val="00716EC5"/>
    <w:rsid w:val="00725A3C"/>
    <w:rsid w:val="00732F01"/>
    <w:rsid w:val="00735987"/>
    <w:rsid w:val="00750B17"/>
    <w:rsid w:val="0077229D"/>
    <w:rsid w:val="00772F15"/>
    <w:rsid w:val="00776C45"/>
    <w:rsid w:val="00781FF8"/>
    <w:rsid w:val="007A2E35"/>
    <w:rsid w:val="007A57CF"/>
    <w:rsid w:val="007B6A87"/>
    <w:rsid w:val="007E46B0"/>
    <w:rsid w:val="007F5286"/>
    <w:rsid w:val="00832979"/>
    <w:rsid w:val="00836B0E"/>
    <w:rsid w:val="008759C7"/>
    <w:rsid w:val="008A0CBE"/>
    <w:rsid w:val="008A36A1"/>
    <w:rsid w:val="008A3B17"/>
    <w:rsid w:val="008D3798"/>
    <w:rsid w:val="008D3980"/>
    <w:rsid w:val="008E70D7"/>
    <w:rsid w:val="008F08F5"/>
    <w:rsid w:val="00957592"/>
    <w:rsid w:val="00961B32"/>
    <w:rsid w:val="009622C6"/>
    <w:rsid w:val="00971935"/>
    <w:rsid w:val="00971C78"/>
    <w:rsid w:val="00983296"/>
    <w:rsid w:val="009A5A3D"/>
    <w:rsid w:val="009D3CCC"/>
    <w:rsid w:val="009D4C9D"/>
    <w:rsid w:val="009D72C8"/>
    <w:rsid w:val="00A05C5A"/>
    <w:rsid w:val="00A53882"/>
    <w:rsid w:val="00A56790"/>
    <w:rsid w:val="00A665FA"/>
    <w:rsid w:val="00A72389"/>
    <w:rsid w:val="00AB5CB6"/>
    <w:rsid w:val="00AD1EA7"/>
    <w:rsid w:val="00AF34A3"/>
    <w:rsid w:val="00B41E6B"/>
    <w:rsid w:val="00B45FB3"/>
    <w:rsid w:val="00B542C3"/>
    <w:rsid w:val="00B94288"/>
    <w:rsid w:val="00B97F86"/>
    <w:rsid w:val="00BA6059"/>
    <w:rsid w:val="00BD449C"/>
    <w:rsid w:val="00C16D0F"/>
    <w:rsid w:val="00C32151"/>
    <w:rsid w:val="00C54E6E"/>
    <w:rsid w:val="00C82F81"/>
    <w:rsid w:val="00C91C7F"/>
    <w:rsid w:val="00CA608C"/>
    <w:rsid w:val="00CC6153"/>
    <w:rsid w:val="00D04109"/>
    <w:rsid w:val="00D164D1"/>
    <w:rsid w:val="00D2126B"/>
    <w:rsid w:val="00D2219B"/>
    <w:rsid w:val="00D229DB"/>
    <w:rsid w:val="00D23082"/>
    <w:rsid w:val="00D31F57"/>
    <w:rsid w:val="00D4441D"/>
    <w:rsid w:val="00D865AD"/>
    <w:rsid w:val="00DA0FED"/>
    <w:rsid w:val="00E00297"/>
    <w:rsid w:val="00E35B96"/>
    <w:rsid w:val="00E53D6C"/>
    <w:rsid w:val="00E553AB"/>
    <w:rsid w:val="00E75899"/>
    <w:rsid w:val="00E75B2A"/>
    <w:rsid w:val="00ED5874"/>
    <w:rsid w:val="00ED5D5B"/>
    <w:rsid w:val="00EE0E99"/>
    <w:rsid w:val="00F4759C"/>
    <w:rsid w:val="00F55E97"/>
    <w:rsid w:val="00F641AC"/>
    <w:rsid w:val="00F6678B"/>
    <w:rsid w:val="00F93EE4"/>
    <w:rsid w:val="00FA0CFF"/>
    <w:rsid w:val="00FB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62CD7"/>
  <w15:chartTrackingRefBased/>
  <w15:docId w15:val="{F6C2762A-8E12-4B04-995B-96134F9D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  <w:szCs w:val="28"/>
    </w:rPr>
  </w:style>
  <w:style w:type="paragraph" w:customStyle="1" w:styleId="a4">
    <w:name w:val="Название"/>
    <w:basedOn w:val="a"/>
    <w:qFormat/>
    <w:pPr>
      <w:jc w:val="center"/>
    </w:pPr>
    <w:rPr>
      <w:b/>
      <w:sz w:val="28"/>
      <w:szCs w:val="20"/>
    </w:rPr>
  </w:style>
  <w:style w:type="table" w:styleId="a5">
    <w:name w:val="Table Grid"/>
    <w:basedOn w:val="a1"/>
    <w:rsid w:val="0014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D212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2126B"/>
    <w:rPr>
      <w:sz w:val="24"/>
      <w:szCs w:val="24"/>
    </w:rPr>
  </w:style>
  <w:style w:type="paragraph" w:styleId="a9">
    <w:name w:val="header"/>
    <w:basedOn w:val="a"/>
    <w:link w:val="aa"/>
    <w:rsid w:val="00D21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2126B"/>
    <w:rPr>
      <w:sz w:val="24"/>
      <w:szCs w:val="24"/>
    </w:rPr>
  </w:style>
  <w:style w:type="character" w:styleId="ab">
    <w:name w:val="page number"/>
    <w:basedOn w:val="a0"/>
    <w:rsid w:val="00D2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abenkoALI\Downloads\&#1055;&#1086;&#1089;&#1090;&#1072;&#1085;&#1086;&#1074;&#1083;&#1077;&#1085;&#1080;&#1077;%20&#1055;&#1088;&#1072;&#1074;&#1080;&#1090;&#1077;&#1083;&#1100;&#1089;&#1090;&#1074;&#1072;%20&#1052;&#1054;%20&#1086;&#1090;%2014.03.2019%20N%20124_8%20(&#1088;&#1077;&#1076;.%20&#1086;%20(2).rtf" TargetMode="External"/><Relationship Id="rId13" Type="http://schemas.openxmlformats.org/officeDocument/2006/relationships/header" Target="header2.xml"/><Relationship Id="rId18" Type="http://schemas.openxmlformats.org/officeDocument/2006/relationships/hyperlink" Target="file:///C:\Users\BabenkoALI\Downloads\&#1055;&#1086;&#1089;&#1090;&#1072;&#1085;&#1086;&#1074;&#1083;&#1077;&#1085;&#1080;&#1077;%20&#1055;&#1088;&#1072;&#1074;&#1080;&#1090;&#1077;&#1083;&#1100;&#1089;&#1090;&#1074;&#1072;%20&#1052;&#1054;%20&#1086;&#1090;%2014.03.2019%20N%20124_8%20(&#1088;&#1077;&#1076;.%20&#1086;%20(2).rt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yperlink" Target="file:///C:\Users\BabenkoALI\Downloads\&#1055;&#1086;&#1089;&#1090;&#1072;&#1085;&#1086;&#1074;&#1083;&#1077;&#1085;&#1080;&#1077;%20&#1055;&#1088;&#1072;&#1074;&#1080;&#1090;&#1077;&#1083;&#1100;&#1089;&#1090;&#1074;&#1072;%20&#1052;&#1054;%20&#1086;&#1090;%2014.03.2019%20N%20124_8%20(&#1088;&#1077;&#1076;.%20&#1086;%20(2)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BabenkoALI\Downloads\&#1055;&#1086;&#1089;&#1090;&#1072;&#1085;&#1086;&#1074;&#1083;&#1077;&#1085;&#1080;&#1077;%20&#1055;&#1088;&#1072;&#1074;&#1080;&#1090;&#1077;&#1083;&#1100;&#1089;&#1090;&#1074;&#1072;%20&#1052;&#1054;%20&#1086;&#1090;%2014.03.2019%20N%20124_8%20(&#1088;&#1077;&#1076;.%20&#1086;%20(2).rt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BabenkoALI\Downloads\&#1055;&#1086;&#1089;&#1090;&#1072;&#1085;&#1086;&#1074;&#1083;&#1077;&#1085;&#1080;&#1077;%20&#1055;&#1088;&#1072;&#1074;&#1080;&#1090;&#1077;&#1083;&#1100;&#1089;&#1090;&#1074;&#1072;%20&#1052;&#1054;%20&#1086;&#1090;%2014.03.2019%20N%20124_8%20(&#1088;&#1077;&#1076;.%20&#1086;%20(2).rtf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BabenkoALI\Downloads\&#1055;&#1086;&#1089;&#1090;&#1072;&#1085;&#1086;&#1074;&#1083;&#1077;&#1085;&#1080;&#1077;%20&#1055;&#1088;&#1072;&#1074;&#1080;&#1090;&#1077;&#1083;&#1100;&#1089;&#1090;&#1074;&#1072;%20&#1052;&#1054;%20&#1086;&#1090;%2014.03.2019%20N%20124_8%20(&#1088;&#1077;&#1076;.%20&#1086;%20(2).rtf" TargetMode="External"/><Relationship Id="rId10" Type="http://schemas.openxmlformats.org/officeDocument/2006/relationships/hyperlink" Target="file:///C:\Users\BabenkoALI\Downloads\&#1055;&#1086;&#1089;&#1090;&#1072;&#1085;&#1086;&#1074;&#1083;&#1077;&#1085;&#1080;&#1077;%20&#1055;&#1088;&#1072;&#1074;&#1080;&#1090;&#1077;&#1083;&#1100;&#1089;&#1090;&#1074;&#1072;%20&#1052;&#1054;%20&#1086;&#1090;%2014.03.2019%20N%20124_8%20(&#1088;&#1077;&#1076;.%20&#1086;%20(2).rt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BabenkoALI\Downloads\&#1055;&#1086;&#1089;&#1090;&#1072;&#1085;&#1086;&#1074;&#1083;&#1077;&#1085;&#1080;&#1077;%20&#1055;&#1088;&#1072;&#1074;&#1080;&#1090;&#1077;&#1083;&#1100;&#1089;&#1090;&#1074;&#1072;%20&#1052;&#1054;%20&#1086;&#1090;%2014.03.2019%20N%20124_8%20(&#1088;&#1077;&#1076;.%20&#1086;%20(2).rtf" TargetMode="External"/><Relationship Id="rId14" Type="http://schemas.openxmlformats.org/officeDocument/2006/relationships/hyperlink" Target="file:///C:\Users\BabenkoALI\Downloads\&#1055;&#1086;&#1089;&#1090;&#1072;&#1085;&#1086;&#1074;&#1083;&#1077;&#1085;&#1080;&#1077;%20&#1055;&#1088;&#1072;&#1074;&#1080;&#1090;&#1077;&#1083;&#1100;&#1089;&#1090;&#1074;&#1072;%20&#1052;&#1054;%20&#1086;&#1090;%2014.03.2019%20N%20124_8%20(&#1088;&#1077;&#1076;.%20&#1086;%20(2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4863</Words>
  <Characters>27722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32520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subject/>
  <dc:creator>User</dc:creator>
  <cp:keywords/>
  <dc:description/>
  <cp:lastModifiedBy>Волчукова Олеся Сергеевна</cp:lastModifiedBy>
  <cp:revision>2</cp:revision>
  <cp:lastPrinted>2023-11-09T02:27:00Z</cp:lastPrinted>
  <dcterms:created xsi:type="dcterms:W3CDTF">2023-11-09T04:59:00Z</dcterms:created>
  <dcterms:modified xsi:type="dcterms:W3CDTF">2023-11-09T04:59:00Z</dcterms:modified>
</cp:coreProperties>
</file>