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05" w:rsidRDefault="00D00105">
      <w:pPr>
        <w:pStyle w:val="a9"/>
        <w:rPr>
          <w:sz w:val="28"/>
          <w:szCs w:val="28"/>
        </w:rPr>
      </w:pPr>
    </w:p>
    <w:p w:rsidR="00D00105" w:rsidRDefault="00A52BC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32385</wp:posOffset>
            </wp:positionV>
            <wp:extent cx="547370" cy="636905"/>
            <wp:effectExtent l="19050" t="0" r="508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105" w:rsidRDefault="00D00105">
      <w:pPr>
        <w:pStyle w:val="a3"/>
        <w:jc w:val="left"/>
      </w:pPr>
    </w:p>
    <w:p w:rsidR="00D00105" w:rsidRDefault="00D00105">
      <w:pPr>
        <w:jc w:val="center"/>
        <w:rPr>
          <w:rFonts w:ascii="Calibri" w:hAnsi="Calibri"/>
          <w:sz w:val="22"/>
          <w:szCs w:val="22"/>
        </w:rPr>
      </w:pPr>
    </w:p>
    <w:p w:rsidR="00D00105" w:rsidRDefault="00D00105">
      <w:pPr>
        <w:pStyle w:val="a3"/>
        <w:jc w:val="left"/>
      </w:pPr>
    </w:p>
    <w:p w:rsidR="00D00105" w:rsidRDefault="00D00105">
      <w:pPr>
        <w:pStyle w:val="a3"/>
        <w:rPr>
          <w:szCs w:val="28"/>
        </w:rPr>
      </w:pPr>
    </w:p>
    <w:p w:rsidR="00D00105" w:rsidRDefault="00D00105">
      <w:pPr>
        <w:pStyle w:val="a3"/>
        <w:rPr>
          <w:szCs w:val="28"/>
        </w:rPr>
      </w:pPr>
      <w:r>
        <w:rPr>
          <w:szCs w:val="28"/>
        </w:rPr>
        <w:t>АДМИНИСТРАЦИ</w:t>
      </w:r>
      <w:r w:rsidR="0036184B">
        <w:rPr>
          <w:szCs w:val="28"/>
        </w:rPr>
        <w:t>Я</w:t>
      </w:r>
    </w:p>
    <w:p w:rsidR="00D00105" w:rsidRDefault="00D00105">
      <w:pPr>
        <w:pStyle w:val="a3"/>
        <w:rPr>
          <w:szCs w:val="28"/>
        </w:rPr>
      </w:pPr>
      <w:r>
        <w:rPr>
          <w:szCs w:val="28"/>
        </w:rPr>
        <w:t xml:space="preserve"> ПРОВИДЕНСКОГО ГОРОДСКОГО ОКРУГА</w:t>
      </w:r>
    </w:p>
    <w:p w:rsidR="00D00105" w:rsidRDefault="00D00105">
      <w:pPr>
        <w:jc w:val="center"/>
        <w:rPr>
          <w:b/>
          <w:sz w:val="16"/>
          <w:szCs w:val="16"/>
        </w:rPr>
      </w:pPr>
    </w:p>
    <w:p w:rsidR="00D00105" w:rsidRDefault="00D0010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00105" w:rsidRDefault="00D00105">
      <w:pPr>
        <w:jc w:val="center"/>
        <w:rPr>
          <w:b/>
          <w:sz w:val="16"/>
          <w:szCs w:val="16"/>
        </w:rPr>
      </w:pPr>
    </w:p>
    <w:p w:rsidR="00D00105" w:rsidRPr="000C20B8" w:rsidRDefault="00D0010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D00105" w:rsidRPr="000C20B8">
        <w:trPr>
          <w:jc w:val="center"/>
        </w:trPr>
        <w:tc>
          <w:tcPr>
            <w:tcW w:w="3198" w:type="dxa"/>
            <w:shd w:val="clear" w:color="auto" w:fill="auto"/>
          </w:tcPr>
          <w:p w:rsidR="00D00105" w:rsidRPr="00550CCF" w:rsidRDefault="00711C2F" w:rsidP="0051474A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057A60" w:rsidRPr="00550CCF">
              <w:rPr>
                <w:szCs w:val="24"/>
              </w:rPr>
              <w:t>1</w:t>
            </w:r>
            <w:r w:rsidR="0051474A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="00AD1011" w:rsidRPr="00550CCF">
              <w:rPr>
                <w:szCs w:val="24"/>
              </w:rPr>
              <w:t>ию</w:t>
            </w:r>
            <w:r w:rsidR="00B45F70" w:rsidRPr="00550CCF">
              <w:rPr>
                <w:szCs w:val="24"/>
              </w:rPr>
              <w:t>н</w:t>
            </w:r>
            <w:r w:rsidR="00AD1011" w:rsidRPr="00550CCF">
              <w:rPr>
                <w:szCs w:val="24"/>
              </w:rPr>
              <w:t>я</w:t>
            </w:r>
            <w:r w:rsidR="00D00105" w:rsidRPr="00550CCF">
              <w:rPr>
                <w:szCs w:val="24"/>
              </w:rPr>
              <w:t xml:space="preserve"> 20</w:t>
            </w:r>
            <w:r w:rsidR="00B45F70" w:rsidRPr="00550CCF">
              <w:rPr>
                <w:szCs w:val="24"/>
              </w:rPr>
              <w:t>20</w:t>
            </w:r>
            <w:r w:rsidR="00D00105" w:rsidRPr="00550CCF">
              <w:rPr>
                <w:szCs w:val="24"/>
              </w:rPr>
              <w:t xml:space="preserve"> г.</w:t>
            </w:r>
          </w:p>
        </w:tc>
        <w:tc>
          <w:tcPr>
            <w:tcW w:w="3332" w:type="dxa"/>
            <w:shd w:val="clear" w:color="auto" w:fill="auto"/>
          </w:tcPr>
          <w:p w:rsidR="00D00105" w:rsidRPr="00550CCF" w:rsidRDefault="00D00105" w:rsidP="00550CCF">
            <w:pPr>
              <w:rPr>
                <w:szCs w:val="24"/>
              </w:rPr>
            </w:pPr>
            <w:r w:rsidRPr="00550CCF">
              <w:rPr>
                <w:szCs w:val="24"/>
              </w:rPr>
              <w:t xml:space="preserve">             № </w:t>
            </w:r>
            <w:r w:rsidR="00550CCF" w:rsidRPr="00550CCF">
              <w:rPr>
                <w:szCs w:val="24"/>
              </w:rPr>
              <w:t>170</w:t>
            </w:r>
          </w:p>
        </w:tc>
        <w:tc>
          <w:tcPr>
            <w:tcW w:w="2817" w:type="dxa"/>
            <w:shd w:val="clear" w:color="auto" w:fill="auto"/>
          </w:tcPr>
          <w:p w:rsidR="00D00105" w:rsidRPr="00AD1011" w:rsidRDefault="00D00105">
            <w:pPr>
              <w:jc w:val="right"/>
              <w:rPr>
                <w:szCs w:val="24"/>
              </w:rPr>
            </w:pPr>
            <w:r w:rsidRPr="00AD1011">
              <w:rPr>
                <w:szCs w:val="24"/>
              </w:rPr>
              <w:t>п</w:t>
            </w:r>
            <w:r w:rsidR="0036184B" w:rsidRPr="00AD1011">
              <w:rPr>
                <w:szCs w:val="24"/>
              </w:rPr>
              <w:t>гт</w:t>
            </w:r>
            <w:r w:rsidRPr="00AD1011">
              <w:rPr>
                <w:szCs w:val="24"/>
              </w:rPr>
              <w:t>. Провидения</w:t>
            </w:r>
          </w:p>
        </w:tc>
      </w:tr>
    </w:tbl>
    <w:p w:rsidR="00D00105" w:rsidRPr="000C20B8" w:rsidRDefault="00D00105">
      <w:pPr>
        <w:rPr>
          <w:sz w:val="28"/>
          <w:szCs w:val="28"/>
        </w:rPr>
      </w:pPr>
    </w:p>
    <w:p w:rsidR="00D00105" w:rsidRPr="000C20B8" w:rsidRDefault="00D00105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</w:tblGrid>
      <w:tr w:rsidR="00D00105" w:rsidRPr="00540F9B" w:rsidTr="00BE7892">
        <w:trPr>
          <w:trHeight w:val="1626"/>
        </w:trPr>
        <w:tc>
          <w:tcPr>
            <w:tcW w:w="4786" w:type="dxa"/>
            <w:shd w:val="clear" w:color="auto" w:fill="auto"/>
          </w:tcPr>
          <w:p w:rsidR="00D00105" w:rsidRPr="00540F9B" w:rsidRDefault="001E4FB2" w:rsidP="00E20B34">
            <w:pPr>
              <w:pStyle w:val="3"/>
              <w:rPr>
                <w:szCs w:val="28"/>
              </w:rPr>
            </w:pPr>
            <w:r w:rsidRPr="00540F9B">
              <w:rPr>
                <w:szCs w:val="28"/>
              </w:rPr>
              <w:t>Об утверждении Порядка</w:t>
            </w:r>
            <w:r w:rsidR="00711C2F">
              <w:rPr>
                <w:szCs w:val="28"/>
              </w:rPr>
              <w:t xml:space="preserve"> </w:t>
            </w:r>
            <w:r w:rsidRPr="00540F9B">
              <w:rPr>
                <w:szCs w:val="28"/>
              </w:rPr>
              <w:t xml:space="preserve">предоставления субсидий из бюджета Провиденского городского округа </w:t>
            </w:r>
            <w:r w:rsidRPr="00540F9B">
              <w:rPr>
                <w:strike/>
                <w:szCs w:val="28"/>
              </w:rPr>
              <w:t>в</w:t>
            </w:r>
            <w:r w:rsidRPr="00540F9B">
              <w:rPr>
                <w:szCs w:val="28"/>
              </w:rPr>
              <w:t xml:space="preserve"> целях</w:t>
            </w:r>
            <w:r w:rsidR="0042159D" w:rsidRPr="00540F9B">
              <w:rPr>
                <w:szCs w:val="28"/>
              </w:rPr>
              <w:t xml:space="preserve"> финансового</w:t>
            </w:r>
            <w:r w:rsidRPr="00540F9B">
              <w:rPr>
                <w:szCs w:val="28"/>
              </w:rPr>
              <w:t xml:space="preserve"> возмещения недополученных доходов в связи с оказанием услуг </w:t>
            </w:r>
            <w:r w:rsidR="0042159D" w:rsidRPr="00540F9B">
              <w:rPr>
                <w:szCs w:val="28"/>
              </w:rPr>
              <w:t>по снабжению населения твердым печным топливом</w:t>
            </w:r>
          </w:p>
        </w:tc>
      </w:tr>
    </w:tbl>
    <w:p w:rsidR="00D00105" w:rsidRPr="00540F9B" w:rsidRDefault="00D00105">
      <w:pPr>
        <w:ind w:firstLine="993"/>
        <w:jc w:val="both"/>
        <w:rPr>
          <w:sz w:val="28"/>
          <w:szCs w:val="28"/>
        </w:rPr>
      </w:pPr>
    </w:p>
    <w:p w:rsidR="00D00105" w:rsidRPr="00540F9B" w:rsidRDefault="00D00105" w:rsidP="008A322B">
      <w:pPr>
        <w:pStyle w:val="3"/>
        <w:ind w:firstLine="709"/>
        <w:rPr>
          <w:szCs w:val="28"/>
        </w:rPr>
      </w:pPr>
      <w:r w:rsidRPr="00540F9B">
        <w:rPr>
          <w:szCs w:val="28"/>
        </w:rPr>
        <w:t>В соответствии с Бюджетны</w:t>
      </w:r>
      <w:r w:rsidR="008A322B" w:rsidRPr="00540F9B">
        <w:rPr>
          <w:szCs w:val="28"/>
        </w:rPr>
        <w:t>м кодексом Российской Федерации,</w:t>
      </w:r>
      <w:r w:rsidR="0042159D" w:rsidRPr="00540F9B">
        <w:rPr>
          <w:szCs w:val="28"/>
        </w:rPr>
        <w:t xml:space="preserve"> </w:t>
      </w:r>
      <w:r w:rsidR="00711C2F">
        <w:rPr>
          <w:szCs w:val="28"/>
        </w:rPr>
        <w:t xml:space="preserve">Федеральным </w:t>
      </w:r>
      <w:r w:rsidR="0042159D" w:rsidRPr="00540F9B">
        <w:rPr>
          <w:szCs w:val="28"/>
        </w:rPr>
        <w:t>законом № 131-ФЗ</w:t>
      </w:r>
      <w:r w:rsidR="00624DAD" w:rsidRPr="00540F9B">
        <w:rPr>
          <w:szCs w:val="28"/>
        </w:rPr>
        <w:t xml:space="preserve"> «Об общих принципах </w:t>
      </w:r>
      <w:r w:rsidR="00711C2F">
        <w:rPr>
          <w:szCs w:val="28"/>
        </w:rPr>
        <w:t xml:space="preserve">организации </w:t>
      </w:r>
      <w:r w:rsidR="00624DAD" w:rsidRPr="00540F9B">
        <w:rPr>
          <w:szCs w:val="28"/>
        </w:rPr>
        <w:t>местного самоуправления</w:t>
      </w:r>
      <w:r w:rsidR="00711C2F">
        <w:rPr>
          <w:szCs w:val="28"/>
        </w:rPr>
        <w:t xml:space="preserve"> в Российской Федерации</w:t>
      </w:r>
      <w:r w:rsidR="00624DAD" w:rsidRPr="00540F9B">
        <w:rPr>
          <w:szCs w:val="28"/>
        </w:rPr>
        <w:t xml:space="preserve">», Уставом Провиденского городского округа, </w:t>
      </w:r>
      <w:r w:rsidRPr="00540F9B">
        <w:rPr>
          <w:szCs w:val="28"/>
        </w:rPr>
        <w:t xml:space="preserve">Администрация Провиденского городского округа             </w:t>
      </w:r>
    </w:p>
    <w:p w:rsidR="00D00105" w:rsidRPr="00540F9B" w:rsidRDefault="00D00105">
      <w:pPr>
        <w:jc w:val="both"/>
        <w:outlineLvl w:val="2"/>
        <w:rPr>
          <w:sz w:val="28"/>
          <w:szCs w:val="28"/>
        </w:rPr>
      </w:pPr>
    </w:p>
    <w:p w:rsidR="00D00105" w:rsidRPr="00540F9B" w:rsidRDefault="00D00105">
      <w:pPr>
        <w:pStyle w:val="a7"/>
        <w:ind w:left="0"/>
        <w:rPr>
          <w:b/>
          <w:bCs/>
          <w:spacing w:val="20"/>
          <w:sz w:val="28"/>
          <w:szCs w:val="28"/>
        </w:rPr>
      </w:pPr>
      <w:r w:rsidRPr="00540F9B">
        <w:rPr>
          <w:b/>
          <w:bCs/>
          <w:spacing w:val="20"/>
          <w:sz w:val="28"/>
          <w:szCs w:val="28"/>
        </w:rPr>
        <w:t>ПОСТАНОВЛЯЕТ:</w:t>
      </w:r>
    </w:p>
    <w:p w:rsidR="00F9202F" w:rsidRPr="00540F9B" w:rsidRDefault="00D00105" w:rsidP="00F92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F9B">
        <w:rPr>
          <w:sz w:val="28"/>
          <w:szCs w:val="28"/>
        </w:rPr>
        <w:t xml:space="preserve">1. Утвердить прилагаемый Порядок </w:t>
      </w:r>
      <w:r w:rsidR="001E4FB2" w:rsidRPr="00540F9B">
        <w:rPr>
          <w:sz w:val="28"/>
          <w:szCs w:val="28"/>
        </w:rPr>
        <w:t xml:space="preserve">предоставления субсидий из бюджета Провиденского городского округа в целях </w:t>
      </w:r>
      <w:r w:rsidR="00F9202F" w:rsidRPr="00540F9B">
        <w:rPr>
          <w:sz w:val="28"/>
          <w:szCs w:val="28"/>
        </w:rPr>
        <w:t xml:space="preserve">финансового </w:t>
      </w:r>
      <w:r w:rsidR="001E4FB2" w:rsidRPr="00540F9B">
        <w:rPr>
          <w:sz w:val="28"/>
          <w:szCs w:val="28"/>
        </w:rPr>
        <w:t xml:space="preserve">возмещения недополученных доходов в связи с оказанием услуг по </w:t>
      </w:r>
      <w:bookmarkStart w:id="0" w:name="_GoBack"/>
      <w:bookmarkEnd w:id="0"/>
      <w:r w:rsidR="00F9202F" w:rsidRPr="00540F9B">
        <w:rPr>
          <w:sz w:val="28"/>
          <w:szCs w:val="28"/>
        </w:rPr>
        <w:t>снабжению на</w:t>
      </w:r>
      <w:r w:rsidR="00711C2F">
        <w:rPr>
          <w:sz w:val="28"/>
          <w:szCs w:val="28"/>
        </w:rPr>
        <w:t>селения твердым печным топливом</w:t>
      </w:r>
      <w:r w:rsidR="00F9202F" w:rsidRPr="00540F9B">
        <w:rPr>
          <w:sz w:val="28"/>
          <w:szCs w:val="28"/>
        </w:rPr>
        <w:t xml:space="preserve">. </w:t>
      </w:r>
    </w:p>
    <w:p w:rsidR="008A3FFB" w:rsidRPr="008A3FFB" w:rsidRDefault="007D6B93" w:rsidP="00540F9B">
      <w:pPr>
        <w:ind w:firstLine="709"/>
        <w:jc w:val="both"/>
        <w:rPr>
          <w:sz w:val="28"/>
          <w:szCs w:val="28"/>
        </w:rPr>
      </w:pPr>
      <w:r w:rsidRPr="00540F9B">
        <w:rPr>
          <w:sz w:val="28"/>
          <w:szCs w:val="28"/>
        </w:rPr>
        <w:t>2</w:t>
      </w:r>
      <w:r w:rsidR="008A322B" w:rsidRPr="00540F9B">
        <w:rPr>
          <w:sz w:val="28"/>
          <w:szCs w:val="28"/>
        </w:rPr>
        <w:t>.</w:t>
      </w:r>
      <w:r w:rsidR="008A3FFB" w:rsidRPr="00540F9B">
        <w:rPr>
          <w:sz w:val="28"/>
          <w:szCs w:val="28"/>
        </w:rPr>
        <w:t xml:space="preserve"> Обнародовать настоящее</w:t>
      </w:r>
      <w:r w:rsidR="008A3FFB" w:rsidRPr="008A3FFB">
        <w:rPr>
          <w:sz w:val="28"/>
          <w:szCs w:val="28"/>
        </w:rPr>
        <w:t xml:space="preserve"> постановление на официальном сайте  Провиденского городского округа – </w:t>
      </w:r>
      <w:hyperlink r:id="rId7" w:history="1">
        <w:r w:rsidR="008A3FFB" w:rsidRPr="008A3FFB">
          <w:rPr>
            <w:rStyle w:val="af1"/>
            <w:color w:val="auto"/>
            <w:sz w:val="28"/>
            <w:szCs w:val="28"/>
            <w:lang w:val="en-US"/>
          </w:rPr>
          <w:t>www</w:t>
        </w:r>
        <w:r w:rsidR="008A3FFB" w:rsidRPr="008A3FFB">
          <w:rPr>
            <w:rStyle w:val="af1"/>
            <w:color w:val="auto"/>
            <w:sz w:val="28"/>
            <w:szCs w:val="28"/>
          </w:rPr>
          <w:t>.</w:t>
        </w:r>
        <w:r w:rsidR="008A3FFB" w:rsidRPr="008A3FFB">
          <w:rPr>
            <w:rStyle w:val="af1"/>
            <w:color w:val="auto"/>
            <w:sz w:val="28"/>
            <w:szCs w:val="28"/>
            <w:lang w:val="en-US"/>
          </w:rPr>
          <w:t>provadm</w:t>
        </w:r>
        <w:r w:rsidR="008A3FFB" w:rsidRPr="008A3FFB">
          <w:rPr>
            <w:rStyle w:val="af1"/>
            <w:color w:val="auto"/>
            <w:sz w:val="28"/>
            <w:szCs w:val="28"/>
          </w:rPr>
          <w:t>.</w:t>
        </w:r>
        <w:r w:rsidR="008A3FFB" w:rsidRPr="008A3FFB">
          <w:rPr>
            <w:rStyle w:val="af1"/>
            <w:color w:val="auto"/>
            <w:sz w:val="28"/>
            <w:szCs w:val="28"/>
            <w:lang w:val="en-US"/>
          </w:rPr>
          <w:t>ru</w:t>
        </w:r>
      </w:hyperlink>
      <w:r w:rsidR="008A3FFB" w:rsidRPr="008A3FFB">
        <w:rPr>
          <w:sz w:val="28"/>
          <w:szCs w:val="28"/>
        </w:rPr>
        <w:t xml:space="preserve">. </w:t>
      </w:r>
    </w:p>
    <w:p w:rsidR="00D00105" w:rsidRPr="008A3FFB" w:rsidRDefault="007D6B93" w:rsidP="008A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105" w:rsidRPr="008A3FFB">
        <w:rPr>
          <w:sz w:val="28"/>
          <w:szCs w:val="28"/>
        </w:rPr>
        <w:t xml:space="preserve">. Настоящее постановление вступает в силу </w:t>
      </w:r>
      <w:r w:rsidR="008A322B" w:rsidRPr="008A3FFB">
        <w:rPr>
          <w:sz w:val="28"/>
          <w:szCs w:val="28"/>
        </w:rPr>
        <w:t>со дня обнародования</w:t>
      </w:r>
      <w:r w:rsidR="008A3FFB" w:rsidRPr="008A3FFB">
        <w:rPr>
          <w:sz w:val="28"/>
          <w:szCs w:val="28"/>
        </w:rPr>
        <w:t>.</w:t>
      </w:r>
    </w:p>
    <w:p w:rsidR="000C20B8" w:rsidRPr="008A3FFB" w:rsidRDefault="007D6B93" w:rsidP="008A322B">
      <w:pPr>
        <w:tabs>
          <w:tab w:val="left" w:pos="1276"/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105" w:rsidRPr="008A3FFB">
        <w:rPr>
          <w:sz w:val="28"/>
          <w:szCs w:val="28"/>
        </w:rPr>
        <w:t>.</w:t>
      </w:r>
      <w:r w:rsidR="000C20B8" w:rsidRPr="008A3FFB">
        <w:rPr>
          <w:sz w:val="28"/>
          <w:szCs w:val="28"/>
        </w:rPr>
        <w:t xml:space="preserve"> </w:t>
      </w:r>
      <w:proofErr w:type="gramStart"/>
      <w:r w:rsidR="000C20B8" w:rsidRPr="008A3FFB">
        <w:rPr>
          <w:sz w:val="28"/>
          <w:szCs w:val="28"/>
        </w:rPr>
        <w:t>Контроль за</w:t>
      </w:r>
      <w:proofErr w:type="gramEnd"/>
      <w:r w:rsidR="000C20B8" w:rsidRPr="008A3FFB">
        <w:rPr>
          <w:sz w:val="28"/>
          <w:szCs w:val="28"/>
        </w:rPr>
        <w:t xml:space="preserve"> исполнением настоящего постановления </w:t>
      </w:r>
      <w:r w:rsidR="008F19F3">
        <w:rPr>
          <w:sz w:val="28"/>
          <w:szCs w:val="28"/>
        </w:rPr>
        <w:t>оставляю за собой</w:t>
      </w:r>
      <w:r w:rsidR="000C20B8" w:rsidRPr="008A3FFB">
        <w:rPr>
          <w:sz w:val="28"/>
          <w:szCs w:val="28"/>
        </w:rPr>
        <w:t>.</w:t>
      </w:r>
    </w:p>
    <w:p w:rsidR="00D00105" w:rsidRDefault="00D00105" w:rsidP="000C20B8">
      <w:pPr>
        <w:tabs>
          <w:tab w:val="left" w:pos="1276"/>
          <w:tab w:val="left" w:pos="9639"/>
        </w:tabs>
        <w:ind w:right="-1"/>
        <w:jc w:val="both"/>
        <w:rPr>
          <w:sz w:val="28"/>
          <w:szCs w:val="28"/>
        </w:rPr>
      </w:pPr>
    </w:p>
    <w:p w:rsidR="00706412" w:rsidRPr="008A3FFB" w:rsidRDefault="00706412" w:rsidP="000C20B8">
      <w:pPr>
        <w:tabs>
          <w:tab w:val="left" w:pos="1276"/>
          <w:tab w:val="left" w:pos="9639"/>
        </w:tabs>
        <w:ind w:right="-1"/>
        <w:jc w:val="both"/>
        <w:rPr>
          <w:sz w:val="28"/>
          <w:szCs w:val="28"/>
        </w:rPr>
      </w:pPr>
    </w:p>
    <w:p w:rsidR="00D00105" w:rsidRPr="008A5A3C" w:rsidRDefault="00B45F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00105" w:rsidRPr="008A5A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105" w:rsidRPr="008A5A3C">
        <w:rPr>
          <w:sz w:val="28"/>
          <w:szCs w:val="28"/>
        </w:rPr>
        <w:t xml:space="preserve"> администрации                                                          </w:t>
      </w:r>
      <w:r w:rsidR="00711C2F">
        <w:rPr>
          <w:sz w:val="28"/>
          <w:szCs w:val="28"/>
        </w:rPr>
        <w:t xml:space="preserve">           </w:t>
      </w:r>
      <w:r w:rsidR="00D00105" w:rsidRPr="008A5A3C">
        <w:rPr>
          <w:sz w:val="28"/>
          <w:szCs w:val="28"/>
        </w:rPr>
        <w:t xml:space="preserve"> </w:t>
      </w:r>
      <w:r>
        <w:rPr>
          <w:sz w:val="28"/>
          <w:szCs w:val="28"/>
        </w:rPr>
        <w:t>С.А. Шестопалов</w:t>
      </w:r>
    </w:p>
    <w:p w:rsidR="004C5748" w:rsidRDefault="004C5748">
      <w:pPr>
        <w:rPr>
          <w:sz w:val="28"/>
          <w:szCs w:val="28"/>
        </w:rPr>
      </w:pPr>
    </w:p>
    <w:p w:rsidR="004C5748" w:rsidRDefault="004C5748">
      <w:pPr>
        <w:rPr>
          <w:sz w:val="28"/>
          <w:szCs w:val="28"/>
        </w:rPr>
      </w:pPr>
    </w:p>
    <w:p w:rsidR="004C5748" w:rsidRDefault="004C5748">
      <w:pPr>
        <w:rPr>
          <w:sz w:val="28"/>
          <w:szCs w:val="28"/>
        </w:rPr>
      </w:pPr>
    </w:p>
    <w:p w:rsidR="00B137C2" w:rsidRDefault="00B137C2">
      <w:pPr>
        <w:rPr>
          <w:sz w:val="28"/>
          <w:szCs w:val="28"/>
        </w:rPr>
      </w:pPr>
    </w:p>
    <w:p w:rsidR="004C5748" w:rsidRDefault="00B137C2" w:rsidP="00450FDA">
      <w:pPr>
        <w:shd w:val="clear" w:color="auto" w:fill="FFFFFF"/>
        <w:jc w:val="right"/>
      </w:pPr>
      <w:r>
        <w:br w:type="page"/>
      </w:r>
    </w:p>
    <w:p w:rsidR="00D00105" w:rsidRPr="007A2BB2" w:rsidRDefault="00D00105" w:rsidP="00711C2F">
      <w:pPr>
        <w:ind w:firstLine="5387"/>
        <w:rPr>
          <w:sz w:val="28"/>
          <w:szCs w:val="28"/>
        </w:rPr>
      </w:pPr>
      <w:r w:rsidRPr="007A2BB2">
        <w:rPr>
          <w:szCs w:val="24"/>
        </w:rPr>
        <w:lastRenderedPageBreak/>
        <w:t>УТВЕРЖДЕН</w:t>
      </w:r>
    </w:p>
    <w:p w:rsidR="00D00105" w:rsidRPr="007A2BB2" w:rsidRDefault="00D00105">
      <w:pPr>
        <w:ind w:left="5400"/>
        <w:rPr>
          <w:szCs w:val="24"/>
        </w:rPr>
      </w:pPr>
      <w:r w:rsidRPr="007A2BB2">
        <w:rPr>
          <w:szCs w:val="24"/>
        </w:rPr>
        <w:t>Постановлением</w:t>
      </w:r>
    </w:p>
    <w:p w:rsidR="00D00105" w:rsidRPr="00550CCF" w:rsidRDefault="00D00105">
      <w:pPr>
        <w:ind w:left="5400"/>
        <w:rPr>
          <w:szCs w:val="24"/>
        </w:rPr>
      </w:pPr>
      <w:r w:rsidRPr="00AD1011">
        <w:rPr>
          <w:szCs w:val="24"/>
        </w:rPr>
        <w:t xml:space="preserve">Администрации   Провиденского </w:t>
      </w:r>
      <w:r w:rsidRPr="00550CCF">
        <w:rPr>
          <w:szCs w:val="24"/>
        </w:rPr>
        <w:t>городского округа</w:t>
      </w:r>
    </w:p>
    <w:p w:rsidR="00D00105" w:rsidRPr="00550CCF" w:rsidRDefault="00D00105">
      <w:pPr>
        <w:ind w:left="5400"/>
        <w:rPr>
          <w:szCs w:val="24"/>
        </w:rPr>
      </w:pPr>
      <w:r w:rsidRPr="00550CCF">
        <w:rPr>
          <w:szCs w:val="24"/>
        </w:rPr>
        <w:t xml:space="preserve">от </w:t>
      </w:r>
      <w:r w:rsidR="00057A60" w:rsidRPr="00550CCF">
        <w:rPr>
          <w:szCs w:val="24"/>
        </w:rPr>
        <w:t>1</w:t>
      </w:r>
      <w:r w:rsidR="0051474A">
        <w:rPr>
          <w:szCs w:val="24"/>
        </w:rPr>
        <w:t>7</w:t>
      </w:r>
      <w:r w:rsidR="00AD1011" w:rsidRPr="00550CCF">
        <w:rPr>
          <w:szCs w:val="24"/>
        </w:rPr>
        <w:t xml:space="preserve"> ию</w:t>
      </w:r>
      <w:r w:rsidR="00B45F70" w:rsidRPr="00550CCF">
        <w:rPr>
          <w:szCs w:val="24"/>
        </w:rPr>
        <w:t>н</w:t>
      </w:r>
      <w:r w:rsidR="00AD1011" w:rsidRPr="00550CCF">
        <w:rPr>
          <w:szCs w:val="24"/>
        </w:rPr>
        <w:t>я</w:t>
      </w:r>
      <w:r w:rsidRPr="00550CCF">
        <w:rPr>
          <w:szCs w:val="24"/>
        </w:rPr>
        <w:t>20</w:t>
      </w:r>
      <w:r w:rsidR="00B45F70" w:rsidRPr="00550CCF">
        <w:rPr>
          <w:szCs w:val="24"/>
        </w:rPr>
        <w:t>20</w:t>
      </w:r>
      <w:r w:rsidRPr="00550CCF">
        <w:rPr>
          <w:szCs w:val="24"/>
        </w:rPr>
        <w:t xml:space="preserve"> года  № </w:t>
      </w:r>
      <w:r w:rsidR="00550CCF" w:rsidRPr="00550CCF">
        <w:rPr>
          <w:szCs w:val="24"/>
        </w:rPr>
        <w:t>170</w:t>
      </w:r>
    </w:p>
    <w:p w:rsidR="00D00105" w:rsidRPr="007A2BB2" w:rsidRDefault="00D00105">
      <w:pPr>
        <w:ind w:left="5400"/>
        <w:jc w:val="center"/>
        <w:rPr>
          <w:szCs w:val="24"/>
        </w:rPr>
      </w:pPr>
    </w:p>
    <w:p w:rsidR="00D00105" w:rsidRPr="008A5A3C" w:rsidRDefault="00D00105">
      <w:pPr>
        <w:shd w:val="clear" w:color="auto" w:fill="FFFFFF"/>
        <w:spacing w:before="58" w:line="269" w:lineRule="exact"/>
        <w:jc w:val="center"/>
        <w:rPr>
          <w:spacing w:val="-12"/>
          <w:sz w:val="28"/>
          <w:szCs w:val="28"/>
        </w:rPr>
      </w:pPr>
    </w:p>
    <w:p w:rsidR="00D00105" w:rsidRPr="008A5A3C" w:rsidRDefault="00D00105">
      <w:pPr>
        <w:shd w:val="clear" w:color="auto" w:fill="FFFFFF"/>
        <w:spacing w:before="58" w:line="269" w:lineRule="exact"/>
        <w:jc w:val="center"/>
        <w:rPr>
          <w:spacing w:val="-12"/>
          <w:sz w:val="28"/>
          <w:szCs w:val="28"/>
        </w:rPr>
      </w:pPr>
    </w:p>
    <w:p w:rsidR="00D00105" w:rsidRPr="008A5A3C" w:rsidRDefault="00D00105" w:rsidP="008A322B">
      <w:pPr>
        <w:shd w:val="clear" w:color="auto" w:fill="FFFFFF"/>
        <w:spacing w:before="5"/>
        <w:ind w:left="2266" w:right="1075" w:hanging="1042"/>
        <w:jc w:val="center"/>
        <w:rPr>
          <w:sz w:val="28"/>
          <w:szCs w:val="28"/>
        </w:rPr>
      </w:pPr>
      <w:r w:rsidRPr="008A5A3C">
        <w:rPr>
          <w:sz w:val="28"/>
          <w:szCs w:val="28"/>
        </w:rPr>
        <w:t>Порядок</w:t>
      </w:r>
    </w:p>
    <w:p w:rsidR="0042159D" w:rsidRPr="00540F9B" w:rsidRDefault="001E4FB2" w:rsidP="00421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F9B">
        <w:rPr>
          <w:sz w:val="28"/>
          <w:szCs w:val="28"/>
        </w:rPr>
        <w:t xml:space="preserve">предоставления субсидий из бюджета Провиденского городского округа в целях </w:t>
      </w:r>
      <w:r w:rsidR="0042159D" w:rsidRPr="00540F9B">
        <w:rPr>
          <w:sz w:val="28"/>
          <w:szCs w:val="28"/>
        </w:rPr>
        <w:t>финансового возмещения недополученных доходов в связи с оказанием услуг по снабжению насе</w:t>
      </w:r>
      <w:r w:rsidR="00711C2F">
        <w:rPr>
          <w:sz w:val="28"/>
          <w:szCs w:val="28"/>
        </w:rPr>
        <w:t>ления твердым печным топливом</w:t>
      </w:r>
    </w:p>
    <w:p w:rsidR="00D00105" w:rsidRPr="00540F9B" w:rsidRDefault="00D00105">
      <w:pPr>
        <w:jc w:val="center"/>
        <w:outlineLvl w:val="2"/>
        <w:rPr>
          <w:sz w:val="28"/>
          <w:szCs w:val="28"/>
        </w:rPr>
      </w:pPr>
    </w:p>
    <w:p w:rsidR="00D00105" w:rsidRPr="00540F9B" w:rsidRDefault="00D00105">
      <w:pPr>
        <w:jc w:val="center"/>
        <w:outlineLvl w:val="2"/>
        <w:rPr>
          <w:sz w:val="28"/>
          <w:szCs w:val="28"/>
        </w:rPr>
      </w:pPr>
      <w:r w:rsidRPr="00540F9B">
        <w:rPr>
          <w:sz w:val="28"/>
          <w:szCs w:val="28"/>
        </w:rPr>
        <w:t>1. ОБЩИЕ ПОЛОЖЕНИЯ</w:t>
      </w:r>
    </w:p>
    <w:p w:rsidR="00D00105" w:rsidRPr="00540F9B" w:rsidRDefault="00D00105">
      <w:pPr>
        <w:ind w:firstLine="709"/>
        <w:jc w:val="both"/>
        <w:outlineLvl w:val="2"/>
        <w:rPr>
          <w:sz w:val="28"/>
          <w:szCs w:val="28"/>
        </w:rPr>
      </w:pPr>
    </w:p>
    <w:p w:rsidR="00B567BC" w:rsidRPr="00540F9B" w:rsidRDefault="00B567BC" w:rsidP="00B567BC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540F9B">
        <w:rPr>
          <w:sz w:val="28"/>
          <w:szCs w:val="28"/>
        </w:rPr>
        <w:t xml:space="preserve">Настоящий Порядок определяет критерии, цели, условия и порядок   предоставления субсидии из бюджета Провиденского городского округа </w:t>
      </w:r>
      <w:r w:rsidR="00053CA5" w:rsidRPr="00540F9B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 в целях финансового возмещения недополученных доходов в связи с оказанием услуг по снабжению на</w:t>
      </w:r>
      <w:r w:rsidR="00711C2F">
        <w:rPr>
          <w:sz w:val="28"/>
          <w:szCs w:val="28"/>
        </w:rPr>
        <w:t>селения твердым печным топливом</w:t>
      </w:r>
      <w:r w:rsidR="00053CA5" w:rsidRPr="00540F9B">
        <w:rPr>
          <w:sz w:val="28"/>
          <w:szCs w:val="28"/>
        </w:rPr>
        <w:t xml:space="preserve"> </w:t>
      </w:r>
      <w:r w:rsidRPr="00540F9B">
        <w:rPr>
          <w:sz w:val="28"/>
          <w:szCs w:val="28"/>
        </w:rPr>
        <w:t>(далее – субсидии), порядок возврата указанной субсидии.</w:t>
      </w:r>
      <w:proofErr w:type="gramEnd"/>
    </w:p>
    <w:p w:rsidR="00F9202F" w:rsidRPr="00540F9B" w:rsidRDefault="00AD47EC">
      <w:pPr>
        <w:ind w:firstLine="709"/>
        <w:jc w:val="both"/>
        <w:outlineLvl w:val="2"/>
        <w:rPr>
          <w:sz w:val="28"/>
          <w:szCs w:val="28"/>
        </w:rPr>
      </w:pPr>
      <w:r w:rsidRPr="00540F9B">
        <w:rPr>
          <w:sz w:val="28"/>
          <w:szCs w:val="28"/>
        </w:rPr>
        <w:t xml:space="preserve">1.1. </w:t>
      </w:r>
      <w:r w:rsidR="00F9202F" w:rsidRPr="00540F9B">
        <w:rPr>
          <w:sz w:val="28"/>
          <w:szCs w:val="28"/>
        </w:rPr>
        <w:t>Понятия и термины для настоящего нормативного акта, применяются</w:t>
      </w:r>
      <w:r w:rsidR="00B567BC" w:rsidRPr="00540F9B">
        <w:rPr>
          <w:sz w:val="28"/>
          <w:szCs w:val="28"/>
        </w:rPr>
        <w:t xml:space="preserve"> в значениях, установленных</w:t>
      </w:r>
      <w:r w:rsidR="00F9202F" w:rsidRPr="00540F9B">
        <w:rPr>
          <w:sz w:val="28"/>
          <w:szCs w:val="28"/>
        </w:rPr>
        <w:t xml:space="preserve"> Бюджетным кодексом Российской Федерации.</w:t>
      </w:r>
    </w:p>
    <w:p w:rsidR="00DA2515" w:rsidRPr="00540F9B" w:rsidRDefault="00DA2515" w:rsidP="00B567BC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540F9B">
        <w:rPr>
          <w:sz w:val="28"/>
          <w:szCs w:val="28"/>
        </w:rPr>
        <w:t>Получатель субсидии - юридические лица, индивидуальные предприниматели, а также физическим лица, отвечающие критериям отбора, установленным настоящим нормативным актом.</w:t>
      </w:r>
      <w:proofErr w:type="gramEnd"/>
    </w:p>
    <w:p w:rsidR="00B567BC" w:rsidRPr="00540F9B" w:rsidRDefault="00B567BC" w:rsidP="00B567BC">
      <w:pPr>
        <w:ind w:firstLine="709"/>
        <w:jc w:val="both"/>
        <w:outlineLvl w:val="2"/>
        <w:rPr>
          <w:sz w:val="28"/>
          <w:szCs w:val="28"/>
        </w:rPr>
      </w:pPr>
      <w:r w:rsidRPr="00540F9B">
        <w:rPr>
          <w:bCs/>
          <w:sz w:val="28"/>
          <w:szCs w:val="28"/>
        </w:rPr>
        <w:t>Субсидия имеет заявительный характер и предоставляется Получателям субсидии на безвозмездной и безвозвратной основе.</w:t>
      </w:r>
    </w:p>
    <w:p w:rsidR="00B567BC" w:rsidRDefault="00B567BC" w:rsidP="00B567BC">
      <w:pPr>
        <w:ind w:firstLine="709"/>
        <w:jc w:val="both"/>
        <w:rPr>
          <w:sz w:val="28"/>
          <w:szCs w:val="28"/>
        </w:rPr>
      </w:pPr>
      <w:r w:rsidRPr="00540F9B">
        <w:rPr>
          <w:sz w:val="28"/>
          <w:szCs w:val="28"/>
        </w:rPr>
        <w:t>Уполномоченным органом по предоставлению Субсидии, является Администрация Провиденского городского округа.</w:t>
      </w:r>
    </w:p>
    <w:p w:rsidR="003A662D" w:rsidRPr="002B1822" w:rsidRDefault="003A662D" w:rsidP="008A322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B1822">
        <w:rPr>
          <w:sz w:val="28"/>
          <w:szCs w:val="28"/>
        </w:rPr>
        <w:t>1.</w:t>
      </w:r>
      <w:r w:rsidR="00BE7892" w:rsidRPr="002B1822">
        <w:rPr>
          <w:sz w:val="28"/>
          <w:szCs w:val="28"/>
        </w:rPr>
        <w:t>2</w:t>
      </w:r>
      <w:r w:rsidRPr="002B1822">
        <w:rPr>
          <w:sz w:val="28"/>
          <w:szCs w:val="28"/>
        </w:rPr>
        <w:t>. Субсидия предоставляется</w:t>
      </w:r>
      <w:r w:rsidR="00B567BC" w:rsidRPr="002B1822">
        <w:rPr>
          <w:sz w:val="28"/>
          <w:szCs w:val="28"/>
        </w:rPr>
        <w:t xml:space="preserve"> в рамках </w:t>
      </w:r>
      <w:r w:rsidR="00D947F9" w:rsidRPr="002B1822">
        <w:rPr>
          <w:sz w:val="28"/>
          <w:szCs w:val="28"/>
        </w:rPr>
        <w:t>реализации</w:t>
      </w:r>
      <w:r w:rsidR="00B567BC" w:rsidRPr="002B1822">
        <w:rPr>
          <w:sz w:val="28"/>
          <w:szCs w:val="28"/>
        </w:rPr>
        <w:t xml:space="preserve"> муниципальной программы </w:t>
      </w:r>
      <w:r w:rsidR="002B1822" w:rsidRPr="002B1822">
        <w:rPr>
          <w:sz w:val="28"/>
          <w:szCs w:val="28"/>
        </w:rPr>
        <w:t>«Обеспечение населения Провиденского городского округа твердым печным топливом на 2020-2022 годы»</w:t>
      </w:r>
      <w:r w:rsidR="00D947F9" w:rsidRPr="002B1822">
        <w:rPr>
          <w:sz w:val="28"/>
          <w:szCs w:val="28"/>
        </w:rPr>
        <w:t>, утвержденной постановлением Администрации Провиденского городского округа от</w:t>
      </w:r>
      <w:r w:rsidR="00550CCF" w:rsidRPr="002B1822">
        <w:rPr>
          <w:sz w:val="28"/>
          <w:szCs w:val="28"/>
        </w:rPr>
        <w:t xml:space="preserve"> 1</w:t>
      </w:r>
      <w:r w:rsidR="0051474A" w:rsidRPr="002B1822">
        <w:rPr>
          <w:sz w:val="28"/>
          <w:szCs w:val="28"/>
        </w:rPr>
        <w:t>7</w:t>
      </w:r>
      <w:r w:rsidR="00550CCF" w:rsidRPr="002B1822">
        <w:rPr>
          <w:sz w:val="28"/>
          <w:szCs w:val="28"/>
        </w:rPr>
        <w:t xml:space="preserve"> июня 2020 года </w:t>
      </w:r>
      <w:r w:rsidR="00D947F9" w:rsidRPr="002B1822">
        <w:rPr>
          <w:sz w:val="28"/>
          <w:szCs w:val="28"/>
        </w:rPr>
        <w:t xml:space="preserve"> №</w:t>
      </w:r>
      <w:r w:rsidR="00550CCF" w:rsidRPr="002B1822">
        <w:rPr>
          <w:sz w:val="28"/>
          <w:szCs w:val="28"/>
        </w:rPr>
        <w:t xml:space="preserve"> 169 </w:t>
      </w:r>
      <w:r w:rsidRPr="002B1822">
        <w:rPr>
          <w:sz w:val="28"/>
          <w:szCs w:val="28"/>
        </w:rPr>
        <w:t>в целях:</w:t>
      </w:r>
    </w:p>
    <w:p w:rsidR="003A662D" w:rsidRPr="00550CCF" w:rsidRDefault="00BE7892" w:rsidP="003A662D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540F9B">
        <w:rPr>
          <w:sz w:val="28"/>
          <w:szCs w:val="28"/>
        </w:rPr>
        <w:t xml:space="preserve">а) финансового </w:t>
      </w:r>
      <w:r w:rsidR="0042159D" w:rsidRPr="00540F9B">
        <w:rPr>
          <w:sz w:val="28"/>
          <w:szCs w:val="28"/>
        </w:rPr>
        <w:t xml:space="preserve">возмещения недополученных доходов в связи с оказанием </w:t>
      </w:r>
      <w:r w:rsidR="0042159D" w:rsidRPr="00550CCF">
        <w:rPr>
          <w:sz w:val="28"/>
          <w:szCs w:val="28"/>
        </w:rPr>
        <w:t>услуг по снабжению населения твердым печным топливом</w:t>
      </w:r>
      <w:r w:rsidR="003A662D" w:rsidRPr="00550CCF">
        <w:rPr>
          <w:sz w:val="28"/>
          <w:szCs w:val="28"/>
        </w:rPr>
        <w:t>;</w:t>
      </w:r>
    </w:p>
    <w:p w:rsidR="003A662D" w:rsidRPr="00550CCF" w:rsidRDefault="003A662D" w:rsidP="003A662D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550CCF">
        <w:rPr>
          <w:sz w:val="28"/>
          <w:szCs w:val="28"/>
        </w:rPr>
        <w:t>б) гарантированного оказания Получателем</w:t>
      </w:r>
      <w:r w:rsidR="00D947F9" w:rsidRPr="00550CCF">
        <w:rPr>
          <w:sz w:val="28"/>
          <w:szCs w:val="28"/>
        </w:rPr>
        <w:t xml:space="preserve"> субсидии</w:t>
      </w:r>
      <w:r w:rsidRPr="00550CCF">
        <w:rPr>
          <w:sz w:val="28"/>
          <w:szCs w:val="28"/>
        </w:rPr>
        <w:t xml:space="preserve"> услуг</w:t>
      </w:r>
      <w:r w:rsidR="001E4FB2" w:rsidRPr="00550CCF">
        <w:rPr>
          <w:sz w:val="28"/>
          <w:szCs w:val="28"/>
        </w:rPr>
        <w:t xml:space="preserve"> по</w:t>
      </w:r>
      <w:r w:rsidR="0042159D" w:rsidRPr="00550CCF">
        <w:rPr>
          <w:sz w:val="28"/>
          <w:szCs w:val="28"/>
        </w:rPr>
        <w:t xml:space="preserve"> снабжению населения твердым печным топливом по ценам, установленным </w:t>
      </w:r>
      <w:r w:rsidR="00E20B34" w:rsidRPr="00550CCF">
        <w:rPr>
          <w:sz w:val="28"/>
          <w:szCs w:val="28"/>
        </w:rPr>
        <w:t>Комитетом государственного регулирования цен и тарифов Чукотского автономного округа</w:t>
      </w:r>
      <w:r w:rsidR="00C958CE" w:rsidRPr="00550CCF">
        <w:rPr>
          <w:sz w:val="28"/>
          <w:szCs w:val="28"/>
        </w:rPr>
        <w:t xml:space="preserve"> (далее – Комитетом);</w:t>
      </w:r>
    </w:p>
    <w:p w:rsidR="008F7CB4" w:rsidRPr="00550CCF" w:rsidRDefault="000D156B" w:rsidP="008F7CB4">
      <w:pPr>
        <w:ind w:firstLine="709"/>
        <w:jc w:val="both"/>
        <w:outlineLvl w:val="2"/>
        <w:rPr>
          <w:bCs/>
          <w:strike/>
          <w:sz w:val="28"/>
          <w:szCs w:val="28"/>
        </w:rPr>
      </w:pPr>
      <w:r w:rsidRPr="00550CCF">
        <w:rPr>
          <w:bCs/>
          <w:sz w:val="28"/>
          <w:szCs w:val="28"/>
        </w:rPr>
        <w:t xml:space="preserve">1.3. </w:t>
      </w:r>
      <w:r w:rsidR="00115AEF" w:rsidRPr="00550CCF">
        <w:rPr>
          <w:bCs/>
          <w:sz w:val="28"/>
          <w:szCs w:val="28"/>
        </w:rPr>
        <w:t xml:space="preserve">Органом местного самоуправления, до которого в соответствии с бюджетным законодательством РФ как </w:t>
      </w:r>
      <w:r w:rsidR="00B567BC" w:rsidRPr="00550CCF">
        <w:rPr>
          <w:bCs/>
          <w:sz w:val="28"/>
          <w:szCs w:val="28"/>
        </w:rPr>
        <w:t>получателю</w:t>
      </w:r>
      <w:r w:rsidR="00115AEF" w:rsidRPr="00550CCF">
        <w:rPr>
          <w:bCs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8F7CB4" w:rsidRPr="00550CCF">
        <w:rPr>
          <w:bCs/>
          <w:sz w:val="28"/>
          <w:szCs w:val="28"/>
        </w:rPr>
        <w:t xml:space="preserve">, является </w:t>
      </w:r>
      <w:r w:rsidR="009166A8" w:rsidRPr="00550CCF">
        <w:rPr>
          <w:bCs/>
          <w:sz w:val="28"/>
          <w:szCs w:val="28"/>
        </w:rPr>
        <w:t>А</w:t>
      </w:r>
      <w:r w:rsidR="008F7CB4" w:rsidRPr="00550CCF">
        <w:rPr>
          <w:bCs/>
          <w:sz w:val="28"/>
          <w:szCs w:val="28"/>
        </w:rPr>
        <w:t>дминистрация Провиденского городского округа</w:t>
      </w:r>
      <w:r w:rsidR="008F7CB4" w:rsidRPr="00550CCF">
        <w:rPr>
          <w:bCs/>
          <w:strike/>
          <w:sz w:val="28"/>
          <w:szCs w:val="28"/>
        </w:rPr>
        <w:t xml:space="preserve">. </w:t>
      </w:r>
    </w:p>
    <w:p w:rsidR="00D00105" w:rsidRPr="008A5A3C" w:rsidRDefault="00053CA5">
      <w:pPr>
        <w:ind w:firstLine="709"/>
        <w:jc w:val="both"/>
        <w:outlineLvl w:val="2"/>
        <w:rPr>
          <w:sz w:val="28"/>
          <w:szCs w:val="28"/>
        </w:rPr>
      </w:pPr>
      <w:r w:rsidRPr="00550CCF">
        <w:rPr>
          <w:sz w:val="28"/>
          <w:szCs w:val="28"/>
        </w:rPr>
        <w:lastRenderedPageBreak/>
        <w:t xml:space="preserve">1.4. </w:t>
      </w:r>
      <w:r w:rsidR="00D00105" w:rsidRPr="00550CCF">
        <w:rPr>
          <w:sz w:val="28"/>
          <w:szCs w:val="28"/>
        </w:rPr>
        <w:t>Критериями отбора</w:t>
      </w:r>
      <w:r w:rsidR="00DA2515" w:rsidRPr="00550CCF">
        <w:rPr>
          <w:sz w:val="28"/>
          <w:szCs w:val="28"/>
        </w:rPr>
        <w:t xml:space="preserve"> Получателей субсидии</w:t>
      </w:r>
      <w:r w:rsidR="00711C2F">
        <w:rPr>
          <w:sz w:val="28"/>
          <w:szCs w:val="28"/>
        </w:rPr>
        <w:t xml:space="preserve"> </w:t>
      </w:r>
      <w:r w:rsidR="00D00105" w:rsidRPr="00550CCF">
        <w:rPr>
          <w:sz w:val="28"/>
          <w:szCs w:val="28"/>
        </w:rPr>
        <w:t>являются</w:t>
      </w:r>
      <w:r w:rsidR="00D00105" w:rsidRPr="008A5A3C">
        <w:rPr>
          <w:sz w:val="28"/>
          <w:szCs w:val="28"/>
        </w:rPr>
        <w:t>:</w:t>
      </w:r>
    </w:p>
    <w:p w:rsidR="00D00105" w:rsidRPr="00550CCF" w:rsidRDefault="00D00105">
      <w:pPr>
        <w:ind w:firstLine="709"/>
        <w:jc w:val="both"/>
        <w:outlineLvl w:val="2"/>
        <w:rPr>
          <w:sz w:val="28"/>
          <w:szCs w:val="28"/>
        </w:rPr>
      </w:pPr>
      <w:r w:rsidRPr="00550CCF">
        <w:rPr>
          <w:sz w:val="28"/>
          <w:szCs w:val="28"/>
        </w:rPr>
        <w:t xml:space="preserve">- наличие государственной регистрации в качестве </w:t>
      </w:r>
      <w:proofErr w:type="gramStart"/>
      <w:r w:rsidRPr="00550CCF">
        <w:rPr>
          <w:sz w:val="28"/>
          <w:szCs w:val="28"/>
        </w:rPr>
        <w:t>юридического</w:t>
      </w:r>
      <w:proofErr w:type="gramEnd"/>
      <w:r w:rsidRPr="00550CCF">
        <w:rPr>
          <w:sz w:val="28"/>
          <w:szCs w:val="28"/>
        </w:rPr>
        <w:t xml:space="preserve"> лица, или физического лица в качестве индивидуального предпринимателя;</w:t>
      </w:r>
    </w:p>
    <w:p w:rsidR="006A1F80" w:rsidRPr="00550CCF" w:rsidRDefault="004427C9">
      <w:pPr>
        <w:tabs>
          <w:tab w:val="left" w:pos="1418"/>
        </w:tabs>
        <w:ind w:firstLine="709"/>
        <w:jc w:val="both"/>
        <w:outlineLvl w:val="2"/>
        <w:rPr>
          <w:strike/>
          <w:sz w:val="28"/>
          <w:szCs w:val="28"/>
        </w:rPr>
      </w:pPr>
      <w:r w:rsidRPr="00550CCF">
        <w:rPr>
          <w:sz w:val="28"/>
          <w:szCs w:val="28"/>
        </w:rPr>
        <w:t xml:space="preserve">- осуществление на территории </w:t>
      </w:r>
      <w:r w:rsidR="00D00105" w:rsidRPr="00550CCF">
        <w:rPr>
          <w:sz w:val="28"/>
          <w:szCs w:val="28"/>
        </w:rPr>
        <w:t>Провиденского городского округа с</w:t>
      </w:r>
      <w:r w:rsidR="00450FDA" w:rsidRPr="00550CCF">
        <w:rPr>
          <w:sz w:val="28"/>
          <w:szCs w:val="28"/>
        </w:rPr>
        <w:t>убсидируемого вида деятельности</w:t>
      </w:r>
      <w:r w:rsidR="00450FDA" w:rsidRPr="00550CCF">
        <w:rPr>
          <w:strike/>
          <w:sz w:val="28"/>
          <w:szCs w:val="28"/>
        </w:rPr>
        <w:t>;</w:t>
      </w:r>
    </w:p>
    <w:p w:rsidR="00450FDA" w:rsidRPr="00550CCF" w:rsidRDefault="00450FDA">
      <w:pPr>
        <w:tabs>
          <w:tab w:val="left" w:pos="1418"/>
        </w:tabs>
        <w:ind w:firstLine="709"/>
        <w:jc w:val="both"/>
        <w:outlineLvl w:val="2"/>
        <w:rPr>
          <w:sz w:val="28"/>
          <w:szCs w:val="28"/>
        </w:rPr>
      </w:pPr>
      <w:r w:rsidRPr="00550CCF">
        <w:rPr>
          <w:sz w:val="28"/>
          <w:szCs w:val="28"/>
        </w:rPr>
        <w:t xml:space="preserve">- наличие плановых выпадающих доходов вследствие установления Комитетом </w:t>
      </w:r>
      <w:r w:rsidR="00E20B34" w:rsidRPr="00550CCF">
        <w:rPr>
          <w:sz w:val="28"/>
          <w:szCs w:val="28"/>
        </w:rPr>
        <w:t xml:space="preserve">тарифов (цен) </w:t>
      </w:r>
      <w:r w:rsidRPr="00550CCF">
        <w:rPr>
          <w:sz w:val="28"/>
          <w:szCs w:val="28"/>
        </w:rPr>
        <w:t xml:space="preserve">на </w:t>
      </w:r>
      <w:r w:rsidR="00550CCF" w:rsidRPr="00550CCF">
        <w:rPr>
          <w:sz w:val="28"/>
          <w:szCs w:val="28"/>
        </w:rPr>
        <w:t>твердое печное топливо</w:t>
      </w:r>
      <w:r w:rsidRPr="00550CCF">
        <w:rPr>
          <w:sz w:val="28"/>
          <w:szCs w:val="28"/>
        </w:rPr>
        <w:t xml:space="preserve"> для населения и для приравненных к населению категорий потребителей, не обеспечивающих возмещение издержек</w:t>
      </w:r>
      <w:r w:rsidR="00711C2F">
        <w:rPr>
          <w:sz w:val="28"/>
          <w:szCs w:val="28"/>
        </w:rPr>
        <w:t>.</w:t>
      </w:r>
    </w:p>
    <w:p w:rsidR="008A3FFB" w:rsidRPr="00550CCF" w:rsidRDefault="008A3FFB" w:rsidP="004427C9">
      <w:pPr>
        <w:ind w:firstLine="709"/>
        <w:jc w:val="both"/>
        <w:rPr>
          <w:sz w:val="28"/>
          <w:szCs w:val="28"/>
        </w:rPr>
      </w:pPr>
    </w:p>
    <w:p w:rsidR="00974345" w:rsidRPr="00C958CE" w:rsidRDefault="00974345" w:rsidP="00C958C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1"/>
        <w:rPr>
          <w:rFonts w:eastAsia="Calibri"/>
          <w:sz w:val="28"/>
          <w:szCs w:val="28"/>
        </w:rPr>
      </w:pPr>
      <w:r w:rsidRPr="00550CCF">
        <w:rPr>
          <w:rFonts w:eastAsia="Calibri"/>
          <w:sz w:val="28"/>
          <w:szCs w:val="28"/>
        </w:rPr>
        <w:t xml:space="preserve">2. УСЛОВИЯ </w:t>
      </w:r>
      <w:r w:rsidRPr="00974345">
        <w:rPr>
          <w:rFonts w:eastAsia="Calibri"/>
          <w:sz w:val="28"/>
          <w:szCs w:val="28"/>
        </w:rPr>
        <w:t>И ПОРЯДОК ПРЕДОСТАВЛЕНИЯ СУБСИДИИ</w:t>
      </w:r>
    </w:p>
    <w:p w:rsidR="00114442" w:rsidRDefault="00114442" w:rsidP="00114442">
      <w:pPr>
        <w:ind w:firstLine="851"/>
        <w:jc w:val="both"/>
        <w:rPr>
          <w:sz w:val="28"/>
          <w:szCs w:val="28"/>
        </w:rPr>
      </w:pPr>
    </w:p>
    <w:p w:rsidR="00114442" w:rsidRDefault="00114442" w:rsidP="001144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Перече</w:t>
      </w:r>
      <w:r w:rsidR="00C0720C">
        <w:rPr>
          <w:sz w:val="28"/>
          <w:szCs w:val="28"/>
        </w:rPr>
        <w:t>нь документов, предоставляемых П</w:t>
      </w:r>
      <w:r>
        <w:rPr>
          <w:sz w:val="28"/>
          <w:szCs w:val="28"/>
        </w:rPr>
        <w:t>олучателем субсидии главному распорядителю как получателю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получения Субсидии:</w:t>
      </w:r>
    </w:p>
    <w:p w:rsidR="00114442" w:rsidRDefault="00114442" w:rsidP="001144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Ежемесячно, в срок не позднее 20 числа месяца, следующего за отчетным периодом, Получатель субсидии представляет в Администрацию следующие документы:</w:t>
      </w:r>
    </w:p>
    <w:p w:rsidR="00114442" w:rsidRPr="00974345" w:rsidRDefault="00114442" w:rsidP="00114442">
      <w:pPr>
        <w:tabs>
          <w:tab w:val="left" w:pos="0"/>
        </w:tabs>
        <w:spacing w:line="322" w:lineRule="exact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974345">
        <w:rPr>
          <w:rFonts w:eastAsia="Calibri"/>
          <w:sz w:val="28"/>
          <w:szCs w:val="28"/>
          <w:lang w:eastAsia="en-US"/>
        </w:rPr>
        <w:t>1) письменное обращение о предоставлении Субсидии;</w:t>
      </w:r>
    </w:p>
    <w:p w:rsidR="00114442" w:rsidRDefault="00114442" w:rsidP="00114442">
      <w:pPr>
        <w:tabs>
          <w:tab w:val="left" w:pos="0"/>
          <w:tab w:val="left" w:pos="927"/>
        </w:tabs>
        <w:spacing w:line="322" w:lineRule="exact"/>
        <w:ind w:left="20" w:right="2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плановый</w:t>
      </w:r>
      <w:r w:rsidRPr="00974345">
        <w:rPr>
          <w:rFonts w:eastAsia="Calibri"/>
          <w:sz w:val="28"/>
          <w:szCs w:val="28"/>
          <w:lang w:eastAsia="en-US"/>
        </w:rPr>
        <w:t xml:space="preserve"> расчет </w:t>
      </w:r>
      <w:r w:rsidRPr="0043010F">
        <w:rPr>
          <w:rFonts w:eastAsia="Calibri"/>
          <w:sz w:val="28"/>
          <w:szCs w:val="28"/>
          <w:lang w:eastAsia="en-US"/>
        </w:rPr>
        <w:t xml:space="preserve">недополученных доходов, связанных с предоставлением населению услуги </w:t>
      </w:r>
      <w:r w:rsidRPr="007A05CD">
        <w:rPr>
          <w:rFonts w:eastAsia="Calibri"/>
          <w:bCs/>
          <w:sz w:val="28"/>
          <w:szCs w:val="28"/>
          <w:lang w:eastAsia="en-US"/>
        </w:rPr>
        <w:t xml:space="preserve">по реализации твердого печного топлива </w:t>
      </w:r>
      <w:r w:rsidRPr="007A05CD">
        <w:rPr>
          <w:rFonts w:eastAsia="Calibri"/>
          <w:sz w:val="28"/>
          <w:szCs w:val="28"/>
          <w:lang w:eastAsia="en-US"/>
        </w:rPr>
        <w:t xml:space="preserve">по тарифам (ценам), не обеспечивающим возмещение издержек </w:t>
      </w:r>
      <w:r w:rsidR="00053CA5">
        <w:rPr>
          <w:rFonts w:eastAsia="Calibri"/>
          <w:sz w:val="28"/>
          <w:szCs w:val="28"/>
          <w:lang w:eastAsia="en-US"/>
        </w:rPr>
        <w:t xml:space="preserve">Получателя субсидии </w:t>
      </w:r>
      <w:r w:rsidRPr="007A05CD">
        <w:rPr>
          <w:rFonts w:eastAsia="Calibri"/>
          <w:sz w:val="28"/>
          <w:szCs w:val="28"/>
          <w:lang w:eastAsia="en-US"/>
        </w:rPr>
        <w:t>(Приложение 1</w:t>
      </w:r>
      <w:r>
        <w:rPr>
          <w:rFonts w:eastAsia="Calibri"/>
          <w:sz w:val="28"/>
          <w:szCs w:val="28"/>
          <w:lang w:eastAsia="en-US"/>
        </w:rPr>
        <w:t>)</w:t>
      </w:r>
      <w:r w:rsidRPr="00974345">
        <w:rPr>
          <w:rFonts w:eastAsia="Calibri"/>
          <w:sz w:val="28"/>
          <w:szCs w:val="28"/>
          <w:lang w:eastAsia="en-US"/>
        </w:rPr>
        <w:t>;</w:t>
      </w:r>
    </w:p>
    <w:p w:rsidR="00114442" w:rsidRPr="007A05CD" w:rsidRDefault="00114442" w:rsidP="00114442">
      <w:pPr>
        <w:tabs>
          <w:tab w:val="left" w:pos="0"/>
          <w:tab w:val="left" w:pos="927"/>
        </w:tabs>
        <w:spacing w:line="322" w:lineRule="exact"/>
        <w:ind w:left="20" w:right="2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</w:t>
      </w:r>
      <w:r w:rsidRPr="0043010F">
        <w:rPr>
          <w:rFonts w:eastAsia="Calibri"/>
          <w:sz w:val="28"/>
          <w:szCs w:val="28"/>
          <w:lang w:eastAsia="en-US"/>
        </w:rPr>
        <w:t>правк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Pr="0043010F">
        <w:rPr>
          <w:rFonts w:eastAsia="Calibri"/>
          <w:sz w:val="28"/>
          <w:szCs w:val="28"/>
          <w:lang w:eastAsia="en-US"/>
        </w:rPr>
        <w:t xml:space="preserve">о компенсациинедополученных доходов, связанных с предоставлением населению услуги </w:t>
      </w:r>
      <w:r w:rsidRPr="007A05CD">
        <w:rPr>
          <w:rFonts w:eastAsia="Calibri"/>
          <w:bCs/>
          <w:sz w:val="28"/>
          <w:szCs w:val="28"/>
          <w:lang w:eastAsia="en-US"/>
        </w:rPr>
        <w:t xml:space="preserve">по реализации твердого печного топлива </w:t>
      </w:r>
      <w:r w:rsidRPr="007A05CD">
        <w:rPr>
          <w:rFonts w:eastAsia="Calibri"/>
          <w:sz w:val="28"/>
          <w:szCs w:val="28"/>
          <w:lang w:eastAsia="en-US"/>
        </w:rPr>
        <w:t>по тарифам, не обеспечивающим возмещение издержек (Приложение 2).</w:t>
      </w:r>
    </w:p>
    <w:p w:rsidR="00114442" w:rsidRDefault="00114442" w:rsidP="00550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Провиденского городского округа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рассматривает поступившие от Получ</w:t>
      </w:r>
      <w:r w:rsidR="00053CA5">
        <w:rPr>
          <w:sz w:val="28"/>
          <w:szCs w:val="28"/>
        </w:rPr>
        <w:t>ателя субсидии расчеты, указанные</w:t>
      </w:r>
      <w:r>
        <w:rPr>
          <w:sz w:val="28"/>
          <w:szCs w:val="28"/>
        </w:rPr>
        <w:t xml:space="preserve"> в подпункте 2.1. настоящего раздела.</w:t>
      </w:r>
    </w:p>
    <w:p w:rsidR="00114442" w:rsidRDefault="00114442" w:rsidP="00550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Основания для отказа Получателю субсидии в предоставлении субсидии:</w:t>
      </w:r>
    </w:p>
    <w:p w:rsidR="00114442" w:rsidRDefault="00114442" w:rsidP="00550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2.1. настоящего Порядка, или непредставление (предоставление не в полном объеме) указанных документов;</w:t>
      </w:r>
    </w:p>
    <w:p w:rsidR="00114442" w:rsidRDefault="00114442" w:rsidP="00550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114442" w:rsidRDefault="00114442" w:rsidP="00550C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Администрации как получателя бюджетных средств лимитов бюджетных обязательств на цели предоставления  Субсидии.</w:t>
      </w:r>
    </w:p>
    <w:p w:rsidR="00114442" w:rsidRDefault="00114442" w:rsidP="001144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2.4.Размер субсидии рассчитывается по следующей формуле:</w:t>
      </w:r>
    </w:p>
    <w:p w:rsidR="00114442" w:rsidRDefault="00114442" w:rsidP="00114442">
      <w:pPr>
        <w:jc w:val="both"/>
        <w:rPr>
          <w:sz w:val="28"/>
          <w:szCs w:val="28"/>
        </w:rPr>
      </w:pPr>
    </w:p>
    <w:p w:rsidR="00114442" w:rsidRDefault="00114442" w:rsidP="00114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Д, </w:t>
      </w:r>
      <w:r>
        <w:rPr>
          <w:sz w:val="26"/>
          <w:szCs w:val="26"/>
        </w:rPr>
        <w:t>где</w:t>
      </w:r>
    </w:p>
    <w:p w:rsidR="00114442" w:rsidRDefault="00114442" w:rsidP="00114442">
      <w:pPr>
        <w:jc w:val="center"/>
        <w:rPr>
          <w:sz w:val="28"/>
          <w:szCs w:val="28"/>
        </w:rPr>
      </w:pPr>
    </w:p>
    <w:p w:rsidR="00114442" w:rsidRDefault="00114442" w:rsidP="00114442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субсидия, на возмещение фактических недополученных доходов, возникающих в связи </w:t>
      </w:r>
      <w:r w:rsidR="00F80419">
        <w:rPr>
          <w:sz w:val="28"/>
          <w:szCs w:val="28"/>
        </w:rPr>
        <w:t xml:space="preserve">с оказанием услуг по обеспечению населения твердым печным топливом по тарифам, установленным </w:t>
      </w:r>
      <w:r w:rsidR="00C958CE">
        <w:rPr>
          <w:sz w:val="28"/>
          <w:szCs w:val="28"/>
        </w:rPr>
        <w:t>Комитетом</w:t>
      </w:r>
      <w:r>
        <w:rPr>
          <w:sz w:val="28"/>
          <w:szCs w:val="28"/>
        </w:rPr>
        <w:t>;</w:t>
      </w:r>
    </w:p>
    <w:p w:rsidR="00114442" w:rsidRDefault="00114442" w:rsidP="00114442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фактические расходы, возникающие в связи с </w:t>
      </w:r>
      <w:r w:rsidR="00C958CE">
        <w:rPr>
          <w:sz w:val="28"/>
          <w:szCs w:val="28"/>
        </w:rPr>
        <w:t>оказанием услуг по обеспечению населения твердым печным топливом</w:t>
      </w:r>
      <w:r>
        <w:rPr>
          <w:sz w:val="28"/>
          <w:szCs w:val="28"/>
        </w:rPr>
        <w:t xml:space="preserve"> по полной себестоимости;</w:t>
      </w:r>
    </w:p>
    <w:p w:rsidR="00114442" w:rsidRDefault="00114442" w:rsidP="0011444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 – доходы от </w:t>
      </w:r>
      <w:r w:rsidR="00C958CE">
        <w:rPr>
          <w:sz w:val="28"/>
          <w:szCs w:val="28"/>
        </w:rPr>
        <w:t>оказания услуг по обеспечению населения</w:t>
      </w:r>
      <w:r>
        <w:rPr>
          <w:sz w:val="28"/>
          <w:szCs w:val="28"/>
        </w:rPr>
        <w:t xml:space="preserve"> по тарифам, установленным </w:t>
      </w:r>
      <w:r w:rsidR="00F80419">
        <w:rPr>
          <w:sz w:val="28"/>
          <w:szCs w:val="28"/>
        </w:rPr>
        <w:t>Комитетом</w:t>
      </w:r>
      <w:r>
        <w:rPr>
          <w:sz w:val="28"/>
          <w:szCs w:val="28"/>
        </w:rPr>
        <w:t>.</w:t>
      </w:r>
    </w:p>
    <w:p w:rsidR="00114442" w:rsidRDefault="00114442" w:rsidP="00114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заключения Соглашения Получатель субсидии представляет в Администрацию</w:t>
      </w:r>
      <w:r>
        <w:rPr>
          <w:sz w:val="28"/>
          <w:szCs w:val="28"/>
        </w:rPr>
        <w:t>:</w:t>
      </w:r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письменное обращение о заключении Соглашения в произвольной форме;</w:t>
      </w:r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годовой плановый расчет Субсидии;  </w:t>
      </w:r>
    </w:p>
    <w:p w:rsidR="00114442" w:rsidRDefault="00114442" w:rsidP="0011444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ab/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5) справку, подписанную руководителем и главным бухгалтером Получателя субсидии, содержащую сведения о том, что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1.3</w:t>
      </w:r>
      <w:hyperlink w:anchor="P57" w:history="1"/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Порядка.</w:t>
      </w:r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Получатель субсидии представляет самостоятельно.</w:t>
      </w:r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Администрацией положительного решения Получателю субсидии направляется Соглашение.</w:t>
      </w:r>
    </w:p>
    <w:p w:rsidR="00114442" w:rsidRDefault="00114442" w:rsidP="001144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Соглашение заключается в соответствии с типовой формой, установленной Управлением финансов, экономики и имущественных отношений администрации Провиденского городского округа.</w:t>
      </w:r>
    </w:p>
    <w:p w:rsidR="00114442" w:rsidRDefault="00114442" w:rsidP="00114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 позднее 3 рабочих дней со дня заключения Соглашения о предоставлении субсидии (дополнительного соглашения к соглашению, соглашения о расторжении) представляет копию в Управление финансов, экономики и имущественных отношений администрации Провиденского городского округа.</w:t>
      </w:r>
    </w:p>
    <w:p w:rsidR="00114442" w:rsidRDefault="00114442" w:rsidP="00114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114442" w:rsidRDefault="00114442" w:rsidP="0011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4442" w:rsidRDefault="00114442" w:rsidP="0011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114442" w:rsidRDefault="00114442" w:rsidP="001144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114442" w:rsidRDefault="00114442" w:rsidP="001144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14442" w:rsidRDefault="00114442" w:rsidP="0011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получатели субсидий не должны получать средства из бюджета Провиденского городского округа на основании иных муниципальных правовых актов на цели, указанные в пункте 1.2. раздела 1 настоящего Порядка;</w:t>
      </w:r>
    </w:p>
    <w:p w:rsidR="00114442" w:rsidRDefault="00114442" w:rsidP="00114442">
      <w:pPr>
        <w:pStyle w:val="a5"/>
        <w:tabs>
          <w:tab w:val="left" w:pos="927"/>
        </w:tabs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80419" w:rsidRPr="00974345">
        <w:rPr>
          <w:sz w:val="28"/>
          <w:szCs w:val="28"/>
        </w:rPr>
        <w:t>Результатом предоставления субсидии должно быть гарантированное оказание Получате</w:t>
      </w:r>
      <w:r w:rsidR="00F80419">
        <w:rPr>
          <w:sz w:val="28"/>
          <w:szCs w:val="28"/>
        </w:rPr>
        <w:t>лем</w:t>
      </w:r>
      <w:r w:rsidR="00F80419" w:rsidRPr="00974345">
        <w:rPr>
          <w:sz w:val="28"/>
          <w:szCs w:val="28"/>
        </w:rPr>
        <w:t xml:space="preserve"> субсидии услуг</w:t>
      </w:r>
      <w:r w:rsidR="00F80419" w:rsidRPr="001E4FB2">
        <w:rPr>
          <w:sz w:val="28"/>
          <w:szCs w:val="28"/>
        </w:rPr>
        <w:t xml:space="preserve"> по </w:t>
      </w:r>
      <w:r w:rsidR="00F80419">
        <w:rPr>
          <w:sz w:val="28"/>
          <w:szCs w:val="28"/>
        </w:rPr>
        <w:t>реализации твердого печного топлива</w:t>
      </w:r>
      <w:r w:rsidR="00F80419" w:rsidRPr="00974345">
        <w:rPr>
          <w:sz w:val="28"/>
          <w:szCs w:val="28"/>
        </w:rPr>
        <w:t xml:space="preserve"> во всех </w:t>
      </w:r>
      <w:r w:rsidR="003218CA">
        <w:rPr>
          <w:sz w:val="28"/>
          <w:szCs w:val="28"/>
        </w:rPr>
        <w:t xml:space="preserve">сельских </w:t>
      </w:r>
      <w:r w:rsidR="00F80419" w:rsidRPr="00974345">
        <w:rPr>
          <w:sz w:val="28"/>
          <w:szCs w:val="28"/>
        </w:rPr>
        <w:t xml:space="preserve">населенных пунктах Провиденского городского округа </w:t>
      </w:r>
      <w:proofErr w:type="gramStart"/>
      <w:r w:rsidR="00F80419" w:rsidRPr="00974345">
        <w:rPr>
          <w:sz w:val="28"/>
          <w:szCs w:val="28"/>
        </w:rPr>
        <w:t>согласно показателей</w:t>
      </w:r>
      <w:proofErr w:type="gramEnd"/>
      <w:r w:rsidR="00F80419" w:rsidRPr="00974345">
        <w:rPr>
          <w:sz w:val="28"/>
          <w:szCs w:val="28"/>
        </w:rPr>
        <w:t xml:space="preserve"> результативности, установленных Соглашением.</w:t>
      </w:r>
    </w:p>
    <w:p w:rsidR="00114442" w:rsidRDefault="00114442" w:rsidP="00114442">
      <w:pPr>
        <w:pStyle w:val="a5"/>
        <w:shd w:val="clear" w:color="auto" w:fill="auto"/>
        <w:tabs>
          <w:tab w:val="left" w:pos="927"/>
        </w:tabs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Оценка достижения значения показателя результативности осуществляется Администрацией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его значения по итогам отчетного финансового года.</w:t>
      </w:r>
    </w:p>
    <w:p w:rsidR="00114442" w:rsidRDefault="00114442" w:rsidP="00114442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Перечисление Субсидии осуществляется в соответствии с предоставленными Получателем документами, указанными в пункте 2.1. настоящего раздела Порядка ежемесячно в течение 3 рабочих дней, следующего за днем доведения объемов финансирования до Администрации. </w:t>
      </w:r>
    </w:p>
    <w:p w:rsidR="00114442" w:rsidRDefault="00114442" w:rsidP="00114442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Перечисление Субсидии осуществляется на расчетный счет Получателя, открытый в кредитной организации.</w:t>
      </w:r>
    </w:p>
    <w:p w:rsidR="00114442" w:rsidRDefault="00114442" w:rsidP="00114442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Допускается авансирование предстоящих расходов по выплате Субсидии. </w:t>
      </w:r>
    </w:p>
    <w:p w:rsidR="00114442" w:rsidRDefault="00114442" w:rsidP="0011444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сумма Субсидии, рассчитанная исходя из планового объема услуг, больше суммы, рассчитанной исходя из фактического объема оказанных услуг, излишне полученные суммы Субсидии:</w:t>
      </w:r>
    </w:p>
    <w:p w:rsidR="00114442" w:rsidRDefault="00114442" w:rsidP="0011444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января по ноябрь – засчитываются в счет Субсидии предстоящего месяца;</w:t>
      </w:r>
    </w:p>
    <w:p w:rsidR="00114442" w:rsidRDefault="00114442" w:rsidP="0011444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декабрь – подлежат возврату в местный бюджет в срок до 30 января года, следующего за годом финансирования.</w:t>
      </w:r>
    </w:p>
    <w:p w:rsidR="00114442" w:rsidRDefault="00114442" w:rsidP="0011444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сумма Субсидии, рассчитанная исходя из планового объема услуг, меньше суммы, рассчитанной исходя из фактического объема оказанных услуг, недополученные суммы Субсидии:</w:t>
      </w:r>
    </w:p>
    <w:p w:rsidR="00114442" w:rsidRDefault="00114442" w:rsidP="0011444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января по ноябрь – возмещаются при выплате субсидий предстоящего месяца;</w:t>
      </w:r>
    </w:p>
    <w:p w:rsidR="00114442" w:rsidRDefault="00114442" w:rsidP="001144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декабрь – подлежат выплате из местного бюджета за счет бюджетных ассигнований, предусмотренных в решении о бюджете на очередной год, в срок до 1 марта года, следующего за годом финансирования.</w:t>
      </w:r>
    </w:p>
    <w:p w:rsidR="00114442" w:rsidRDefault="00114442" w:rsidP="001144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кредиторской задолженности перед Получателем субсидии за текущий год, погашение осуществляется за счет бюджетных ассигнований, предусмотренных в решении о бюджете на очередной год, в срок до 1 марта года, следующего за годом финансирования.</w:t>
      </w:r>
    </w:p>
    <w:p w:rsidR="00974345" w:rsidRPr="00974345" w:rsidRDefault="00974345" w:rsidP="00974345">
      <w:pPr>
        <w:tabs>
          <w:tab w:val="left" w:pos="0"/>
        </w:tabs>
        <w:ind w:firstLine="851"/>
      </w:pPr>
    </w:p>
    <w:p w:rsidR="00D00105" w:rsidRPr="008A5A3C" w:rsidRDefault="00D001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A3C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00105" w:rsidRDefault="00D001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0105" w:rsidRDefault="00D00105" w:rsidP="00A8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9609B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в Соглашении порядок, сроки и формы представления Получателем субсидии отчетности о достижении показателя результативности предоставления Субсидии</w:t>
      </w:r>
      <w:r w:rsidR="00540F9B">
        <w:rPr>
          <w:rFonts w:ascii="Times New Roman" w:hAnsi="Times New Roman" w:cs="Times New Roman"/>
          <w:sz w:val="28"/>
          <w:szCs w:val="28"/>
        </w:rPr>
        <w:t>.</w:t>
      </w:r>
    </w:p>
    <w:p w:rsidR="00D00105" w:rsidRDefault="00D00105" w:rsidP="00A86D6A">
      <w:pPr>
        <w:pStyle w:val="a5"/>
        <w:shd w:val="clear" w:color="auto" w:fill="auto"/>
        <w:tabs>
          <w:tab w:val="left" w:pos="956"/>
        </w:tabs>
        <w:spacing w:line="317" w:lineRule="exact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3.2.Получатель субсидии </w:t>
      </w:r>
      <w:r w:rsidRPr="008A3FFB">
        <w:rPr>
          <w:sz w:val="28"/>
          <w:szCs w:val="28"/>
        </w:rPr>
        <w:t>несет ответственность за достоверность представляемых сведений, указанных в расчет</w:t>
      </w:r>
      <w:r w:rsidR="008A3FFB" w:rsidRPr="008A3FFB">
        <w:rPr>
          <w:sz w:val="28"/>
          <w:szCs w:val="28"/>
        </w:rPr>
        <w:t>е</w:t>
      </w:r>
      <w:r w:rsidRPr="008A3FFB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 в соответствии с действующим законодательством Российской Федерации.</w:t>
      </w:r>
    </w:p>
    <w:p w:rsidR="00E93C22" w:rsidRDefault="00E93C22" w:rsidP="00A86D6A">
      <w:pPr>
        <w:pStyle w:val="a5"/>
        <w:shd w:val="clear" w:color="auto" w:fill="auto"/>
        <w:tabs>
          <w:tab w:val="left" w:pos="956"/>
        </w:tabs>
        <w:spacing w:line="317" w:lineRule="exact"/>
        <w:ind w:left="20" w:right="20" w:firstLine="689"/>
        <w:rPr>
          <w:sz w:val="28"/>
          <w:szCs w:val="28"/>
        </w:rPr>
      </w:pPr>
    </w:p>
    <w:p w:rsidR="00D00105" w:rsidRDefault="00D001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ЦЕЛЕЙ, УСЛОВИЙ И ПОРЯДКА ПРЕДОСТАВЛЕНИЯ СУБСИДИЙ</w:t>
      </w:r>
    </w:p>
    <w:p w:rsidR="00D00105" w:rsidRDefault="00D00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47EC" w:rsidRPr="00550CCF" w:rsidRDefault="00D00105" w:rsidP="00AD47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0CCF">
        <w:rPr>
          <w:rFonts w:ascii="Times New Roman" w:hAnsi="Times New Roman" w:cs="Times New Roman"/>
          <w:sz w:val="28"/>
          <w:szCs w:val="28"/>
        </w:rPr>
        <w:t>4.</w:t>
      </w:r>
      <w:r w:rsidR="00D11E4E" w:rsidRPr="00550CCF">
        <w:rPr>
          <w:rFonts w:ascii="Times New Roman" w:hAnsi="Times New Roman" w:cs="Times New Roman"/>
          <w:sz w:val="28"/>
          <w:szCs w:val="28"/>
        </w:rPr>
        <w:t>1</w:t>
      </w:r>
      <w:r w:rsidRPr="00550CCF">
        <w:rPr>
          <w:rFonts w:ascii="Times New Roman" w:hAnsi="Times New Roman" w:cs="Times New Roman"/>
          <w:sz w:val="28"/>
          <w:szCs w:val="28"/>
        </w:rPr>
        <w:t xml:space="preserve">. </w:t>
      </w:r>
      <w:r w:rsidR="00AD47EC" w:rsidRPr="00550CCF">
        <w:rPr>
          <w:rFonts w:ascii="Times New Roman" w:hAnsi="Times New Roman" w:cs="Times New Roman"/>
          <w:sz w:val="28"/>
          <w:szCs w:val="28"/>
        </w:rPr>
        <w:t>Соблюдение Получателем Субсидии условий, целей, порядка предоставления субсидии подлежит обязательной проверке Администрацией и органами муниципального финансового контроля.</w:t>
      </w:r>
    </w:p>
    <w:p w:rsidR="00AD47EC" w:rsidRDefault="00AD47EC" w:rsidP="00AD47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0CCF">
        <w:rPr>
          <w:rFonts w:ascii="Times New Roman" w:hAnsi="Times New Roman" w:cs="Times New Roman"/>
          <w:sz w:val="28"/>
          <w:szCs w:val="28"/>
        </w:rPr>
        <w:t xml:space="preserve">Непредставление в установленные сроки документов, указанных в пункте </w:t>
      </w:r>
      <w:r w:rsidR="00540F9B" w:rsidRPr="00550CCF">
        <w:rPr>
          <w:rFonts w:ascii="Times New Roman" w:hAnsi="Times New Roman" w:cs="Times New Roman"/>
          <w:sz w:val="28"/>
          <w:szCs w:val="28"/>
        </w:rPr>
        <w:t>3.1.</w:t>
      </w:r>
      <w:r w:rsidRPr="00550CC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является основанием для приостановления перечисления средств до полного устранения нарушений.</w:t>
      </w:r>
    </w:p>
    <w:p w:rsidR="00AD47EC" w:rsidRDefault="00AD47EC" w:rsidP="00AD47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обязан устранить выявленные главным распорядителем и органами муниципального финансового контроля нарушения порядка, целей и условий предоставления субсидии.</w:t>
      </w:r>
    </w:p>
    <w:p w:rsidR="000F4A90" w:rsidRDefault="000F4A90" w:rsidP="00A8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E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4A90">
        <w:rPr>
          <w:rFonts w:ascii="Times New Roman" w:hAnsi="Times New Roman" w:cs="Times New Roman"/>
          <w:sz w:val="28"/>
          <w:szCs w:val="28"/>
        </w:rPr>
        <w:t>Субсидия в сумме необоснованно полученных средств подлежит возврату в местный бюджет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A90" w:rsidRDefault="000F4A90" w:rsidP="00A8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F4A90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4A90">
        <w:rPr>
          <w:rFonts w:ascii="Times New Roman" w:hAnsi="Times New Roman" w:cs="Times New Roman"/>
          <w:sz w:val="28"/>
          <w:szCs w:val="28"/>
        </w:rPr>
        <w:t>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4A90" w:rsidRDefault="000F4A90" w:rsidP="00A8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случае не</w:t>
      </w:r>
      <w:r w:rsidRPr="000F4A90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4A9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F4A90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установленных в Соглашении.</w:t>
      </w:r>
    </w:p>
    <w:p w:rsidR="00D00105" w:rsidRPr="000F4A90" w:rsidRDefault="000F4A90" w:rsidP="00A8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E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105" w:rsidRPr="000F4A90">
        <w:rPr>
          <w:rFonts w:ascii="Times New Roman" w:hAnsi="Times New Roman" w:cs="Times New Roman"/>
          <w:sz w:val="28"/>
          <w:szCs w:val="28"/>
        </w:rPr>
        <w:t xml:space="preserve"> Возврат Субсидии </w:t>
      </w:r>
      <w:r w:rsidR="00700E15">
        <w:rPr>
          <w:rFonts w:ascii="Times New Roman" w:hAnsi="Times New Roman" w:cs="Times New Roman"/>
          <w:sz w:val="28"/>
          <w:szCs w:val="28"/>
        </w:rPr>
        <w:t>по основаниям, указанным в п. 4.</w:t>
      </w:r>
      <w:r w:rsidR="0084736A">
        <w:rPr>
          <w:rFonts w:ascii="Times New Roman" w:hAnsi="Times New Roman" w:cs="Times New Roman"/>
          <w:sz w:val="28"/>
          <w:szCs w:val="28"/>
        </w:rPr>
        <w:t>2</w:t>
      </w:r>
      <w:r w:rsidR="00700E15">
        <w:rPr>
          <w:rFonts w:ascii="Times New Roman" w:hAnsi="Times New Roman" w:cs="Times New Roman"/>
          <w:sz w:val="28"/>
          <w:szCs w:val="28"/>
        </w:rPr>
        <w:t xml:space="preserve">. </w:t>
      </w:r>
      <w:r w:rsidR="00D00105" w:rsidRPr="000F4A90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D00105" w:rsidRPr="000F4A90" w:rsidRDefault="00D00105" w:rsidP="00A86D6A">
      <w:pPr>
        <w:ind w:firstLine="709"/>
        <w:jc w:val="both"/>
        <w:rPr>
          <w:sz w:val="28"/>
          <w:szCs w:val="28"/>
        </w:rPr>
      </w:pPr>
      <w:proofErr w:type="gramStart"/>
      <w:r w:rsidRPr="000F4A90">
        <w:rPr>
          <w:sz w:val="28"/>
          <w:szCs w:val="28"/>
        </w:rPr>
        <w:t xml:space="preserve">1) </w:t>
      </w:r>
      <w:r w:rsidR="00D11E4E">
        <w:rPr>
          <w:sz w:val="28"/>
          <w:szCs w:val="28"/>
        </w:rPr>
        <w:t>Г</w:t>
      </w:r>
      <w:r w:rsidR="00D11E4E" w:rsidRPr="00D11E4E">
        <w:rPr>
          <w:sz w:val="28"/>
          <w:szCs w:val="28"/>
        </w:rPr>
        <w:t>лавны</w:t>
      </w:r>
      <w:r w:rsidR="00D11E4E">
        <w:rPr>
          <w:sz w:val="28"/>
          <w:szCs w:val="28"/>
        </w:rPr>
        <w:t>й</w:t>
      </w:r>
      <w:r w:rsidR="00D11E4E" w:rsidRPr="00D11E4E">
        <w:rPr>
          <w:sz w:val="28"/>
          <w:szCs w:val="28"/>
        </w:rPr>
        <w:t xml:space="preserve"> распорядител</w:t>
      </w:r>
      <w:r w:rsidR="00D11E4E">
        <w:rPr>
          <w:sz w:val="28"/>
          <w:szCs w:val="28"/>
        </w:rPr>
        <w:t>ь</w:t>
      </w:r>
      <w:r w:rsidR="00D11E4E" w:rsidRPr="00D11E4E">
        <w:rPr>
          <w:sz w:val="28"/>
          <w:szCs w:val="28"/>
        </w:rPr>
        <w:t xml:space="preserve"> как получател</w:t>
      </w:r>
      <w:r w:rsidR="00D11E4E">
        <w:rPr>
          <w:sz w:val="28"/>
          <w:szCs w:val="28"/>
        </w:rPr>
        <w:t>ь</w:t>
      </w:r>
      <w:r w:rsidR="00D11E4E" w:rsidRPr="00D11E4E">
        <w:rPr>
          <w:sz w:val="28"/>
          <w:szCs w:val="28"/>
        </w:rPr>
        <w:t xml:space="preserve"> бюджетных средств</w:t>
      </w:r>
      <w:r w:rsidRPr="000F4A90">
        <w:rPr>
          <w:sz w:val="28"/>
          <w:szCs w:val="28"/>
        </w:rPr>
        <w:t xml:space="preserve">в течение 10 дней со дня выявления случая, определенного </w:t>
      </w:r>
      <w:hyperlink r:id="rId8" w:anchor="sub_1032#sub_1032" w:history="1">
        <w:r w:rsidRPr="000F4A90">
          <w:rPr>
            <w:rStyle w:val="a6"/>
            <w:color w:val="auto"/>
            <w:sz w:val="28"/>
            <w:szCs w:val="28"/>
          </w:rPr>
          <w:t xml:space="preserve">пунктом </w:t>
        </w:r>
      </w:hyperlink>
      <w:r w:rsidR="000F4A90" w:rsidRPr="000F4A90">
        <w:rPr>
          <w:sz w:val="28"/>
          <w:szCs w:val="28"/>
        </w:rPr>
        <w:t>4.3</w:t>
      </w:r>
      <w:r w:rsidRPr="000F4A90">
        <w:rPr>
          <w:sz w:val="28"/>
          <w:szCs w:val="28"/>
        </w:rPr>
        <w:t>. настоящего Порядка, направляет Получателю субсидии письменное уведомление об обнаруженных фактах нарушения;</w:t>
      </w:r>
      <w:proofErr w:type="gramEnd"/>
    </w:p>
    <w:p w:rsidR="00D00105" w:rsidRPr="000F4A90" w:rsidRDefault="00D00105" w:rsidP="00A86D6A">
      <w:pPr>
        <w:ind w:firstLine="709"/>
        <w:jc w:val="both"/>
        <w:rPr>
          <w:sz w:val="28"/>
          <w:szCs w:val="28"/>
        </w:rPr>
      </w:pPr>
      <w:r w:rsidRPr="000F4A90">
        <w:rPr>
          <w:sz w:val="28"/>
          <w:szCs w:val="28"/>
        </w:rPr>
        <w:t xml:space="preserve">2) Получатель субсидии в течение 10 дней со дня получения письменного уведомления обязан перечислить на лицевой счет </w:t>
      </w:r>
      <w:r w:rsidR="00B96AA7" w:rsidRPr="000F4A90">
        <w:rPr>
          <w:sz w:val="28"/>
          <w:szCs w:val="28"/>
        </w:rPr>
        <w:t>Уполномоченного органа</w:t>
      </w:r>
      <w:r w:rsidR="00700E15">
        <w:rPr>
          <w:sz w:val="28"/>
          <w:szCs w:val="28"/>
        </w:rPr>
        <w:t xml:space="preserve"> субсидию в объеме средств,</w:t>
      </w:r>
      <w:r w:rsidRPr="000F4A90">
        <w:rPr>
          <w:sz w:val="28"/>
          <w:szCs w:val="28"/>
        </w:rPr>
        <w:t xml:space="preserve"> указанных в уведомлении;</w:t>
      </w:r>
    </w:p>
    <w:p w:rsidR="00D00105" w:rsidRDefault="00D00105" w:rsidP="00A86D6A">
      <w:pPr>
        <w:ind w:firstLine="709"/>
        <w:jc w:val="both"/>
      </w:pPr>
      <w:r w:rsidRPr="000F4A90">
        <w:rPr>
          <w:sz w:val="28"/>
          <w:szCs w:val="28"/>
        </w:rPr>
        <w:t xml:space="preserve">3) в случае, если Получатель субсидий не исполнил установленного </w:t>
      </w:r>
      <w:hyperlink r:id="rId9" w:anchor="sub_1332#sub_1332" w:history="1">
        <w:r w:rsidRPr="000F4A90">
          <w:rPr>
            <w:rStyle w:val="a6"/>
            <w:color w:val="auto"/>
            <w:sz w:val="28"/>
            <w:szCs w:val="28"/>
          </w:rPr>
          <w:t>подпунктом 2</w:t>
        </w:r>
      </w:hyperlink>
      <w:r w:rsidRPr="000F4A90">
        <w:rPr>
          <w:sz w:val="28"/>
          <w:szCs w:val="28"/>
        </w:rPr>
        <w:t xml:space="preserve"> настоящего пункта требования, </w:t>
      </w:r>
      <w:r w:rsidR="0049609B" w:rsidRPr="000F4A90">
        <w:rPr>
          <w:sz w:val="28"/>
          <w:szCs w:val="28"/>
        </w:rPr>
        <w:t>Уполномоченный орган</w:t>
      </w:r>
      <w:r w:rsidRPr="000F4A90">
        <w:rPr>
          <w:sz w:val="28"/>
          <w:szCs w:val="28"/>
        </w:rPr>
        <w:t xml:space="preserve">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0F4A90" w:rsidRDefault="000F4A90" w:rsidP="00A86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1E4E">
        <w:rPr>
          <w:sz w:val="28"/>
          <w:szCs w:val="28"/>
        </w:rPr>
        <w:t>4</w:t>
      </w:r>
      <w:r>
        <w:rPr>
          <w:sz w:val="28"/>
          <w:szCs w:val="28"/>
        </w:rPr>
        <w:t xml:space="preserve">. Получателю субсидии запрещается приобретение за счет средств субсидии </w:t>
      </w:r>
      <w:r w:rsidRPr="00850FD4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>
        <w:rPr>
          <w:sz w:val="28"/>
          <w:szCs w:val="28"/>
        </w:rPr>
        <w:t>.</w:t>
      </w:r>
    </w:p>
    <w:p w:rsidR="000F4A90" w:rsidRPr="008A5A3C" w:rsidRDefault="000F4A90" w:rsidP="00A86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1E4E">
        <w:rPr>
          <w:sz w:val="28"/>
          <w:szCs w:val="28"/>
        </w:rPr>
        <w:t>5</w:t>
      </w:r>
      <w:r>
        <w:rPr>
          <w:sz w:val="28"/>
          <w:szCs w:val="28"/>
        </w:rPr>
        <w:t>. Не</w:t>
      </w:r>
      <w:r w:rsidRPr="00F131C3">
        <w:rPr>
          <w:sz w:val="28"/>
          <w:szCs w:val="28"/>
        </w:rPr>
        <w:t>использованные в отчетном финансовом году остатки субсидий</w:t>
      </w:r>
      <w:r>
        <w:rPr>
          <w:sz w:val="28"/>
          <w:szCs w:val="28"/>
        </w:rPr>
        <w:t xml:space="preserve"> по согласованию с Управлением финансов, экономики и имущественных отношений администрации Провиденского городского округа могут являться источником осуществления расходов при наличии потребности в указанных средствах.</w:t>
      </w:r>
    </w:p>
    <w:p w:rsidR="000F4A90" w:rsidRPr="000F4A90" w:rsidRDefault="000F4A90">
      <w:pPr>
        <w:sectPr w:rsidR="000F4A90" w:rsidRPr="000F4A90" w:rsidSect="004C5748">
          <w:pgSz w:w="11909" w:h="16834"/>
          <w:pgMar w:top="851" w:right="851" w:bottom="567" w:left="1418" w:header="720" w:footer="720" w:gutter="0"/>
          <w:cols w:space="720"/>
        </w:sectPr>
      </w:pPr>
    </w:p>
    <w:p w:rsidR="00B7433C" w:rsidRPr="006A0AD6" w:rsidRDefault="00B7433C" w:rsidP="00B7433C">
      <w:pPr>
        <w:shd w:val="clear" w:color="auto" w:fill="FFFFFF"/>
        <w:jc w:val="right"/>
        <w:rPr>
          <w:spacing w:val="-2"/>
        </w:rPr>
      </w:pPr>
      <w:r w:rsidRPr="006A0AD6">
        <w:rPr>
          <w:spacing w:val="-2"/>
        </w:rPr>
        <w:lastRenderedPageBreak/>
        <w:t xml:space="preserve">Приложение </w:t>
      </w:r>
      <w:r w:rsidR="00DD3F45" w:rsidRPr="006A0AD6">
        <w:rPr>
          <w:spacing w:val="-2"/>
        </w:rPr>
        <w:t>1</w:t>
      </w:r>
    </w:p>
    <w:p w:rsidR="00DD3F45" w:rsidRPr="006A0AD6" w:rsidRDefault="00DD3F45" w:rsidP="00DD3F4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560"/>
        <w:gridCol w:w="2940"/>
      </w:tblGrid>
      <w:tr w:rsidR="006A0AD6" w:rsidRPr="006A0AD6" w:rsidTr="00450FDA"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A0AD6">
              <w:rPr>
                <w:szCs w:val="24"/>
              </w:rPr>
              <w:t>Утверждаю:</w:t>
            </w:r>
          </w:p>
        </w:tc>
      </w:tr>
      <w:tr w:rsidR="006A0AD6" w:rsidRPr="006A0AD6" w:rsidTr="00450FDA"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A0AD6">
              <w:rPr>
                <w:szCs w:val="24"/>
              </w:rPr>
              <w:t>Руководитель Получателя субсидии</w:t>
            </w:r>
          </w:p>
        </w:tc>
      </w:tr>
      <w:tr w:rsidR="006A0AD6" w:rsidRPr="006A0AD6" w:rsidTr="00450FDA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A0AD6" w:rsidRPr="006A0AD6" w:rsidTr="00450FDA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(расшифровка подписи)</w:t>
            </w:r>
          </w:p>
        </w:tc>
      </w:tr>
      <w:tr w:rsidR="006A0AD6" w:rsidRPr="006A0AD6" w:rsidTr="00450FDA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A0AD6">
              <w:rPr>
                <w:szCs w:val="24"/>
              </w:rPr>
              <w:t>МП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3F45" w:rsidRPr="006A0AD6" w:rsidRDefault="00DD3F45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D3F45" w:rsidRPr="006A0AD6" w:rsidRDefault="00DD3F45" w:rsidP="00DD3F4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DD3F45" w:rsidRPr="006A0AD6" w:rsidRDefault="00DD3F45" w:rsidP="00DD3F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</w:rPr>
      </w:pPr>
      <w:r w:rsidRPr="006A0AD6">
        <w:rPr>
          <w:b/>
          <w:bCs/>
          <w:szCs w:val="24"/>
        </w:rPr>
        <w:t>Плановый расчёт</w:t>
      </w:r>
      <w:r w:rsidRPr="006A0AD6">
        <w:rPr>
          <w:b/>
          <w:bCs/>
          <w:szCs w:val="24"/>
        </w:rPr>
        <w:br/>
        <w:t xml:space="preserve">недополученных доходов, связанных с предоставлением населению услуги </w:t>
      </w:r>
      <w:r w:rsidR="002609CC" w:rsidRPr="002609CC">
        <w:rPr>
          <w:b/>
          <w:bCs/>
          <w:szCs w:val="24"/>
        </w:rPr>
        <w:t xml:space="preserve">по реализации твердого печного топлива </w:t>
      </w:r>
      <w:r w:rsidRPr="006A0AD6">
        <w:rPr>
          <w:b/>
          <w:bCs/>
          <w:szCs w:val="24"/>
        </w:rPr>
        <w:t>по тарифам (ценам), не обеспечивающим возмещение издержек, на период с "___" ___________ 20</w:t>
      </w:r>
      <w:r w:rsidR="002609CC">
        <w:rPr>
          <w:b/>
          <w:bCs/>
          <w:szCs w:val="24"/>
        </w:rPr>
        <w:t>2</w:t>
      </w:r>
      <w:r w:rsidRPr="006A0AD6">
        <w:rPr>
          <w:b/>
          <w:bCs/>
          <w:szCs w:val="24"/>
        </w:rPr>
        <w:t>__ года по "___" __________ 20</w:t>
      </w:r>
      <w:r w:rsidR="002609CC">
        <w:rPr>
          <w:b/>
          <w:bCs/>
          <w:szCs w:val="24"/>
        </w:rPr>
        <w:t>2</w:t>
      </w:r>
      <w:r w:rsidRPr="006A0AD6">
        <w:rPr>
          <w:b/>
          <w:bCs/>
          <w:szCs w:val="24"/>
        </w:rPr>
        <w:t>__ года</w:t>
      </w:r>
    </w:p>
    <w:p w:rsidR="00DD3F45" w:rsidRPr="006A0AD6" w:rsidRDefault="00DD3F45" w:rsidP="00DD3F4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DD3F45" w:rsidRPr="006A0AD6" w:rsidRDefault="00DD3F45" w:rsidP="00DD3F45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A0AD6">
        <w:rPr>
          <w:szCs w:val="24"/>
        </w:rPr>
        <w:t>____________________________________________________________________ ____________</w:t>
      </w:r>
    </w:p>
    <w:p w:rsidR="00DD3F45" w:rsidRPr="006A0AD6" w:rsidRDefault="00DD3F45" w:rsidP="00DD3F45">
      <w:pPr>
        <w:widowControl w:val="0"/>
        <w:autoSpaceDE w:val="0"/>
        <w:autoSpaceDN w:val="0"/>
        <w:adjustRightInd w:val="0"/>
        <w:ind w:firstLine="698"/>
        <w:jc w:val="center"/>
        <w:rPr>
          <w:szCs w:val="24"/>
        </w:rPr>
      </w:pPr>
      <w:r w:rsidRPr="006A0AD6">
        <w:rPr>
          <w:szCs w:val="24"/>
        </w:rPr>
        <w:t>(наименование Получателя субсидии)</w:t>
      </w:r>
    </w:p>
    <w:p w:rsidR="00B7433C" w:rsidRPr="006A0AD6" w:rsidRDefault="00B7433C" w:rsidP="002A7EBC">
      <w:pPr>
        <w:shd w:val="clear" w:color="auto" w:fill="FFFFFF"/>
        <w:jc w:val="right"/>
        <w:rPr>
          <w:spacing w:val="-2"/>
        </w:rPr>
      </w:pPr>
    </w:p>
    <w:tbl>
      <w:tblPr>
        <w:tblW w:w="15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1174"/>
        <w:gridCol w:w="1059"/>
        <w:gridCol w:w="1644"/>
        <w:gridCol w:w="1294"/>
        <w:gridCol w:w="1994"/>
        <w:gridCol w:w="1457"/>
        <w:gridCol w:w="1478"/>
        <w:gridCol w:w="2235"/>
      </w:tblGrid>
      <w:tr w:rsidR="006A0AD6" w:rsidRPr="006A0AD6" w:rsidTr="00B7433C"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1" w:name="sub_1101"/>
            <w:r w:rsidRPr="006A0AD6">
              <w:rPr>
                <w:sz w:val="20"/>
              </w:rPr>
              <w:t>Наименование Субсидии, населённого пункта</w:t>
            </w:r>
            <w:bookmarkEnd w:id="1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Плановая реализация коммунальной услуги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Тариф на коммунальную услугу, руб./единица измерения, установленный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Стоимость по тарифу для Организации</w:t>
            </w:r>
            <w:hyperlink w:anchor="sub_2222" w:history="1">
              <w:r w:rsidRPr="006A0AD6">
                <w:rPr>
                  <w:sz w:val="20"/>
                </w:rPr>
                <w:t>**</w:t>
              </w:r>
            </w:hyperlink>
            <w:r w:rsidRPr="006A0AD6">
              <w:rPr>
                <w:sz w:val="20"/>
              </w:rPr>
              <w:t>, руб. (без учёта НДС)</w:t>
            </w:r>
          </w:p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(гр. 4 х гр. 3)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Плановое начисление доходов от населения, руб.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Сумма причитающихся к возмещению недополученных доходов, руб.</w:t>
            </w:r>
          </w:p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(гр. 6 - гр. 8)</w:t>
            </w:r>
          </w:p>
        </w:tc>
      </w:tr>
      <w:tr w:rsidR="006A0AD6" w:rsidRPr="006A0AD6" w:rsidTr="00B7433C">
        <w:tc>
          <w:tcPr>
            <w:tcW w:w="2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единица измерения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объём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для Организации</w:t>
            </w:r>
            <w:hyperlink w:anchor="sub_2222" w:history="1">
              <w:r w:rsidRPr="006A0AD6">
                <w:rPr>
                  <w:sz w:val="20"/>
                </w:rPr>
                <w:t>**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для населения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с учётом НДС</w:t>
            </w:r>
          </w:p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(гр. 5 х гр. 3)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без учёта НДС</w:t>
            </w:r>
          </w:p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(гр. 7</w:t>
            </w:r>
            <w:proofErr w:type="gramStart"/>
            <w:r w:rsidRPr="006A0AD6">
              <w:rPr>
                <w:sz w:val="20"/>
              </w:rPr>
              <w:t xml:space="preserve"> :</w:t>
            </w:r>
            <w:proofErr w:type="gramEnd"/>
            <w:r w:rsidRPr="006A0AD6">
              <w:rPr>
                <w:sz w:val="20"/>
              </w:rPr>
              <w:t xml:space="preserve"> 1,18)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A0AD6" w:rsidRPr="006A0AD6" w:rsidTr="00B7433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0AD6">
              <w:rPr>
                <w:sz w:val="20"/>
              </w:rPr>
              <w:t>9</w:t>
            </w:r>
          </w:p>
        </w:tc>
      </w:tr>
      <w:tr w:rsidR="006A0AD6" w:rsidRPr="006A0AD6" w:rsidTr="00B7433C">
        <w:tc>
          <w:tcPr>
            <w:tcW w:w="151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433C" w:rsidRPr="006A0AD6" w:rsidRDefault="00B7433C" w:rsidP="00540F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</w:rPr>
            </w:pPr>
            <w:r w:rsidRPr="00550CCF">
              <w:rPr>
                <w:b/>
                <w:bCs/>
                <w:sz w:val="20"/>
              </w:rPr>
              <w:t xml:space="preserve">Субсидия на </w:t>
            </w:r>
            <w:r w:rsidR="00735C1A" w:rsidRPr="00550CCF">
              <w:rPr>
                <w:b/>
                <w:bCs/>
                <w:sz w:val="20"/>
              </w:rPr>
              <w:t xml:space="preserve">финансовое возмещение </w:t>
            </w:r>
            <w:r w:rsidRPr="00550CCF">
              <w:rPr>
                <w:b/>
                <w:bCs/>
                <w:sz w:val="20"/>
              </w:rPr>
              <w:t>недополученных доходов</w:t>
            </w:r>
            <w:r w:rsidRPr="006A0AD6">
              <w:rPr>
                <w:b/>
                <w:bCs/>
                <w:sz w:val="20"/>
              </w:rPr>
              <w:t xml:space="preserve">, связанных с предоставлением населению услуги </w:t>
            </w:r>
            <w:r w:rsidR="005D190A" w:rsidRPr="005D190A">
              <w:rPr>
                <w:b/>
                <w:bCs/>
                <w:sz w:val="20"/>
              </w:rPr>
              <w:t>по реализации твердого печного топлива</w:t>
            </w:r>
          </w:p>
        </w:tc>
      </w:tr>
      <w:tr w:rsidR="006A0AD6" w:rsidRPr="006A0AD6" w:rsidTr="00B7433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0AD6">
              <w:rPr>
                <w:sz w:val="20"/>
              </w:rPr>
              <w:t>Населённый пункт, 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A0AD6" w:rsidRPr="006A0AD6" w:rsidTr="00B7433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0AD6">
              <w:rPr>
                <w:sz w:val="20"/>
              </w:rPr>
              <w:t>В том числе: 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A0AD6" w:rsidRPr="006A0AD6" w:rsidTr="00B7433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0AD6">
              <w:rPr>
                <w:sz w:val="20"/>
              </w:rPr>
              <w:t>февраль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A0AD6" w:rsidRPr="006A0AD6" w:rsidTr="00B7433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0AD6">
              <w:rPr>
                <w:sz w:val="20"/>
              </w:rPr>
              <w:t>..........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A0AD6" w:rsidRPr="006A0AD6" w:rsidTr="00B7433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0AD6">
              <w:rPr>
                <w:sz w:val="20"/>
              </w:rPr>
              <w:t>декабрь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A0AD6" w:rsidRPr="006A0AD6" w:rsidTr="00B7433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0AD6">
              <w:rPr>
                <w:sz w:val="20"/>
              </w:rPr>
              <w:t>.................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A0AD6" w:rsidRPr="006A0AD6" w:rsidTr="00B7433C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4301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0AD6">
              <w:rPr>
                <w:sz w:val="20"/>
              </w:rPr>
              <w:t xml:space="preserve">Итого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33C" w:rsidRPr="006A0AD6" w:rsidRDefault="00B7433C" w:rsidP="00B74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D3F45" w:rsidRPr="006A0AD6" w:rsidRDefault="00DD3F45" w:rsidP="002A7EBC">
      <w:pPr>
        <w:shd w:val="clear" w:color="auto" w:fill="FFFFFF"/>
        <w:jc w:val="right"/>
        <w:rPr>
          <w:spacing w:val="-2"/>
        </w:rPr>
      </w:pPr>
    </w:p>
    <w:p w:rsidR="00FD18FC" w:rsidRPr="006A0AD6" w:rsidRDefault="00FD18FC" w:rsidP="002A7EBC">
      <w:pPr>
        <w:shd w:val="clear" w:color="auto" w:fill="FFFFFF"/>
        <w:jc w:val="right"/>
        <w:rPr>
          <w:spacing w:val="-2"/>
        </w:rPr>
      </w:pPr>
    </w:p>
    <w:p w:rsidR="0043010F" w:rsidRPr="006A0AD6" w:rsidRDefault="0043010F" w:rsidP="002A7EBC">
      <w:pPr>
        <w:shd w:val="clear" w:color="auto" w:fill="FFFFFF"/>
        <w:jc w:val="right"/>
        <w:rPr>
          <w:spacing w:val="-2"/>
        </w:rPr>
      </w:pPr>
    </w:p>
    <w:p w:rsidR="0043010F" w:rsidRPr="006A0AD6" w:rsidRDefault="0043010F" w:rsidP="002A7EBC">
      <w:pPr>
        <w:shd w:val="clear" w:color="auto" w:fill="FFFFFF"/>
        <w:jc w:val="right"/>
        <w:rPr>
          <w:spacing w:val="-2"/>
        </w:rPr>
      </w:pPr>
    </w:p>
    <w:p w:rsidR="0043010F" w:rsidRPr="006A0AD6" w:rsidRDefault="0043010F" w:rsidP="002A7EBC">
      <w:pPr>
        <w:shd w:val="clear" w:color="auto" w:fill="FFFFFF"/>
        <w:jc w:val="right"/>
        <w:rPr>
          <w:spacing w:val="-2"/>
        </w:rPr>
      </w:pPr>
    </w:p>
    <w:p w:rsidR="0043010F" w:rsidRPr="006A0AD6" w:rsidRDefault="0043010F" w:rsidP="002A7EBC">
      <w:pPr>
        <w:shd w:val="clear" w:color="auto" w:fill="FFFFFF"/>
        <w:jc w:val="right"/>
        <w:rPr>
          <w:spacing w:val="-2"/>
        </w:rPr>
      </w:pPr>
    </w:p>
    <w:p w:rsidR="00DD3F45" w:rsidRPr="006A0AD6" w:rsidRDefault="00DD3F45" w:rsidP="002A7EBC">
      <w:pPr>
        <w:shd w:val="clear" w:color="auto" w:fill="FFFFFF"/>
        <w:jc w:val="right"/>
        <w:rPr>
          <w:spacing w:val="-2"/>
        </w:rPr>
      </w:pPr>
      <w:r w:rsidRPr="006A0AD6">
        <w:rPr>
          <w:spacing w:val="-2"/>
        </w:rPr>
        <w:t>Приложение 2</w:t>
      </w:r>
    </w:p>
    <w:p w:rsidR="00DD3F45" w:rsidRPr="006A0AD6" w:rsidRDefault="00DD3F45" w:rsidP="002A7EBC">
      <w:pPr>
        <w:shd w:val="clear" w:color="auto" w:fill="FFFFFF"/>
        <w:jc w:val="right"/>
        <w:rPr>
          <w:spacing w:val="-2"/>
        </w:rPr>
      </w:pPr>
    </w:p>
    <w:p w:rsidR="00DD3F45" w:rsidRPr="00550CCF" w:rsidRDefault="00DD3F45" w:rsidP="00DD3F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4"/>
        </w:rPr>
      </w:pPr>
      <w:r w:rsidRPr="00550CCF">
        <w:rPr>
          <w:b/>
          <w:bCs/>
          <w:szCs w:val="24"/>
        </w:rPr>
        <w:t>Справка</w:t>
      </w:r>
      <w:r w:rsidRPr="00550CCF">
        <w:rPr>
          <w:b/>
          <w:bCs/>
          <w:szCs w:val="24"/>
        </w:rPr>
        <w:br/>
      </w:r>
      <w:r w:rsidR="00F80419" w:rsidRPr="00550CCF">
        <w:rPr>
          <w:b/>
          <w:bCs/>
          <w:szCs w:val="24"/>
        </w:rPr>
        <w:t>о финансовом возмещении</w:t>
      </w:r>
      <w:r w:rsidRPr="00550CCF">
        <w:rPr>
          <w:b/>
          <w:bCs/>
          <w:szCs w:val="24"/>
        </w:rPr>
        <w:br/>
        <w:t>_______________________________________________________________</w:t>
      </w:r>
      <w:r w:rsidRPr="00550CCF">
        <w:rPr>
          <w:b/>
          <w:bCs/>
          <w:szCs w:val="24"/>
        </w:rPr>
        <w:br/>
        <w:t>(наименование Получателя субсидии)</w:t>
      </w:r>
      <w:r w:rsidRPr="00550CCF">
        <w:rPr>
          <w:b/>
          <w:bCs/>
          <w:szCs w:val="24"/>
        </w:rPr>
        <w:br/>
        <w:t xml:space="preserve">недополученных доходов, связанных с предоставлением населению услуги </w:t>
      </w:r>
      <w:r w:rsidR="002609CC" w:rsidRPr="00550CCF">
        <w:rPr>
          <w:b/>
          <w:bCs/>
          <w:szCs w:val="24"/>
        </w:rPr>
        <w:t xml:space="preserve">по реализации твердого печного топлива </w:t>
      </w:r>
      <w:r w:rsidRPr="00550CCF">
        <w:rPr>
          <w:b/>
          <w:bCs/>
          <w:szCs w:val="24"/>
        </w:rPr>
        <w:t xml:space="preserve">по тарифам, не обеспечивающим возмещение издержек (факт) за _____________ </w:t>
      </w:r>
      <w:proofErr w:type="gramStart"/>
      <w:r w:rsidRPr="00550CCF">
        <w:rPr>
          <w:b/>
          <w:bCs/>
          <w:szCs w:val="24"/>
        </w:rPr>
        <w:t>г</w:t>
      </w:r>
      <w:proofErr w:type="gramEnd"/>
      <w:r w:rsidRPr="00550CCF">
        <w:rPr>
          <w:b/>
          <w:bCs/>
          <w:szCs w:val="24"/>
        </w:rPr>
        <w:t>.</w:t>
      </w:r>
    </w:p>
    <w:p w:rsidR="00DD3F45" w:rsidRPr="00550CCF" w:rsidRDefault="00DD3F45" w:rsidP="002A7EBC">
      <w:pPr>
        <w:shd w:val="clear" w:color="auto" w:fill="FFFFFF"/>
        <w:jc w:val="right"/>
        <w:rPr>
          <w:spacing w:val="-2"/>
        </w:rPr>
      </w:pPr>
    </w:p>
    <w:p w:rsidR="00DD3F45" w:rsidRPr="00550CCF" w:rsidRDefault="00DD3F45" w:rsidP="002A7EBC">
      <w:pPr>
        <w:shd w:val="clear" w:color="auto" w:fill="FFFFFF"/>
        <w:jc w:val="right"/>
        <w:rPr>
          <w:spacing w:val="-2"/>
        </w:rPr>
      </w:pPr>
    </w:p>
    <w:p w:rsidR="00DD3F45" w:rsidRPr="00550CCF" w:rsidRDefault="00DD3F45" w:rsidP="002A7EBC">
      <w:pPr>
        <w:shd w:val="clear" w:color="auto" w:fill="FFFFFF"/>
        <w:jc w:val="right"/>
        <w:rPr>
          <w:spacing w:val="-2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14"/>
        <w:gridCol w:w="2570"/>
        <w:gridCol w:w="2694"/>
        <w:gridCol w:w="2268"/>
        <w:gridCol w:w="2693"/>
      </w:tblGrid>
      <w:tr w:rsidR="006A0AD6" w:rsidRPr="00550CCF" w:rsidTr="00B137C2">
        <w:tc>
          <w:tcPr>
            <w:tcW w:w="4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Назначение Субсидии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Сумма причитающихся к возмещению недополученных доходов в _______ году,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Фактически перечислено,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Задолженность, руб.</w:t>
            </w:r>
          </w:p>
        </w:tc>
      </w:tr>
      <w:tr w:rsidR="006A0AD6" w:rsidRPr="00550CCF" w:rsidTr="00B137C2">
        <w:tc>
          <w:tcPr>
            <w:tcW w:w="4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в т.ч. за _______ месяц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6A0AD6" w:rsidRPr="00550CCF" w:rsidTr="00B137C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FD18FC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550CCF" w:rsidRDefault="00B137C2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8FC" w:rsidRPr="00550CCF" w:rsidRDefault="00B137C2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8FC" w:rsidRPr="00550CCF" w:rsidRDefault="00B137C2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FD18FC" w:rsidRPr="00550CCF" w:rsidRDefault="00B137C2" w:rsidP="00DD3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50CCF">
              <w:rPr>
                <w:sz w:val="23"/>
                <w:szCs w:val="23"/>
              </w:rPr>
              <w:t>5</w:t>
            </w:r>
          </w:p>
        </w:tc>
      </w:tr>
      <w:tr w:rsidR="006A0AD6" w:rsidRPr="006A0AD6" w:rsidTr="00B137C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6A0AD6" w:rsidRDefault="0043010F" w:rsidP="00540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50CCF">
              <w:rPr>
                <w:sz w:val="22"/>
                <w:szCs w:val="22"/>
              </w:rPr>
              <w:t xml:space="preserve">Субсидии </w:t>
            </w:r>
            <w:r w:rsidR="00735C1A" w:rsidRPr="00550CCF">
              <w:rPr>
                <w:sz w:val="22"/>
                <w:szCs w:val="22"/>
              </w:rPr>
              <w:t xml:space="preserve">финансовое возмещение </w:t>
            </w:r>
            <w:r w:rsidRPr="00550CCF">
              <w:rPr>
                <w:sz w:val="22"/>
                <w:szCs w:val="22"/>
              </w:rPr>
              <w:t xml:space="preserve">недополученных доходов, связанных с предоставлением населению </w:t>
            </w:r>
            <w:r w:rsidRPr="00550CCF">
              <w:rPr>
                <w:bCs/>
                <w:sz w:val="22"/>
                <w:szCs w:val="22"/>
              </w:rPr>
              <w:t xml:space="preserve">услуги </w:t>
            </w:r>
            <w:r w:rsidR="002609CC" w:rsidRPr="00550CCF">
              <w:rPr>
                <w:bCs/>
                <w:sz w:val="22"/>
                <w:szCs w:val="22"/>
              </w:rPr>
              <w:t xml:space="preserve">по реализации твердого печного топлива </w:t>
            </w:r>
            <w:r w:rsidRPr="00550CCF">
              <w:rPr>
                <w:sz w:val="22"/>
                <w:szCs w:val="22"/>
              </w:rPr>
              <w:t>по тарифам, не обеспечивающим возмещение издержек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6A0AD6" w:rsidRDefault="00FD18FC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C" w:rsidRPr="006A0AD6" w:rsidRDefault="00FD18FC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8FC" w:rsidRPr="006A0AD6" w:rsidRDefault="00FD18FC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18FC" w:rsidRPr="006A0AD6" w:rsidRDefault="00FD18FC" w:rsidP="00DD3F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p w:rsidR="00FD18FC" w:rsidRPr="006A0AD6" w:rsidRDefault="00FD18FC" w:rsidP="00FD18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623"/>
        <w:gridCol w:w="3893"/>
      </w:tblGrid>
      <w:tr w:rsidR="00FD18FC" w:rsidRPr="006A0AD6" w:rsidTr="00FD18FC">
        <w:trPr>
          <w:trHeight w:val="3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AD6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FD18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___________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___________________________</w:t>
            </w:r>
          </w:p>
        </w:tc>
      </w:tr>
      <w:tr w:rsidR="00FD18FC" w:rsidRPr="006A0AD6" w:rsidTr="00FD18FC">
        <w:trPr>
          <w:trHeight w:val="3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(подпись)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(расшифровка подписи)</w:t>
            </w:r>
          </w:p>
        </w:tc>
      </w:tr>
    </w:tbl>
    <w:p w:rsidR="00FD18FC" w:rsidRPr="006A0AD6" w:rsidRDefault="00FD18FC" w:rsidP="00FD18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597"/>
        <w:gridCol w:w="26"/>
        <w:gridCol w:w="3849"/>
        <w:gridCol w:w="44"/>
      </w:tblGrid>
      <w:tr w:rsidR="00FD18FC" w:rsidRPr="006A0AD6" w:rsidTr="00FD18FC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AD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___________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___________________________</w:t>
            </w:r>
          </w:p>
        </w:tc>
      </w:tr>
      <w:tr w:rsidR="00FD18FC" w:rsidRPr="006A0AD6" w:rsidTr="00FD18FC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(подпись)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(расшифровка подписи)</w:t>
            </w:r>
          </w:p>
        </w:tc>
      </w:tr>
      <w:tr w:rsidR="00FD18FC" w:rsidRPr="006A0AD6" w:rsidTr="00FD18FC">
        <w:trPr>
          <w:gridAfter w:val="1"/>
          <w:wAfter w:w="44" w:type="dxa"/>
          <w:trHeight w:val="5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AD6">
              <w:rPr>
                <w:sz w:val="22"/>
                <w:szCs w:val="22"/>
              </w:rPr>
              <w:t>Согласовано:</w:t>
            </w:r>
          </w:p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AD6">
              <w:rPr>
                <w:sz w:val="22"/>
                <w:szCs w:val="22"/>
              </w:rPr>
              <w:t>Должность руководителя</w:t>
            </w:r>
          </w:p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AD6">
              <w:rPr>
                <w:sz w:val="22"/>
                <w:szCs w:val="22"/>
              </w:rPr>
              <w:t>уполномоченного органа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FC" w:rsidRPr="006A0AD6" w:rsidRDefault="00FD18FC" w:rsidP="00FD18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_________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8FC" w:rsidRPr="006A0AD6" w:rsidRDefault="00FD18FC" w:rsidP="00FD18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__________________________</w:t>
            </w:r>
          </w:p>
        </w:tc>
      </w:tr>
      <w:tr w:rsidR="00FD18FC" w:rsidRPr="006A0AD6" w:rsidTr="00FD18FC">
        <w:trPr>
          <w:gridAfter w:val="1"/>
          <w:wAfter w:w="44" w:type="dxa"/>
          <w:trHeight w:val="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(подпись)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FC" w:rsidRPr="006A0AD6" w:rsidRDefault="00FD18FC" w:rsidP="00450FD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0AD6">
              <w:rPr>
                <w:szCs w:val="24"/>
              </w:rPr>
              <w:t>(расшифровка подписи)</w:t>
            </w:r>
          </w:p>
        </w:tc>
      </w:tr>
    </w:tbl>
    <w:p w:rsidR="0043010F" w:rsidRPr="006A0AD6" w:rsidRDefault="0043010F" w:rsidP="00FD18FC">
      <w:pPr>
        <w:sectPr w:rsidR="0043010F" w:rsidRPr="006A0AD6" w:rsidSect="004301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0105" w:rsidRDefault="00D00105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450FDA" w:rsidRDefault="00450FDA"/>
    <w:p w:rsidR="00D00105" w:rsidRDefault="00D00105">
      <w:pPr>
        <w:shd w:val="clear" w:color="auto" w:fill="FFFFFF"/>
        <w:ind w:left="14"/>
        <w:rPr>
          <w:color w:val="000000"/>
          <w:spacing w:val="-3"/>
          <w:szCs w:val="24"/>
        </w:rPr>
      </w:pPr>
    </w:p>
    <w:p w:rsidR="00D00105" w:rsidRDefault="00D00105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Подготовил:                                                                    </w:t>
      </w:r>
      <w:r w:rsidR="00492B7E">
        <w:rPr>
          <w:sz w:val="28"/>
          <w:szCs w:val="28"/>
        </w:rPr>
        <w:t>В.В.Парамонов</w:t>
      </w:r>
    </w:p>
    <w:p w:rsidR="00D00105" w:rsidRDefault="00D00105">
      <w:pPr>
        <w:rPr>
          <w:sz w:val="28"/>
          <w:szCs w:val="28"/>
        </w:rPr>
      </w:pPr>
    </w:p>
    <w:p w:rsidR="00D00105" w:rsidRDefault="00D00105">
      <w:pPr>
        <w:rPr>
          <w:sz w:val="28"/>
          <w:szCs w:val="28"/>
        </w:rPr>
      </w:pPr>
    </w:p>
    <w:p w:rsidR="00BE4C49" w:rsidRDefault="00D00105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</w:t>
      </w:r>
      <w:r w:rsidR="00265A54">
        <w:rPr>
          <w:sz w:val="28"/>
          <w:szCs w:val="28"/>
        </w:rPr>
        <w:t>В.И. Черняев</w:t>
      </w:r>
    </w:p>
    <w:p w:rsidR="00BE4C49" w:rsidRDefault="00BE4C49">
      <w:pPr>
        <w:rPr>
          <w:sz w:val="28"/>
          <w:szCs w:val="28"/>
        </w:rPr>
      </w:pPr>
    </w:p>
    <w:p w:rsidR="00D00105" w:rsidRDefault="00D00105" w:rsidP="00BE4C49">
      <w:pPr>
        <w:rPr>
          <w:sz w:val="28"/>
          <w:szCs w:val="28"/>
        </w:rPr>
      </w:pPr>
      <w:r>
        <w:rPr>
          <w:sz w:val="28"/>
          <w:szCs w:val="28"/>
        </w:rPr>
        <w:t xml:space="preserve">Д.В. Рекун         </w:t>
      </w:r>
    </w:p>
    <w:p w:rsidR="00D00105" w:rsidRDefault="00D00105">
      <w:pPr>
        <w:rPr>
          <w:sz w:val="28"/>
          <w:szCs w:val="28"/>
        </w:rPr>
      </w:pPr>
    </w:p>
    <w:p w:rsidR="00BE4C49" w:rsidRDefault="00BE4C49">
      <w:pPr>
        <w:ind w:left="5664" w:firstLine="708"/>
        <w:rPr>
          <w:sz w:val="28"/>
          <w:szCs w:val="28"/>
        </w:rPr>
      </w:pPr>
    </w:p>
    <w:p w:rsidR="00D00105" w:rsidRDefault="00D00105">
      <w:pPr>
        <w:rPr>
          <w:sz w:val="28"/>
          <w:szCs w:val="28"/>
        </w:rPr>
      </w:pPr>
    </w:p>
    <w:p w:rsidR="00D00105" w:rsidRDefault="00D00105" w:rsidP="0084736A">
      <w:pPr>
        <w:jc w:val="both"/>
      </w:pPr>
      <w:r>
        <w:rPr>
          <w:sz w:val="28"/>
          <w:szCs w:val="28"/>
        </w:rPr>
        <w:t xml:space="preserve">Разослано: дело, </w:t>
      </w:r>
      <w:r w:rsidR="00492B7E">
        <w:rPr>
          <w:sz w:val="28"/>
          <w:szCs w:val="28"/>
        </w:rPr>
        <w:t>УФЭиИО, УППСХПиТ</w:t>
      </w:r>
      <w:r>
        <w:rPr>
          <w:sz w:val="28"/>
          <w:szCs w:val="28"/>
        </w:rPr>
        <w:t xml:space="preserve">, </w:t>
      </w:r>
      <w:r w:rsidR="002609CC">
        <w:rPr>
          <w:sz w:val="28"/>
          <w:szCs w:val="28"/>
        </w:rPr>
        <w:t>ГП ЧАО «Чукоткоммунхоз»</w:t>
      </w:r>
    </w:p>
    <w:p w:rsidR="00D00105" w:rsidRDefault="00D00105"/>
    <w:sectPr w:rsidR="00D00105" w:rsidSect="00B137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85C"/>
    <w:multiLevelType w:val="hybridMultilevel"/>
    <w:tmpl w:val="FD58BF3A"/>
    <w:lvl w:ilvl="0" w:tplc="7018BBC2">
      <w:start w:val="1"/>
      <w:numFmt w:val="decimal"/>
      <w:suff w:val="space"/>
      <w:lvlText w:val="%1)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470"/>
    <w:multiLevelType w:val="hybridMultilevel"/>
    <w:tmpl w:val="7F6A87BE"/>
    <w:lvl w:ilvl="0" w:tplc="A97A60D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7018BBC2">
      <w:start w:val="1"/>
      <w:numFmt w:val="decimal"/>
      <w:suff w:val="space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B508D7"/>
    <w:multiLevelType w:val="hybridMultilevel"/>
    <w:tmpl w:val="59F8E96C"/>
    <w:lvl w:ilvl="0" w:tplc="53F6933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997112"/>
    <w:multiLevelType w:val="hybridMultilevel"/>
    <w:tmpl w:val="1FD4842E"/>
    <w:lvl w:ilvl="0" w:tplc="36862684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323A2699"/>
    <w:multiLevelType w:val="multilevel"/>
    <w:tmpl w:val="04B8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FC2A4C"/>
    <w:multiLevelType w:val="multilevel"/>
    <w:tmpl w:val="6FBC172E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>
    <w:nsid w:val="7A317B9E"/>
    <w:multiLevelType w:val="hybridMultilevel"/>
    <w:tmpl w:val="324A9336"/>
    <w:lvl w:ilvl="0" w:tplc="4EE05B9C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84B"/>
    <w:rsid w:val="00024AB1"/>
    <w:rsid w:val="00042AA3"/>
    <w:rsid w:val="00053CA5"/>
    <w:rsid w:val="00057A60"/>
    <w:rsid w:val="000707F1"/>
    <w:rsid w:val="000955DC"/>
    <w:rsid w:val="000C20B8"/>
    <w:rsid w:val="000D156B"/>
    <w:rsid w:val="000D282B"/>
    <w:rsid w:val="000F4A90"/>
    <w:rsid w:val="00114442"/>
    <w:rsid w:val="00115AEF"/>
    <w:rsid w:val="001D42F7"/>
    <w:rsid w:val="001E4FB2"/>
    <w:rsid w:val="00233F22"/>
    <w:rsid w:val="00243AFA"/>
    <w:rsid w:val="002609CC"/>
    <w:rsid w:val="0026144C"/>
    <w:rsid w:val="00265A54"/>
    <w:rsid w:val="002A7EBC"/>
    <w:rsid w:val="002B1822"/>
    <w:rsid w:val="002C74DB"/>
    <w:rsid w:val="00302697"/>
    <w:rsid w:val="003218CA"/>
    <w:rsid w:val="0036184B"/>
    <w:rsid w:val="00362DA7"/>
    <w:rsid w:val="003A662D"/>
    <w:rsid w:val="003B0054"/>
    <w:rsid w:val="003E6ACB"/>
    <w:rsid w:val="0042159D"/>
    <w:rsid w:val="0043010F"/>
    <w:rsid w:val="00430BD7"/>
    <w:rsid w:val="004427C9"/>
    <w:rsid w:val="00450FDA"/>
    <w:rsid w:val="00491089"/>
    <w:rsid w:val="00492B7E"/>
    <w:rsid w:val="0049609B"/>
    <w:rsid w:val="004C5748"/>
    <w:rsid w:val="004C6FCD"/>
    <w:rsid w:val="0051474A"/>
    <w:rsid w:val="00540F9B"/>
    <w:rsid w:val="00550CCF"/>
    <w:rsid w:val="005761E0"/>
    <w:rsid w:val="005C1D5F"/>
    <w:rsid w:val="005D190A"/>
    <w:rsid w:val="005E6C12"/>
    <w:rsid w:val="00624DAD"/>
    <w:rsid w:val="00647807"/>
    <w:rsid w:val="006A0AD6"/>
    <w:rsid w:val="006A1F80"/>
    <w:rsid w:val="006C007E"/>
    <w:rsid w:val="006D3F9A"/>
    <w:rsid w:val="00700E15"/>
    <w:rsid w:val="007021FE"/>
    <w:rsid w:val="00706412"/>
    <w:rsid w:val="00711C2F"/>
    <w:rsid w:val="00720894"/>
    <w:rsid w:val="00735C1A"/>
    <w:rsid w:val="00755D03"/>
    <w:rsid w:val="007603BF"/>
    <w:rsid w:val="00777572"/>
    <w:rsid w:val="007A05CD"/>
    <w:rsid w:val="007A2BB2"/>
    <w:rsid w:val="007D6B93"/>
    <w:rsid w:val="007E4A02"/>
    <w:rsid w:val="0080578B"/>
    <w:rsid w:val="0082261E"/>
    <w:rsid w:val="0084736A"/>
    <w:rsid w:val="00850FD4"/>
    <w:rsid w:val="008878F0"/>
    <w:rsid w:val="008A322B"/>
    <w:rsid w:val="008A3FFB"/>
    <w:rsid w:val="008A5A3C"/>
    <w:rsid w:val="008B1E00"/>
    <w:rsid w:val="008E59F4"/>
    <w:rsid w:val="008F19F3"/>
    <w:rsid w:val="008F7CB4"/>
    <w:rsid w:val="009166A8"/>
    <w:rsid w:val="00974345"/>
    <w:rsid w:val="009743B2"/>
    <w:rsid w:val="00991FAB"/>
    <w:rsid w:val="00992A66"/>
    <w:rsid w:val="009F04F0"/>
    <w:rsid w:val="00A1278D"/>
    <w:rsid w:val="00A52BC1"/>
    <w:rsid w:val="00A86D6A"/>
    <w:rsid w:val="00AA54DF"/>
    <w:rsid w:val="00AC3E83"/>
    <w:rsid w:val="00AD1011"/>
    <w:rsid w:val="00AD47EC"/>
    <w:rsid w:val="00B137C2"/>
    <w:rsid w:val="00B45F70"/>
    <w:rsid w:val="00B567BC"/>
    <w:rsid w:val="00B623E5"/>
    <w:rsid w:val="00B7433C"/>
    <w:rsid w:val="00B964F8"/>
    <w:rsid w:val="00B96AA7"/>
    <w:rsid w:val="00BB0048"/>
    <w:rsid w:val="00BE4C49"/>
    <w:rsid w:val="00BE7892"/>
    <w:rsid w:val="00C03C86"/>
    <w:rsid w:val="00C0720C"/>
    <w:rsid w:val="00C166F9"/>
    <w:rsid w:val="00C958CE"/>
    <w:rsid w:val="00CB506C"/>
    <w:rsid w:val="00CC10C7"/>
    <w:rsid w:val="00D00105"/>
    <w:rsid w:val="00D011F0"/>
    <w:rsid w:val="00D11E4E"/>
    <w:rsid w:val="00D85479"/>
    <w:rsid w:val="00D947F9"/>
    <w:rsid w:val="00DA2515"/>
    <w:rsid w:val="00DA6A92"/>
    <w:rsid w:val="00DD3F45"/>
    <w:rsid w:val="00E20B34"/>
    <w:rsid w:val="00E312BC"/>
    <w:rsid w:val="00E41209"/>
    <w:rsid w:val="00E93C22"/>
    <w:rsid w:val="00EC3D67"/>
    <w:rsid w:val="00EC6A7F"/>
    <w:rsid w:val="00F131C3"/>
    <w:rsid w:val="00F27856"/>
    <w:rsid w:val="00F76C3E"/>
    <w:rsid w:val="00F80419"/>
    <w:rsid w:val="00F9202F"/>
    <w:rsid w:val="00FA130A"/>
    <w:rsid w:val="00FB1E60"/>
    <w:rsid w:val="00FD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DB"/>
    <w:rPr>
      <w:sz w:val="24"/>
    </w:rPr>
  </w:style>
  <w:style w:type="paragraph" w:styleId="1">
    <w:name w:val="heading 1"/>
    <w:basedOn w:val="a"/>
    <w:next w:val="a"/>
    <w:link w:val="10"/>
    <w:qFormat/>
    <w:rsid w:val="00B743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C74D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4DB"/>
    <w:pPr>
      <w:jc w:val="center"/>
    </w:pPr>
    <w:rPr>
      <w:b/>
      <w:sz w:val="28"/>
    </w:rPr>
  </w:style>
  <w:style w:type="character" w:customStyle="1" w:styleId="a4">
    <w:name w:val="Основной текст Знак"/>
    <w:link w:val="a5"/>
    <w:rsid w:val="002C74DB"/>
    <w:rPr>
      <w:sz w:val="25"/>
      <w:szCs w:val="25"/>
      <w:lang w:bidi="ar-SA"/>
    </w:rPr>
  </w:style>
  <w:style w:type="paragraph" w:styleId="a5">
    <w:name w:val="Body Text"/>
    <w:basedOn w:val="a"/>
    <w:link w:val="a4"/>
    <w:rsid w:val="002C74DB"/>
    <w:pPr>
      <w:shd w:val="clear" w:color="auto" w:fill="FFFFFF"/>
      <w:spacing w:line="322" w:lineRule="exact"/>
      <w:jc w:val="both"/>
    </w:pPr>
    <w:rPr>
      <w:sz w:val="25"/>
      <w:szCs w:val="25"/>
    </w:rPr>
  </w:style>
  <w:style w:type="paragraph" w:customStyle="1" w:styleId="ConsPlusNormal">
    <w:name w:val="ConsPlusNormal"/>
    <w:rsid w:val="002C74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6">
    <w:name w:val="Гипертекстовая ссылка"/>
    <w:uiPriority w:val="99"/>
    <w:rsid w:val="002C74DB"/>
    <w:rPr>
      <w:color w:val="008000"/>
    </w:rPr>
  </w:style>
  <w:style w:type="paragraph" w:styleId="a7">
    <w:name w:val="Body Text Indent"/>
    <w:basedOn w:val="a"/>
    <w:rsid w:val="002C74D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2C74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rsid w:val="002C74D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a">
    <w:name w:val="Balloon Text"/>
    <w:basedOn w:val="a"/>
    <w:link w:val="ab"/>
    <w:rsid w:val="0036184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6184B"/>
    <w:rPr>
      <w:rFonts w:ascii="Tahoma" w:hAnsi="Tahoma" w:cs="Tahoma"/>
      <w:sz w:val="16"/>
      <w:szCs w:val="16"/>
    </w:rPr>
  </w:style>
  <w:style w:type="character" w:styleId="ac">
    <w:name w:val="annotation reference"/>
    <w:rsid w:val="00777572"/>
    <w:rPr>
      <w:sz w:val="16"/>
      <w:szCs w:val="16"/>
    </w:rPr>
  </w:style>
  <w:style w:type="paragraph" w:styleId="ad">
    <w:name w:val="annotation text"/>
    <w:basedOn w:val="a"/>
    <w:link w:val="ae"/>
    <w:rsid w:val="00777572"/>
    <w:rPr>
      <w:sz w:val="20"/>
    </w:rPr>
  </w:style>
  <w:style w:type="character" w:customStyle="1" w:styleId="ae">
    <w:name w:val="Текст примечания Знак"/>
    <w:basedOn w:val="a0"/>
    <w:link w:val="ad"/>
    <w:rsid w:val="00777572"/>
  </w:style>
  <w:style w:type="paragraph" w:styleId="af">
    <w:name w:val="annotation subject"/>
    <w:basedOn w:val="ad"/>
    <w:next w:val="ad"/>
    <w:link w:val="af0"/>
    <w:rsid w:val="00777572"/>
    <w:rPr>
      <w:b/>
      <w:bCs/>
    </w:rPr>
  </w:style>
  <w:style w:type="character" w:customStyle="1" w:styleId="af0">
    <w:name w:val="Тема примечания Знак"/>
    <w:link w:val="af"/>
    <w:rsid w:val="00777572"/>
    <w:rPr>
      <w:b/>
      <w:bCs/>
    </w:rPr>
  </w:style>
  <w:style w:type="character" w:styleId="af1">
    <w:name w:val="Hyperlink"/>
    <w:rsid w:val="008A3FFB"/>
    <w:rPr>
      <w:color w:val="0563C1"/>
      <w:u w:val="single"/>
    </w:rPr>
  </w:style>
  <w:style w:type="character" w:customStyle="1" w:styleId="10">
    <w:name w:val="Заголовок 1 Знак"/>
    <w:link w:val="1"/>
    <w:rsid w:val="00B743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72;&#1088;&#1072;&#1084;&#1086;&#1085;&#1086;&#1074;\Users\&#1040;&#1076;&#1084;&#1080;&#1085;&#1080;&#1089;&#1090;&#1088;&#1072;&#1090;&#1086;&#1088;\&#1059;&#1073;&#1099;&#1090;&#1082;&#1080;%20&#1046;&#1050;&#1061;%202012\&#1055;&#1086;&#1089;&#1090;&#1072;&#1085;&#1086;&#1074;&#1083;&#1077;&#1085;&#1080;&#1103;%20&#1059;&#1073;&#1099;&#1090;&#1082;&#1080;%20&#1046;&#1050;&#1061;%202012\Local%20Settings\Temporary%20Internet%20Files\OLK33\&#1055;&#1055;&#1055;%20&#1063;&#1040;&#1054;%20&#1087;&#1086;&#1088;&#1103;&#1076;&#1086;&#1082;%20&#1082;&#1086;&#1084;&#1087;&#1077;&#1085;&#1089;&#1072;&#1094;&#1080;&#1080;&#1086;&#1088;&#1075;&#1072;&#1085;%20&#1050;&#1050;%20&#1085;&#1077;&#1076;&#1086;&#1087;&#1086;&#1083;&#1091;&#1095;%20&#1076;&#1086;&#1093;&#1086;&#1076;&#1086;&#1074;%20&#1086;&#1090;%20&#1052;&#1080;&#1085;&#1075;&#1072;&#1079;&#1086;&#1074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72;&#1088;&#1072;&#1084;&#1086;&#1085;&#1086;&#1074;\Users\&#1040;&#1076;&#1084;&#1080;&#1085;&#1080;&#1089;&#1090;&#1088;&#1072;&#1090;&#1086;&#1088;\&#1059;&#1073;&#1099;&#1090;&#1082;&#1080;%20&#1046;&#1050;&#1061;%202012\&#1055;&#1086;&#1089;&#1090;&#1072;&#1085;&#1086;&#1074;&#1083;&#1077;&#1085;&#1080;&#1103;%20&#1059;&#1073;&#1099;&#1090;&#1082;&#1080;%20&#1046;&#1050;&#1061;%202012\Local%20Settings\Temporary%20Internet%20Files\OLK33\&#1055;&#1055;&#1055;%20&#1063;&#1040;&#1054;%20&#1087;&#1086;&#1088;&#1103;&#1076;&#1086;&#1082;%20&#1082;&#1086;&#1084;&#1087;&#1077;&#1085;&#1089;&#1072;&#1094;&#1080;&#1080;&#1086;&#1088;&#1075;&#1072;&#1085;%20&#1050;&#1050;%20&#1085;&#1077;&#1076;&#1086;&#1087;&#1086;&#1083;&#1091;&#1095;%20&#1076;&#1086;&#1093;&#1086;&#1076;&#1086;&#1074;%20&#1086;&#1090;%20&#1052;&#1080;&#1085;&#1075;&#1072;&#1079;&#1086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8F05-29A2-451C-B345-218274A2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18788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73794668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../../../../../../../../Users/Администратор/Убытки ЖКХ 2012/Постановления Убытки ЖКХ 2012/Local Settings/Temporary Internet Files/OLK33/ППП ЧАО порядок компенсацииорган КК недополуч доходов от Мингазова.doc</vt:lpwstr>
      </vt:variant>
      <vt:variant>
        <vt:lpwstr>sub_1332#sub_1332</vt:lpwstr>
      </vt:variant>
      <vt:variant>
        <vt:i4>73729135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../../../../../../../../Users/Администратор/Убытки ЖКХ 2012/Постановления Убытки ЖКХ 2012/Local Settings/Temporary Internet Files/OLK33/ППП ЧАО порядок компенсацииорган КК недополуч доходов от Мингазова.doc</vt:lpwstr>
      </vt:variant>
      <vt:variant>
        <vt:lpwstr>sub_1032#sub_1032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Отдел_кадров</cp:lastModifiedBy>
  <cp:revision>2</cp:revision>
  <cp:lastPrinted>2020-06-17T23:12:00Z</cp:lastPrinted>
  <dcterms:created xsi:type="dcterms:W3CDTF">2020-06-19T05:43:00Z</dcterms:created>
  <dcterms:modified xsi:type="dcterms:W3CDTF">2020-06-19T05:43:00Z</dcterms:modified>
</cp:coreProperties>
</file>