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  <w:bookmarkStart w:id="0" w:name="_GoBack"/>
      <w:bookmarkEnd w:id="0"/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856050" w:rsidRDefault="00813523" w:rsidP="00813523">
      <w:pPr>
        <w:widowControl w:val="0"/>
        <w:ind w:right="-11"/>
        <w:contextualSpacing/>
        <w:jc w:val="both"/>
        <w:rPr>
          <w:bCs/>
          <w:color w:val="000000"/>
        </w:rPr>
      </w:pPr>
      <w:r w:rsidRPr="000F3B1C">
        <w:rPr>
          <w:color w:val="000000"/>
        </w:rPr>
        <w:t>Перечень вопросов для участников проведения публичных консультаций</w:t>
      </w:r>
      <w:r w:rsidR="00C43A32" w:rsidRPr="000F3B1C">
        <w:rPr>
          <w:color w:val="000000"/>
        </w:rPr>
        <w:t xml:space="preserve"> </w:t>
      </w:r>
      <w:r w:rsidR="000F3B1C" w:rsidRPr="000F3B1C">
        <w:rPr>
          <w:color w:val="000000"/>
        </w:rPr>
        <w:t xml:space="preserve">к </w:t>
      </w:r>
      <w:r w:rsidR="00C43A32" w:rsidRPr="000F3B1C">
        <w:rPr>
          <w:color w:val="000000"/>
        </w:rPr>
        <w:t>проекту постановления Администрации</w:t>
      </w:r>
      <w:r w:rsidR="00C43A32" w:rsidRPr="00C43A32">
        <w:rPr>
          <w:b/>
          <w:color w:val="000000"/>
        </w:rPr>
        <w:t xml:space="preserve"> </w:t>
      </w:r>
      <w:r w:rsidR="000F3B1C" w:rsidRPr="000F3B1C">
        <w:rPr>
          <w:color w:val="000000"/>
        </w:rPr>
        <w:t xml:space="preserve">Провиденского городского округа </w:t>
      </w:r>
      <w:r w:rsidR="00B537D0" w:rsidRPr="00B537D0">
        <w:rPr>
          <w:color w:val="000000"/>
        </w:rPr>
        <w:t xml:space="preserve">«О внесении изменений в </w:t>
      </w:r>
      <w:r w:rsidR="00856050" w:rsidRPr="00856050">
        <w:rPr>
          <w:color w:val="000000"/>
        </w:rPr>
        <w:t>постановление Администрации Провиденского городского округа от 28 декабря 2020 года № 410 «Об утверждении порядка предоставления субсидии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инфекции»</w:t>
      </w:r>
      <w:r w:rsidR="00DC7E13">
        <w:rPr>
          <w:color w:val="000000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2</w:t>
      </w:r>
      <w:r w:rsidR="00813523" w:rsidRPr="00667CE8">
        <w:rPr>
          <w:spacing w:val="4"/>
          <w:lang w:eastAsia="en-US"/>
        </w:rPr>
        <w:t xml:space="preserve">. Содержит ли Проект </w:t>
      </w:r>
      <w:r w:rsidR="00813523"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813523" w:rsidRPr="00667CE8">
        <w:rPr>
          <w:spacing w:val="4"/>
          <w:lang w:eastAsia="en-US"/>
        </w:rPr>
        <w:t>?</w:t>
      </w:r>
    </w:p>
    <w:p w:rsidR="00813523" w:rsidRPr="00813523" w:rsidRDefault="000F3B1C" w:rsidP="00813523">
      <w:pPr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0F3B1C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>Способствует ли Проект возникновению необоснованных расходов (недополученных доходов)  бюд</w:t>
      </w:r>
      <w:r>
        <w:rPr>
          <w:color w:val="000000"/>
        </w:rPr>
        <w:t>жета Провиденского городского округа</w:t>
      </w:r>
      <w:r w:rsidR="00813523" w:rsidRPr="00667CE8">
        <w:rPr>
          <w:color w:val="000000"/>
        </w:rPr>
        <w:t>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3"/>
    <w:rsid w:val="000F3B1C"/>
    <w:rsid w:val="001675AC"/>
    <w:rsid w:val="001F00B6"/>
    <w:rsid w:val="006A7936"/>
    <w:rsid w:val="00813523"/>
    <w:rsid w:val="00856050"/>
    <w:rsid w:val="00B537D0"/>
    <w:rsid w:val="00C43A32"/>
    <w:rsid w:val="00DC7E13"/>
    <w:rsid w:val="00DD5C5C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A622-3DB9-4BE1-87A2-D73F31B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Сапрыкина М. Б.</cp:lastModifiedBy>
  <cp:revision>2</cp:revision>
  <dcterms:created xsi:type="dcterms:W3CDTF">2022-11-11T05:54:00Z</dcterms:created>
  <dcterms:modified xsi:type="dcterms:W3CDTF">2022-11-11T05:54:00Z</dcterms:modified>
</cp:coreProperties>
</file>