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EF" w:rsidRDefault="00443AEF" w:rsidP="00443AEF">
      <w:pPr>
        <w:suppressAutoHyphens/>
      </w:pPr>
    </w:p>
    <w:p w:rsidR="00443AEF" w:rsidRDefault="00443AEF" w:rsidP="00443AEF">
      <w:pPr>
        <w:suppressAutoHyphens/>
      </w:pPr>
    </w:p>
    <w:p w:rsidR="00443AEF" w:rsidRDefault="00443AEF" w:rsidP="00443AEF">
      <w:pPr>
        <w:suppressAutoHyphens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9.5pt;width:58.25pt;height:67.8pt;z-index:1">
            <v:imagedata r:id="rId5" o:title="Gerb"/>
          </v:shape>
        </w:pict>
      </w:r>
    </w:p>
    <w:p w:rsidR="00443AEF" w:rsidRDefault="00443AEF" w:rsidP="00443AEF">
      <w:pPr>
        <w:tabs>
          <w:tab w:val="left" w:pos="5480"/>
        </w:tabs>
        <w:suppressAutoHyphens/>
      </w:pPr>
      <w:r>
        <w:tab/>
      </w:r>
    </w:p>
    <w:p w:rsidR="00443AEF" w:rsidRDefault="00443AEF" w:rsidP="00443AEF">
      <w:pPr>
        <w:tabs>
          <w:tab w:val="left" w:pos="5480"/>
        </w:tabs>
        <w:suppressAutoHyphens/>
      </w:pPr>
    </w:p>
    <w:p w:rsidR="00443AEF" w:rsidRPr="00443AEF" w:rsidRDefault="00443AEF" w:rsidP="00443AEF">
      <w:pPr>
        <w:pStyle w:val="8"/>
        <w:suppressAutoHyphens/>
        <w:jc w:val="center"/>
        <w:rPr>
          <w:b/>
          <w:i w:val="0"/>
          <w:sz w:val="28"/>
          <w:szCs w:val="28"/>
        </w:rPr>
      </w:pPr>
      <w:r w:rsidRPr="00443AEF">
        <w:rPr>
          <w:b/>
          <w:i w:val="0"/>
          <w:sz w:val="28"/>
          <w:szCs w:val="28"/>
        </w:rPr>
        <w:t>ГЛАВА АДМИНИСТРАЦИИ</w:t>
      </w:r>
    </w:p>
    <w:p w:rsidR="00443AEF" w:rsidRPr="00443AEF" w:rsidRDefault="00443AEF" w:rsidP="00443AEF">
      <w:pPr>
        <w:pStyle w:val="8"/>
        <w:suppressAutoHyphens/>
        <w:jc w:val="center"/>
        <w:rPr>
          <w:b/>
          <w:i w:val="0"/>
          <w:sz w:val="28"/>
          <w:szCs w:val="28"/>
        </w:rPr>
      </w:pPr>
      <w:r w:rsidRPr="00443AEF">
        <w:rPr>
          <w:b/>
          <w:i w:val="0"/>
          <w:sz w:val="28"/>
          <w:szCs w:val="28"/>
        </w:rPr>
        <w:t>ПРОВИДЕНСКОГО МУНИЦИПАЛЬНОГО РАЙОНА</w:t>
      </w:r>
    </w:p>
    <w:tbl>
      <w:tblPr>
        <w:tblpPr w:leftFromText="180" w:rightFromText="180" w:vertAnchor="text" w:tblpX="37" w:tblpY="7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4572"/>
        <w:gridCol w:w="2106"/>
      </w:tblGrid>
      <w:tr w:rsidR="00443AEF" w:rsidTr="00443AEF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tabs>
                <w:tab w:val="left" w:pos="5480"/>
              </w:tabs>
              <w:suppressAutoHyphens/>
              <w:rPr>
                <w:sz w:val="24"/>
                <w:szCs w:val="24"/>
              </w:rPr>
            </w:pPr>
          </w:p>
          <w:p w:rsidR="00443AEF" w:rsidRDefault="00443AEF" w:rsidP="00443AEF">
            <w:pPr>
              <w:tabs>
                <w:tab w:val="left" w:pos="5480"/>
              </w:tabs>
              <w:suppressAutoHyphens/>
              <w:rPr>
                <w:sz w:val="24"/>
                <w:szCs w:val="24"/>
              </w:rPr>
            </w:pPr>
            <w:r>
              <w:t xml:space="preserve">от </w:t>
            </w:r>
            <w:r w:rsidR="008F04EB">
              <w:t>13</w:t>
            </w:r>
            <w:r w:rsidR="001F2C6B">
              <w:t xml:space="preserve"> октября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                       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tabs>
                <w:tab w:val="left" w:pos="5480"/>
              </w:tabs>
              <w:suppressAutoHyphens/>
              <w:rPr>
                <w:sz w:val="24"/>
                <w:szCs w:val="24"/>
              </w:rPr>
            </w:pPr>
            <w:r>
              <w:t xml:space="preserve">                   </w:t>
            </w:r>
          </w:p>
          <w:p w:rsidR="00443AEF" w:rsidRDefault="00443AEF" w:rsidP="00443AEF">
            <w:pPr>
              <w:tabs>
                <w:tab w:val="left" w:pos="5480"/>
              </w:tabs>
              <w:suppressAutoHyphens/>
              <w:ind w:left="-2988"/>
              <w:jc w:val="center"/>
              <w:rPr>
                <w:sz w:val="24"/>
                <w:szCs w:val="24"/>
              </w:rPr>
            </w:pPr>
            <w:r>
              <w:t xml:space="preserve">                                № </w:t>
            </w:r>
            <w:r w:rsidR="008F04EB">
              <w:t>178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tabs>
                <w:tab w:val="left" w:pos="5480"/>
              </w:tabs>
              <w:suppressAutoHyphens/>
              <w:rPr>
                <w:sz w:val="24"/>
                <w:szCs w:val="24"/>
              </w:rPr>
            </w:pPr>
          </w:p>
          <w:p w:rsidR="00443AEF" w:rsidRDefault="00443AEF" w:rsidP="00443AEF">
            <w:pPr>
              <w:tabs>
                <w:tab w:val="left" w:pos="548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п. Провидения</w:t>
            </w:r>
          </w:p>
        </w:tc>
      </w:tr>
    </w:tbl>
    <w:p w:rsidR="00443AEF" w:rsidRDefault="00443AEF" w:rsidP="00443AEF">
      <w:pPr>
        <w:tabs>
          <w:tab w:val="left" w:pos="5480"/>
        </w:tabs>
        <w:suppressAutoHyphens/>
        <w:jc w:val="center"/>
        <w:rPr>
          <w:b/>
          <w:sz w:val="24"/>
          <w:szCs w:val="24"/>
        </w:rPr>
      </w:pPr>
    </w:p>
    <w:p w:rsidR="00443AEF" w:rsidRDefault="00443AEF" w:rsidP="00443AEF">
      <w:pPr>
        <w:tabs>
          <w:tab w:val="left" w:pos="548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3AEF" w:rsidRDefault="00443AEF" w:rsidP="00443AEF">
      <w:pPr>
        <w:suppressAutoHyphens/>
        <w:rPr>
          <w:sz w:val="24"/>
          <w:szCs w:val="24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3AEF" w:rsidRPr="00043142" w:rsidTr="00043142">
        <w:tc>
          <w:tcPr>
            <w:tcW w:w="4785" w:type="dxa"/>
          </w:tcPr>
          <w:p w:rsidR="00443AEF" w:rsidRPr="00043142" w:rsidRDefault="00443AEF" w:rsidP="0004314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043142">
              <w:rPr>
                <w:sz w:val="28"/>
                <w:szCs w:val="28"/>
              </w:rPr>
              <w:t xml:space="preserve">Об утверждении Административного регламента Управления социальной политики администрации Провиденского муниципального района  </w:t>
            </w:r>
            <w:r w:rsidRPr="00043142">
              <w:rPr>
                <w:color w:val="000000"/>
                <w:sz w:val="28"/>
                <w:szCs w:val="28"/>
              </w:rPr>
              <w:t>Чукотского автономного округа по предоставлению муниципальной  услуги «</w:t>
            </w:r>
            <w:r w:rsidRPr="00043142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443AEF" w:rsidRPr="00043142" w:rsidRDefault="00443AEF" w:rsidP="0004314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3AEF" w:rsidRPr="00043142" w:rsidRDefault="00443AEF" w:rsidP="0004314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pStyle w:val="ab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Распоряжением Губернатора Чукотского автономного округа от 15.11.2010 года № 172-рг «О внесении  изменения в распоряжение Губернатора Чукотского автономного округа от 11.06.2010 года № 82-рг  «Об утверждении плана перехода на предоставления муниципальных услуг  органами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и местного самоуправления Чукотского автономного округа», постановлением Администрации Провиденского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07.06.2010 года № 183 «Об утверждении Положения о порядке формирования, ведения и использования реестра муниципальных услуг (функций) исполнительными органами местного самоуправления Провиденского муниципального района», на основании Закона Российской Федерации от 10.07.1992 № 3266-1 «Об образовании», Постановления Правительства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 от 23 декабря 2005 года № 803 «О федеральной целевой программе развития образования на </w:t>
      </w:r>
      <w:r>
        <w:rPr>
          <w:rFonts w:ascii="Times New Roman" w:hAnsi="Times New Roman"/>
          <w:sz w:val="28"/>
          <w:szCs w:val="28"/>
        </w:rPr>
        <w:lastRenderedPageBreak/>
        <w:t>2006 - 2010 годы» (Собрание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Российской Федерации от 9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2006 года № 2 ст. 186</w:t>
      </w:r>
    </w:p>
    <w:p w:rsidR="00443AEF" w:rsidRDefault="00443AEF" w:rsidP="00443AEF">
      <w:pPr>
        <w:suppressAutoHyphens/>
        <w:rPr>
          <w:sz w:val="24"/>
          <w:szCs w:val="24"/>
        </w:rPr>
      </w:pPr>
    </w:p>
    <w:p w:rsidR="00443AEF" w:rsidRDefault="00443AEF" w:rsidP="00443AE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43AEF" w:rsidRDefault="00443AEF" w:rsidP="00443AE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43AEF" w:rsidRDefault="00443AEF" w:rsidP="00443AEF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Административный регламент </w:t>
      </w:r>
      <w:r w:rsidR="008F04EB">
        <w:rPr>
          <w:sz w:val="28"/>
          <w:szCs w:val="28"/>
        </w:rPr>
        <w:t xml:space="preserve">Управления социальной политики администрации Провиденского муниципального района  </w:t>
      </w:r>
      <w:r w:rsidR="008F04EB">
        <w:rPr>
          <w:color w:val="000000"/>
          <w:sz w:val="28"/>
          <w:szCs w:val="28"/>
        </w:rPr>
        <w:t xml:space="preserve">Чукотского автономного округа по предоставлению муниципальной  услуги </w:t>
      </w:r>
      <w:r w:rsidR="008F04EB" w:rsidRPr="001D34F6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color w:val="000000"/>
          <w:sz w:val="28"/>
          <w:szCs w:val="28"/>
        </w:rPr>
        <w:t>.</w:t>
      </w: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DC1472" w:rsidRDefault="00443AEF" w:rsidP="00DC14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="00DC1472">
        <w:rPr>
          <w:sz w:val="28"/>
          <w:szCs w:val="28"/>
        </w:rPr>
        <w:t>Настоящее постановление вступает в силу с момента подписания.</w:t>
      </w:r>
    </w:p>
    <w:p w:rsidR="00DC1472" w:rsidRDefault="00DC1472" w:rsidP="00443AEF">
      <w:pPr>
        <w:suppressAutoHyphens/>
        <w:ind w:firstLine="360"/>
        <w:jc w:val="both"/>
        <w:rPr>
          <w:sz w:val="28"/>
          <w:szCs w:val="28"/>
        </w:rPr>
      </w:pPr>
    </w:p>
    <w:p w:rsidR="00443AEF" w:rsidRDefault="00DC1472" w:rsidP="00DC1472">
      <w:pPr>
        <w:suppressAutoHyphens/>
        <w:ind w:firstLine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3. </w:t>
      </w:r>
      <w:proofErr w:type="gramStart"/>
      <w:r w:rsidR="00443AEF">
        <w:rPr>
          <w:sz w:val="28"/>
          <w:szCs w:val="28"/>
        </w:rPr>
        <w:t>Контроль за</w:t>
      </w:r>
      <w:proofErr w:type="gramEnd"/>
      <w:r w:rsidR="00443AEF">
        <w:rPr>
          <w:sz w:val="28"/>
          <w:szCs w:val="28"/>
        </w:rPr>
        <w:t xml:space="preserve"> исполнением настоящего постановления возложить на                                                                                            </w:t>
      </w:r>
      <w:r w:rsidR="00443AEF">
        <w:rPr>
          <w:sz w:val="28"/>
        </w:rPr>
        <w:t>заместителя главы администрации, начальника Управления социальной политики (Шестопалов С.А.)</w:t>
      </w:r>
    </w:p>
    <w:p w:rsidR="00443AEF" w:rsidRDefault="00443AEF" w:rsidP="00443AEF">
      <w:pPr>
        <w:suppressAutoHyphens/>
        <w:ind w:firstLine="851"/>
        <w:jc w:val="both"/>
        <w:rPr>
          <w:sz w:val="28"/>
        </w:rPr>
      </w:pPr>
    </w:p>
    <w:p w:rsidR="00443AEF" w:rsidRDefault="00443AEF" w:rsidP="00443AEF">
      <w:pPr>
        <w:suppressAutoHyphens/>
        <w:ind w:firstLine="851"/>
        <w:jc w:val="both"/>
        <w:rPr>
          <w:sz w:val="28"/>
        </w:rPr>
      </w:pPr>
    </w:p>
    <w:p w:rsidR="00443AEF" w:rsidRDefault="00443AEF" w:rsidP="00443AEF">
      <w:pPr>
        <w:suppressAutoHyphens/>
        <w:ind w:firstLine="851"/>
        <w:jc w:val="both"/>
        <w:rPr>
          <w:sz w:val="28"/>
        </w:rPr>
      </w:pPr>
    </w:p>
    <w:p w:rsidR="00443AEF" w:rsidRDefault="00443AEF" w:rsidP="00443AEF">
      <w:pPr>
        <w:suppressAutoHyphens/>
        <w:jc w:val="right"/>
        <w:rPr>
          <w:sz w:val="28"/>
          <w:szCs w:val="28"/>
        </w:rPr>
      </w:pPr>
      <w:r>
        <w:rPr>
          <w:sz w:val="28"/>
        </w:rPr>
        <w:t>И.В. Давиденко</w:t>
      </w:r>
    </w:p>
    <w:p w:rsidR="00443AEF" w:rsidRDefault="00443AEF" w:rsidP="00443AEF">
      <w:pPr>
        <w:suppressAutoHyphens/>
        <w:ind w:left="435"/>
        <w:rPr>
          <w:sz w:val="28"/>
          <w:szCs w:val="28"/>
        </w:rPr>
      </w:pPr>
    </w:p>
    <w:p w:rsidR="00443AEF" w:rsidRDefault="00443AEF" w:rsidP="00443AEF">
      <w:pPr>
        <w:suppressAutoHyphens/>
        <w:ind w:left="435"/>
        <w:rPr>
          <w:sz w:val="28"/>
          <w:szCs w:val="28"/>
        </w:rPr>
      </w:pPr>
    </w:p>
    <w:p w:rsidR="00443AEF" w:rsidRDefault="00443AEF" w:rsidP="00443AEF">
      <w:pPr>
        <w:suppressAutoHyphens/>
        <w:ind w:left="435"/>
        <w:rPr>
          <w:sz w:val="28"/>
          <w:szCs w:val="28"/>
        </w:rPr>
      </w:pPr>
    </w:p>
    <w:p w:rsidR="00443AEF" w:rsidRDefault="00443AEF" w:rsidP="00443AEF">
      <w:pPr>
        <w:suppressAutoHyphens/>
        <w:jc w:val="right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0F4783" w:rsidRDefault="000F4783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420"/>
        <w:gridCol w:w="2700"/>
      </w:tblGrid>
      <w:tr w:rsidR="00443AEF" w:rsidTr="00443AEF">
        <w:trPr>
          <w:trHeight w:val="63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</w:tc>
      </w:tr>
      <w:tr w:rsidR="00443AEF" w:rsidTr="00443AEF">
        <w:trPr>
          <w:trHeight w:val="70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0F47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</w:tc>
      </w:tr>
      <w:tr w:rsidR="00443AEF" w:rsidTr="00443AEF">
        <w:trPr>
          <w:trHeight w:val="5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Альшевская</w:t>
            </w:r>
          </w:p>
        </w:tc>
      </w:tr>
      <w:tr w:rsidR="00443AEF" w:rsidTr="00443AEF">
        <w:trPr>
          <w:trHeight w:val="5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  <w:tr w:rsidR="00443AEF" w:rsidTr="00443AEF">
        <w:trPr>
          <w:trHeight w:val="5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43AEF" w:rsidTr="00443AEF">
        <w:trPr>
          <w:trHeight w:val="6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AEF" w:rsidRDefault="00443AEF" w:rsidP="00443AE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дело, УСП.</w:t>
            </w:r>
          </w:p>
        </w:tc>
      </w:tr>
    </w:tbl>
    <w:p w:rsidR="00443AEF" w:rsidRDefault="00443AEF" w:rsidP="00443AEF">
      <w:pPr>
        <w:suppressAutoHyphens/>
        <w:jc w:val="both"/>
        <w:rPr>
          <w:sz w:val="28"/>
          <w:szCs w:val="28"/>
        </w:rPr>
      </w:pPr>
    </w:p>
    <w:p w:rsidR="00443AEF" w:rsidRDefault="00443AEF" w:rsidP="00443AEF">
      <w:pPr>
        <w:suppressAutoHyphens/>
      </w:pPr>
    </w:p>
    <w:p w:rsidR="00443AEF" w:rsidRDefault="00443AEF" w:rsidP="00443AEF">
      <w:pPr>
        <w:suppressAutoHyphens/>
      </w:pPr>
    </w:p>
    <w:tbl>
      <w:tblPr>
        <w:tblW w:w="0" w:type="auto"/>
        <w:tblInd w:w="5353" w:type="dxa"/>
        <w:tblLook w:val="0000"/>
      </w:tblPr>
      <w:tblGrid>
        <w:gridCol w:w="4218"/>
      </w:tblGrid>
      <w:tr w:rsidR="00CA59DF" w:rsidTr="00443AEF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4218" w:type="dxa"/>
          </w:tcPr>
          <w:p w:rsidR="00CA59DF" w:rsidRPr="009E6B2E" w:rsidRDefault="00CA59DF" w:rsidP="00443AEF">
            <w:pPr>
              <w:suppressAutoHyphens/>
              <w:jc w:val="center"/>
              <w:rPr>
                <w:sz w:val="28"/>
                <w:szCs w:val="28"/>
              </w:rPr>
            </w:pPr>
            <w:r w:rsidRPr="009E6B2E">
              <w:rPr>
                <w:sz w:val="28"/>
                <w:szCs w:val="28"/>
              </w:rPr>
              <w:lastRenderedPageBreak/>
              <w:t>Утвержден</w:t>
            </w:r>
          </w:p>
          <w:p w:rsidR="00443AEF" w:rsidRDefault="00CA59DF" w:rsidP="00443AEF">
            <w:pPr>
              <w:suppressAutoHyphens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6B2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Постановлением главы администрации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Провиденского мун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ципального района </w:t>
            </w:r>
          </w:p>
          <w:p w:rsidR="00CA59DF" w:rsidRPr="009E6B2E" w:rsidRDefault="00CA59DF" w:rsidP="00443AEF">
            <w:pPr>
              <w:suppressAutoHyphens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443AE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13.10.2011 г.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№</w:t>
            </w:r>
            <w:r w:rsidR="00443AE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</w:t>
            </w:r>
            <w:r w:rsidR="000F47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  <w:p w:rsidR="00CA59DF" w:rsidRDefault="00CA59DF" w:rsidP="00443AE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D34F6" w:rsidRPr="001D34F6" w:rsidRDefault="001D34F6" w:rsidP="00443AE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</w:p>
    <w:p w:rsidR="001D34F6" w:rsidRPr="001D34F6" w:rsidRDefault="001D34F6" w:rsidP="00443AEF">
      <w:pPr>
        <w:suppressAutoHyphens/>
        <w:ind w:firstLine="709"/>
        <w:jc w:val="center"/>
        <w:rPr>
          <w:sz w:val="28"/>
          <w:szCs w:val="28"/>
        </w:rPr>
      </w:pPr>
      <w:r w:rsidRPr="001D34F6">
        <w:rPr>
          <w:sz w:val="28"/>
          <w:szCs w:val="28"/>
        </w:rPr>
        <w:t>Административный регламент</w:t>
      </w:r>
    </w:p>
    <w:p w:rsidR="001D34F6" w:rsidRPr="001D34F6" w:rsidRDefault="00443AEF" w:rsidP="00443A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социальной политики администрации Провиденского муниципального района  </w:t>
      </w:r>
      <w:r>
        <w:rPr>
          <w:color w:val="000000"/>
          <w:sz w:val="28"/>
          <w:szCs w:val="28"/>
        </w:rPr>
        <w:t xml:space="preserve">Чукотского автономного округа по предоставлению муниципальной  услуги </w:t>
      </w:r>
      <w:r w:rsidR="001D34F6" w:rsidRPr="001D34F6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sz w:val="28"/>
          <w:szCs w:val="28"/>
        </w:rPr>
        <w:t>.</w:t>
      </w:r>
    </w:p>
    <w:p w:rsidR="001D34F6" w:rsidRPr="001D34F6" w:rsidRDefault="001D34F6" w:rsidP="00443AEF">
      <w:pPr>
        <w:suppressAutoHyphens/>
        <w:ind w:firstLine="709"/>
        <w:jc w:val="center"/>
        <w:rPr>
          <w:sz w:val="28"/>
          <w:szCs w:val="28"/>
        </w:rPr>
      </w:pPr>
      <w:r w:rsidRPr="001D34F6">
        <w:rPr>
          <w:sz w:val="28"/>
          <w:szCs w:val="28"/>
        </w:rPr>
        <w:t>I. Общие положения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1. </w:t>
      </w:r>
      <w:proofErr w:type="gramStart"/>
      <w:r w:rsidRPr="001D34F6">
        <w:rPr>
          <w:sz w:val="28"/>
          <w:szCs w:val="28"/>
        </w:rPr>
        <w:t xml:space="preserve">Административный регламент </w:t>
      </w:r>
      <w:r w:rsidR="00443AEF">
        <w:rPr>
          <w:sz w:val="28"/>
          <w:szCs w:val="28"/>
        </w:rPr>
        <w:t xml:space="preserve">Управления социальной политики администрации Провиденского муниципального района  </w:t>
      </w:r>
      <w:r w:rsidR="00443AEF">
        <w:rPr>
          <w:color w:val="000000"/>
          <w:sz w:val="28"/>
          <w:szCs w:val="28"/>
        </w:rPr>
        <w:t xml:space="preserve">Чукотского автономного округа по предоставлению муниципальной  услуги </w:t>
      </w:r>
      <w:r w:rsidRPr="001D34F6">
        <w:rPr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устанавливает порядок, определяет сроки и последовательность административных процедур и административных действий Управления </w:t>
      </w:r>
      <w:r w:rsidR="00CA59DF">
        <w:rPr>
          <w:sz w:val="28"/>
          <w:szCs w:val="28"/>
        </w:rPr>
        <w:t>социальной политики администрации  Провиденского</w:t>
      </w:r>
      <w:r w:rsidRPr="001D34F6">
        <w:rPr>
          <w:sz w:val="28"/>
          <w:szCs w:val="28"/>
        </w:rPr>
        <w:t xml:space="preserve"> муниципального района, его структурных подразделений и должностных лиц, порядок</w:t>
      </w:r>
      <w:proofErr w:type="gramEnd"/>
      <w:r w:rsidRPr="001D34F6">
        <w:rPr>
          <w:sz w:val="28"/>
          <w:szCs w:val="28"/>
        </w:rPr>
        <w:t xml:space="preserve"> взаимодействия с физическими и юридическими лицами, иными органами государственной власти и органами местного самоуправления, а также общественными объединениями при исполнении муниц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 xml:space="preserve">пальной услуги.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2. Муниципальную услугу исполняет </w:t>
      </w:r>
      <w:r w:rsidR="00CA59DF" w:rsidRPr="001D34F6">
        <w:rPr>
          <w:sz w:val="28"/>
          <w:szCs w:val="28"/>
        </w:rPr>
        <w:t>Управлени</w:t>
      </w:r>
      <w:r w:rsidR="001243BA">
        <w:rPr>
          <w:sz w:val="28"/>
          <w:szCs w:val="28"/>
        </w:rPr>
        <w:t>е</w:t>
      </w:r>
      <w:r w:rsidR="00CA59DF" w:rsidRPr="001D34F6">
        <w:rPr>
          <w:sz w:val="28"/>
          <w:szCs w:val="28"/>
        </w:rPr>
        <w:t xml:space="preserve"> </w:t>
      </w:r>
      <w:r w:rsidR="00CA59DF">
        <w:rPr>
          <w:sz w:val="28"/>
          <w:szCs w:val="28"/>
        </w:rPr>
        <w:t>социальной политики администрации Провиденского</w:t>
      </w:r>
      <w:r w:rsidR="00CA59DF" w:rsidRPr="001D34F6">
        <w:rPr>
          <w:sz w:val="28"/>
          <w:szCs w:val="28"/>
        </w:rPr>
        <w:t xml:space="preserve"> муниципального района, </w:t>
      </w:r>
      <w:r w:rsidRPr="001D34F6">
        <w:rPr>
          <w:sz w:val="28"/>
          <w:szCs w:val="28"/>
        </w:rPr>
        <w:t>(далее – Управление), осущес</w:t>
      </w:r>
      <w:r w:rsidRPr="001D34F6">
        <w:rPr>
          <w:sz w:val="28"/>
          <w:szCs w:val="28"/>
        </w:rPr>
        <w:t>т</w:t>
      </w:r>
      <w:r w:rsidRPr="001D34F6">
        <w:rPr>
          <w:sz w:val="28"/>
          <w:szCs w:val="28"/>
        </w:rPr>
        <w:t>вляющее полномочия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697E1C">
        <w:rPr>
          <w:sz w:val="28"/>
          <w:szCs w:val="28"/>
        </w:rPr>
        <w:t>,</w:t>
      </w:r>
      <w:r w:rsidRPr="001D34F6">
        <w:rPr>
          <w:sz w:val="28"/>
          <w:szCs w:val="28"/>
        </w:rPr>
        <w:t xml:space="preserve"> посредством организации деятельности подведомственных ему муниципальных образовательных учре</w:t>
      </w:r>
      <w:r w:rsidRPr="001D34F6">
        <w:rPr>
          <w:sz w:val="28"/>
          <w:szCs w:val="28"/>
        </w:rPr>
        <w:t>ж</w:t>
      </w:r>
      <w:r w:rsidRPr="001D34F6">
        <w:rPr>
          <w:sz w:val="28"/>
          <w:szCs w:val="28"/>
        </w:rPr>
        <w:t>дений (далее - образовательные учрежд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ния).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При исполнении муниципальной услуги Управление взаимодействует с заинтересованными федеральными и региональными органами государственной власти; органами местного самоуправления района, </w:t>
      </w:r>
      <w:proofErr w:type="gramStart"/>
      <w:r w:rsidRPr="001D34F6">
        <w:rPr>
          <w:sz w:val="28"/>
          <w:szCs w:val="28"/>
        </w:rPr>
        <w:t>осуществляющих</w:t>
      </w:r>
      <w:proofErr w:type="gramEnd"/>
      <w:r w:rsidRPr="001D34F6">
        <w:rPr>
          <w:sz w:val="28"/>
          <w:szCs w:val="28"/>
        </w:rPr>
        <w:t xml:space="preserve"> отдельные государственные полномочия, образовательными, лечебно-профилактическими учреждениями, учреждениями социальной защиты населения и другими учре</w:t>
      </w:r>
      <w:r w:rsidRPr="001D34F6">
        <w:rPr>
          <w:sz w:val="28"/>
          <w:szCs w:val="28"/>
        </w:rPr>
        <w:t>ж</w:t>
      </w:r>
      <w:r w:rsidRPr="001D34F6">
        <w:rPr>
          <w:sz w:val="28"/>
          <w:szCs w:val="28"/>
        </w:rPr>
        <w:t>дениями</w:t>
      </w:r>
      <w:r w:rsidR="00D0184F">
        <w:rPr>
          <w:sz w:val="28"/>
          <w:szCs w:val="28"/>
        </w:rPr>
        <w:t>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3. Исполнение </w:t>
      </w:r>
      <w:r w:rsidR="00443AEF">
        <w:rPr>
          <w:sz w:val="28"/>
          <w:szCs w:val="28"/>
        </w:rPr>
        <w:t>муниципальной услуги</w:t>
      </w:r>
      <w:r w:rsidRPr="001D34F6">
        <w:rPr>
          <w:sz w:val="28"/>
          <w:szCs w:val="28"/>
        </w:rPr>
        <w:t xml:space="preserve"> осуществляется в соответствии </w:t>
      </w:r>
      <w:proofErr w:type="gramStart"/>
      <w:r w:rsidRPr="001D34F6">
        <w:rPr>
          <w:sz w:val="28"/>
          <w:szCs w:val="28"/>
        </w:rPr>
        <w:t>с</w:t>
      </w:r>
      <w:proofErr w:type="gramEnd"/>
      <w:r w:rsidRPr="001D34F6">
        <w:rPr>
          <w:sz w:val="28"/>
          <w:szCs w:val="28"/>
        </w:rPr>
        <w:t>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Конституцией Российской Федерации, принятой всенародным голосованием 12 д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кабря 1993 года;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lastRenderedPageBreak/>
        <w:t>Семейным кодексом Российской Федерации от 29 декабря 1995 года № 223-ФЗ;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Законом Российской Федерации от 10 июля 1992 года № 3266-1 «Об образ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вании»;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Федеральным законом от 2 мая 2006 года № 59-ФЗ «О порядке рассмотрения обр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 xml:space="preserve">щений граждан Российской Федерации»;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управления»;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Постановлением Правительства Российской Федерации от 19 марта 2001 года № 196 «Об утверждении Типового положения об общеобразовательном учрежд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 xml:space="preserve">нии»;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го образования»;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Приказом Министерства образования и науки Российской Федерации от 28 ноября 2008 года № 362 «Об утверждении положения о формах и порядке проведения государственной (итоговой) аттестации обучающихся, о</w:t>
      </w:r>
      <w:r w:rsidRPr="001D34F6">
        <w:rPr>
          <w:sz w:val="28"/>
          <w:szCs w:val="28"/>
        </w:rPr>
        <w:t>с</w:t>
      </w:r>
      <w:r w:rsidRPr="001D34F6">
        <w:rPr>
          <w:sz w:val="28"/>
          <w:szCs w:val="28"/>
        </w:rPr>
        <w:t>воивших основные общеобразовательные программы среднего (полного) общего образования»;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иными правовыми актами Российской Федерации, регламентирующими пр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воотношения в сфере организации предоставления общедоступного и бесплатного начального общего, основного общего, среднего (полного) о</w:t>
      </w:r>
      <w:r w:rsidRPr="001D34F6">
        <w:rPr>
          <w:sz w:val="28"/>
          <w:szCs w:val="28"/>
        </w:rPr>
        <w:t>б</w:t>
      </w:r>
      <w:r w:rsidRPr="001D34F6">
        <w:rPr>
          <w:sz w:val="28"/>
          <w:szCs w:val="28"/>
        </w:rPr>
        <w:t>щего образования.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4. Муниципальная услуга направлена на реализацию прав граждан на получение общедоступного и бесплатного начального общего, основного общего, среднего (полного) общего</w:t>
      </w:r>
      <w:r w:rsidR="00D0184F">
        <w:rPr>
          <w:sz w:val="28"/>
          <w:szCs w:val="28"/>
        </w:rPr>
        <w:t>, дошкольного, дополнительного</w:t>
      </w:r>
      <w:r w:rsidR="00D0184F" w:rsidRPr="001D34F6">
        <w:rPr>
          <w:sz w:val="28"/>
          <w:szCs w:val="28"/>
        </w:rPr>
        <w:t xml:space="preserve"> </w:t>
      </w:r>
      <w:r w:rsidRPr="001D34F6">
        <w:rPr>
          <w:sz w:val="28"/>
          <w:szCs w:val="28"/>
        </w:rPr>
        <w:t>образования</w:t>
      </w:r>
      <w:r w:rsidR="00D0184F">
        <w:rPr>
          <w:sz w:val="28"/>
          <w:szCs w:val="28"/>
        </w:rPr>
        <w:t xml:space="preserve">, </w:t>
      </w:r>
      <w:r w:rsidRPr="001D34F6">
        <w:rPr>
          <w:sz w:val="28"/>
          <w:szCs w:val="28"/>
        </w:rPr>
        <w:t>в пределах федеральных государственных образовательных стандартов.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5. Получателями услуги являются несовершеннолетние граждане, родители</w:t>
      </w:r>
      <w:r w:rsidR="00443AEF">
        <w:rPr>
          <w:sz w:val="28"/>
          <w:szCs w:val="28"/>
        </w:rPr>
        <w:t>, законные представители</w:t>
      </w:r>
      <w:r w:rsidRPr="001D34F6">
        <w:rPr>
          <w:sz w:val="28"/>
          <w:szCs w:val="28"/>
        </w:rPr>
        <w:t xml:space="preserve">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6. Конечным результатом исполнения услуги является официальная информация об образовательных программах и учебных планах, рабочих программах учебных курсов, предметов, дисциплин</w:t>
      </w:r>
      <w:r w:rsidR="00443AEF" w:rsidRPr="00443AEF">
        <w:rPr>
          <w:sz w:val="28"/>
          <w:szCs w:val="28"/>
        </w:rPr>
        <w:t xml:space="preserve"> </w:t>
      </w:r>
      <w:r w:rsidR="00443AEF" w:rsidRPr="001D34F6">
        <w:rPr>
          <w:sz w:val="28"/>
          <w:szCs w:val="28"/>
        </w:rPr>
        <w:t>(модулей), годовых календарных учебных графиках</w:t>
      </w:r>
      <w:r w:rsidRPr="001D34F6">
        <w:rPr>
          <w:sz w:val="28"/>
          <w:szCs w:val="28"/>
        </w:rPr>
        <w:t xml:space="preserve">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II. Требования к порядку исполнения муниципальной услуги</w:t>
      </w:r>
      <w:r w:rsidR="00A033AD">
        <w:rPr>
          <w:sz w:val="28"/>
          <w:szCs w:val="28"/>
        </w:rPr>
        <w:t>.</w:t>
      </w:r>
      <w:r w:rsidRPr="001D34F6">
        <w:rPr>
          <w:sz w:val="28"/>
          <w:szCs w:val="28"/>
        </w:rPr>
        <w:t xml:space="preserve">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Порядок информирования о правилах исполнения муниципальной услуги</w:t>
      </w:r>
      <w:r w:rsidR="00435D01">
        <w:rPr>
          <w:sz w:val="28"/>
          <w:szCs w:val="28"/>
        </w:rPr>
        <w:t>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7. Информация о месте нахождения Управления: </w:t>
      </w:r>
      <w:r w:rsidR="00B03F6F">
        <w:rPr>
          <w:sz w:val="28"/>
          <w:szCs w:val="28"/>
        </w:rPr>
        <w:t>689251 п.</w:t>
      </w:r>
      <w:r w:rsidR="00443AEF">
        <w:rPr>
          <w:sz w:val="28"/>
          <w:szCs w:val="28"/>
        </w:rPr>
        <w:t xml:space="preserve"> </w:t>
      </w:r>
      <w:r w:rsidR="00B03F6F">
        <w:rPr>
          <w:sz w:val="28"/>
          <w:szCs w:val="28"/>
        </w:rPr>
        <w:t xml:space="preserve">Провидения, ЧАО, </w:t>
      </w:r>
      <w:r w:rsidR="00B03F6F" w:rsidRPr="00C953B7"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B03F6F">
        <w:rPr>
          <w:rFonts w:ascii="Times New Roman CYR" w:hAnsi="Times New Roman CYR" w:cs="Times New Roman CYR"/>
          <w:sz w:val="28"/>
          <w:szCs w:val="28"/>
        </w:rPr>
        <w:t>Набережная Дежнева 8</w:t>
      </w:r>
      <w:proofErr w:type="gramStart"/>
      <w:r w:rsidR="00B03F6F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="00443AEF">
        <w:rPr>
          <w:rFonts w:ascii="Times New Roman CYR" w:hAnsi="Times New Roman CYR" w:cs="Times New Roman CYR"/>
          <w:sz w:val="28"/>
          <w:szCs w:val="28"/>
        </w:rPr>
        <w:t>,</w:t>
      </w:r>
      <w:r w:rsidR="00B03F6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03F6F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="00B03F6F">
        <w:rPr>
          <w:rFonts w:ascii="Times New Roman CYR" w:hAnsi="Times New Roman CYR" w:cs="Times New Roman CYR"/>
          <w:sz w:val="28"/>
          <w:szCs w:val="28"/>
        </w:rPr>
        <w:t>. 2</w:t>
      </w:r>
      <w:r w:rsidR="00D0184F">
        <w:rPr>
          <w:rFonts w:ascii="Times New Roman CYR" w:hAnsi="Times New Roman CYR" w:cs="Times New Roman CYR"/>
          <w:sz w:val="28"/>
          <w:szCs w:val="28"/>
        </w:rPr>
        <w:t>8</w:t>
      </w:r>
      <w:r w:rsidRPr="001D34F6">
        <w:rPr>
          <w:sz w:val="28"/>
          <w:szCs w:val="28"/>
        </w:rPr>
        <w:t>, рабочее время: понедельник, вторник, среда, четверг, пятница с 0</w:t>
      </w:r>
      <w:r w:rsidR="00B03F6F">
        <w:rPr>
          <w:sz w:val="28"/>
          <w:szCs w:val="28"/>
        </w:rPr>
        <w:t>9</w:t>
      </w:r>
      <w:r w:rsidRPr="001D34F6">
        <w:rPr>
          <w:sz w:val="28"/>
          <w:szCs w:val="28"/>
        </w:rPr>
        <w:t xml:space="preserve">.00 до </w:t>
      </w:r>
      <w:r w:rsidR="00B03F6F">
        <w:rPr>
          <w:sz w:val="28"/>
          <w:szCs w:val="28"/>
        </w:rPr>
        <w:t>1</w:t>
      </w:r>
      <w:r w:rsidR="00650D44">
        <w:rPr>
          <w:sz w:val="28"/>
          <w:szCs w:val="28"/>
        </w:rPr>
        <w:t>8</w:t>
      </w:r>
      <w:r w:rsidR="00B03F6F">
        <w:rPr>
          <w:sz w:val="28"/>
          <w:szCs w:val="28"/>
        </w:rPr>
        <w:t>.</w:t>
      </w:r>
      <w:r w:rsidR="00650D44">
        <w:rPr>
          <w:sz w:val="28"/>
          <w:szCs w:val="28"/>
        </w:rPr>
        <w:t>0</w:t>
      </w:r>
      <w:r w:rsidR="00B03F6F">
        <w:rPr>
          <w:sz w:val="28"/>
          <w:szCs w:val="28"/>
        </w:rPr>
        <w:t>0</w:t>
      </w:r>
      <w:r w:rsidRPr="001D34F6">
        <w:rPr>
          <w:sz w:val="28"/>
          <w:szCs w:val="28"/>
        </w:rPr>
        <w:t xml:space="preserve"> обеденный перерыв с 1</w:t>
      </w:r>
      <w:r w:rsidR="00B03F6F">
        <w:rPr>
          <w:sz w:val="28"/>
          <w:szCs w:val="28"/>
        </w:rPr>
        <w:t>3</w:t>
      </w:r>
      <w:r w:rsidRPr="001D34F6">
        <w:rPr>
          <w:sz w:val="28"/>
          <w:szCs w:val="28"/>
        </w:rPr>
        <w:t>.00 до 1</w:t>
      </w:r>
      <w:r w:rsidR="00B03F6F">
        <w:rPr>
          <w:sz w:val="28"/>
          <w:szCs w:val="28"/>
        </w:rPr>
        <w:t>4</w:t>
      </w:r>
      <w:r w:rsidRPr="001D34F6">
        <w:rPr>
          <w:sz w:val="28"/>
          <w:szCs w:val="28"/>
        </w:rPr>
        <w:t>.</w:t>
      </w:r>
      <w:r w:rsidR="00B03F6F">
        <w:rPr>
          <w:sz w:val="28"/>
          <w:szCs w:val="28"/>
        </w:rPr>
        <w:t>3</w:t>
      </w:r>
      <w:r w:rsidRPr="001D34F6">
        <w:rPr>
          <w:sz w:val="28"/>
          <w:szCs w:val="28"/>
        </w:rPr>
        <w:t>0, в</w:t>
      </w:r>
      <w:r w:rsidRPr="001D34F6">
        <w:rPr>
          <w:sz w:val="28"/>
          <w:szCs w:val="28"/>
        </w:rPr>
        <w:t>ы</w:t>
      </w:r>
      <w:r w:rsidRPr="001D34F6">
        <w:rPr>
          <w:sz w:val="28"/>
          <w:szCs w:val="28"/>
        </w:rPr>
        <w:t xml:space="preserve">ходные дни - суббота и воскресенье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Электронный адрес</w:t>
      </w:r>
      <w:r w:rsidR="00B03F6F" w:rsidRPr="00B03F6F">
        <w:rPr>
          <w:color w:val="0000FF"/>
          <w:sz w:val="28"/>
          <w:szCs w:val="28"/>
        </w:rPr>
        <w:t xml:space="preserve"> </w:t>
      </w:r>
      <w:proofErr w:type="spellStart"/>
      <w:r w:rsidR="00B03F6F" w:rsidRPr="0093524A">
        <w:rPr>
          <w:color w:val="0000FF"/>
          <w:sz w:val="28"/>
          <w:szCs w:val="28"/>
          <w:lang w:val="en-US"/>
        </w:rPr>
        <w:t>VarvaraA</w:t>
      </w:r>
      <w:proofErr w:type="spellEnd"/>
      <w:r w:rsidR="00B03F6F" w:rsidRPr="0093524A">
        <w:rPr>
          <w:color w:val="0000FF"/>
          <w:sz w:val="28"/>
          <w:szCs w:val="28"/>
        </w:rPr>
        <w:t>@</w:t>
      </w:r>
      <w:proofErr w:type="spellStart"/>
      <w:r w:rsidR="00B03F6F" w:rsidRPr="0093524A">
        <w:rPr>
          <w:color w:val="0000FF"/>
          <w:sz w:val="28"/>
          <w:szCs w:val="28"/>
          <w:lang w:val="en-US"/>
        </w:rPr>
        <w:t>uspprv</w:t>
      </w:r>
      <w:proofErr w:type="spellEnd"/>
      <w:r w:rsidR="00B03F6F" w:rsidRPr="0093524A">
        <w:rPr>
          <w:color w:val="0000FF"/>
          <w:sz w:val="28"/>
          <w:szCs w:val="28"/>
        </w:rPr>
        <w:t>.</w:t>
      </w:r>
      <w:proofErr w:type="spellStart"/>
      <w:r w:rsidR="00B03F6F" w:rsidRPr="0093524A">
        <w:rPr>
          <w:color w:val="0000FF"/>
          <w:sz w:val="28"/>
          <w:szCs w:val="28"/>
          <w:lang w:val="en-US"/>
        </w:rPr>
        <w:t>chukotnet</w:t>
      </w:r>
      <w:proofErr w:type="spellEnd"/>
      <w:r w:rsidR="00B03F6F" w:rsidRPr="0093524A">
        <w:rPr>
          <w:color w:val="0000FF"/>
          <w:sz w:val="28"/>
          <w:szCs w:val="28"/>
        </w:rPr>
        <w:t>.</w:t>
      </w:r>
      <w:proofErr w:type="spellStart"/>
      <w:r w:rsidR="00B03F6F" w:rsidRPr="0093524A">
        <w:rPr>
          <w:color w:val="0000FF"/>
          <w:sz w:val="28"/>
          <w:szCs w:val="28"/>
          <w:lang w:val="en-US"/>
        </w:rPr>
        <w:t>ru</w:t>
      </w:r>
      <w:proofErr w:type="spell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lastRenderedPageBreak/>
        <w:t>Телефоны, по которым производится информирование о порядке исполнения усл</w:t>
      </w:r>
      <w:r w:rsidRPr="001D34F6">
        <w:rPr>
          <w:sz w:val="28"/>
          <w:szCs w:val="28"/>
        </w:rPr>
        <w:t>у</w:t>
      </w:r>
      <w:r w:rsidRPr="001D34F6">
        <w:rPr>
          <w:sz w:val="28"/>
          <w:szCs w:val="28"/>
        </w:rPr>
        <w:t xml:space="preserve">ги: </w:t>
      </w:r>
      <w:r w:rsidR="00B03F6F">
        <w:rPr>
          <w:sz w:val="28"/>
          <w:szCs w:val="28"/>
        </w:rPr>
        <w:t>84273522670</w:t>
      </w:r>
      <w:r w:rsidR="00D0184F">
        <w:rPr>
          <w:sz w:val="28"/>
          <w:szCs w:val="28"/>
        </w:rPr>
        <w:t>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Сведения о местах нахождения, номерах телефонов для справок, адресах Интернет-сайтов и электронной почты образовательных учреждений, исполняющих муниципальную </w:t>
      </w:r>
      <w:r w:rsidR="00650D44">
        <w:rPr>
          <w:sz w:val="28"/>
          <w:szCs w:val="28"/>
        </w:rPr>
        <w:t>услугу, содержатся в Приложении</w:t>
      </w:r>
      <w:r w:rsidRPr="001D34F6">
        <w:rPr>
          <w:sz w:val="28"/>
          <w:szCs w:val="28"/>
        </w:rPr>
        <w:t xml:space="preserve"> к настоящ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му регламенту.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8. Информация о муниципальной услуге предоставляется гражданам непосредственно в помещениях Управления, а также с использованием средств почтовой, телефонной связи, электронного информирования, посредством размещения на сайтах образовательных учреждений в сети Интернет.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9. Перечень предоставляемой информации по вопросам исполнения муниц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пальной услуги: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образовательные программы начального, основного общего, среднего полного образов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 xml:space="preserve">ния, учебные планы школ, рабочие программы учебных курсов, предметов </w:t>
      </w:r>
      <w:proofErr w:type="spellStart"/>
      <w:r w:rsidRPr="001D34F6">
        <w:rPr>
          <w:sz w:val="28"/>
          <w:szCs w:val="28"/>
        </w:rPr>
        <w:t>инвариативной</w:t>
      </w:r>
      <w:proofErr w:type="spellEnd"/>
      <w:r w:rsidRPr="001D34F6">
        <w:rPr>
          <w:sz w:val="28"/>
          <w:szCs w:val="28"/>
        </w:rPr>
        <w:t xml:space="preserve"> части учебного плана, годовые календарные учебные графики образовательных учрежд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 xml:space="preserve">ний. </w:t>
      </w:r>
    </w:p>
    <w:p w:rsidR="001D34F6" w:rsidRPr="00D0184F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0184F">
        <w:rPr>
          <w:sz w:val="28"/>
          <w:szCs w:val="28"/>
          <w:highlight w:val="yellow"/>
        </w:rPr>
        <w:t>10. Образовательные учреждения размещают для ознакомления получателей мун</w:t>
      </w:r>
      <w:r w:rsidRPr="00D0184F">
        <w:rPr>
          <w:sz w:val="28"/>
          <w:szCs w:val="28"/>
          <w:highlight w:val="yellow"/>
        </w:rPr>
        <w:t>и</w:t>
      </w:r>
      <w:r w:rsidRPr="00D0184F">
        <w:rPr>
          <w:sz w:val="28"/>
          <w:szCs w:val="28"/>
          <w:highlight w:val="yellow"/>
        </w:rPr>
        <w:t xml:space="preserve">ципальной услуги: </w:t>
      </w:r>
    </w:p>
    <w:p w:rsidR="001D34F6" w:rsidRPr="00D0184F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0184F">
        <w:rPr>
          <w:sz w:val="28"/>
          <w:szCs w:val="28"/>
          <w:highlight w:val="yellow"/>
        </w:rPr>
        <w:t>- учебный план;</w:t>
      </w:r>
    </w:p>
    <w:p w:rsidR="001D34F6" w:rsidRPr="00D0184F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0184F">
        <w:rPr>
          <w:sz w:val="28"/>
          <w:szCs w:val="28"/>
          <w:highlight w:val="yellow"/>
        </w:rPr>
        <w:t xml:space="preserve">- лицензию на </w:t>
      </w:r>
      <w:proofErr w:type="gramStart"/>
      <w:r w:rsidRPr="00D0184F">
        <w:rPr>
          <w:sz w:val="28"/>
          <w:szCs w:val="28"/>
          <w:highlight w:val="yellow"/>
        </w:rPr>
        <w:t>право ведения</w:t>
      </w:r>
      <w:proofErr w:type="gramEnd"/>
      <w:r w:rsidRPr="00D0184F">
        <w:rPr>
          <w:sz w:val="28"/>
          <w:szCs w:val="28"/>
          <w:highlight w:val="yellow"/>
        </w:rPr>
        <w:t xml:space="preserve"> образовательной деятельности;</w:t>
      </w:r>
    </w:p>
    <w:p w:rsidR="001D34F6" w:rsidRPr="00D0184F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0184F">
        <w:rPr>
          <w:sz w:val="28"/>
          <w:szCs w:val="28"/>
          <w:highlight w:val="yellow"/>
        </w:rPr>
        <w:t>- свидетельство о государственной аккредитации образовательного учреждения, дающее право на выдачу документа государственного и (или) установленного о</w:t>
      </w:r>
      <w:r w:rsidRPr="00D0184F">
        <w:rPr>
          <w:sz w:val="28"/>
          <w:szCs w:val="28"/>
          <w:highlight w:val="yellow"/>
        </w:rPr>
        <w:t>б</w:t>
      </w:r>
      <w:r w:rsidRPr="00D0184F">
        <w:rPr>
          <w:sz w:val="28"/>
          <w:szCs w:val="28"/>
          <w:highlight w:val="yellow"/>
        </w:rPr>
        <w:t>разца;</w:t>
      </w:r>
    </w:p>
    <w:p w:rsidR="001D34F6" w:rsidRPr="00D0184F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D0184F">
        <w:rPr>
          <w:sz w:val="28"/>
          <w:szCs w:val="28"/>
          <w:highlight w:val="yellow"/>
        </w:rPr>
        <w:t>- основные образовательные программы, реализуемые образовательным учрежд</w:t>
      </w:r>
      <w:r w:rsidRPr="00D0184F">
        <w:rPr>
          <w:sz w:val="28"/>
          <w:szCs w:val="28"/>
          <w:highlight w:val="yellow"/>
        </w:rPr>
        <w:t>е</w:t>
      </w:r>
      <w:r w:rsidRPr="00D0184F">
        <w:rPr>
          <w:sz w:val="28"/>
          <w:szCs w:val="28"/>
          <w:highlight w:val="yellow"/>
        </w:rPr>
        <w:t>нием;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D0184F">
        <w:rPr>
          <w:sz w:val="28"/>
          <w:szCs w:val="28"/>
          <w:highlight w:val="yellow"/>
        </w:rPr>
        <w:t>- годовой календарный учебный график и другие документы, регламентирующие организ</w:t>
      </w:r>
      <w:r w:rsidRPr="00D0184F">
        <w:rPr>
          <w:sz w:val="28"/>
          <w:szCs w:val="28"/>
          <w:highlight w:val="yellow"/>
        </w:rPr>
        <w:t>а</w:t>
      </w:r>
      <w:r w:rsidRPr="00D0184F">
        <w:rPr>
          <w:sz w:val="28"/>
          <w:szCs w:val="28"/>
          <w:highlight w:val="yellow"/>
        </w:rPr>
        <w:t>цию образовательного процесса.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11.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1) достоверность предоставляемой информации;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2) четкость в изложении информации;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3) полнота информирования;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4) наглядность форм предоставляемой информации (при письменном информир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вании);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5) удобство и доступность получения информации;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6) оперативность предоставления информации.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12. Информирование проводится в форме индивидуального устного или письменного информирования; публичного устного или письменного информирования. Информир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вание осуществляется на русском языке.</w:t>
      </w:r>
    </w:p>
    <w:p w:rsidR="001D34F6" w:rsidRPr="00B679B0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B679B0">
        <w:rPr>
          <w:sz w:val="28"/>
          <w:szCs w:val="28"/>
          <w:highlight w:val="yellow"/>
        </w:rPr>
        <w:t>13. Индивидуальное устное информирование осуществляется специалистами Управления, ответственными за информирование, при обращении заявителей за информацией лично или по телефону.</w:t>
      </w:r>
    </w:p>
    <w:p w:rsidR="001D34F6" w:rsidRPr="00B679B0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B679B0">
        <w:rPr>
          <w:sz w:val="28"/>
          <w:szCs w:val="28"/>
          <w:highlight w:val="yellow"/>
        </w:rPr>
        <w:t xml:space="preserve">Специалист Управления, ответственный за информирование, принимает все необходимые меры для предоставления полного и </w:t>
      </w:r>
      <w:r w:rsidRPr="00B679B0">
        <w:rPr>
          <w:sz w:val="28"/>
          <w:szCs w:val="28"/>
          <w:highlight w:val="yellow"/>
        </w:rPr>
        <w:lastRenderedPageBreak/>
        <w:t>оперативного отв</w:t>
      </w:r>
      <w:r w:rsidRPr="00B679B0">
        <w:rPr>
          <w:sz w:val="28"/>
          <w:szCs w:val="28"/>
          <w:highlight w:val="yellow"/>
        </w:rPr>
        <w:t>е</w:t>
      </w:r>
      <w:r w:rsidRPr="00B679B0">
        <w:rPr>
          <w:sz w:val="28"/>
          <w:szCs w:val="28"/>
          <w:highlight w:val="yellow"/>
        </w:rPr>
        <w:t>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</w:t>
      </w:r>
      <w:r w:rsidRPr="00B679B0">
        <w:rPr>
          <w:sz w:val="28"/>
          <w:szCs w:val="28"/>
          <w:highlight w:val="yellow"/>
        </w:rPr>
        <w:t>ы</w:t>
      </w:r>
      <w:r w:rsidRPr="00B679B0">
        <w:rPr>
          <w:sz w:val="28"/>
          <w:szCs w:val="28"/>
          <w:highlight w:val="yellow"/>
        </w:rPr>
        <w:t>шать 30 минут.</w:t>
      </w:r>
    </w:p>
    <w:p w:rsidR="001D34F6" w:rsidRPr="00B679B0" w:rsidRDefault="001D34F6" w:rsidP="00443AEF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B679B0">
        <w:rPr>
          <w:sz w:val="28"/>
          <w:szCs w:val="28"/>
          <w:highlight w:val="yellow"/>
        </w:rPr>
        <w:t>Индивидуальное устное информирование каждого заявителя специалист, ответс</w:t>
      </w:r>
      <w:r w:rsidRPr="00B679B0">
        <w:rPr>
          <w:sz w:val="28"/>
          <w:szCs w:val="28"/>
          <w:highlight w:val="yellow"/>
        </w:rPr>
        <w:t>т</w:t>
      </w:r>
      <w:r w:rsidRPr="00B679B0">
        <w:rPr>
          <w:sz w:val="28"/>
          <w:szCs w:val="28"/>
          <w:highlight w:val="yellow"/>
        </w:rPr>
        <w:t>венный за информирование, осуществляет не более 10 минут.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B679B0">
        <w:rPr>
          <w:sz w:val="28"/>
          <w:szCs w:val="28"/>
          <w:highlight w:val="yellow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</w:t>
      </w:r>
      <w:r w:rsidRPr="00B679B0">
        <w:rPr>
          <w:sz w:val="28"/>
          <w:szCs w:val="28"/>
          <w:highlight w:val="yellow"/>
        </w:rPr>
        <w:t>о</w:t>
      </w:r>
      <w:r w:rsidRPr="00B679B0">
        <w:rPr>
          <w:sz w:val="28"/>
          <w:szCs w:val="28"/>
          <w:highlight w:val="yellow"/>
        </w:rPr>
        <w:t>жить возможность повторного консультирования по телефону через опред</w:t>
      </w:r>
      <w:r w:rsidRPr="00B679B0">
        <w:rPr>
          <w:sz w:val="28"/>
          <w:szCs w:val="28"/>
          <w:highlight w:val="yellow"/>
        </w:rPr>
        <w:t>е</w:t>
      </w:r>
      <w:r w:rsidRPr="00B679B0">
        <w:rPr>
          <w:sz w:val="28"/>
          <w:szCs w:val="28"/>
          <w:highlight w:val="yellow"/>
        </w:rPr>
        <w:t>ленный промежуток времени, а также возможность ответного звонка специалиста, ответственного за информирование, заявителю для разъяснения</w:t>
      </w:r>
      <w:proofErr w:type="gramStart"/>
      <w:r w:rsidRPr="00B679B0">
        <w:rPr>
          <w:sz w:val="28"/>
          <w:szCs w:val="28"/>
          <w:highlight w:val="yellow"/>
        </w:rPr>
        <w:t>.</w:t>
      </w:r>
      <w:proofErr w:type="gramEnd"/>
      <w:r w:rsidR="00B679B0">
        <w:rPr>
          <w:sz w:val="28"/>
          <w:szCs w:val="28"/>
        </w:rPr>
        <w:t>---</w:t>
      </w:r>
      <w:proofErr w:type="gramStart"/>
      <w:r w:rsidR="00B679B0">
        <w:rPr>
          <w:sz w:val="28"/>
          <w:szCs w:val="28"/>
        </w:rPr>
        <w:t>н</w:t>
      </w:r>
      <w:proofErr w:type="gramEnd"/>
      <w:r w:rsidR="00B679B0">
        <w:rPr>
          <w:sz w:val="28"/>
          <w:szCs w:val="28"/>
        </w:rPr>
        <w:t>аписала 15 минут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14. Ответ на обращение заявителя предоставляется в простой, четкой и поня</w:t>
      </w:r>
      <w:r w:rsidRPr="001D34F6">
        <w:rPr>
          <w:sz w:val="28"/>
          <w:szCs w:val="28"/>
        </w:rPr>
        <w:t>т</w:t>
      </w:r>
      <w:r w:rsidRPr="001D34F6">
        <w:rPr>
          <w:sz w:val="28"/>
          <w:szCs w:val="28"/>
        </w:rPr>
        <w:t>ной форме с указанием фамилии, имени, отчества, номера телефона исполнителя и подписыв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ется начальником Управления.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Ответ направляется в письменном виде, электронной почтой либо через оф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15. В помещениях образовательных учреждений размещаются информационные стенды и (или) другие технические средства аналогичного назначения для ознакомления пользователей с информацией исполнения муниц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пальной услуги.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16. 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</w:t>
      </w:r>
      <w:r w:rsidRPr="001D34F6">
        <w:rPr>
          <w:sz w:val="28"/>
          <w:szCs w:val="28"/>
        </w:rPr>
        <w:lastRenderedPageBreak/>
        <w:t>муниципальной услуги и влияющее прямо или косвенно на индив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дуальные решения заявителей.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Перечень оснований для приостановления исполнения муниципальной услуги либо отказа в исполнении муниципальной услуги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17. Исполнение муниципальной услуги приостанавливается в случае измен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ний в законодательстве Российской Федерации, регламентирующем исполнение муниципальной услуги, на срок, устанавливаемый законом, вносящим данные и</w:t>
      </w:r>
      <w:r w:rsidRPr="001D34F6">
        <w:rPr>
          <w:sz w:val="28"/>
          <w:szCs w:val="28"/>
        </w:rPr>
        <w:t>з</w:t>
      </w:r>
      <w:r w:rsidRPr="001D34F6">
        <w:rPr>
          <w:sz w:val="28"/>
          <w:szCs w:val="28"/>
        </w:rPr>
        <w:t>менения;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18. В исполнении муниципальной услуги может быть отказано в случаях, е</w:t>
      </w:r>
      <w:r w:rsidRPr="001D34F6">
        <w:rPr>
          <w:sz w:val="28"/>
          <w:szCs w:val="28"/>
        </w:rPr>
        <w:t>с</w:t>
      </w:r>
      <w:r w:rsidRPr="001D34F6">
        <w:rPr>
          <w:sz w:val="28"/>
          <w:szCs w:val="28"/>
        </w:rPr>
        <w:t>ли: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у образовательного учреждения отсутствует свидетельство об аккредитации той или иной образовательной программы.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Сроки исполнения муниципальной услуги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19.Муниципальная услуга исполняется постоянно.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Требования к местам исполнения муниципальной услуги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20. Организация приема заявителей осуществляется ежедневно в течение вс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го рабочего времени в соответствии с графиком, приведенным в пункте 7 настоящего администр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тивного регламента.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21. Для ожидания приема заявителям отводятся места, оборудованные стул</w:t>
      </w:r>
      <w:r w:rsidRPr="001D34F6">
        <w:rPr>
          <w:sz w:val="28"/>
          <w:szCs w:val="28"/>
        </w:rPr>
        <w:t>ь</w:t>
      </w:r>
      <w:r w:rsidRPr="001D34F6">
        <w:rPr>
          <w:sz w:val="28"/>
          <w:szCs w:val="28"/>
        </w:rPr>
        <w:t>ями, столами для возможности оформления документов.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22. Помещение должно быть оборудовано в соответствии с санитарными пр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вилами и нормами.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Информация о возмездной (безвозмездной) основе исполнения муниципальной у</w:t>
      </w:r>
      <w:r w:rsidRPr="001D34F6">
        <w:rPr>
          <w:sz w:val="28"/>
          <w:szCs w:val="28"/>
        </w:rPr>
        <w:t>с</w:t>
      </w:r>
      <w:r w:rsidRPr="001D34F6">
        <w:rPr>
          <w:sz w:val="28"/>
          <w:szCs w:val="28"/>
        </w:rPr>
        <w:t xml:space="preserve">луги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23. Исполнение муниципальной услуги осуществляется бесплатно.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III. Административные процедуры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24. Исполнение муниципальной услуги предусматривает: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D0184F">
        <w:rPr>
          <w:sz w:val="28"/>
          <w:szCs w:val="28"/>
          <w:highlight w:val="yellow"/>
        </w:rPr>
        <w:t>Информирование об организации</w:t>
      </w:r>
      <w:r w:rsidRPr="001D34F6">
        <w:rPr>
          <w:sz w:val="28"/>
          <w:szCs w:val="28"/>
        </w:rPr>
        <w:t xml:space="preserve"> </w:t>
      </w:r>
      <w:proofErr w:type="gramStart"/>
      <w:r w:rsidRPr="001D34F6">
        <w:rPr>
          <w:sz w:val="28"/>
          <w:szCs w:val="28"/>
        </w:rPr>
        <w:t>обучения по</w:t>
      </w:r>
      <w:proofErr w:type="gramEnd"/>
      <w:r w:rsidRPr="001D34F6">
        <w:rPr>
          <w:sz w:val="28"/>
          <w:szCs w:val="28"/>
        </w:rPr>
        <w:t xml:space="preserve"> образовательным программам начального общего, основного общего, среднего (полного) общего образования по основным программам в образовательных учреждениях.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Образовательные программы начального общего, основного общего, среднего (полного) общего образования включают в себя учебный план, рабочие программы учебных курсов, предметов, дисциплин (модулей), календарный учебный график и другие метод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ческие материалы.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25. Выполнение административных действий в рамках исполнения муниципальной услуги осуществляется специалистами Отдела в соответствии с должностными обязанностями и работниками образовательных учреждений в соответствии с установленным распределением должностных обязанн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 xml:space="preserve">стей.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.1. Перечень административных процедур предоставления муниципальной услуги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26. Предоставление муниципальной услуги включает в себя следующие администр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 xml:space="preserve">тивные процедуры: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lastRenderedPageBreak/>
        <w:t>- предоставление информационных материалов в форме письменного информир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вания в течение 10 дней;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-предоставление информационных материалов в форме устного информир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вания в течени</w:t>
      </w:r>
      <w:proofErr w:type="gramStart"/>
      <w:r w:rsidRPr="001D34F6">
        <w:rPr>
          <w:sz w:val="28"/>
          <w:szCs w:val="28"/>
        </w:rPr>
        <w:t>и</w:t>
      </w:r>
      <w:proofErr w:type="gramEnd"/>
      <w:r w:rsidRPr="001D34F6">
        <w:rPr>
          <w:sz w:val="28"/>
          <w:szCs w:val="28"/>
        </w:rPr>
        <w:t xml:space="preserve"> 15 минут;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-предоставление информационных материалов посредством Интернет-сайт</w:t>
      </w:r>
      <w:proofErr w:type="gramStart"/>
      <w:r w:rsidRPr="001D34F6">
        <w:rPr>
          <w:sz w:val="28"/>
          <w:szCs w:val="28"/>
          <w:lang w:val="en-US"/>
        </w:rPr>
        <w:t>a</w:t>
      </w:r>
      <w:proofErr w:type="gramEnd"/>
      <w:r w:rsidRPr="001D34F6">
        <w:rPr>
          <w:sz w:val="28"/>
          <w:szCs w:val="28"/>
        </w:rPr>
        <w:t xml:space="preserve"> в теч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ние 1 месяца;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-предоставление информационных материалов посредством электронной рассылки в теч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ние 10 дней;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-предоставление информационных материалов посредством публикации, размещения в средствах массовой информации по мере появления значимой информ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 xml:space="preserve">ции.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.2. Предоставление информационных материалов</w:t>
      </w:r>
      <w:r w:rsidR="00443AEF">
        <w:rPr>
          <w:sz w:val="28"/>
          <w:szCs w:val="28"/>
        </w:rPr>
        <w:t xml:space="preserve">, </w:t>
      </w:r>
      <w:r w:rsidRPr="001D34F6">
        <w:rPr>
          <w:sz w:val="28"/>
          <w:szCs w:val="28"/>
        </w:rPr>
        <w:t>посредством Интернет-сайт</w:t>
      </w:r>
      <w:r w:rsidRPr="001D34F6">
        <w:rPr>
          <w:sz w:val="28"/>
          <w:szCs w:val="28"/>
          <w:lang w:val="en-US"/>
        </w:rPr>
        <w:t>a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.2.1. Административная процедура предоставления информационных материалов посредством Интернет-сайтов предполагает размещение информационных материалов, нормативных правовых, организационно-распорядительных и методических документов на официальном сайте в т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чение 1 месяца.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Образовательные учреждения и отдельные специалисты отдела, образовательных учреждений района предоставляют информацию в цифровой форме (файлы в форматах *.</w:t>
      </w:r>
      <w:proofErr w:type="spellStart"/>
      <w:r w:rsidRPr="001D34F6">
        <w:rPr>
          <w:sz w:val="28"/>
          <w:szCs w:val="28"/>
        </w:rPr>
        <w:t>doc</w:t>
      </w:r>
      <w:proofErr w:type="spellEnd"/>
      <w:r w:rsidRPr="001D34F6">
        <w:rPr>
          <w:sz w:val="28"/>
          <w:szCs w:val="28"/>
        </w:rPr>
        <w:t>, *.</w:t>
      </w:r>
      <w:proofErr w:type="spellStart"/>
      <w:r w:rsidRPr="001D34F6">
        <w:rPr>
          <w:sz w:val="28"/>
          <w:szCs w:val="28"/>
        </w:rPr>
        <w:t>txt</w:t>
      </w:r>
      <w:proofErr w:type="spellEnd"/>
      <w:r w:rsidRPr="001D34F6">
        <w:rPr>
          <w:sz w:val="28"/>
          <w:szCs w:val="28"/>
        </w:rPr>
        <w:t>, *.</w:t>
      </w:r>
      <w:proofErr w:type="spellStart"/>
      <w:r w:rsidRPr="001D34F6">
        <w:rPr>
          <w:sz w:val="28"/>
          <w:szCs w:val="28"/>
        </w:rPr>
        <w:t>xls</w:t>
      </w:r>
      <w:proofErr w:type="spellEnd"/>
      <w:r w:rsidRPr="001D34F6">
        <w:rPr>
          <w:sz w:val="28"/>
          <w:szCs w:val="28"/>
        </w:rPr>
        <w:t>, *.</w:t>
      </w:r>
      <w:proofErr w:type="spellStart"/>
      <w:r w:rsidRPr="001D34F6">
        <w:rPr>
          <w:sz w:val="28"/>
          <w:szCs w:val="28"/>
        </w:rPr>
        <w:t>bmp</w:t>
      </w:r>
      <w:proofErr w:type="spellEnd"/>
      <w:r w:rsidRPr="001D34F6">
        <w:rPr>
          <w:sz w:val="28"/>
          <w:szCs w:val="28"/>
        </w:rPr>
        <w:t>, *.</w:t>
      </w:r>
      <w:proofErr w:type="spellStart"/>
      <w:r w:rsidRPr="001D34F6">
        <w:rPr>
          <w:sz w:val="28"/>
          <w:szCs w:val="28"/>
        </w:rPr>
        <w:t>gif</w:t>
      </w:r>
      <w:proofErr w:type="spellEnd"/>
      <w:r w:rsidRPr="001D34F6">
        <w:rPr>
          <w:sz w:val="28"/>
          <w:szCs w:val="28"/>
        </w:rPr>
        <w:t>, *.</w:t>
      </w:r>
      <w:proofErr w:type="spellStart"/>
      <w:r w:rsidRPr="001D34F6">
        <w:rPr>
          <w:sz w:val="28"/>
          <w:szCs w:val="28"/>
        </w:rPr>
        <w:t>jpg</w:t>
      </w:r>
      <w:proofErr w:type="spellEnd"/>
      <w:r w:rsidRPr="001D34F6">
        <w:rPr>
          <w:sz w:val="28"/>
          <w:szCs w:val="28"/>
        </w:rPr>
        <w:t>) и на бума</w:t>
      </w:r>
      <w:r w:rsidRPr="001D34F6">
        <w:rPr>
          <w:sz w:val="28"/>
          <w:szCs w:val="28"/>
        </w:rPr>
        <w:t>ж</w:t>
      </w:r>
      <w:r w:rsidRPr="001D34F6">
        <w:rPr>
          <w:sz w:val="28"/>
          <w:szCs w:val="28"/>
        </w:rPr>
        <w:t>ном носителе в отдел для дальнейшего размещения на сайте и (или) напра</w:t>
      </w:r>
      <w:r w:rsidRPr="001D34F6">
        <w:rPr>
          <w:sz w:val="28"/>
          <w:szCs w:val="28"/>
        </w:rPr>
        <w:t>в</w:t>
      </w:r>
      <w:r w:rsidRPr="001D34F6">
        <w:rPr>
          <w:sz w:val="28"/>
          <w:szCs w:val="28"/>
        </w:rPr>
        <w:t xml:space="preserve">лении на имя председателя комитета для размещения на официальном сайте.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.2.3.Ответственность за содержание и качество предлагаемых к размещению материалов возлагается на руководителей соответствующих образовательных учреждений и специал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стов.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.3. Предоставление информационных материалов в форме письменного инфо</w:t>
      </w:r>
      <w:r w:rsidRPr="001D34F6">
        <w:rPr>
          <w:sz w:val="28"/>
          <w:szCs w:val="28"/>
        </w:rPr>
        <w:t>р</w:t>
      </w:r>
      <w:r w:rsidRPr="001D34F6">
        <w:rPr>
          <w:sz w:val="28"/>
          <w:szCs w:val="28"/>
        </w:rPr>
        <w:t xml:space="preserve">мирования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.3.1. Административная процедура предоставления информационных материалов в бумажном варианте предполагает использование услуг курьера для ра</w:t>
      </w:r>
      <w:r w:rsidRPr="001D34F6">
        <w:rPr>
          <w:sz w:val="28"/>
          <w:szCs w:val="28"/>
        </w:rPr>
        <w:t>с</w:t>
      </w:r>
      <w:r w:rsidRPr="001D34F6">
        <w:rPr>
          <w:sz w:val="28"/>
          <w:szCs w:val="28"/>
        </w:rPr>
        <w:t xml:space="preserve">сылки информационных материалов, копий нормативных правовых актов и организационно-методических документов - </w:t>
      </w:r>
      <w:proofErr w:type="spellStart"/>
      <w:r w:rsidRPr="001D34F6">
        <w:rPr>
          <w:sz w:val="28"/>
          <w:szCs w:val="28"/>
        </w:rPr>
        <w:t>адресно</w:t>
      </w:r>
      <w:proofErr w:type="spellEnd"/>
      <w:r w:rsidRPr="001D34F6">
        <w:rPr>
          <w:sz w:val="28"/>
          <w:szCs w:val="28"/>
        </w:rPr>
        <w:t xml:space="preserve"> для образовательных учреждений и заявителей в течение 10 дней.</w:t>
      </w:r>
      <w:proofErr w:type="gramEnd"/>
      <w:r w:rsidRPr="001D34F6">
        <w:rPr>
          <w:sz w:val="28"/>
          <w:szCs w:val="28"/>
        </w:rPr>
        <w:t xml:space="preserve">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.3.2.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вым календарным учебным графикам.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.4. Предоставление информационных материалов посредством электронной ра</w:t>
      </w:r>
      <w:r w:rsidRPr="001D34F6">
        <w:rPr>
          <w:sz w:val="28"/>
          <w:szCs w:val="28"/>
        </w:rPr>
        <w:t>с</w:t>
      </w:r>
      <w:r w:rsidRPr="001D34F6">
        <w:rPr>
          <w:sz w:val="28"/>
          <w:szCs w:val="28"/>
        </w:rPr>
        <w:t>сылки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.4.1. Административная процедура предоставления информационных материалов посредством электронной рассылки предполагает направл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 xml:space="preserve">ние в муниципальные образовательные учреждения информационных материалов, текстов нормативных правовых актов и </w:t>
      </w:r>
      <w:r w:rsidRPr="001D34F6">
        <w:rPr>
          <w:sz w:val="28"/>
          <w:szCs w:val="28"/>
        </w:rPr>
        <w:lastRenderedPageBreak/>
        <w:t>организационно-методических документов с использованием почтовых компьютерных пр</w:t>
      </w:r>
      <w:r w:rsidRPr="001D34F6">
        <w:rPr>
          <w:sz w:val="28"/>
          <w:szCs w:val="28"/>
        </w:rPr>
        <w:t>о</w:t>
      </w:r>
      <w:r w:rsidRPr="001D34F6">
        <w:rPr>
          <w:sz w:val="28"/>
          <w:szCs w:val="28"/>
        </w:rPr>
        <w:t>грамм и списка рассылки в течение 10 дней.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.4.2. Электронная рассылка документов и иных информационных материалов для муниципальных образовательных учреждений осуществляется при участии отдела образования.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.4.3. 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</w:t>
      </w:r>
      <w:r w:rsidRPr="001D34F6">
        <w:rPr>
          <w:sz w:val="28"/>
          <w:szCs w:val="28"/>
        </w:rPr>
        <w:t>н</w:t>
      </w:r>
      <w:r w:rsidRPr="001D34F6">
        <w:rPr>
          <w:sz w:val="28"/>
          <w:szCs w:val="28"/>
        </w:rPr>
        <w:t>кретных образовательных учреждений.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.4.5. Ответственность за качество рассылаемых электронной почтой материалов возлагается на специалистов Управления - исполнителей документов.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.5. Предоставление информационных материалов посредством публикации, ра</w:t>
      </w:r>
      <w:r w:rsidRPr="001D34F6">
        <w:rPr>
          <w:sz w:val="28"/>
          <w:szCs w:val="28"/>
        </w:rPr>
        <w:t>з</w:t>
      </w:r>
      <w:r w:rsidRPr="001D34F6">
        <w:rPr>
          <w:sz w:val="28"/>
          <w:szCs w:val="28"/>
        </w:rPr>
        <w:t>мещения в средствах массовой информации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.5.1. Административная процедура предоставления информационных материалов посредством публикации, размещения в средствах массовой информации предпол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гает: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 xml:space="preserve">.5.2. Публикацию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</w:t>
      </w:r>
      <w:r w:rsidR="00052A5F">
        <w:rPr>
          <w:sz w:val="28"/>
          <w:szCs w:val="28"/>
        </w:rPr>
        <w:t>Провиденского</w:t>
      </w:r>
      <w:r w:rsidRPr="001D34F6">
        <w:rPr>
          <w:sz w:val="28"/>
          <w:szCs w:val="28"/>
        </w:rPr>
        <w:t xml:space="preserve"> муниципального района</w:t>
      </w:r>
      <w:r w:rsidR="00052A5F">
        <w:rPr>
          <w:sz w:val="28"/>
          <w:szCs w:val="28"/>
        </w:rPr>
        <w:t xml:space="preserve"> </w:t>
      </w:r>
      <w:proofErr w:type="gramStart"/>
      <w:r w:rsidR="00052A5F">
        <w:rPr>
          <w:sz w:val="28"/>
          <w:szCs w:val="28"/>
        </w:rPr>
        <w:t xml:space="preserve">в </w:t>
      </w:r>
      <w:r w:rsidRPr="001D34F6">
        <w:rPr>
          <w:sz w:val="28"/>
          <w:szCs w:val="28"/>
        </w:rPr>
        <w:t xml:space="preserve"> периодич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ских</w:t>
      </w:r>
      <w:proofErr w:type="gramEnd"/>
      <w:r w:rsidRPr="001D34F6">
        <w:rPr>
          <w:sz w:val="28"/>
          <w:szCs w:val="28"/>
        </w:rPr>
        <w:t xml:space="preserve"> изданиях.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.5.3. Публикации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муниципальных образов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тельных учреждений.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III</w:t>
      </w:r>
      <w:r w:rsidRPr="001D34F6">
        <w:rPr>
          <w:sz w:val="28"/>
          <w:szCs w:val="28"/>
        </w:rPr>
        <w:t>.5.4. Размещение в средствах массовой информации актуальной информации для руководителей учреждений образования разного уровня, педагогических работников системы образования, учащихся образовательных учреждений, преподавателей и научно-педагогических работников системы, представителей гражданско-правовых институтов и общественных орган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заций, представителей родительской общественности по мере поя</w:t>
      </w:r>
      <w:r w:rsidRPr="001D34F6">
        <w:rPr>
          <w:sz w:val="28"/>
          <w:szCs w:val="28"/>
        </w:rPr>
        <w:t>в</w:t>
      </w:r>
      <w:r w:rsidRPr="001D34F6">
        <w:rPr>
          <w:sz w:val="28"/>
          <w:szCs w:val="28"/>
        </w:rPr>
        <w:t xml:space="preserve">ления значимой информации.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IV. Порядок и формы контроля исполнения муниципальной услуги.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IV</w:t>
      </w:r>
      <w:r w:rsidRPr="001D34F6">
        <w:rPr>
          <w:sz w:val="28"/>
          <w:szCs w:val="28"/>
        </w:rPr>
        <w:t>.1. Исполнение муниципальной услуги предусматривает проведение мероприятий по контролю образовательных учреждений за реализацией образовательных программ, реал</w:t>
      </w:r>
      <w:r w:rsidRPr="001D34F6">
        <w:rPr>
          <w:sz w:val="28"/>
          <w:szCs w:val="28"/>
        </w:rPr>
        <w:t>и</w:t>
      </w:r>
      <w:r w:rsidRPr="001D34F6">
        <w:rPr>
          <w:sz w:val="28"/>
          <w:szCs w:val="28"/>
        </w:rPr>
        <w:t>зуемых в аккредитованных организациях и их филиалах.</w:t>
      </w:r>
      <w:proofErr w:type="gramEnd"/>
      <w:r w:rsidRPr="001D34F6">
        <w:rPr>
          <w:sz w:val="28"/>
          <w:szCs w:val="28"/>
        </w:rPr>
        <w:t xml:space="preserve">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IV</w:t>
      </w:r>
      <w:r w:rsidRPr="001D34F6">
        <w:rPr>
          <w:sz w:val="28"/>
          <w:szCs w:val="28"/>
        </w:rPr>
        <w:t>.2. Формой осуществления мероприятий по контролю являются плановые и внеплановые выездные (инспекционные) и камеральные проверки.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IV</w:t>
      </w:r>
      <w:r w:rsidRPr="001D34F6">
        <w:rPr>
          <w:sz w:val="28"/>
          <w:szCs w:val="28"/>
        </w:rPr>
        <w:t>.3. Мероприятия по контролю исполнения муниципальной услуги осущес</w:t>
      </w:r>
      <w:r w:rsidRPr="001D34F6">
        <w:rPr>
          <w:sz w:val="28"/>
          <w:szCs w:val="28"/>
        </w:rPr>
        <w:t>т</w:t>
      </w:r>
      <w:r w:rsidRPr="001D34F6">
        <w:rPr>
          <w:sz w:val="28"/>
          <w:szCs w:val="28"/>
        </w:rPr>
        <w:t>вляет отдел образования.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V . Порядок обжалования действий (бездействий) и решений, принятых при испо</w:t>
      </w:r>
      <w:r w:rsidRPr="001D34F6">
        <w:rPr>
          <w:sz w:val="28"/>
          <w:szCs w:val="28"/>
        </w:rPr>
        <w:t>л</w:t>
      </w:r>
      <w:r w:rsidRPr="001D34F6">
        <w:rPr>
          <w:sz w:val="28"/>
          <w:szCs w:val="28"/>
        </w:rPr>
        <w:t>нении муниципальной услуги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V</w:t>
      </w:r>
      <w:r w:rsidRPr="001D34F6">
        <w:rPr>
          <w:sz w:val="28"/>
          <w:szCs w:val="28"/>
        </w:rPr>
        <w:t>.1. Получатели муниципальной услуги имеют право на обжалование реш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 xml:space="preserve">ний, принятых в ходе предоставления указанной услуги, действий или </w:t>
      </w:r>
      <w:r w:rsidRPr="001D34F6">
        <w:rPr>
          <w:sz w:val="28"/>
          <w:szCs w:val="28"/>
        </w:rPr>
        <w:lastRenderedPageBreak/>
        <w:t>бездействия работников органов, участвующих в ее оказании, в вышестоящие органы и суде</w:t>
      </w:r>
      <w:r w:rsidRPr="001D34F6">
        <w:rPr>
          <w:sz w:val="28"/>
          <w:szCs w:val="28"/>
        </w:rPr>
        <w:t>б</w:t>
      </w:r>
      <w:r w:rsidRPr="001D34F6">
        <w:rPr>
          <w:sz w:val="28"/>
          <w:szCs w:val="28"/>
        </w:rPr>
        <w:t>ном порядке.</w:t>
      </w:r>
      <w:proofErr w:type="gramEnd"/>
      <w:r w:rsidRPr="001D34F6">
        <w:rPr>
          <w:sz w:val="28"/>
          <w:szCs w:val="28"/>
        </w:rPr>
        <w:t xml:space="preserve">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V</w:t>
      </w:r>
      <w:r w:rsidRPr="001D34F6">
        <w:rPr>
          <w:sz w:val="28"/>
          <w:szCs w:val="28"/>
        </w:rPr>
        <w:t>.2. Получатели услуги имеют право обратиться с жалобой лично или напр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вить письменное обращение, жалобу (претензию) на имя начальника Управления по а</w:t>
      </w:r>
      <w:r w:rsidRPr="001D34F6">
        <w:rPr>
          <w:sz w:val="28"/>
          <w:szCs w:val="28"/>
        </w:rPr>
        <w:t>д</w:t>
      </w:r>
      <w:r w:rsidRPr="001D34F6">
        <w:rPr>
          <w:sz w:val="28"/>
          <w:szCs w:val="28"/>
        </w:rPr>
        <w:t xml:space="preserve">ресу: </w:t>
      </w:r>
      <w:r w:rsidR="00B56559">
        <w:rPr>
          <w:sz w:val="28"/>
          <w:szCs w:val="28"/>
        </w:rPr>
        <w:t xml:space="preserve">689251 п.Провидения, ЧАО, </w:t>
      </w:r>
      <w:r w:rsidR="00B56559" w:rsidRPr="00C953B7"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B56559">
        <w:rPr>
          <w:rFonts w:ascii="Times New Roman CYR" w:hAnsi="Times New Roman CYR" w:cs="Times New Roman CYR"/>
          <w:sz w:val="28"/>
          <w:szCs w:val="28"/>
        </w:rPr>
        <w:t>Набережная Дежнева</w:t>
      </w:r>
      <w:r w:rsidR="00443AEF">
        <w:rPr>
          <w:rFonts w:ascii="Times New Roman CYR" w:hAnsi="Times New Roman CYR" w:cs="Times New Roman CYR"/>
          <w:sz w:val="28"/>
          <w:szCs w:val="28"/>
        </w:rPr>
        <w:t xml:space="preserve"> 8</w:t>
      </w:r>
      <w:proofErr w:type="gramStart"/>
      <w:r w:rsidR="00443AEF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="00443AE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443AEF">
        <w:rPr>
          <w:rFonts w:ascii="Times New Roman CYR" w:hAnsi="Times New Roman CYR" w:cs="Times New Roman CYR"/>
          <w:sz w:val="28"/>
          <w:szCs w:val="28"/>
        </w:rPr>
        <w:t>к</w:t>
      </w:r>
      <w:r w:rsidR="00B56559">
        <w:rPr>
          <w:rFonts w:ascii="Times New Roman CYR" w:hAnsi="Times New Roman CYR" w:cs="Times New Roman CYR"/>
          <w:sz w:val="28"/>
          <w:szCs w:val="28"/>
        </w:rPr>
        <w:t>аб</w:t>
      </w:r>
      <w:proofErr w:type="spellEnd"/>
      <w:r w:rsidR="00B56559">
        <w:rPr>
          <w:rFonts w:ascii="Times New Roman CYR" w:hAnsi="Times New Roman CYR" w:cs="Times New Roman CYR"/>
          <w:sz w:val="28"/>
          <w:szCs w:val="28"/>
        </w:rPr>
        <w:t>. № 2</w:t>
      </w:r>
      <w:r w:rsidR="00D0184F">
        <w:rPr>
          <w:rFonts w:ascii="Times New Roman CYR" w:hAnsi="Times New Roman CYR" w:cs="Times New Roman CYR"/>
          <w:sz w:val="28"/>
          <w:szCs w:val="28"/>
        </w:rPr>
        <w:t>8</w:t>
      </w:r>
      <w:r w:rsidR="00B56559">
        <w:rPr>
          <w:rFonts w:ascii="Times New Roman CYR" w:hAnsi="Times New Roman CYR" w:cs="Times New Roman CYR"/>
          <w:sz w:val="28"/>
          <w:szCs w:val="28"/>
        </w:rPr>
        <w:t>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  <w:lang w:val="en-US"/>
        </w:rPr>
        <w:t>V</w:t>
      </w:r>
      <w:r w:rsidRPr="001D34F6">
        <w:rPr>
          <w:sz w:val="28"/>
          <w:szCs w:val="28"/>
        </w:rPr>
        <w:t>.3. Обращение должно быть подписано лицом, обратившимся с жалобой, и соде</w:t>
      </w:r>
      <w:r w:rsidRPr="001D34F6">
        <w:rPr>
          <w:sz w:val="28"/>
          <w:szCs w:val="28"/>
        </w:rPr>
        <w:t>р</w:t>
      </w:r>
      <w:r w:rsidRPr="001D34F6">
        <w:rPr>
          <w:sz w:val="28"/>
          <w:szCs w:val="28"/>
        </w:rPr>
        <w:t>жать: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</w:rPr>
        <w:t>- полное наименование - для юридического лица, или фамилию, имя, отчество (последнее - при наличии) - для физического лица, его местонахождение, почтовый а</w:t>
      </w:r>
      <w:r w:rsidRPr="001D34F6">
        <w:rPr>
          <w:sz w:val="28"/>
          <w:szCs w:val="28"/>
        </w:rPr>
        <w:t>д</w:t>
      </w:r>
      <w:r w:rsidRPr="001D34F6">
        <w:rPr>
          <w:sz w:val="28"/>
          <w:szCs w:val="28"/>
        </w:rPr>
        <w:t>рес;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 существо обжалуемого действия (бездействия);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 подпись руководителя (для юридического лица) или личная подпись (для физич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ского лица) заинтересованного лица, дата.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1D34F6">
        <w:rPr>
          <w:sz w:val="28"/>
          <w:szCs w:val="28"/>
        </w:rPr>
        <w:t>указаны</w:t>
      </w:r>
      <w:proofErr w:type="gramEnd"/>
      <w:r w:rsidRPr="001D34F6">
        <w:rPr>
          <w:sz w:val="28"/>
          <w:szCs w:val="28"/>
        </w:rPr>
        <w:t>: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</w:rPr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</w:t>
      </w:r>
      <w:r w:rsidRPr="001D34F6">
        <w:rPr>
          <w:sz w:val="28"/>
          <w:szCs w:val="28"/>
        </w:rPr>
        <w:t>а</w:t>
      </w:r>
      <w:r w:rsidRPr="001D34F6">
        <w:rPr>
          <w:sz w:val="28"/>
          <w:szCs w:val="28"/>
        </w:rPr>
        <w:t>личии информации);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- иные сведения, которые заявитель считает необходимым сообщить.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r w:rsidRPr="001D34F6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V</w:t>
      </w:r>
      <w:r w:rsidRPr="001D34F6">
        <w:rPr>
          <w:sz w:val="28"/>
          <w:szCs w:val="28"/>
        </w:rPr>
        <w:t>.4. Обращение рассматривается в Управлении в течение 30 календарных дней</w:t>
      </w:r>
      <w:r w:rsidR="00443AEF">
        <w:rPr>
          <w:sz w:val="28"/>
          <w:szCs w:val="28"/>
        </w:rPr>
        <w:t>,</w:t>
      </w:r>
      <w:r w:rsidRPr="001D34F6">
        <w:rPr>
          <w:sz w:val="28"/>
          <w:szCs w:val="28"/>
        </w:rPr>
        <w:t xml:space="preserve"> со дня р</w:t>
      </w:r>
      <w:r w:rsidRPr="001D34F6">
        <w:rPr>
          <w:sz w:val="28"/>
          <w:szCs w:val="28"/>
        </w:rPr>
        <w:t>е</w:t>
      </w:r>
      <w:r w:rsidRPr="001D34F6">
        <w:rPr>
          <w:sz w:val="28"/>
          <w:szCs w:val="28"/>
        </w:rPr>
        <w:t>гистрации жалобы.</w:t>
      </w:r>
      <w:proofErr w:type="gramEnd"/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34F6">
        <w:rPr>
          <w:sz w:val="28"/>
          <w:szCs w:val="28"/>
          <w:lang w:val="en-US"/>
        </w:rPr>
        <w:t>V</w:t>
      </w:r>
      <w:r w:rsidRPr="001D34F6">
        <w:rPr>
          <w:sz w:val="28"/>
          <w:szCs w:val="28"/>
        </w:rPr>
        <w:t>.5. В случае, если заявитель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</w:t>
      </w:r>
      <w:r w:rsidRPr="001D34F6">
        <w:rPr>
          <w:sz w:val="28"/>
          <w:szCs w:val="28"/>
        </w:rPr>
        <w:t>т</w:t>
      </w:r>
      <w:r w:rsidRPr="001D34F6">
        <w:rPr>
          <w:sz w:val="28"/>
          <w:szCs w:val="28"/>
        </w:rPr>
        <w:t>вом Российской Федерации.</w:t>
      </w:r>
      <w:proofErr w:type="gramEnd"/>
      <w:r w:rsidRPr="001D34F6">
        <w:rPr>
          <w:sz w:val="28"/>
          <w:szCs w:val="28"/>
        </w:rPr>
        <w:t xml:space="preserve"> </w:t>
      </w:r>
    </w:p>
    <w:p w:rsidR="001D34F6" w:rsidRPr="001D34F6" w:rsidRDefault="001D34F6" w:rsidP="00443AEF">
      <w:pPr>
        <w:suppressAutoHyphens/>
        <w:ind w:firstLine="709"/>
        <w:jc w:val="both"/>
        <w:rPr>
          <w:sz w:val="28"/>
          <w:szCs w:val="28"/>
        </w:rPr>
      </w:pPr>
    </w:p>
    <w:p w:rsidR="001D34F6" w:rsidRDefault="001D34F6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p w:rsidR="00B56559" w:rsidRDefault="00B56559" w:rsidP="00443AEF">
      <w:pPr>
        <w:suppressAutoHyphens/>
        <w:jc w:val="both"/>
        <w:rPr>
          <w:rFonts w:ascii="Cambria" w:hAnsi="Cambria"/>
        </w:rPr>
      </w:pPr>
    </w:p>
    <w:tbl>
      <w:tblPr>
        <w:tblW w:w="0" w:type="auto"/>
        <w:tblInd w:w="5070" w:type="dxa"/>
        <w:tblLook w:val="0000"/>
      </w:tblPr>
      <w:tblGrid>
        <w:gridCol w:w="4110"/>
      </w:tblGrid>
      <w:tr w:rsidR="00B56559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4110" w:type="dxa"/>
          </w:tcPr>
          <w:p w:rsidR="00B56559" w:rsidRPr="008F04EB" w:rsidRDefault="001D34F6" w:rsidP="008F04EB">
            <w:pPr>
              <w:suppressAutoHyphens/>
              <w:jc w:val="both"/>
              <w:rPr>
                <w:sz w:val="24"/>
                <w:szCs w:val="24"/>
              </w:rPr>
            </w:pPr>
            <w:r w:rsidRPr="00D74B3F">
              <w:rPr>
                <w:rFonts w:ascii="Cambria" w:hAnsi="Cambria"/>
              </w:rPr>
              <w:br w:type="page"/>
            </w:r>
            <w:r w:rsidR="00B56559" w:rsidRPr="008F04EB">
              <w:rPr>
                <w:sz w:val="24"/>
                <w:szCs w:val="24"/>
              </w:rPr>
              <w:t xml:space="preserve">Приложение </w:t>
            </w:r>
          </w:p>
          <w:p w:rsidR="00B56559" w:rsidRDefault="00B56559" w:rsidP="008F04EB">
            <w:pPr>
              <w:suppressAutoHyphens/>
              <w:jc w:val="both"/>
              <w:rPr>
                <w:rFonts w:ascii="Cambria" w:hAnsi="Cambria"/>
              </w:rPr>
            </w:pPr>
            <w:r w:rsidRPr="008F04EB">
              <w:rPr>
                <w:sz w:val="24"/>
                <w:szCs w:val="24"/>
              </w:rPr>
              <w:t>к Административному регламе</w:t>
            </w:r>
            <w:r w:rsidRPr="008F04EB">
              <w:rPr>
                <w:sz w:val="24"/>
                <w:szCs w:val="24"/>
              </w:rPr>
              <w:t>н</w:t>
            </w:r>
            <w:r w:rsidRPr="008F04EB">
              <w:rPr>
                <w:sz w:val="24"/>
                <w:szCs w:val="24"/>
              </w:rPr>
              <w:t xml:space="preserve">ту </w:t>
            </w:r>
            <w:r w:rsidR="008F04EB" w:rsidRPr="008F04EB">
              <w:rPr>
                <w:sz w:val="24"/>
                <w:szCs w:val="24"/>
              </w:rPr>
              <w:t xml:space="preserve">Управления социальной политики администрации Провиденского муниципального района  </w:t>
            </w:r>
            <w:r w:rsidR="008F04EB" w:rsidRPr="008F04EB">
              <w:rPr>
                <w:color w:val="000000"/>
                <w:sz w:val="24"/>
                <w:szCs w:val="24"/>
              </w:rPr>
              <w:t xml:space="preserve">Чукотского автономного округа по предоставлению муниципальной  услуги </w:t>
            </w:r>
            <w:r w:rsidR="008F04EB" w:rsidRPr="008F04EB">
              <w:rPr>
                <w:sz w:val="24"/>
                <w:szCs w:val="24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727620" w:rsidRDefault="00727620" w:rsidP="00443AEF">
      <w:pPr>
        <w:suppressAutoHyphens/>
        <w:jc w:val="center"/>
        <w:rPr>
          <w:sz w:val="24"/>
          <w:szCs w:val="24"/>
        </w:rPr>
      </w:pPr>
    </w:p>
    <w:p w:rsidR="001D34F6" w:rsidRPr="001D34F6" w:rsidRDefault="001D34F6" w:rsidP="00443AEF">
      <w:pPr>
        <w:suppressAutoHyphens/>
        <w:jc w:val="center"/>
        <w:rPr>
          <w:sz w:val="24"/>
          <w:szCs w:val="24"/>
        </w:rPr>
      </w:pPr>
      <w:r w:rsidRPr="001D34F6">
        <w:rPr>
          <w:sz w:val="24"/>
          <w:szCs w:val="24"/>
        </w:rPr>
        <w:t xml:space="preserve">Образовательные учреждения </w:t>
      </w:r>
      <w:r w:rsidR="00B56559">
        <w:rPr>
          <w:sz w:val="24"/>
          <w:szCs w:val="24"/>
        </w:rPr>
        <w:t>Провиденского</w:t>
      </w:r>
      <w:r w:rsidRPr="001D34F6">
        <w:rPr>
          <w:sz w:val="24"/>
          <w:szCs w:val="24"/>
        </w:rPr>
        <w:t xml:space="preserve"> муниципального района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2340"/>
        <w:gridCol w:w="2802"/>
      </w:tblGrid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1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3142">
              <w:rPr>
                <w:sz w:val="24"/>
                <w:szCs w:val="24"/>
              </w:rPr>
              <w:t>/</w:t>
            </w:r>
            <w:proofErr w:type="spellStart"/>
            <w:r w:rsidRPr="000431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pStyle w:val="4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043142">
              <w:rPr>
                <w:b w:val="0"/>
                <w:sz w:val="24"/>
                <w:szCs w:val="24"/>
              </w:rPr>
              <w:t>Наименование образовательного учреждения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pStyle w:val="5"/>
              <w:suppressAutoHyphens/>
              <w:jc w:val="center"/>
              <w:rPr>
                <w:b w:val="0"/>
                <w:i w:val="0"/>
                <w:sz w:val="24"/>
                <w:szCs w:val="24"/>
              </w:rPr>
            </w:pPr>
            <w:r w:rsidRPr="00043142">
              <w:rPr>
                <w:b w:val="0"/>
                <w:i w:val="0"/>
                <w:sz w:val="24"/>
                <w:szCs w:val="24"/>
              </w:rPr>
              <w:t>Адрес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pStyle w:val="3"/>
              <w:suppressAutoHyphens/>
              <w:rPr>
                <w:b w:val="0"/>
                <w:sz w:val="24"/>
                <w:szCs w:val="24"/>
              </w:rPr>
            </w:pPr>
            <w:r w:rsidRPr="00043142">
              <w:rPr>
                <w:b w:val="0"/>
                <w:sz w:val="24"/>
                <w:szCs w:val="24"/>
              </w:rPr>
              <w:t>Ф.И.О. руководит</w:t>
            </w:r>
            <w:r w:rsidRPr="00043142">
              <w:rPr>
                <w:b w:val="0"/>
                <w:sz w:val="24"/>
                <w:szCs w:val="24"/>
              </w:rPr>
              <w:t>е</w:t>
            </w:r>
            <w:r w:rsidRPr="00043142">
              <w:rPr>
                <w:b w:val="0"/>
                <w:sz w:val="24"/>
                <w:szCs w:val="24"/>
              </w:rPr>
              <w:t>ля,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8F04EB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 " Школа-интернат среднего (полного) общего образования поселка Провидения</w:t>
            </w:r>
            <w:r w:rsidR="008F04EB" w:rsidRPr="00043142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689251, ЧАО, п. Провидения, ул. Полярная35/1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043142">
              <w:rPr>
                <w:sz w:val="24"/>
                <w:szCs w:val="24"/>
              </w:rPr>
              <w:t>Кухнинова</w:t>
            </w:r>
            <w:proofErr w:type="spellEnd"/>
            <w:r w:rsidRPr="00043142">
              <w:rPr>
                <w:sz w:val="24"/>
                <w:szCs w:val="24"/>
              </w:rPr>
              <w:t xml:space="preserve"> Татьяна Александро</w:t>
            </w:r>
            <w:r w:rsidRPr="00043142">
              <w:rPr>
                <w:sz w:val="24"/>
                <w:szCs w:val="24"/>
              </w:rPr>
              <w:t>в</w:t>
            </w:r>
            <w:r w:rsidRPr="00043142">
              <w:rPr>
                <w:sz w:val="24"/>
                <w:szCs w:val="24"/>
              </w:rPr>
              <w:t>на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т. 842735 2 2764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Vt_rudyk@mail.ru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gramStart"/>
            <w:r w:rsidRPr="00043142">
              <w:rPr>
                <w:sz w:val="24"/>
                <w:szCs w:val="24"/>
              </w:rPr>
              <w:t>Основная</w:t>
            </w:r>
            <w:proofErr w:type="gramEnd"/>
          </w:p>
          <w:p w:rsidR="00B56559" w:rsidRPr="00043142" w:rsidRDefault="008F04EB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общеобразовательная школа с.</w:t>
            </w:r>
            <w:r w:rsidR="00B56559" w:rsidRPr="00043142">
              <w:rPr>
                <w:sz w:val="24"/>
                <w:szCs w:val="24"/>
              </w:rPr>
              <w:t xml:space="preserve"> Новое Чаплино"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689272, ЧАО, Провиденский район, с. Новое Чаплино, ул. М</w:t>
            </w:r>
            <w:r w:rsidRPr="00043142">
              <w:rPr>
                <w:sz w:val="24"/>
                <w:szCs w:val="24"/>
              </w:rPr>
              <w:t>и</w:t>
            </w:r>
            <w:r w:rsidRPr="00043142">
              <w:rPr>
                <w:sz w:val="24"/>
                <w:szCs w:val="24"/>
              </w:rPr>
              <w:t>ра, д. 7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Директор: Церенова Татьяна Адамовна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т. 842735 2 7244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school_Chaplino@mail.ru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gramStart"/>
            <w:r w:rsidRPr="00043142">
              <w:rPr>
                <w:sz w:val="24"/>
                <w:szCs w:val="24"/>
              </w:rPr>
              <w:t>Основная</w:t>
            </w:r>
            <w:proofErr w:type="gramEnd"/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общеобразовательная школа села Сиреники"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689273, ЧАО, Провиденский район, с. Сиреники, ул. </w:t>
            </w:r>
            <w:proofErr w:type="spellStart"/>
            <w:r w:rsidRPr="00043142">
              <w:rPr>
                <w:sz w:val="24"/>
                <w:szCs w:val="24"/>
              </w:rPr>
              <w:t>Мандрик</w:t>
            </w:r>
            <w:r w:rsidRPr="00043142">
              <w:rPr>
                <w:sz w:val="24"/>
                <w:szCs w:val="24"/>
              </w:rPr>
              <w:t>о</w:t>
            </w:r>
            <w:r w:rsidRPr="00043142">
              <w:rPr>
                <w:sz w:val="24"/>
                <w:szCs w:val="24"/>
              </w:rPr>
              <w:t>ва</w:t>
            </w:r>
            <w:proofErr w:type="spellEnd"/>
            <w:r w:rsidRPr="00043142">
              <w:rPr>
                <w:sz w:val="24"/>
                <w:szCs w:val="24"/>
              </w:rPr>
              <w:t>, д. 29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Директор: Пектубаева Алевтина Алексеевна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т. 842735 2 5237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sireniki_school@mail.ru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gramStart"/>
            <w:r w:rsidRPr="00043142">
              <w:rPr>
                <w:sz w:val="24"/>
                <w:szCs w:val="24"/>
              </w:rPr>
              <w:t>Основная</w:t>
            </w:r>
            <w:proofErr w:type="gramEnd"/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общеобразовательная школа села Энмелен"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689275, ЧАО, Провиденский район, с. Энмелен, ул. </w:t>
            </w:r>
            <w:proofErr w:type="gramStart"/>
            <w:r w:rsidRPr="00043142">
              <w:rPr>
                <w:sz w:val="24"/>
                <w:szCs w:val="24"/>
              </w:rPr>
              <w:t>Це</w:t>
            </w:r>
            <w:r w:rsidRPr="00043142">
              <w:rPr>
                <w:sz w:val="24"/>
                <w:szCs w:val="24"/>
              </w:rPr>
              <w:t>н</w:t>
            </w:r>
            <w:r w:rsidRPr="00043142">
              <w:rPr>
                <w:sz w:val="24"/>
                <w:szCs w:val="24"/>
              </w:rPr>
              <w:t>тральная</w:t>
            </w:r>
            <w:proofErr w:type="gramEnd"/>
            <w:r w:rsidRPr="00043142">
              <w:rPr>
                <w:sz w:val="24"/>
                <w:szCs w:val="24"/>
              </w:rPr>
              <w:t>, д. 26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Директор: Родионова Людмила Андреевна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т. 842735 2 9349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School-Enmelen@yandex.ru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общеобразовательное учреждение "Школа-интернат основного общего обр</w:t>
            </w:r>
            <w:r w:rsidRPr="00043142">
              <w:rPr>
                <w:sz w:val="24"/>
                <w:szCs w:val="24"/>
              </w:rPr>
              <w:t>а</w:t>
            </w:r>
            <w:r w:rsidRPr="00043142">
              <w:rPr>
                <w:sz w:val="24"/>
                <w:szCs w:val="24"/>
              </w:rPr>
              <w:t>зования села Нунлигран"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689274, ЧАО, Провиденский район, с. Нунлигран, ул. </w:t>
            </w:r>
            <w:proofErr w:type="spellStart"/>
            <w:r w:rsidRPr="00043142">
              <w:rPr>
                <w:sz w:val="24"/>
                <w:szCs w:val="24"/>
              </w:rPr>
              <w:t>Кергау</w:t>
            </w:r>
            <w:proofErr w:type="spellEnd"/>
            <w:r w:rsidRPr="00043142">
              <w:rPr>
                <w:sz w:val="24"/>
                <w:szCs w:val="24"/>
              </w:rPr>
              <w:t>, д. 1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043142">
              <w:rPr>
                <w:sz w:val="24"/>
                <w:szCs w:val="24"/>
              </w:rPr>
              <w:t>Эйненкеу</w:t>
            </w:r>
            <w:proofErr w:type="spellEnd"/>
            <w:r w:rsidRPr="00043142">
              <w:rPr>
                <w:sz w:val="24"/>
                <w:szCs w:val="24"/>
              </w:rPr>
              <w:t xml:space="preserve"> Валентина Сергеевна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т. 842735 2 6290 school-nunligran@mail.ru</w:t>
            </w:r>
          </w:p>
        </w:tc>
      </w:tr>
      <w:tr w:rsidR="00B56559" w:rsidRPr="00043142" w:rsidTr="00043142">
        <w:tc>
          <w:tcPr>
            <w:tcW w:w="72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Муниципальное </w:t>
            </w:r>
            <w:r w:rsidRPr="00043142">
              <w:rPr>
                <w:sz w:val="24"/>
                <w:szCs w:val="24"/>
              </w:rPr>
              <w:lastRenderedPageBreak/>
              <w:t>общеобразовательное учреждение "Начальная  общео</w:t>
            </w:r>
            <w:r w:rsidRPr="00043142">
              <w:rPr>
                <w:sz w:val="24"/>
                <w:szCs w:val="24"/>
              </w:rPr>
              <w:t>б</w:t>
            </w:r>
            <w:r w:rsidRPr="00043142">
              <w:rPr>
                <w:sz w:val="24"/>
                <w:szCs w:val="24"/>
              </w:rPr>
              <w:t>разовательная школа села Янракы</w:t>
            </w:r>
            <w:r w:rsidRPr="00043142">
              <w:rPr>
                <w:sz w:val="24"/>
                <w:szCs w:val="24"/>
              </w:rPr>
              <w:t>н</w:t>
            </w:r>
            <w:r w:rsidRPr="00043142">
              <w:rPr>
                <w:sz w:val="24"/>
                <w:szCs w:val="24"/>
              </w:rPr>
              <w:t>нот"</w:t>
            </w:r>
          </w:p>
        </w:tc>
        <w:tc>
          <w:tcPr>
            <w:tcW w:w="2340" w:type="dxa"/>
            <w:vAlign w:val="center"/>
          </w:tcPr>
          <w:p w:rsidR="00B56559" w:rsidRPr="00043142" w:rsidRDefault="00B56559" w:rsidP="00043142">
            <w:pPr>
              <w:suppressAutoHyphens/>
              <w:ind w:left="-19" w:firstLine="19"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lastRenderedPageBreak/>
              <w:t xml:space="preserve">689271,ЧАО, </w:t>
            </w:r>
            <w:r w:rsidRPr="00043142">
              <w:rPr>
                <w:sz w:val="24"/>
                <w:szCs w:val="24"/>
              </w:rPr>
              <w:lastRenderedPageBreak/>
              <w:t xml:space="preserve">Провиденский район, с. Янракыннот, ул. </w:t>
            </w:r>
            <w:proofErr w:type="gramStart"/>
            <w:r w:rsidRPr="00043142">
              <w:rPr>
                <w:sz w:val="24"/>
                <w:szCs w:val="24"/>
              </w:rPr>
              <w:t>Советская</w:t>
            </w:r>
            <w:proofErr w:type="gramEnd"/>
            <w:r w:rsidRPr="00043142">
              <w:rPr>
                <w:sz w:val="24"/>
                <w:szCs w:val="24"/>
              </w:rPr>
              <w:t>, д. 9</w:t>
            </w:r>
          </w:p>
        </w:tc>
        <w:tc>
          <w:tcPr>
            <w:tcW w:w="2802" w:type="dxa"/>
            <w:vAlign w:val="center"/>
          </w:tcPr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lastRenderedPageBreak/>
              <w:t xml:space="preserve">Директор: Еремин </w:t>
            </w:r>
            <w:r w:rsidRPr="00043142">
              <w:rPr>
                <w:sz w:val="24"/>
                <w:szCs w:val="24"/>
              </w:rPr>
              <w:lastRenderedPageBreak/>
              <w:t>Сергей Александрович т. 842735 2 8331</w:t>
            </w:r>
          </w:p>
          <w:p w:rsidR="00B56559" w:rsidRPr="00043142" w:rsidRDefault="00B56559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school_janr@mail.ru</w:t>
            </w:r>
          </w:p>
        </w:tc>
      </w:tr>
      <w:tr w:rsidR="00727620" w:rsidRPr="00043142" w:rsidTr="00043142">
        <w:tc>
          <w:tcPr>
            <w:tcW w:w="72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дошкольное образовательное учреждение</w:t>
            </w:r>
            <w:r w:rsidR="008F04EB" w:rsidRPr="00043142">
              <w:rPr>
                <w:sz w:val="24"/>
                <w:szCs w:val="24"/>
              </w:rPr>
              <w:t xml:space="preserve"> </w:t>
            </w:r>
            <w:r w:rsidRPr="00043142">
              <w:rPr>
                <w:sz w:val="24"/>
                <w:szCs w:val="24"/>
              </w:rPr>
              <w:t>"Детский сад "Кораблик" поселка Провид</w:t>
            </w:r>
            <w:r w:rsidRPr="00043142">
              <w:rPr>
                <w:sz w:val="24"/>
                <w:szCs w:val="24"/>
              </w:rPr>
              <w:t>е</w:t>
            </w:r>
            <w:r w:rsidRPr="00043142">
              <w:rPr>
                <w:sz w:val="24"/>
                <w:szCs w:val="24"/>
              </w:rPr>
              <w:t>ния"</w:t>
            </w:r>
          </w:p>
        </w:tc>
        <w:tc>
          <w:tcPr>
            <w:tcW w:w="23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689251, ЧАО, п. Провидения, ул. </w:t>
            </w:r>
            <w:proofErr w:type="gramStart"/>
            <w:r w:rsidRPr="00043142">
              <w:rPr>
                <w:sz w:val="24"/>
                <w:szCs w:val="24"/>
              </w:rPr>
              <w:t>Полярная</w:t>
            </w:r>
            <w:proofErr w:type="gramEnd"/>
            <w:r w:rsidRPr="00043142">
              <w:rPr>
                <w:sz w:val="24"/>
                <w:szCs w:val="24"/>
              </w:rPr>
              <w:t xml:space="preserve"> д. 31</w:t>
            </w:r>
          </w:p>
        </w:tc>
        <w:tc>
          <w:tcPr>
            <w:tcW w:w="2802" w:type="dxa"/>
            <w:vAlign w:val="center"/>
          </w:tcPr>
          <w:p w:rsidR="00727620" w:rsidRPr="00727620" w:rsidRDefault="00727620" w:rsidP="00043142">
            <w:pPr>
              <w:suppressAutoHyphens/>
              <w:jc w:val="center"/>
            </w:pPr>
            <w:r w:rsidRPr="00727620">
              <w:t xml:space="preserve">Заведующая: </w:t>
            </w:r>
            <w:proofErr w:type="spellStart"/>
            <w:r w:rsidRPr="00727620">
              <w:t>Шарипа</w:t>
            </w:r>
            <w:proofErr w:type="spellEnd"/>
            <w:r w:rsidRPr="00727620">
              <w:t xml:space="preserve"> Наталья Алексеевна</w:t>
            </w:r>
          </w:p>
          <w:p w:rsidR="00727620" w:rsidRPr="00727620" w:rsidRDefault="00727620" w:rsidP="00043142">
            <w:pPr>
              <w:suppressAutoHyphens/>
              <w:jc w:val="center"/>
            </w:pPr>
            <w:r w:rsidRPr="00727620">
              <w:t>т. 842735 2 2864</w:t>
            </w:r>
          </w:p>
          <w:p w:rsidR="00727620" w:rsidRPr="00727620" w:rsidRDefault="00727620" w:rsidP="00043142">
            <w:pPr>
              <w:suppressAutoHyphens/>
              <w:jc w:val="center"/>
            </w:pPr>
            <w:hyperlink r:id="rId6" w:history="1">
              <w:r w:rsidRPr="00043142">
                <w:rPr>
                  <w:rStyle w:val="aa"/>
                  <w:u w:val="none"/>
                </w:rPr>
                <w:t>korablik@usp.provnet.tv</w:t>
              </w:r>
            </w:hyperlink>
          </w:p>
        </w:tc>
      </w:tr>
      <w:tr w:rsidR="00727620" w:rsidRPr="00043142" w:rsidTr="00043142">
        <w:tc>
          <w:tcPr>
            <w:tcW w:w="72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 "Детско-юношеская спортивная школа поселка Провидения"</w:t>
            </w:r>
          </w:p>
        </w:tc>
        <w:tc>
          <w:tcPr>
            <w:tcW w:w="23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043142">
              <w:rPr>
                <w:sz w:val="24"/>
                <w:szCs w:val="24"/>
              </w:rPr>
              <w:t>689251, п. Провидения». 689251, ЧАО, п. Провид</w:t>
            </w:r>
            <w:r w:rsidRPr="00043142">
              <w:rPr>
                <w:sz w:val="24"/>
                <w:szCs w:val="24"/>
              </w:rPr>
              <w:t>е</w:t>
            </w:r>
            <w:r w:rsidRPr="00043142">
              <w:rPr>
                <w:sz w:val="24"/>
                <w:szCs w:val="24"/>
              </w:rPr>
              <w:t>ния, ул. Н-Дежнева, д. 20а,</w:t>
            </w:r>
            <w:proofErr w:type="gramEnd"/>
          </w:p>
        </w:tc>
        <w:tc>
          <w:tcPr>
            <w:tcW w:w="2802" w:type="dxa"/>
            <w:vAlign w:val="center"/>
          </w:tcPr>
          <w:p w:rsidR="00727620" w:rsidRPr="00727620" w:rsidRDefault="00727620" w:rsidP="00043142">
            <w:pPr>
              <w:suppressAutoHyphens/>
              <w:jc w:val="center"/>
            </w:pPr>
            <w:r w:rsidRPr="00727620">
              <w:t>Директор: Зайцева Светлана Ивановна</w:t>
            </w:r>
          </w:p>
          <w:p w:rsidR="00727620" w:rsidRPr="00727620" w:rsidRDefault="00727620" w:rsidP="00043142">
            <w:pPr>
              <w:suppressAutoHyphens/>
              <w:jc w:val="center"/>
            </w:pPr>
            <w:r w:rsidRPr="00727620">
              <w:t>т. 842735 2 2637</w:t>
            </w:r>
          </w:p>
          <w:p w:rsidR="00727620" w:rsidRPr="00727620" w:rsidRDefault="00727620" w:rsidP="00043142">
            <w:pPr>
              <w:suppressAutoHyphens/>
              <w:jc w:val="center"/>
            </w:pPr>
            <w:hyperlink r:id="rId7" w:history="1">
              <w:r w:rsidRPr="00043142">
                <w:rPr>
                  <w:rStyle w:val="aa"/>
                  <w:u w:val="none"/>
                </w:rPr>
                <w:t>sk.kaskad@mail.ru</w:t>
              </w:r>
            </w:hyperlink>
          </w:p>
        </w:tc>
      </w:tr>
      <w:tr w:rsidR="00727620" w:rsidRPr="00043142" w:rsidTr="00043142">
        <w:tc>
          <w:tcPr>
            <w:tcW w:w="72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 "Дом детского творчества  поселка Провидения"</w:t>
            </w:r>
          </w:p>
        </w:tc>
        <w:tc>
          <w:tcPr>
            <w:tcW w:w="23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689251,ЧАО, п. Провидения, ул. </w:t>
            </w:r>
            <w:proofErr w:type="gramStart"/>
            <w:r w:rsidRPr="00043142">
              <w:rPr>
                <w:sz w:val="24"/>
                <w:szCs w:val="24"/>
              </w:rPr>
              <w:t>Полярная</w:t>
            </w:r>
            <w:proofErr w:type="gramEnd"/>
            <w:r w:rsidRPr="00043142">
              <w:rPr>
                <w:sz w:val="24"/>
                <w:szCs w:val="24"/>
              </w:rPr>
              <w:t>, д. 17</w:t>
            </w:r>
          </w:p>
        </w:tc>
        <w:tc>
          <w:tcPr>
            <w:tcW w:w="2802" w:type="dxa"/>
            <w:vAlign w:val="center"/>
          </w:tcPr>
          <w:p w:rsidR="00727620" w:rsidRPr="00727620" w:rsidRDefault="00727620" w:rsidP="00043142">
            <w:pPr>
              <w:suppressAutoHyphens/>
              <w:jc w:val="center"/>
            </w:pPr>
            <w:r w:rsidRPr="00727620">
              <w:t>Директор: Ольховик Татьяна Васильевна</w:t>
            </w:r>
          </w:p>
          <w:p w:rsidR="00727620" w:rsidRPr="00727620" w:rsidRDefault="00727620" w:rsidP="00043142">
            <w:pPr>
              <w:suppressAutoHyphens/>
              <w:jc w:val="center"/>
            </w:pPr>
            <w:r w:rsidRPr="00727620">
              <w:t xml:space="preserve">т. 842735 2 2190 </w:t>
            </w:r>
            <w:hyperlink r:id="rId8" w:history="1">
              <w:r w:rsidRPr="00043142">
                <w:rPr>
                  <w:rStyle w:val="aa"/>
                  <w:u w:val="none"/>
                </w:rPr>
                <w:t>ddt_57@mail.ru</w:t>
              </w:r>
            </w:hyperlink>
          </w:p>
        </w:tc>
      </w:tr>
      <w:tr w:rsidR="00727620" w:rsidRPr="00043142" w:rsidTr="00043142">
        <w:tc>
          <w:tcPr>
            <w:tcW w:w="72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 "Провиденская детская школа искусств"</w:t>
            </w:r>
          </w:p>
        </w:tc>
        <w:tc>
          <w:tcPr>
            <w:tcW w:w="2340" w:type="dxa"/>
            <w:vAlign w:val="center"/>
          </w:tcPr>
          <w:p w:rsidR="00727620" w:rsidRPr="00043142" w:rsidRDefault="00727620" w:rsidP="00043142">
            <w:pPr>
              <w:suppressAutoHyphens/>
              <w:jc w:val="center"/>
              <w:rPr>
                <w:sz w:val="24"/>
                <w:szCs w:val="24"/>
              </w:rPr>
            </w:pPr>
            <w:r w:rsidRPr="00043142">
              <w:rPr>
                <w:sz w:val="24"/>
                <w:szCs w:val="24"/>
              </w:rPr>
              <w:t xml:space="preserve">689251,ЧАО, п. Провидения, ул. </w:t>
            </w:r>
            <w:proofErr w:type="gramStart"/>
            <w:r w:rsidRPr="00043142">
              <w:rPr>
                <w:sz w:val="24"/>
                <w:szCs w:val="24"/>
              </w:rPr>
              <w:t>Полярная</w:t>
            </w:r>
            <w:proofErr w:type="gramEnd"/>
            <w:r w:rsidRPr="00043142">
              <w:rPr>
                <w:sz w:val="24"/>
                <w:szCs w:val="24"/>
              </w:rPr>
              <w:t>, 31 а</w:t>
            </w:r>
          </w:p>
        </w:tc>
        <w:tc>
          <w:tcPr>
            <w:tcW w:w="2802" w:type="dxa"/>
            <w:vAlign w:val="center"/>
          </w:tcPr>
          <w:p w:rsidR="00727620" w:rsidRPr="00727620" w:rsidRDefault="00727620" w:rsidP="00043142">
            <w:pPr>
              <w:suppressAutoHyphens/>
              <w:jc w:val="center"/>
            </w:pPr>
            <w:r w:rsidRPr="00727620">
              <w:t>Директор: Кондаков Аркадий Михайлович</w:t>
            </w:r>
          </w:p>
          <w:p w:rsidR="00727620" w:rsidRPr="00727620" w:rsidRDefault="00727620" w:rsidP="00043142">
            <w:pPr>
              <w:suppressAutoHyphens/>
              <w:jc w:val="center"/>
            </w:pPr>
            <w:r w:rsidRPr="00727620">
              <w:t>т. 842735 2 2390</w:t>
            </w:r>
          </w:p>
          <w:p w:rsidR="00727620" w:rsidRPr="00727620" w:rsidRDefault="00727620" w:rsidP="00043142">
            <w:pPr>
              <w:suppressAutoHyphens/>
              <w:jc w:val="center"/>
            </w:pPr>
            <w:hyperlink r:id="rId9" w:history="1">
              <w:r w:rsidRPr="00043142">
                <w:rPr>
                  <w:rStyle w:val="aa"/>
                  <w:u w:val="none"/>
                </w:rPr>
                <w:t>akonda05@rambler.ru</w:t>
              </w:r>
            </w:hyperlink>
            <w:r w:rsidRPr="00727620">
              <w:t>,</w:t>
            </w:r>
          </w:p>
        </w:tc>
      </w:tr>
    </w:tbl>
    <w:p w:rsidR="00B56559" w:rsidRPr="002103EC" w:rsidRDefault="00B56559" w:rsidP="00443AEF">
      <w:pPr>
        <w:pStyle w:val="a9"/>
        <w:suppressAutoHyphens/>
        <w:spacing w:line="240" w:lineRule="auto"/>
        <w:rPr>
          <w:color w:val="000000"/>
        </w:rPr>
      </w:pPr>
    </w:p>
    <w:p w:rsidR="00B56559" w:rsidRDefault="00B56559" w:rsidP="00443AEF">
      <w:pPr>
        <w:suppressAutoHyphens/>
        <w:jc w:val="center"/>
        <w:rPr>
          <w:sz w:val="24"/>
          <w:szCs w:val="24"/>
        </w:rPr>
      </w:pPr>
    </w:p>
    <w:p w:rsidR="00B56559" w:rsidRPr="001D34F6" w:rsidRDefault="00B56559" w:rsidP="00443AEF">
      <w:pPr>
        <w:suppressAutoHyphens/>
        <w:jc w:val="both"/>
        <w:rPr>
          <w:sz w:val="24"/>
          <w:szCs w:val="24"/>
        </w:rPr>
      </w:pPr>
    </w:p>
    <w:p w:rsidR="001D34F6" w:rsidRPr="001D34F6" w:rsidRDefault="001D34F6" w:rsidP="00443AEF">
      <w:pPr>
        <w:suppressAutoHyphens/>
        <w:jc w:val="both"/>
        <w:rPr>
          <w:sz w:val="24"/>
          <w:szCs w:val="24"/>
        </w:rPr>
      </w:pPr>
    </w:p>
    <w:p w:rsidR="009E663E" w:rsidRDefault="009E663E" w:rsidP="00443AEF">
      <w:pPr>
        <w:suppressAutoHyphens/>
        <w:jc w:val="both"/>
        <w:outlineLvl w:val="0"/>
      </w:pPr>
    </w:p>
    <w:sectPr w:rsidR="009E663E" w:rsidSect="00CA59DF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437"/>
    <w:multiLevelType w:val="singleLevel"/>
    <w:tmpl w:val="69429A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46B35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9B0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BC41B5"/>
    <w:multiLevelType w:val="singleLevel"/>
    <w:tmpl w:val="2250D8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FF56C23"/>
    <w:multiLevelType w:val="hybridMultilevel"/>
    <w:tmpl w:val="2C50495C"/>
    <w:lvl w:ilvl="0" w:tplc="02F014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EC5786"/>
    <w:multiLevelType w:val="hybridMultilevel"/>
    <w:tmpl w:val="77A2FE00"/>
    <w:lvl w:ilvl="0" w:tplc="A1CA367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174F5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E62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406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87353B"/>
    <w:multiLevelType w:val="hybridMultilevel"/>
    <w:tmpl w:val="C7127AF0"/>
    <w:lvl w:ilvl="0" w:tplc="E1CCD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41762">
      <w:numFmt w:val="none"/>
      <w:lvlText w:val=""/>
      <w:lvlJc w:val="left"/>
      <w:pPr>
        <w:tabs>
          <w:tab w:val="num" w:pos="360"/>
        </w:tabs>
      </w:pPr>
    </w:lvl>
    <w:lvl w:ilvl="2" w:tplc="85A4628A">
      <w:numFmt w:val="none"/>
      <w:lvlText w:val=""/>
      <w:lvlJc w:val="left"/>
      <w:pPr>
        <w:tabs>
          <w:tab w:val="num" w:pos="360"/>
        </w:tabs>
      </w:pPr>
    </w:lvl>
    <w:lvl w:ilvl="3" w:tplc="C63C97E6">
      <w:numFmt w:val="none"/>
      <w:lvlText w:val=""/>
      <w:lvlJc w:val="left"/>
      <w:pPr>
        <w:tabs>
          <w:tab w:val="num" w:pos="360"/>
        </w:tabs>
      </w:pPr>
    </w:lvl>
    <w:lvl w:ilvl="4" w:tplc="DA021C5C">
      <w:numFmt w:val="none"/>
      <w:lvlText w:val=""/>
      <w:lvlJc w:val="left"/>
      <w:pPr>
        <w:tabs>
          <w:tab w:val="num" w:pos="360"/>
        </w:tabs>
      </w:pPr>
    </w:lvl>
    <w:lvl w:ilvl="5" w:tplc="34B427F4">
      <w:numFmt w:val="none"/>
      <w:lvlText w:val=""/>
      <w:lvlJc w:val="left"/>
      <w:pPr>
        <w:tabs>
          <w:tab w:val="num" w:pos="360"/>
        </w:tabs>
      </w:pPr>
    </w:lvl>
    <w:lvl w:ilvl="6" w:tplc="0D362C2A">
      <w:numFmt w:val="none"/>
      <w:lvlText w:val=""/>
      <w:lvlJc w:val="left"/>
      <w:pPr>
        <w:tabs>
          <w:tab w:val="num" w:pos="360"/>
        </w:tabs>
      </w:pPr>
    </w:lvl>
    <w:lvl w:ilvl="7" w:tplc="D72EAA8C">
      <w:numFmt w:val="none"/>
      <w:lvlText w:val=""/>
      <w:lvlJc w:val="left"/>
      <w:pPr>
        <w:tabs>
          <w:tab w:val="num" w:pos="360"/>
        </w:tabs>
      </w:pPr>
    </w:lvl>
    <w:lvl w:ilvl="8" w:tplc="3D4602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5DC09C4"/>
    <w:multiLevelType w:val="singleLevel"/>
    <w:tmpl w:val="B1B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9B50A9F"/>
    <w:multiLevelType w:val="hybridMultilevel"/>
    <w:tmpl w:val="BE52EE00"/>
    <w:lvl w:ilvl="0" w:tplc="ABBE0D7C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ADC3BE3"/>
    <w:multiLevelType w:val="singleLevel"/>
    <w:tmpl w:val="41DA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EDA7E22"/>
    <w:multiLevelType w:val="singleLevel"/>
    <w:tmpl w:val="5412CB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42660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6255D5"/>
    <w:multiLevelType w:val="singleLevel"/>
    <w:tmpl w:val="38AEB566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44EC4E5B"/>
    <w:multiLevelType w:val="singleLevel"/>
    <w:tmpl w:val="6EB6B16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456"/>
      </w:pPr>
      <w:rPr>
        <w:rFonts w:hint="default"/>
      </w:rPr>
    </w:lvl>
  </w:abstractNum>
  <w:abstractNum w:abstractNumId="17">
    <w:nsid w:val="4B8E5CA7"/>
    <w:multiLevelType w:val="hybridMultilevel"/>
    <w:tmpl w:val="136ED2DC"/>
    <w:lvl w:ilvl="0" w:tplc="F824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F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7670A3"/>
    <w:multiLevelType w:val="singleLevel"/>
    <w:tmpl w:val="BAB414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50B15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F77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381C6E"/>
    <w:multiLevelType w:val="singleLevel"/>
    <w:tmpl w:val="C3C28D4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3">
    <w:nsid w:val="5EB802C1"/>
    <w:multiLevelType w:val="singleLevel"/>
    <w:tmpl w:val="BAEED6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660F1B4B"/>
    <w:multiLevelType w:val="singleLevel"/>
    <w:tmpl w:val="B2E20A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B6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6461DF"/>
    <w:multiLevelType w:val="multilevel"/>
    <w:tmpl w:val="A57C39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27">
    <w:nsid w:val="79DB1F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357EE2"/>
    <w:multiLevelType w:val="singleLevel"/>
    <w:tmpl w:val="0250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FB878F3"/>
    <w:multiLevelType w:val="singleLevel"/>
    <w:tmpl w:val="8868A792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25"/>
  </w:num>
  <w:num w:numId="5">
    <w:abstractNumId w:val="21"/>
  </w:num>
  <w:num w:numId="6">
    <w:abstractNumId w:val="2"/>
  </w:num>
  <w:num w:numId="7">
    <w:abstractNumId w:val="7"/>
  </w:num>
  <w:num w:numId="8">
    <w:abstractNumId w:val="0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2"/>
  </w:num>
  <w:num w:numId="14">
    <w:abstractNumId w:val="23"/>
  </w:num>
  <w:num w:numId="15">
    <w:abstractNumId w:val="13"/>
  </w:num>
  <w:num w:numId="16">
    <w:abstractNumId w:val="10"/>
  </w:num>
  <w:num w:numId="17">
    <w:abstractNumId w:val="29"/>
  </w:num>
  <w:num w:numId="18">
    <w:abstractNumId w:val="3"/>
  </w:num>
  <w:num w:numId="19">
    <w:abstractNumId w:val="16"/>
  </w:num>
  <w:num w:numId="20">
    <w:abstractNumId w:val="15"/>
  </w:num>
  <w:num w:numId="21">
    <w:abstractNumId w:val="6"/>
  </w:num>
  <w:num w:numId="22">
    <w:abstractNumId w:val="14"/>
  </w:num>
  <w:num w:numId="23">
    <w:abstractNumId w:val="8"/>
  </w:num>
  <w:num w:numId="24">
    <w:abstractNumId w:val="18"/>
  </w:num>
  <w:num w:numId="25">
    <w:abstractNumId w:val="20"/>
  </w:num>
  <w:num w:numId="26">
    <w:abstractNumId w:val="17"/>
  </w:num>
  <w:num w:numId="27">
    <w:abstractNumId w:val="5"/>
  </w:num>
  <w:num w:numId="28">
    <w:abstractNumId w:val="11"/>
  </w:num>
  <w:num w:numId="29">
    <w:abstractNumId w:val="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AA7"/>
    <w:rsid w:val="0003477A"/>
    <w:rsid w:val="00043142"/>
    <w:rsid w:val="00052A5F"/>
    <w:rsid w:val="000872D5"/>
    <w:rsid w:val="000D085F"/>
    <w:rsid w:val="000D1A4D"/>
    <w:rsid w:val="000D4319"/>
    <w:rsid w:val="000D729C"/>
    <w:rsid w:val="000F4783"/>
    <w:rsid w:val="00106754"/>
    <w:rsid w:val="001243BA"/>
    <w:rsid w:val="00133B00"/>
    <w:rsid w:val="00134A4D"/>
    <w:rsid w:val="00163202"/>
    <w:rsid w:val="00186A70"/>
    <w:rsid w:val="00195E94"/>
    <w:rsid w:val="001B2C81"/>
    <w:rsid w:val="001C34C5"/>
    <w:rsid w:val="001D34F6"/>
    <w:rsid w:val="001F20BC"/>
    <w:rsid w:val="001F2C6B"/>
    <w:rsid w:val="00205B29"/>
    <w:rsid w:val="00217C01"/>
    <w:rsid w:val="00227A0E"/>
    <w:rsid w:val="00243073"/>
    <w:rsid w:val="0028677D"/>
    <w:rsid w:val="002B7628"/>
    <w:rsid w:val="002E6006"/>
    <w:rsid w:val="00365AA7"/>
    <w:rsid w:val="003675D4"/>
    <w:rsid w:val="003B2087"/>
    <w:rsid w:val="003B6B1C"/>
    <w:rsid w:val="003B74DC"/>
    <w:rsid w:val="003F2210"/>
    <w:rsid w:val="003F3A2D"/>
    <w:rsid w:val="00404AE7"/>
    <w:rsid w:val="00426CC7"/>
    <w:rsid w:val="00435D01"/>
    <w:rsid w:val="00443AEF"/>
    <w:rsid w:val="0045474E"/>
    <w:rsid w:val="004F3706"/>
    <w:rsid w:val="00504A85"/>
    <w:rsid w:val="00506519"/>
    <w:rsid w:val="00552AD6"/>
    <w:rsid w:val="005554F4"/>
    <w:rsid w:val="00596B69"/>
    <w:rsid w:val="005A30F4"/>
    <w:rsid w:val="005A709F"/>
    <w:rsid w:val="005D5600"/>
    <w:rsid w:val="005E570B"/>
    <w:rsid w:val="005F18A9"/>
    <w:rsid w:val="00650D44"/>
    <w:rsid w:val="006724E4"/>
    <w:rsid w:val="00675DD2"/>
    <w:rsid w:val="00697E1C"/>
    <w:rsid w:val="006D23C0"/>
    <w:rsid w:val="006F0792"/>
    <w:rsid w:val="006F1AA2"/>
    <w:rsid w:val="006F4050"/>
    <w:rsid w:val="00727620"/>
    <w:rsid w:val="007610FD"/>
    <w:rsid w:val="00783A12"/>
    <w:rsid w:val="00796941"/>
    <w:rsid w:val="007D0498"/>
    <w:rsid w:val="00800291"/>
    <w:rsid w:val="00801EB9"/>
    <w:rsid w:val="00810700"/>
    <w:rsid w:val="008309E7"/>
    <w:rsid w:val="00834AED"/>
    <w:rsid w:val="00845FCD"/>
    <w:rsid w:val="008A7A83"/>
    <w:rsid w:val="008F04EB"/>
    <w:rsid w:val="00950C3A"/>
    <w:rsid w:val="00963F12"/>
    <w:rsid w:val="009707FF"/>
    <w:rsid w:val="0099194C"/>
    <w:rsid w:val="009E1089"/>
    <w:rsid w:val="009E663E"/>
    <w:rsid w:val="00A033AD"/>
    <w:rsid w:val="00A03C45"/>
    <w:rsid w:val="00A6655C"/>
    <w:rsid w:val="00A7135C"/>
    <w:rsid w:val="00AE75A8"/>
    <w:rsid w:val="00B03F6F"/>
    <w:rsid w:val="00B0511D"/>
    <w:rsid w:val="00B20039"/>
    <w:rsid w:val="00B22990"/>
    <w:rsid w:val="00B26C09"/>
    <w:rsid w:val="00B34B6A"/>
    <w:rsid w:val="00B377B1"/>
    <w:rsid w:val="00B55142"/>
    <w:rsid w:val="00B56559"/>
    <w:rsid w:val="00B656D5"/>
    <w:rsid w:val="00B679B0"/>
    <w:rsid w:val="00B97DBA"/>
    <w:rsid w:val="00BA060D"/>
    <w:rsid w:val="00C3754D"/>
    <w:rsid w:val="00C40BCC"/>
    <w:rsid w:val="00C42CA3"/>
    <w:rsid w:val="00C71CE9"/>
    <w:rsid w:val="00C91D67"/>
    <w:rsid w:val="00CA003D"/>
    <w:rsid w:val="00CA59DF"/>
    <w:rsid w:val="00CB0632"/>
    <w:rsid w:val="00D0184F"/>
    <w:rsid w:val="00D20F8E"/>
    <w:rsid w:val="00D34855"/>
    <w:rsid w:val="00D73212"/>
    <w:rsid w:val="00D907F3"/>
    <w:rsid w:val="00DA2358"/>
    <w:rsid w:val="00DC1472"/>
    <w:rsid w:val="00DD647C"/>
    <w:rsid w:val="00E22595"/>
    <w:rsid w:val="00E526CF"/>
    <w:rsid w:val="00E560E5"/>
    <w:rsid w:val="00E61805"/>
    <w:rsid w:val="00E660CF"/>
    <w:rsid w:val="00E876E4"/>
    <w:rsid w:val="00E9209A"/>
    <w:rsid w:val="00EA7897"/>
    <w:rsid w:val="00EC72D2"/>
    <w:rsid w:val="00EF0BFC"/>
    <w:rsid w:val="00EF2405"/>
    <w:rsid w:val="00EF570C"/>
    <w:rsid w:val="00EF7F80"/>
    <w:rsid w:val="00F23F1E"/>
    <w:rsid w:val="00F40264"/>
    <w:rsid w:val="00F52105"/>
    <w:rsid w:val="00F70D5E"/>
    <w:rsid w:val="00FD55F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56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6559"/>
    <w:pPr>
      <w:spacing w:before="240" w:after="6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qFormat/>
    <w:rsid w:val="00443A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-709" w:firstLine="709"/>
    </w:pPr>
    <w:rPr>
      <w:sz w:val="28"/>
    </w:rPr>
  </w:style>
  <w:style w:type="table" w:styleId="a7">
    <w:name w:val="Table Grid"/>
    <w:basedOn w:val="a1"/>
    <w:rsid w:val="0067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81070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810700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EF2405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 Знак Знак Знак Знак Знак Знак"/>
    <w:basedOn w:val="a"/>
    <w:next w:val="2"/>
    <w:autoRedefine/>
    <w:rsid w:val="00CA59DF"/>
    <w:pPr>
      <w:spacing w:after="160" w:line="240" w:lineRule="exact"/>
    </w:pPr>
    <w:rPr>
      <w:sz w:val="24"/>
      <w:lang w:val="en-US" w:eastAsia="en-US"/>
    </w:rPr>
  </w:style>
  <w:style w:type="paragraph" w:styleId="a9">
    <w:name w:val="Normal (Web)"/>
    <w:basedOn w:val="a"/>
    <w:rsid w:val="00B56559"/>
    <w:pPr>
      <w:spacing w:before="144" w:after="72" w:line="360" w:lineRule="auto"/>
    </w:pPr>
    <w:rPr>
      <w:color w:val="4E4E4E"/>
      <w:sz w:val="24"/>
      <w:szCs w:val="24"/>
    </w:rPr>
  </w:style>
  <w:style w:type="character" w:styleId="aa">
    <w:name w:val="Hyperlink"/>
    <w:basedOn w:val="a0"/>
    <w:rsid w:val="00727620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443AEF"/>
    <w:pPr>
      <w:autoSpaceDE w:val="0"/>
      <w:autoSpaceDN w:val="0"/>
      <w:adjustRightInd w:val="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.kask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ablik@usp.provnet.t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onda0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NCTC</Company>
  <LinksUpToDate>false</LinksUpToDate>
  <CharactersWithSpaces>24408</CharactersWithSpaces>
  <SharedDoc>false</SharedDoc>
  <HLinks>
    <vt:vector size="24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mailto:akonda05@rambler.ru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mailto:ddt_57@mail.ru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mailto:sk.kaskad@mail.ru</vt:lpwstr>
      </vt:variant>
      <vt:variant>
        <vt:lpwstr/>
      </vt:variant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mailto:korablik@usp.provnet.tv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JU$t bEEn CAPuted!</dc:description>
  <cp:lastModifiedBy>Админ</cp:lastModifiedBy>
  <cp:revision>2</cp:revision>
  <cp:lastPrinted>2011-10-17T06:06:00Z</cp:lastPrinted>
  <dcterms:created xsi:type="dcterms:W3CDTF">2017-03-20T05:29:00Z</dcterms:created>
  <dcterms:modified xsi:type="dcterms:W3CDTF">2017-03-20T05:29:00Z</dcterms:modified>
</cp:coreProperties>
</file>