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AB8F2" w14:textId="77777777" w:rsidR="002E5810" w:rsidRPr="003F6BC2" w:rsidRDefault="00304FB8" w:rsidP="00304FB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</w:t>
      </w:r>
      <w:r w:rsidR="003F6BC2">
        <w:rPr>
          <w:rFonts w:ascii="Times New Roman" w:hAnsi="Times New Roman"/>
        </w:rPr>
        <w:t xml:space="preserve">                              </w:t>
      </w:r>
      <w:r w:rsidR="002E5810" w:rsidRPr="003F6BC2">
        <w:rPr>
          <w:rFonts w:ascii="Times New Roman" w:hAnsi="Times New Roman"/>
          <w:sz w:val="24"/>
          <w:szCs w:val="24"/>
        </w:rPr>
        <w:t>Утверждено</w:t>
      </w:r>
    </w:p>
    <w:p w14:paraId="2715E951" w14:textId="77777777" w:rsidR="002E5810" w:rsidRPr="003F6BC2" w:rsidRDefault="00733FC3" w:rsidP="00733FC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F6B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Решением Совета Депутатов МО</w:t>
      </w:r>
    </w:p>
    <w:p w14:paraId="0EA49442" w14:textId="4504039B" w:rsidR="003F6BC2" w:rsidRPr="003F6BC2" w:rsidRDefault="00733FC3" w:rsidP="00733FC3">
      <w:pPr>
        <w:spacing w:after="0"/>
        <w:rPr>
          <w:rFonts w:ascii="Times New Roman" w:hAnsi="Times New Roman"/>
          <w:sz w:val="24"/>
          <w:szCs w:val="24"/>
        </w:rPr>
      </w:pPr>
      <w:r w:rsidRPr="003F6BC2">
        <w:rPr>
          <w:rFonts w:ascii="Times New Roman" w:hAnsi="Times New Roman"/>
          <w:sz w:val="24"/>
          <w:szCs w:val="24"/>
        </w:rPr>
        <w:t xml:space="preserve"> </w:t>
      </w:r>
      <w:r w:rsidRPr="003F6BC2">
        <w:rPr>
          <w:rFonts w:ascii="Times New Roman" w:hAnsi="Times New Roman"/>
          <w:sz w:val="24"/>
          <w:szCs w:val="24"/>
        </w:rPr>
        <w:tab/>
        <w:t xml:space="preserve"> </w:t>
      </w:r>
      <w:r w:rsidRPr="003F6BC2">
        <w:rPr>
          <w:rFonts w:ascii="Times New Roman" w:hAnsi="Times New Roman"/>
          <w:sz w:val="24"/>
          <w:szCs w:val="24"/>
        </w:rPr>
        <w:tab/>
      </w:r>
      <w:r w:rsidRPr="003F6BC2">
        <w:rPr>
          <w:rFonts w:ascii="Times New Roman" w:hAnsi="Times New Roman"/>
          <w:sz w:val="24"/>
          <w:szCs w:val="24"/>
        </w:rPr>
        <w:tab/>
      </w:r>
      <w:r w:rsidRPr="003F6BC2">
        <w:rPr>
          <w:rFonts w:ascii="Times New Roman" w:hAnsi="Times New Roman"/>
          <w:sz w:val="24"/>
          <w:szCs w:val="24"/>
        </w:rPr>
        <w:tab/>
      </w:r>
      <w:r w:rsidRPr="003F6BC2">
        <w:rPr>
          <w:rFonts w:ascii="Times New Roman" w:hAnsi="Times New Roman"/>
          <w:sz w:val="24"/>
          <w:szCs w:val="24"/>
        </w:rPr>
        <w:tab/>
      </w:r>
      <w:r w:rsidRPr="003F6BC2">
        <w:rPr>
          <w:rFonts w:ascii="Times New Roman" w:hAnsi="Times New Roman"/>
          <w:sz w:val="24"/>
          <w:szCs w:val="24"/>
        </w:rPr>
        <w:tab/>
      </w:r>
      <w:r w:rsidRPr="003F6BC2">
        <w:rPr>
          <w:rFonts w:ascii="Times New Roman" w:hAnsi="Times New Roman"/>
          <w:sz w:val="24"/>
          <w:szCs w:val="24"/>
        </w:rPr>
        <w:tab/>
        <w:t xml:space="preserve">                </w:t>
      </w:r>
      <w:r w:rsidR="00B60F0D">
        <w:rPr>
          <w:rFonts w:ascii="Times New Roman" w:hAnsi="Times New Roman"/>
          <w:sz w:val="24"/>
          <w:szCs w:val="24"/>
        </w:rPr>
        <w:t>Провиденского ГО</w:t>
      </w:r>
    </w:p>
    <w:p w14:paraId="5AD8548F" w14:textId="77777777" w:rsidR="002B68EC" w:rsidRPr="003F6BC2" w:rsidRDefault="00733FC3" w:rsidP="003F6BC2">
      <w:pPr>
        <w:pStyle w:val="ConsPlusTitle"/>
        <w:widowControl/>
        <w:tabs>
          <w:tab w:val="center" w:pos="5032"/>
          <w:tab w:val="left" w:pos="5954"/>
        </w:tabs>
        <w:jc w:val="left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3F6BC2">
        <w:rPr>
          <w:rFonts w:ascii="Times New Roman" w:hAnsi="Times New Roman" w:cs="Times New Roman"/>
          <w:color w:val="00FF00"/>
          <w:sz w:val="24"/>
          <w:szCs w:val="24"/>
        </w:rPr>
        <w:tab/>
        <w:t xml:space="preserve">  </w:t>
      </w:r>
      <w:r w:rsidRPr="003F6BC2">
        <w:rPr>
          <w:rFonts w:ascii="Times New Roman" w:hAnsi="Times New Roman" w:cs="Times New Roman"/>
          <w:color w:val="00FF00"/>
          <w:sz w:val="24"/>
          <w:szCs w:val="24"/>
        </w:rPr>
        <w:tab/>
      </w:r>
      <w:r w:rsidR="003F6BC2">
        <w:rPr>
          <w:rFonts w:ascii="Times New Roman" w:hAnsi="Times New Roman"/>
          <w:b w:val="0"/>
          <w:sz w:val="24"/>
          <w:szCs w:val="24"/>
        </w:rPr>
        <w:t>от _____________</w:t>
      </w:r>
      <w:r w:rsidRPr="003F6BC2">
        <w:rPr>
          <w:rFonts w:ascii="Times New Roman" w:hAnsi="Times New Roman"/>
          <w:b w:val="0"/>
          <w:sz w:val="24"/>
          <w:szCs w:val="24"/>
        </w:rPr>
        <w:t>201_г. №_____</w:t>
      </w:r>
    </w:p>
    <w:p w14:paraId="3830CEB6" w14:textId="77777777" w:rsidR="002B68EC" w:rsidRPr="003F6BC2" w:rsidRDefault="002B68EC" w:rsidP="002B68EC">
      <w:pPr>
        <w:pStyle w:val="ConsPlusTitle"/>
        <w:widowControl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</w:p>
    <w:p w14:paraId="4376F103" w14:textId="77777777" w:rsidR="002B68EC" w:rsidRPr="00733FC3" w:rsidRDefault="002B68EC" w:rsidP="002B68EC">
      <w:pPr>
        <w:pStyle w:val="ConsPlusTitle"/>
        <w:widowControl/>
        <w:jc w:val="center"/>
        <w:rPr>
          <w:rFonts w:ascii="Times New Roman" w:hAnsi="Times New Roman" w:cs="Times New Roman"/>
          <w:b w:val="0"/>
          <w:caps/>
          <w:sz w:val="22"/>
          <w:szCs w:val="22"/>
        </w:rPr>
      </w:pPr>
    </w:p>
    <w:p w14:paraId="4508D236" w14:textId="77777777" w:rsidR="002B68EC" w:rsidRDefault="002B68EC" w:rsidP="002B68EC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7E753E73" w14:textId="77777777" w:rsidR="002B68EC" w:rsidRDefault="002B68EC" w:rsidP="002B68EC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72E9C400" w14:textId="77777777" w:rsidR="002B68EC" w:rsidRDefault="002B68EC" w:rsidP="002B68EC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0D112884" w14:textId="77777777" w:rsidR="002B68EC" w:rsidRDefault="002B68EC" w:rsidP="002B68EC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664C14CF" w14:textId="77777777" w:rsidR="002B68EC" w:rsidRDefault="002B68EC" w:rsidP="002B68EC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0FC746A2" w14:textId="77777777" w:rsidR="002B68EC" w:rsidRDefault="002B68EC" w:rsidP="002B68EC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6AED6ADF" w14:textId="77777777" w:rsidR="002B68EC" w:rsidRDefault="002B68EC" w:rsidP="002B68EC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129EBCB" w14:textId="77777777" w:rsidR="002B68EC" w:rsidRDefault="002B68EC" w:rsidP="002B68EC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0478B1C" w14:textId="77777777" w:rsidR="002B68EC" w:rsidRDefault="002B68EC" w:rsidP="002B68EC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 xml:space="preserve">Местные нормативы градостроительного проектирования </w:t>
      </w:r>
    </w:p>
    <w:p w14:paraId="43B08C23" w14:textId="77777777" w:rsidR="00A306CF" w:rsidRDefault="002B578F" w:rsidP="002B578F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 xml:space="preserve">ПРОВИДЕНСКОГО </w:t>
      </w:r>
      <w:r w:rsidR="007F3B46">
        <w:rPr>
          <w:rFonts w:ascii="Times New Roman" w:hAnsi="Times New Roman" w:cs="Times New Roman"/>
          <w:caps/>
          <w:sz w:val="40"/>
          <w:szCs w:val="40"/>
        </w:rPr>
        <w:t xml:space="preserve">городского </w:t>
      </w:r>
      <w:r>
        <w:rPr>
          <w:rFonts w:ascii="Times New Roman" w:hAnsi="Times New Roman" w:cs="Times New Roman"/>
          <w:caps/>
          <w:sz w:val="40"/>
          <w:szCs w:val="40"/>
        </w:rPr>
        <w:t>ОКРУГА</w:t>
      </w:r>
    </w:p>
    <w:p w14:paraId="66FCE1D2" w14:textId="77777777" w:rsidR="00A306CF" w:rsidRDefault="007F3B46" w:rsidP="002B68EC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ЧУКОТСКОГО АВТОНОМНОГО ОКРУГА</w:t>
      </w:r>
    </w:p>
    <w:p w14:paraId="0E701D98" w14:textId="77777777" w:rsidR="002B68EC" w:rsidRDefault="002B68EC" w:rsidP="002B68EC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7E2BFDB2" w14:textId="77777777" w:rsidR="00855DF2" w:rsidRDefault="00855DF2"/>
    <w:p w14:paraId="78B09FAE" w14:textId="77777777" w:rsidR="00031E4E" w:rsidRDefault="00031E4E"/>
    <w:p w14:paraId="2AEAC688" w14:textId="77777777" w:rsidR="00031E4E" w:rsidRDefault="00031E4E"/>
    <w:p w14:paraId="0BCF0DAD" w14:textId="77777777" w:rsidR="00031E4E" w:rsidRDefault="00031E4E"/>
    <w:p w14:paraId="214C5727" w14:textId="77777777" w:rsidR="00031E4E" w:rsidRDefault="00031E4E"/>
    <w:p w14:paraId="08B83A94" w14:textId="77777777" w:rsidR="00031E4E" w:rsidRDefault="00031E4E"/>
    <w:p w14:paraId="1EABF737" w14:textId="77777777" w:rsidR="00031E4E" w:rsidRDefault="00031E4E"/>
    <w:p w14:paraId="4637BC57" w14:textId="77777777" w:rsidR="00031E4E" w:rsidRDefault="00031E4E"/>
    <w:p w14:paraId="63413AC2" w14:textId="77777777" w:rsidR="00A306CF" w:rsidRDefault="00A306CF"/>
    <w:p w14:paraId="5878068E" w14:textId="77777777" w:rsidR="00A306CF" w:rsidRDefault="00A306CF"/>
    <w:p w14:paraId="0FA06CE0" w14:textId="77777777" w:rsidR="00031E4E" w:rsidRDefault="00031E4E"/>
    <w:p w14:paraId="187D8772" w14:textId="77777777" w:rsidR="00031E4E" w:rsidRDefault="00031E4E"/>
    <w:p w14:paraId="22C1F17D" w14:textId="77777777" w:rsidR="00031E4E" w:rsidRDefault="00031E4E"/>
    <w:p w14:paraId="055A106C" w14:textId="77777777" w:rsidR="002B578F" w:rsidRDefault="002B578F"/>
    <w:p w14:paraId="6B34A1B3" w14:textId="77777777" w:rsidR="00031E4E" w:rsidRDefault="00031E4E"/>
    <w:p w14:paraId="5D2C3F25" w14:textId="77777777" w:rsidR="006E0BEA" w:rsidRDefault="006E0BEA" w:rsidP="004A635A">
      <w:pPr>
        <w:tabs>
          <w:tab w:val="left" w:pos="1965"/>
        </w:tabs>
        <w:jc w:val="center"/>
        <w:rPr>
          <w:rFonts w:ascii="Times New Roman" w:hAnsi="Times New Roman"/>
          <w:b/>
        </w:rPr>
      </w:pPr>
    </w:p>
    <w:p w14:paraId="057F56AC" w14:textId="77777777" w:rsidR="00304FB8" w:rsidRDefault="00304FB8" w:rsidP="004A635A">
      <w:pPr>
        <w:tabs>
          <w:tab w:val="left" w:pos="1965"/>
        </w:tabs>
        <w:jc w:val="center"/>
        <w:rPr>
          <w:rFonts w:ascii="Times New Roman" w:hAnsi="Times New Roman"/>
          <w:b/>
        </w:rPr>
      </w:pPr>
    </w:p>
    <w:p w14:paraId="012CAB00" w14:textId="77777777" w:rsidR="00031E4E" w:rsidRPr="00BB2C20" w:rsidRDefault="00031E4E" w:rsidP="004A635A">
      <w:pPr>
        <w:tabs>
          <w:tab w:val="left" w:pos="1965"/>
        </w:tabs>
        <w:jc w:val="center"/>
        <w:rPr>
          <w:rFonts w:ascii="Times New Roman" w:hAnsi="Times New Roman"/>
          <w:b/>
        </w:rPr>
      </w:pPr>
      <w:r w:rsidRPr="00BB2C20">
        <w:rPr>
          <w:rFonts w:ascii="Times New Roman" w:hAnsi="Times New Roman"/>
          <w:b/>
        </w:rPr>
        <w:lastRenderedPageBreak/>
        <w:t>Содержание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96"/>
        <w:gridCol w:w="659"/>
      </w:tblGrid>
      <w:tr w:rsidR="00031E4E" w:rsidRPr="00360EF5" w14:paraId="38F4DBD4" w14:textId="77777777">
        <w:tc>
          <w:tcPr>
            <w:tcW w:w="4648" w:type="pct"/>
            <w:tcBorders>
              <w:bottom w:val="single" w:sz="4" w:space="0" w:color="auto"/>
            </w:tcBorders>
            <w:vAlign w:val="center"/>
          </w:tcPr>
          <w:p w14:paraId="29A8E06A" w14:textId="77777777" w:rsidR="00031E4E" w:rsidRPr="003A7B22" w:rsidRDefault="00031E4E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A7B22">
              <w:rPr>
                <w:rFonts w:ascii="Times New Roman" w:hAnsi="Times New Roman"/>
                <w:b/>
              </w:rPr>
              <w:t xml:space="preserve">1. Общие </w:t>
            </w:r>
            <w:r w:rsidR="004A635A" w:rsidRPr="003A7B22">
              <w:rPr>
                <w:rFonts w:ascii="Times New Roman" w:hAnsi="Times New Roman"/>
                <w:b/>
              </w:rPr>
              <w:t>положения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14:paraId="4EB60BF0" w14:textId="77777777" w:rsidR="00031E4E" w:rsidRPr="003A7B22" w:rsidRDefault="004D41B0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7B22">
              <w:rPr>
                <w:rFonts w:ascii="Times New Roman" w:hAnsi="Times New Roman"/>
                <w:b/>
              </w:rPr>
              <w:t>4</w:t>
            </w:r>
          </w:p>
        </w:tc>
      </w:tr>
      <w:tr w:rsidR="00031E4E" w:rsidRPr="00DC5D00" w14:paraId="7DD6509D" w14:textId="77777777">
        <w:tc>
          <w:tcPr>
            <w:tcW w:w="4648" w:type="pct"/>
            <w:tcBorders>
              <w:top w:val="single" w:sz="4" w:space="0" w:color="auto"/>
            </w:tcBorders>
          </w:tcPr>
          <w:p w14:paraId="24A229E3" w14:textId="77777777" w:rsidR="00031E4E" w:rsidRPr="00DC5D00" w:rsidRDefault="004A635A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 Назначение и область применения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14:paraId="7C2DA315" w14:textId="77777777" w:rsidR="00031E4E" w:rsidRPr="00DC5D00" w:rsidRDefault="00031E4E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635A" w:rsidRPr="00DC5D00" w14:paraId="29DE4295" w14:textId="77777777">
        <w:tc>
          <w:tcPr>
            <w:tcW w:w="4648" w:type="pct"/>
          </w:tcPr>
          <w:p w14:paraId="21DF9E22" w14:textId="77777777" w:rsidR="004A635A" w:rsidRDefault="004A635A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 Термины и определения</w:t>
            </w:r>
          </w:p>
        </w:tc>
        <w:tc>
          <w:tcPr>
            <w:tcW w:w="352" w:type="pct"/>
            <w:vAlign w:val="center"/>
          </w:tcPr>
          <w:p w14:paraId="1AC24503" w14:textId="77777777" w:rsidR="004A635A" w:rsidRPr="00DC5D00" w:rsidRDefault="004A635A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635A" w:rsidRPr="00DC5D00" w14:paraId="4042A73D" w14:textId="77777777">
        <w:tc>
          <w:tcPr>
            <w:tcW w:w="4648" w:type="pct"/>
          </w:tcPr>
          <w:p w14:paraId="4EAD1456" w14:textId="77777777" w:rsidR="004A635A" w:rsidRDefault="004A635A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 Нормативные ссылки</w:t>
            </w:r>
          </w:p>
        </w:tc>
        <w:tc>
          <w:tcPr>
            <w:tcW w:w="352" w:type="pct"/>
            <w:vAlign w:val="center"/>
          </w:tcPr>
          <w:p w14:paraId="60F208A6" w14:textId="77777777" w:rsidR="004A635A" w:rsidRDefault="004A635A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1C00" w:rsidRPr="00DC5D00" w14:paraId="66EB9C1C" w14:textId="77777777">
        <w:tc>
          <w:tcPr>
            <w:tcW w:w="4648" w:type="pct"/>
          </w:tcPr>
          <w:p w14:paraId="5816AE51" w14:textId="77777777" w:rsidR="00DD1C00" w:rsidRDefault="00422117" w:rsidP="002B578F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 Общая организация и зонирование территории</w:t>
            </w:r>
            <w:r w:rsidR="002B578F">
              <w:rPr>
                <w:rFonts w:ascii="Times New Roman" w:hAnsi="Times New Roman"/>
              </w:rPr>
              <w:t xml:space="preserve"> населенных пунктов городского округа</w:t>
            </w:r>
          </w:p>
        </w:tc>
        <w:tc>
          <w:tcPr>
            <w:tcW w:w="352" w:type="pct"/>
            <w:vAlign w:val="center"/>
          </w:tcPr>
          <w:p w14:paraId="792A4D7D" w14:textId="77777777" w:rsidR="00DD1C00" w:rsidRDefault="00DD1C00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2117" w:rsidRPr="00DC5D00" w14:paraId="00CEF884" w14:textId="77777777">
        <w:tc>
          <w:tcPr>
            <w:tcW w:w="4648" w:type="pct"/>
          </w:tcPr>
          <w:p w14:paraId="77D0C6FE" w14:textId="77777777" w:rsidR="00422117" w:rsidRDefault="00422117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 Нормативы плотности населения</w:t>
            </w:r>
          </w:p>
        </w:tc>
        <w:tc>
          <w:tcPr>
            <w:tcW w:w="352" w:type="pct"/>
            <w:vAlign w:val="center"/>
          </w:tcPr>
          <w:p w14:paraId="1F6F02E6" w14:textId="77777777" w:rsidR="00422117" w:rsidRDefault="00422117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1A66" w:rsidRPr="00DC5D00" w14:paraId="7C3F74F9" w14:textId="77777777">
        <w:tc>
          <w:tcPr>
            <w:tcW w:w="4648" w:type="pct"/>
          </w:tcPr>
          <w:p w14:paraId="1F2093F5" w14:textId="77777777" w:rsidR="00181A66" w:rsidRDefault="00181A66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  <w:vAlign w:val="center"/>
          </w:tcPr>
          <w:p w14:paraId="3FD8D3BB" w14:textId="77777777" w:rsidR="00181A66" w:rsidRDefault="00181A66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5B45" w:rsidRPr="00DC5D00" w14:paraId="3B7DB01B" w14:textId="77777777">
        <w:tc>
          <w:tcPr>
            <w:tcW w:w="4648" w:type="pct"/>
            <w:tcBorders>
              <w:bottom w:val="single" w:sz="4" w:space="0" w:color="auto"/>
            </w:tcBorders>
          </w:tcPr>
          <w:p w14:paraId="29777A48" w14:textId="77777777" w:rsidR="00255B45" w:rsidRPr="00255B45" w:rsidRDefault="00255B45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55B45">
              <w:rPr>
                <w:rFonts w:ascii="Times New Roman" w:hAnsi="Times New Roman"/>
                <w:b/>
              </w:rPr>
              <w:t>2. Жилая зона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14:paraId="679ADF84" w14:textId="77777777" w:rsidR="00255B45" w:rsidRPr="00BB2C20" w:rsidRDefault="004D41B0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255B45" w:rsidRPr="00DC5D00" w14:paraId="71B45A2E" w14:textId="77777777">
        <w:tc>
          <w:tcPr>
            <w:tcW w:w="4648" w:type="pct"/>
            <w:tcBorders>
              <w:top w:val="single" w:sz="4" w:space="0" w:color="auto"/>
            </w:tcBorders>
          </w:tcPr>
          <w:p w14:paraId="5FD9DDE3" w14:textId="77777777" w:rsidR="00255B45" w:rsidRDefault="00255B45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 Нормативы жилищной обеспеченности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14:paraId="442244C0" w14:textId="77777777" w:rsidR="00255B45" w:rsidRDefault="00255B45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5B45" w:rsidRPr="00DC5D00" w14:paraId="0BB72723" w14:textId="77777777">
        <w:tc>
          <w:tcPr>
            <w:tcW w:w="4648" w:type="pct"/>
          </w:tcPr>
          <w:p w14:paraId="2EF48E26" w14:textId="77777777" w:rsidR="00255B45" w:rsidRDefault="00255B45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 Нормативы общей площади территорий для размещения объектов жилой      застройки</w:t>
            </w:r>
          </w:p>
        </w:tc>
        <w:tc>
          <w:tcPr>
            <w:tcW w:w="352" w:type="pct"/>
            <w:vAlign w:val="center"/>
          </w:tcPr>
          <w:p w14:paraId="76FE0FF5" w14:textId="77777777" w:rsidR="00255B45" w:rsidRDefault="00255B45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5B45" w:rsidRPr="00DC5D00" w14:paraId="44BD721A" w14:textId="77777777">
        <w:tc>
          <w:tcPr>
            <w:tcW w:w="4648" w:type="pct"/>
          </w:tcPr>
          <w:p w14:paraId="0C652A62" w14:textId="77777777" w:rsidR="00255B45" w:rsidRDefault="00255B45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 Нормативы распределения зон жилой застройки по типам жилой застройки и этажности</w:t>
            </w:r>
          </w:p>
        </w:tc>
        <w:tc>
          <w:tcPr>
            <w:tcW w:w="352" w:type="pct"/>
            <w:vAlign w:val="center"/>
          </w:tcPr>
          <w:p w14:paraId="20179BB7" w14:textId="77777777" w:rsidR="00255B45" w:rsidRDefault="00255B45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5B45" w:rsidRPr="00DC5D00" w14:paraId="2703F6E7" w14:textId="77777777">
        <w:tc>
          <w:tcPr>
            <w:tcW w:w="4648" w:type="pct"/>
          </w:tcPr>
          <w:p w14:paraId="32CF393F" w14:textId="77777777" w:rsidR="00255B45" w:rsidRDefault="00255B45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 Нормативы распределения жилищного строительства по типам жилья</w:t>
            </w:r>
          </w:p>
        </w:tc>
        <w:tc>
          <w:tcPr>
            <w:tcW w:w="352" w:type="pct"/>
            <w:vAlign w:val="center"/>
          </w:tcPr>
          <w:p w14:paraId="52D3EBA5" w14:textId="77777777" w:rsidR="00255B45" w:rsidRDefault="00255B45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5B45" w:rsidRPr="00DC5D00" w14:paraId="5F2A74A8" w14:textId="77777777">
        <w:tc>
          <w:tcPr>
            <w:tcW w:w="4648" w:type="pct"/>
          </w:tcPr>
          <w:p w14:paraId="5E23CD37" w14:textId="77777777" w:rsidR="00255B45" w:rsidRDefault="00255B45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2.5. Нормативы размера </w:t>
            </w:r>
            <w:proofErr w:type="spellStart"/>
            <w:r>
              <w:rPr>
                <w:rFonts w:ascii="Times New Roman" w:hAnsi="Times New Roman"/>
              </w:rPr>
              <w:t>приквартирных</w:t>
            </w:r>
            <w:proofErr w:type="spellEnd"/>
            <w:r>
              <w:rPr>
                <w:rFonts w:ascii="Times New Roman" w:hAnsi="Times New Roman"/>
              </w:rPr>
              <w:t xml:space="preserve"> (придомовых) земельных участков</w:t>
            </w:r>
          </w:p>
        </w:tc>
        <w:tc>
          <w:tcPr>
            <w:tcW w:w="352" w:type="pct"/>
            <w:vAlign w:val="center"/>
          </w:tcPr>
          <w:p w14:paraId="1E8493E5" w14:textId="77777777" w:rsidR="00255B45" w:rsidRDefault="00255B45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5B45" w:rsidRPr="00DC5D00" w14:paraId="23D58659" w14:textId="77777777">
        <w:tc>
          <w:tcPr>
            <w:tcW w:w="4648" w:type="pct"/>
          </w:tcPr>
          <w:p w14:paraId="7ACA4145" w14:textId="77777777" w:rsidR="00255B45" w:rsidRDefault="00255B45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 Нормативные параметры жилой застройки городского поселения</w:t>
            </w:r>
          </w:p>
        </w:tc>
        <w:tc>
          <w:tcPr>
            <w:tcW w:w="352" w:type="pct"/>
            <w:vAlign w:val="center"/>
          </w:tcPr>
          <w:p w14:paraId="3C36F804" w14:textId="77777777" w:rsidR="00255B45" w:rsidRDefault="00255B45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5B45" w:rsidRPr="00DC5D00" w14:paraId="574FDEAE" w14:textId="77777777">
        <w:tc>
          <w:tcPr>
            <w:tcW w:w="4648" w:type="pct"/>
          </w:tcPr>
          <w:p w14:paraId="518FD674" w14:textId="77777777" w:rsidR="00255B45" w:rsidRDefault="00255B45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 Нормативные параметры малоэтажной жилой застройки</w:t>
            </w:r>
          </w:p>
        </w:tc>
        <w:tc>
          <w:tcPr>
            <w:tcW w:w="352" w:type="pct"/>
            <w:vAlign w:val="center"/>
          </w:tcPr>
          <w:p w14:paraId="1622FCFB" w14:textId="77777777" w:rsidR="00255B45" w:rsidRDefault="00255B45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1A66" w:rsidRPr="00DC5D00" w14:paraId="13780861" w14:textId="77777777">
        <w:tc>
          <w:tcPr>
            <w:tcW w:w="4648" w:type="pct"/>
          </w:tcPr>
          <w:p w14:paraId="2E1EAD93" w14:textId="77777777" w:rsidR="00181A66" w:rsidRDefault="00181A66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  <w:vAlign w:val="center"/>
          </w:tcPr>
          <w:p w14:paraId="69F5BD9C" w14:textId="77777777" w:rsidR="00181A66" w:rsidRDefault="00181A66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5B45" w:rsidRPr="00476241" w14:paraId="60E628FE" w14:textId="77777777">
        <w:tc>
          <w:tcPr>
            <w:tcW w:w="4648" w:type="pct"/>
            <w:tcBorders>
              <w:bottom w:val="single" w:sz="4" w:space="0" w:color="auto"/>
            </w:tcBorders>
          </w:tcPr>
          <w:p w14:paraId="7EE62AA1" w14:textId="77777777" w:rsidR="00255B45" w:rsidRPr="00476241" w:rsidRDefault="00255B45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76241">
              <w:rPr>
                <w:rFonts w:ascii="Times New Roman" w:hAnsi="Times New Roman"/>
                <w:b/>
              </w:rPr>
              <w:t>3.</w:t>
            </w:r>
            <w:r w:rsidR="00476241" w:rsidRPr="00476241">
              <w:rPr>
                <w:rFonts w:ascii="Times New Roman" w:hAnsi="Times New Roman"/>
                <w:b/>
              </w:rPr>
              <w:t xml:space="preserve"> Общественно-деловая зона</w:t>
            </w:r>
            <w:r w:rsidRPr="0047624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14:paraId="5EFE67EF" w14:textId="77777777" w:rsidR="00255B45" w:rsidRPr="00476241" w:rsidRDefault="00BB2C20" w:rsidP="004D41B0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D41B0">
              <w:rPr>
                <w:rFonts w:ascii="Times New Roman" w:hAnsi="Times New Roman"/>
                <w:b/>
              </w:rPr>
              <w:t>1</w:t>
            </w:r>
          </w:p>
        </w:tc>
      </w:tr>
      <w:tr w:rsidR="00476241" w:rsidRPr="00476241" w14:paraId="219F4C50" w14:textId="77777777">
        <w:tc>
          <w:tcPr>
            <w:tcW w:w="4648" w:type="pct"/>
            <w:tcBorders>
              <w:top w:val="single" w:sz="4" w:space="0" w:color="auto"/>
            </w:tcBorders>
          </w:tcPr>
          <w:p w14:paraId="78BF8B0F" w14:textId="77777777" w:rsidR="00476241" w:rsidRPr="00476241" w:rsidRDefault="00476241" w:rsidP="002B578F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712E2">
              <w:rPr>
                <w:rFonts w:ascii="Times New Roman" w:hAnsi="Times New Roman"/>
              </w:rPr>
              <w:t xml:space="preserve">Нормативы площади территорий для размещения объектов социального и </w:t>
            </w:r>
            <w:proofErr w:type="spellStart"/>
            <w:r w:rsidR="003712E2">
              <w:rPr>
                <w:rFonts w:ascii="Times New Roman" w:hAnsi="Times New Roman"/>
              </w:rPr>
              <w:t>коммунально</w:t>
            </w:r>
            <w:proofErr w:type="spellEnd"/>
            <w:r w:rsidR="003712E2">
              <w:rPr>
                <w:rFonts w:ascii="Times New Roman" w:hAnsi="Times New Roman"/>
              </w:rPr>
              <w:t>–бытового назначения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14:paraId="6746C924" w14:textId="77777777" w:rsidR="00476241" w:rsidRPr="00476241" w:rsidRDefault="00476241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12E2" w:rsidRPr="00476241" w14:paraId="5B6D3DF9" w14:textId="77777777">
        <w:tc>
          <w:tcPr>
            <w:tcW w:w="4648" w:type="pct"/>
          </w:tcPr>
          <w:p w14:paraId="773F518E" w14:textId="77777777" w:rsidR="003712E2" w:rsidRDefault="003712E2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 Нормативы обеспеченности детскими дошкольными учреждениями</w:t>
            </w:r>
          </w:p>
        </w:tc>
        <w:tc>
          <w:tcPr>
            <w:tcW w:w="352" w:type="pct"/>
            <w:vAlign w:val="center"/>
          </w:tcPr>
          <w:p w14:paraId="5328B324" w14:textId="77777777" w:rsidR="003712E2" w:rsidRPr="00476241" w:rsidRDefault="003712E2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12E2" w:rsidRPr="00476241" w14:paraId="4506FBB2" w14:textId="77777777">
        <w:tc>
          <w:tcPr>
            <w:tcW w:w="4648" w:type="pct"/>
          </w:tcPr>
          <w:p w14:paraId="08EF67C1" w14:textId="77777777" w:rsidR="003712E2" w:rsidRDefault="003712E2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 Нормативы обеспеченности школьными учреждениями</w:t>
            </w:r>
          </w:p>
        </w:tc>
        <w:tc>
          <w:tcPr>
            <w:tcW w:w="352" w:type="pct"/>
            <w:vAlign w:val="center"/>
          </w:tcPr>
          <w:p w14:paraId="636C18F9" w14:textId="77777777" w:rsidR="003712E2" w:rsidRPr="00476241" w:rsidRDefault="003712E2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12E2" w:rsidRPr="00476241" w14:paraId="02CD3BD4" w14:textId="77777777">
        <w:tc>
          <w:tcPr>
            <w:tcW w:w="4648" w:type="pct"/>
          </w:tcPr>
          <w:p w14:paraId="37F2C371" w14:textId="77777777" w:rsidR="003712E2" w:rsidRDefault="003712E2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 Нормативы обеспеченности объектами здравоохранения</w:t>
            </w:r>
          </w:p>
        </w:tc>
        <w:tc>
          <w:tcPr>
            <w:tcW w:w="352" w:type="pct"/>
            <w:vAlign w:val="center"/>
          </w:tcPr>
          <w:p w14:paraId="77408F7A" w14:textId="77777777" w:rsidR="003712E2" w:rsidRPr="00476241" w:rsidRDefault="003712E2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12E2" w:rsidRPr="00476241" w14:paraId="0D99D6ED" w14:textId="77777777">
        <w:tc>
          <w:tcPr>
            <w:tcW w:w="4648" w:type="pct"/>
          </w:tcPr>
          <w:p w14:paraId="167CD4E9" w14:textId="77777777" w:rsidR="003712E2" w:rsidRDefault="003712E2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 Нормативы обеспеченности объектами торговли и питания</w:t>
            </w:r>
          </w:p>
        </w:tc>
        <w:tc>
          <w:tcPr>
            <w:tcW w:w="352" w:type="pct"/>
            <w:vAlign w:val="center"/>
          </w:tcPr>
          <w:p w14:paraId="4E00BE85" w14:textId="77777777" w:rsidR="003712E2" w:rsidRPr="00476241" w:rsidRDefault="003712E2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12E2" w:rsidRPr="00476241" w14:paraId="10162A1C" w14:textId="77777777">
        <w:tc>
          <w:tcPr>
            <w:tcW w:w="4648" w:type="pct"/>
          </w:tcPr>
          <w:p w14:paraId="61D6F712" w14:textId="77777777" w:rsidR="003712E2" w:rsidRDefault="003712E2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 Нормативы обеспеченности объектами культуры и спортивными учреждениями</w:t>
            </w:r>
          </w:p>
        </w:tc>
        <w:tc>
          <w:tcPr>
            <w:tcW w:w="352" w:type="pct"/>
            <w:vAlign w:val="center"/>
          </w:tcPr>
          <w:p w14:paraId="0ED1577E" w14:textId="77777777" w:rsidR="003712E2" w:rsidRPr="00476241" w:rsidRDefault="003712E2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12E2" w:rsidRPr="00476241" w14:paraId="329C7C39" w14:textId="77777777">
        <w:tc>
          <w:tcPr>
            <w:tcW w:w="4648" w:type="pct"/>
          </w:tcPr>
          <w:p w14:paraId="3D5A2387" w14:textId="77777777" w:rsidR="003712E2" w:rsidRDefault="003712E2" w:rsidP="002B578F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Нормативы обеспеченности объектами </w:t>
            </w:r>
            <w:proofErr w:type="spellStart"/>
            <w:r>
              <w:rPr>
                <w:rFonts w:ascii="Times New Roman" w:hAnsi="Times New Roman"/>
              </w:rPr>
              <w:t>коммунально</w:t>
            </w:r>
            <w:proofErr w:type="spellEnd"/>
            <w:r>
              <w:rPr>
                <w:rFonts w:ascii="Times New Roman" w:hAnsi="Times New Roman"/>
              </w:rPr>
              <w:t>–бытового назначения</w:t>
            </w:r>
          </w:p>
        </w:tc>
        <w:tc>
          <w:tcPr>
            <w:tcW w:w="352" w:type="pct"/>
            <w:vAlign w:val="center"/>
          </w:tcPr>
          <w:p w14:paraId="4611C417" w14:textId="77777777" w:rsidR="003712E2" w:rsidRPr="00476241" w:rsidRDefault="003712E2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1A66" w:rsidRPr="00476241" w14:paraId="69CC31D4" w14:textId="77777777">
        <w:tc>
          <w:tcPr>
            <w:tcW w:w="4648" w:type="pct"/>
          </w:tcPr>
          <w:p w14:paraId="385676B1" w14:textId="77777777" w:rsidR="00181A66" w:rsidRDefault="00181A66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  <w:vAlign w:val="center"/>
          </w:tcPr>
          <w:p w14:paraId="681431ED" w14:textId="77777777" w:rsidR="00181A66" w:rsidRPr="00476241" w:rsidRDefault="00181A66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2F9E" w:rsidRPr="00476241" w14:paraId="3BF264F1" w14:textId="77777777">
        <w:tc>
          <w:tcPr>
            <w:tcW w:w="4648" w:type="pct"/>
            <w:tcBorders>
              <w:bottom w:val="single" w:sz="4" w:space="0" w:color="auto"/>
            </w:tcBorders>
          </w:tcPr>
          <w:p w14:paraId="59A07EF6" w14:textId="77777777" w:rsidR="000C2F9E" w:rsidRPr="000C2F9E" w:rsidRDefault="000C2F9E" w:rsidP="0019050F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C2F9E">
              <w:rPr>
                <w:rFonts w:ascii="Times New Roman" w:hAnsi="Times New Roman"/>
                <w:b/>
              </w:rPr>
              <w:t xml:space="preserve">4. </w:t>
            </w:r>
            <w:r w:rsidR="0019050F">
              <w:rPr>
                <w:rFonts w:ascii="Times New Roman" w:hAnsi="Times New Roman"/>
                <w:b/>
              </w:rPr>
              <w:t>Производственные и коммунальные</w:t>
            </w:r>
            <w:r w:rsidRPr="000C2F9E">
              <w:rPr>
                <w:rFonts w:ascii="Times New Roman" w:hAnsi="Times New Roman"/>
                <w:b/>
              </w:rPr>
              <w:t xml:space="preserve"> зоны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14:paraId="7D338140" w14:textId="77777777" w:rsidR="000C2F9E" w:rsidRPr="00476241" w:rsidRDefault="00BB2C20" w:rsidP="004D41B0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D41B0">
              <w:rPr>
                <w:rFonts w:ascii="Times New Roman" w:hAnsi="Times New Roman"/>
                <w:b/>
              </w:rPr>
              <w:t>7</w:t>
            </w:r>
          </w:p>
        </w:tc>
      </w:tr>
      <w:tr w:rsidR="000C2F9E" w:rsidRPr="00476241" w14:paraId="2DCB47E5" w14:textId="77777777">
        <w:tc>
          <w:tcPr>
            <w:tcW w:w="4648" w:type="pct"/>
            <w:tcBorders>
              <w:top w:val="single" w:sz="4" w:space="0" w:color="auto"/>
            </w:tcBorders>
          </w:tcPr>
          <w:p w14:paraId="5D175295" w14:textId="77777777" w:rsidR="000C2F9E" w:rsidRDefault="000C2F9E" w:rsidP="0019050F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19050F">
              <w:rPr>
                <w:rFonts w:ascii="Times New Roman" w:hAnsi="Times New Roman"/>
              </w:rPr>
              <w:t>Нормативные параметры застройки производственных зон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14:paraId="62C80095" w14:textId="77777777" w:rsidR="000C2F9E" w:rsidRPr="00476241" w:rsidRDefault="000C2F9E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2F9E" w:rsidRPr="00476241" w14:paraId="6F9B4799" w14:textId="77777777">
        <w:tc>
          <w:tcPr>
            <w:tcW w:w="4648" w:type="pct"/>
          </w:tcPr>
          <w:p w14:paraId="6A91E804" w14:textId="77777777" w:rsidR="000C2F9E" w:rsidRPr="000C2F9E" w:rsidRDefault="000C2F9E" w:rsidP="0019050F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19050F">
              <w:rPr>
                <w:rFonts w:ascii="Times New Roman" w:hAnsi="Times New Roman"/>
              </w:rPr>
              <w:t>Нормативные параметры застройки коммунальных зон</w:t>
            </w:r>
          </w:p>
        </w:tc>
        <w:tc>
          <w:tcPr>
            <w:tcW w:w="352" w:type="pct"/>
            <w:vAlign w:val="center"/>
          </w:tcPr>
          <w:p w14:paraId="7A7EDAC2" w14:textId="77777777" w:rsidR="000C2F9E" w:rsidRPr="00476241" w:rsidRDefault="000C2F9E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1A66" w:rsidRPr="00476241" w14:paraId="72776E8E" w14:textId="77777777">
        <w:tc>
          <w:tcPr>
            <w:tcW w:w="4648" w:type="pct"/>
          </w:tcPr>
          <w:p w14:paraId="3316B3FD" w14:textId="77777777" w:rsidR="00181A66" w:rsidRDefault="00181A66" w:rsidP="0019050F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  <w:vAlign w:val="center"/>
          </w:tcPr>
          <w:p w14:paraId="0903D10C" w14:textId="77777777" w:rsidR="00181A66" w:rsidRPr="00476241" w:rsidRDefault="00181A66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2F9E" w:rsidRPr="00476241" w14:paraId="67C9A063" w14:textId="77777777">
        <w:tc>
          <w:tcPr>
            <w:tcW w:w="4648" w:type="pct"/>
            <w:tcBorders>
              <w:bottom w:val="single" w:sz="4" w:space="0" w:color="auto"/>
            </w:tcBorders>
          </w:tcPr>
          <w:p w14:paraId="6AD93C70" w14:textId="77777777" w:rsidR="000C2F9E" w:rsidRPr="000C2F9E" w:rsidRDefault="000C2F9E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C2F9E">
              <w:rPr>
                <w:rFonts w:ascii="Times New Roman" w:hAnsi="Times New Roman"/>
                <w:b/>
              </w:rPr>
              <w:t>5. Зоны транспортной инфраструктуры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14:paraId="2AF08276" w14:textId="77777777" w:rsidR="000C2F9E" w:rsidRPr="00476241" w:rsidRDefault="00BB2C20" w:rsidP="004D41B0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D41B0">
              <w:rPr>
                <w:rFonts w:ascii="Times New Roman" w:hAnsi="Times New Roman"/>
                <w:b/>
              </w:rPr>
              <w:t>9</w:t>
            </w:r>
          </w:p>
        </w:tc>
      </w:tr>
      <w:tr w:rsidR="006A0FC0" w:rsidRPr="006A0FC0" w14:paraId="0DE2F446" w14:textId="77777777">
        <w:tc>
          <w:tcPr>
            <w:tcW w:w="4648" w:type="pct"/>
            <w:tcBorders>
              <w:top w:val="single" w:sz="4" w:space="0" w:color="auto"/>
            </w:tcBorders>
          </w:tcPr>
          <w:p w14:paraId="3D1AE6A8" w14:textId="77777777" w:rsidR="006A0FC0" w:rsidRPr="006A0FC0" w:rsidRDefault="006A0FC0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 w:rsidRPr="006A0FC0">
              <w:rPr>
                <w:rFonts w:ascii="Times New Roman" w:hAnsi="Times New Roman"/>
              </w:rPr>
              <w:t>5.1.</w:t>
            </w:r>
            <w:r>
              <w:rPr>
                <w:rFonts w:ascii="Times New Roman" w:hAnsi="Times New Roman"/>
              </w:rPr>
              <w:t xml:space="preserve"> Плотность сети линий общественного пассажирского транспорта</w:t>
            </w:r>
            <w:r w:rsidRPr="006A0FC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14:paraId="4C0F9C10" w14:textId="77777777" w:rsidR="006A0FC0" w:rsidRPr="00BB2C20" w:rsidRDefault="006A0FC0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0FC0" w:rsidRPr="006A0FC0" w14:paraId="6DA3552D" w14:textId="77777777">
        <w:tc>
          <w:tcPr>
            <w:tcW w:w="4648" w:type="pct"/>
          </w:tcPr>
          <w:p w14:paraId="56C1C877" w14:textId="77777777" w:rsidR="006A0FC0" w:rsidRPr="006A0FC0" w:rsidRDefault="006A0FC0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5.2. Дальность пешеходных подходов к ближайшим остановкам общественного пассажирского транспорта </w:t>
            </w:r>
          </w:p>
        </w:tc>
        <w:tc>
          <w:tcPr>
            <w:tcW w:w="352" w:type="pct"/>
            <w:vAlign w:val="center"/>
          </w:tcPr>
          <w:p w14:paraId="63346F6B" w14:textId="77777777" w:rsidR="006A0FC0" w:rsidRPr="006A0FC0" w:rsidRDefault="006A0FC0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0FC0" w:rsidRPr="006A0FC0" w14:paraId="328ECD0F" w14:textId="77777777">
        <w:tc>
          <w:tcPr>
            <w:tcW w:w="4648" w:type="pct"/>
          </w:tcPr>
          <w:p w14:paraId="2E07A279" w14:textId="77777777" w:rsidR="006A0FC0" w:rsidRDefault="006A0FC0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 Расстояния между остановочными пунктами на линиях общественного пассажирского транспорта</w:t>
            </w:r>
          </w:p>
        </w:tc>
        <w:tc>
          <w:tcPr>
            <w:tcW w:w="352" w:type="pct"/>
            <w:vAlign w:val="center"/>
          </w:tcPr>
          <w:p w14:paraId="75F0D0FF" w14:textId="77777777" w:rsidR="006A0FC0" w:rsidRPr="006A0FC0" w:rsidRDefault="006A0FC0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0FC0" w:rsidRPr="006A0FC0" w14:paraId="43CEEA69" w14:textId="77777777">
        <w:tc>
          <w:tcPr>
            <w:tcW w:w="4648" w:type="pct"/>
          </w:tcPr>
          <w:p w14:paraId="2B5D8D32" w14:textId="77777777" w:rsidR="006A0FC0" w:rsidRDefault="006A0FC0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 Нормативы обеспеченности объектами для хранения и обслуживания транспортных средств</w:t>
            </w:r>
          </w:p>
        </w:tc>
        <w:tc>
          <w:tcPr>
            <w:tcW w:w="352" w:type="pct"/>
            <w:vAlign w:val="center"/>
          </w:tcPr>
          <w:p w14:paraId="3EFE7B59" w14:textId="77777777" w:rsidR="006A0FC0" w:rsidRPr="006A0FC0" w:rsidRDefault="006A0FC0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0FC0" w:rsidRPr="006A0FC0" w14:paraId="378CF5F3" w14:textId="77777777">
        <w:tc>
          <w:tcPr>
            <w:tcW w:w="4648" w:type="pct"/>
          </w:tcPr>
          <w:p w14:paraId="74039941" w14:textId="77777777" w:rsidR="006A0FC0" w:rsidRDefault="006A0FC0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 Нормативы уровня автомобилизации</w:t>
            </w:r>
          </w:p>
        </w:tc>
        <w:tc>
          <w:tcPr>
            <w:tcW w:w="352" w:type="pct"/>
            <w:vAlign w:val="center"/>
          </w:tcPr>
          <w:p w14:paraId="491B4E05" w14:textId="77777777" w:rsidR="006A0FC0" w:rsidRPr="006A0FC0" w:rsidRDefault="006A0FC0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1A66" w:rsidRPr="006A0FC0" w14:paraId="03AB7AEB" w14:textId="77777777">
        <w:tc>
          <w:tcPr>
            <w:tcW w:w="4648" w:type="pct"/>
          </w:tcPr>
          <w:p w14:paraId="35C446D7" w14:textId="77777777" w:rsidR="00181A66" w:rsidRDefault="00181A66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  <w:vAlign w:val="center"/>
          </w:tcPr>
          <w:p w14:paraId="45DE7E99" w14:textId="77777777" w:rsidR="00181A66" w:rsidRPr="006A0FC0" w:rsidRDefault="00181A66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0FC0" w:rsidRPr="006A0FC0" w14:paraId="6065FCA0" w14:textId="77777777">
        <w:tc>
          <w:tcPr>
            <w:tcW w:w="4648" w:type="pct"/>
            <w:tcBorders>
              <w:bottom w:val="single" w:sz="4" w:space="0" w:color="auto"/>
            </w:tcBorders>
          </w:tcPr>
          <w:p w14:paraId="649739D9" w14:textId="77777777" w:rsidR="006A0FC0" w:rsidRPr="006A0FC0" w:rsidRDefault="006A0FC0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 Зоны инженерной инфраструктуры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14:paraId="189327AE" w14:textId="77777777" w:rsidR="006A0FC0" w:rsidRPr="00BB2C20" w:rsidRDefault="00BB2C20" w:rsidP="004D41B0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C20">
              <w:rPr>
                <w:rFonts w:ascii="Times New Roman" w:hAnsi="Times New Roman"/>
                <w:b/>
              </w:rPr>
              <w:t>3</w:t>
            </w:r>
            <w:r w:rsidR="004D41B0">
              <w:rPr>
                <w:rFonts w:ascii="Times New Roman" w:hAnsi="Times New Roman"/>
                <w:b/>
              </w:rPr>
              <w:t>2</w:t>
            </w:r>
          </w:p>
        </w:tc>
      </w:tr>
      <w:tr w:rsidR="006A0FC0" w:rsidRPr="006A0FC0" w14:paraId="329231A5" w14:textId="77777777">
        <w:tc>
          <w:tcPr>
            <w:tcW w:w="4648" w:type="pct"/>
            <w:tcBorders>
              <w:top w:val="single" w:sz="4" w:space="0" w:color="auto"/>
            </w:tcBorders>
          </w:tcPr>
          <w:p w14:paraId="43996BBA" w14:textId="77777777" w:rsidR="006A0FC0" w:rsidRPr="006A0FC0" w:rsidRDefault="006A0FC0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 w:rsidRPr="006A0FC0">
              <w:rPr>
                <w:rFonts w:ascii="Times New Roman" w:hAnsi="Times New Roman"/>
              </w:rPr>
              <w:t>6.1.</w:t>
            </w:r>
            <w:r>
              <w:rPr>
                <w:rFonts w:ascii="Times New Roman" w:hAnsi="Times New Roman"/>
              </w:rPr>
              <w:t xml:space="preserve"> Нормативы обеспеченности водоснабжением и водоотведением</w:t>
            </w:r>
            <w:r w:rsidRPr="006A0FC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14:paraId="6FC6A418" w14:textId="77777777" w:rsidR="006A0FC0" w:rsidRPr="006A0FC0" w:rsidRDefault="006A0FC0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339E" w:rsidRPr="006A0FC0" w14:paraId="48F90CC4" w14:textId="77777777">
        <w:tc>
          <w:tcPr>
            <w:tcW w:w="4648" w:type="pct"/>
          </w:tcPr>
          <w:p w14:paraId="2D874369" w14:textId="77777777" w:rsidR="0054339E" w:rsidRPr="006A0FC0" w:rsidRDefault="0054339E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6.2. Нормативы обеспеченности теплоснабжением </w:t>
            </w:r>
          </w:p>
        </w:tc>
        <w:tc>
          <w:tcPr>
            <w:tcW w:w="352" w:type="pct"/>
            <w:vAlign w:val="center"/>
          </w:tcPr>
          <w:p w14:paraId="3931DD06" w14:textId="77777777" w:rsidR="0054339E" w:rsidRPr="006A0FC0" w:rsidRDefault="0054339E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339E" w:rsidRPr="006A0FC0" w14:paraId="221CFAD7" w14:textId="77777777">
        <w:tc>
          <w:tcPr>
            <w:tcW w:w="4648" w:type="pct"/>
          </w:tcPr>
          <w:p w14:paraId="156B9006" w14:textId="77777777" w:rsidR="0054339E" w:rsidRDefault="0054339E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 Нормативы</w:t>
            </w:r>
            <w:r w:rsidR="00111C49">
              <w:rPr>
                <w:rFonts w:ascii="Times New Roman" w:hAnsi="Times New Roman"/>
              </w:rPr>
              <w:t xml:space="preserve"> обеспеченности газоснабжением</w:t>
            </w:r>
          </w:p>
        </w:tc>
        <w:tc>
          <w:tcPr>
            <w:tcW w:w="352" w:type="pct"/>
            <w:vAlign w:val="center"/>
          </w:tcPr>
          <w:p w14:paraId="5A810155" w14:textId="77777777" w:rsidR="0054339E" w:rsidRPr="006A0FC0" w:rsidRDefault="0054339E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C49" w:rsidRPr="006A0FC0" w14:paraId="591F8175" w14:textId="77777777">
        <w:tc>
          <w:tcPr>
            <w:tcW w:w="4648" w:type="pct"/>
          </w:tcPr>
          <w:p w14:paraId="4CCFBF3B" w14:textId="77777777" w:rsidR="00111C49" w:rsidRDefault="00111C49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6.4. Нормативы обеспеченности электропотреблением </w:t>
            </w:r>
          </w:p>
        </w:tc>
        <w:tc>
          <w:tcPr>
            <w:tcW w:w="352" w:type="pct"/>
            <w:vAlign w:val="center"/>
          </w:tcPr>
          <w:p w14:paraId="58E80BF4" w14:textId="77777777" w:rsidR="00111C49" w:rsidRPr="006A0FC0" w:rsidRDefault="00111C49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3DE9" w:rsidRPr="006A0FC0" w14:paraId="71F7A3E3" w14:textId="77777777">
        <w:tc>
          <w:tcPr>
            <w:tcW w:w="4648" w:type="pct"/>
          </w:tcPr>
          <w:p w14:paraId="28B63BF9" w14:textId="77777777" w:rsidR="00603DE9" w:rsidRDefault="00603DE9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6.5. Санитарная очистка</w:t>
            </w:r>
          </w:p>
        </w:tc>
        <w:tc>
          <w:tcPr>
            <w:tcW w:w="352" w:type="pct"/>
            <w:vAlign w:val="center"/>
          </w:tcPr>
          <w:p w14:paraId="72278A75" w14:textId="77777777" w:rsidR="00603DE9" w:rsidRPr="006A0FC0" w:rsidRDefault="00603DE9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1A66" w:rsidRPr="006A0FC0" w14:paraId="1072568F" w14:textId="77777777">
        <w:tc>
          <w:tcPr>
            <w:tcW w:w="4648" w:type="pct"/>
          </w:tcPr>
          <w:p w14:paraId="44571F32" w14:textId="77777777" w:rsidR="00181A66" w:rsidRDefault="00181A66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  <w:vAlign w:val="center"/>
          </w:tcPr>
          <w:p w14:paraId="5D549203" w14:textId="77777777" w:rsidR="00181A66" w:rsidRPr="006A0FC0" w:rsidRDefault="00181A66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3DE9" w:rsidRPr="006A0FC0" w14:paraId="39FF4D3C" w14:textId="77777777">
        <w:tc>
          <w:tcPr>
            <w:tcW w:w="4648" w:type="pct"/>
            <w:tcBorders>
              <w:bottom w:val="single" w:sz="4" w:space="0" w:color="auto"/>
            </w:tcBorders>
          </w:tcPr>
          <w:p w14:paraId="0D6F5AC8" w14:textId="77777777" w:rsidR="00603DE9" w:rsidRPr="00603DE9" w:rsidRDefault="00603DE9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 Зоны с</w:t>
            </w:r>
            <w:r w:rsidR="00BB2C20"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льскохозяйственного использования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14:paraId="03FA724B" w14:textId="77777777" w:rsidR="00603DE9" w:rsidRPr="00BB2C20" w:rsidRDefault="004D41B0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603DE9" w:rsidRPr="006A0FC0" w14:paraId="17DD24B8" w14:textId="77777777">
        <w:tc>
          <w:tcPr>
            <w:tcW w:w="4648" w:type="pct"/>
            <w:tcBorders>
              <w:top w:val="single" w:sz="4" w:space="0" w:color="auto"/>
            </w:tcBorders>
          </w:tcPr>
          <w:p w14:paraId="1242D429" w14:textId="77777777" w:rsidR="00603DE9" w:rsidRPr="00603DE9" w:rsidRDefault="00603DE9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7.1. </w:t>
            </w:r>
            <w:r w:rsidR="0019050F">
              <w:rPr>
                <w:rFonts w:ascii="Times New Roman" w:hAnsi="Times New Roman"/>
              </w:rPr>
              <w:t>Зоны, предназначенные для ведения садоводства, огородничества, дачного хозяйства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14:paraId="28D1E8CF" w14:textId="77777777" w:rsidR="00603DE9" w:rsidRPr="006A0FC0" w:rsidRDefault="00603DE9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2F1" w:rsidRPr="006A0FC0" w14:paraId="52FF1882" w14:textId="77777777">
        <w:tc>
          <w:tcPr>
            <w:tcW w:w="4648" w:type="pct"/>
          </w:tcPr>
          <w:p w14:paraId="19D66051" w14:textId="77777777" w:rsidR="008352F1" w:rsidRDefault="008352F1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7.2. Зоны, предназначенные для ведения </w:t>
            </w:r>
            <w:r w:rsidR="0019050F"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352" w:type="pct"/>
            <w:vAlign w:val="center"/>
          </w:tcPr>
          <w:p w14:paraId="5039C31D" w14:textId="77777777" w:rsidR="008352F1" w:rsidRPr="006A0FC0" w:rsidRDefault="008352F1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1A66" w:rsidRPr="006A0FC0" w14:paraId="08D2B370" w14:textId="77777777">
        <w:tc>
          <w:tcPr>
            <w:tcW w:w="4648" w:type="pct"/>
          </w:tcPr>
          <w:p w14:paraId="1F5C1F6D" w14:textId="77777777" w:rsidR="00181A66" w:rsidRDefault="00181A66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  <w:vAlign w:val="center"/>
          </w:tcPr>
          <w:p w14:paraId="2C2E572A" w14:textId="77777777" w:rsidR="00181A66" w:rsidRPr="006A0FC0" w:rsidRDefault="00181A66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2F1" w:rsidRPr="00C040AB" w14:paraId="7B9891D1" w14:textId="77777777">
        <w:tc>
          <w:tcPr>
            <w:tcW w:w="4648" w:type="pct"/>
            <w:tcBorders>
              <w:bottom w:val="single" w:sz="4" w:space="0" w:color="auto"/>
            </w:tcBorders>
          </w:tcPr>
          <w:p w14:paraId="163A869D" w14:textId="77777777" w:rsidR="008352F1" w:rsidRPr="00C040AB" w:rsidRDefault="0019050F" w:rsidP="00C040AB">
            <w:pPr>
              <w:tabs>
                <w:tab w:val="left" w:pos="1965"/>
                <w:tab w:val="right" w:pos="93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040AB">
              <w:rPr>
                <w:rFonts w:ascii="Times New Roman" w:hAnsi="Times New Roman"/>
                <w:b/>
              </w:rPr>
              <w:t>8. Рекреационные зоны</w:t>
            </w:r>
            <w:r w:rsidR="00C040AB" w:rsidRPr="00C040AB">
              <w:rPr>
                <w:rFonts w:ascii="Times New Roman" w:hAnsi="Times New Roman"/>
                <w:b/>
              </w:rPr>
              <w:tab/>
              <w:t>____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14:paraId="5E4AEDFB" w14:textId="77777777" w:rsidR="008352F1" w:rsidRPr="00C040AB" w:rsidRDefault="00486853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40AB">
              <w:rPr>
                <w:rFonts w:ascii="Times New Roman" w:hAnsi="Times New Roman"/>
                <w:b/>
              </w:rPr>
              <w:t>48</w:t>
            </w:r>
          </w:p>
        </w:tc>
      </w:tr>
      <w:tr w:rsidR="0019050F" w:rsidRPr="0019050F" w14:paraId="3CCC0053" w14:textId="77777777">
        <w:tc>
          <w:tcPr>
            <w:tcW w:w="4648" w:type="pct"/>
            <w:tcBorders>
              <w:top w:val="single" w:sz="4" w:space="0" w:color="auto"/>
            </w:tcBorders>
          </w:tcPr>
          <w:p w14:paraId="271F04C0" w14:textId="77777777" w:rsidR="0019050F" w:rsidRPr="0019050F" w:rsidRDefault="0019050F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 w:rsidRPr="0019050F">
              <w:rPr>
                <w:rFonts w:ascii="Times New Roman" w:hAnsi="Times New Roman"/>
              </w:rPr>
              <w:t xml:space="preserve">8.1. </w:t>
            </w:r>
            <w:r>
              <w:rPr>
                <w:rFonts w:ascii="Times New Roman" w:hAnsi="Times New Roman"/>
              </w:rPr>
              <w:t>Нормативы площади территорий для размещения объектов рекреационного назначения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14:paraId="6C05FD1C" w14:textId="77777777" w:rsidR="0019050F" w:rsidRPr="0019050F" w:rsidRDefault="0019050F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050F" w:rsidRPr="0019050F" w14:paraId="419C7F35" w14:textId="77777777">
        <w:tc>
          <w:tcPr>
            <w:tcW w:w="4648" w:type="pct"/>
          </w:tcPr>
          <w:p w14:paraId="79355261" w14:textId="77777777" w:rsidR="0019050F" w:rsidRPr="0019050F" w:rsidRDefault="0019050F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8.2. Нормативы площади озеленения территорий объектов рекреационного назначения</w:t>
            </w:r>
          </w:p>
        </w:tc>
        <w:tc>
          <w:tcPr>
            <w:tcW w:w="352" w:type="pct"/>
            <w:vAlign w:val="center"/>
          </w:tcPr>
          <w:p w14:paraId="0DA65877" w14:textId="77777777" w:rsidR="0019050F" w:rsidRPr="0019050F" w:rsidRDefault="0019050F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1A66" w:rsidRPr="0019050F" w14:paraId="3201E315" w14:textId="77777777">
        <w:tc>
          <w:tcPr>
            <w:tcW w:w="4648" w:type="pct"/>
          </w:tcPr>
          <w:p w14:paraId="2BC8F404" w14:textId="77777777" w:rsidR="00181A66" w:rsidRDefault="00181A66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  <w:vAlign w:val="center"/>
          </w:tcPr>
          <w:p w14:paraId="5745F62C" w14:textId="77777777" w:rsidR="00181A66" w:rsidRPr="0019050F" w:rsidRDefault="00181A66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1A66" w:rsidRPr="0019050F" w14:paraId="3918A6D5" w14:textId="77777777">
        <w:tc>
          <w:tcPr>
            <w:tcW w:w="4648" w:type="pct"/>
          </w:tcPr>
          <w:p w14:paraId="0D716217" w14:textId="77777777" w:rsidR="00181A66" w:rsidRDefault="00181A66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  <w:vAlign w:val="center"/>
          </w:tcPr>
          <w:p w14:paraId="51CCCE71" w14:textId="77777777" w:rsidR="00181A66" w:rsidRPr="0019050F" w:rsidRDefault="00181A66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050F" w:rsidRPr="00C040AB" w14:paraId="334FAB8D" w14:textId="77777777">
        <w:tc>
          <w:tcPr>
            <w:tcW w:w="4648" w:type="pct"/>
            <w:tcBorders>
              <w:bottom w:val="single" w:sz="4" w:space="0" w:color="auto"/>
            </w:tcBorders>
          </w:tcPr>
          <w:p w14:paraId="01C514CC" w14:textId="77777777" w:rsidR="0019050F" w:rsidRPr="00C040AB" w:rsidRDefault="0019050F" w:rsidP="00370260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040AB">
              <w:rPr>
                <w:rFonts w:ascii="Times New Roman" w:hAnsi="Times New Roman"/>
                <w:b/>
              </w:rPr>
              <w:t>9. Зоны особо охраняемых территорий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14:paraId="00BB7A4E" w14:textId="77777777" w:rsidR="0019050F" w:rsidRPr="00C040AB" w:rsidRDefault="00C040AB" w:rsidP="004D41B0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40AB">
              <w:rPr>
                <w:rFonts w:ascii="Times New Roman" w:hAnsi="Times New Roman"/>
                <w:b/>
              </w:rPr>
              <w:t>5</w:t>
            </w:r>
            <w:r w:rsidR="004D41B0">
              <w:rPr>
                <w:rFonts w:ascii="Times New Roman" w:hAnsi="Times New Roman"/>
                <w:b/>
              </w:rPr>
              <w:t>1</w:t>
            </w:r>
          </w:p>
        </w:tc>
      </w:tr>
      <w:tr w:rsidR="004D41B0" w:rsidRPr="00C040AB" w14:paraId="29322C94" w14:textId="77777777">
        <w:tc>
          <w:tcPr>
            <w:tcW w:w="4648" w:type="pct"/>
            <w:tcBorders>
              <w:top w:val="single" w:sz="4" w:space="0" w:color="auto"/>
            </w:tcBorders>
          </w:tcPr>
          <w:p w14:paraId="127506F4" w14:textId="77777777" w:rsidR="004D41B0" w:rsidRPr="00C040AB" w:rsidRDefault="004D41B0" w:rsidP="00370260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14:paraId="2E9870F5" w14:textId="77777777" w:rsidR="004D41B0" w:rsidRPr="00C040AB" w:rsidRDefault="004D41B0" w:rsidP="004D41B0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050F" w:rsidRPr="00C040AB" w14:paraId="3CB680F9" w14:textId="77777777">
        <w:tc>
          <w:tcPr>
            <w:tcW w:w="4648" w:type="pct"/>
            <w:tcBorders>
              <w:bottom w:val="single" w:sz="4" w:space="0" w:color="auto"/>
            </w:tcBorders>
          </w:tcPr>
          <w:p w14:paraId="04E4E321" w14:textId="77777777" w:rsidR="0019050F" w:rsidRPr="00C040AB" w:rsidRDefault="0019050F" w:rsidP="00370260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040AB">
              <w:rPr>
                <w:rFonts w:ascii="Times New Roman" w:hAnsi="Times New Roman"/>
                <w:b/>
              </w:rPr>
              <w:t>10. Зоны специального назначения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14:paraId="5BEA0B0B" w14:textId="77777777" w:rsidR="0019050F" w:rsidRPr="00C040AB" w:rsidRDefault="00C040AB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40AB">
              <w:rPr>
                <w:rFonts w:ascii="Times New Roman" w:hAnsi="Times New Roman"/>
                <w:b/>
              </w:rPr>
              <w:t>51</w:t>
            </w:r>
          </w:p>
        </w:tc>
      </w:tr>
      <w:tr w:rsidR="004D41B0" w:rsidRPr="00C040AB" w14:paraId="12129E9E" w14:textId="77777777">
        <w:tc>
          <w:tcPr>
            <w:tcW w:w="4648" w:type="pct"/>
            <w:tcBorders>
              <w:top w:val="single" w:sz="4" w:space="0" w:color="auto"/>
            </w:tcBorders>
          </w:tcPr>
          <w:p w14:paraId="407E95B1" w14:textId="77777777" w:rsidR="004D41B0" w:rsidRPr="00C040AB" w:rsidRDefault="004D41B0" w:rsidP="00370260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14:paraId="53417AD8" w14:textId="77777777" w:rsidR="004D41B0" w:rsidRPr="00C040AB" w:rsidRDefault="004D41B0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050F" w:rsidRPr="00C040AB" w14:paraId="5D7D8E17" w14:textId="77777777">
        <w:tc>
          <w:tcPr>
            <w:tcW w:w="4648" w:type="pct"/>
            <w:tcBorders>
              <w:bottom w:val="single" w:sz="4" w:space="0" w:color="auto"/>
            </w:tcBorders>
          </w:tcPr>
          <w:p w14:paraId="6F5BC752" w14:textId="77777777" w:rsidR="0019050F" w:rsidRPr="00C040AB" w:rsidRDefault="006E0BEA" w:rsidP="00EB5233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040AB">
              <w:rPr>
                <w:rFonts w:ascii="Times New Roman" w:hAnsi="Times New Roman"/>
                <w:b/>
              </w:rPr>
              <w:t xml:space="preserve">11. </w:t>
            </w:r>
            <w:r w:rsidR="00EB5233">
              <w:rPr>
                <w:rFonts w:ascii="Times New Roman" w:hAnsi="Times New Roman"/>
                <w:b/>
              </w:rPr>
              <w:t>Защита населения и территорий от воздействия чрезвычайных ситуаций природного техногенного характера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14:paraId="2EFA9046" w14:textId="77777777" w:rsidR="0019050F" w:rsidRPr="00C040AB" w:rsidRDefault="00C040AB" w:rsidP="004D41B0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40AB">
              <w:rPr>
                <w:rFonts w:ascii="Times New Roman" w:hAnsi="Times New Roman"/>
                <w:b/>
              </w:rPr>
              <w:t>5</w:t>
            </w:r>
            <w:r w:rsidR="004D41B0">
              <w:rPr>
                <w:rFonts w:ascii="Times New Roman" w:hAnsi="Times New Roman"/>
                <w:b/>
              </w:rPr>
              <w:t>2</w:t>
            </w:r>
          </w:p>
        </w:tc>
      </w:tr>
      <w:tr w:rsidR="006E0BEA" w:rsidRPr="0019050F" w14:paraId="1A0523D2" w14:textId="77777777">
        <w:tc>
          <w:tcPr>
            <w:tcW w:w="4648" w:type="pct"/>
            <w:tcBorders>
              <w:top w:val="single" w:sz="4" w:space="0" w:color="auto"/>
            </w:tcBorders>
          </w:tcPr>
          <w:p w14:paraId="34C0FF31" w14:textId="77777777" w:rsidR="006E0BEA" w:rsidRPr="006E0BEA" w:rsidRDefault="006E0BEA" w:rsidP="00EB5233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11.1. </w:t>
            </w:r>
            <w:r w:rsidR="00EB5233">
              <w:rPr>
                <w:rFonts w:ascii="Times New Roman" w:hAnsi="Times New Roman"/>
              </w:rPr>
              <w:t>Общие требования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14:paraId="6B0AD7C9" w14:textId="77777777" w:rsidR="006E0BEA" w:rsidRPr="0019050F" w:rsidRDefault="006E0BEA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6E0BEA" w:rsidRPr="0019050F" w14:paraId="3C9D3A16" w14:textId="77777777">
        <w:tc>
          <w:tcPr>
            <w:tcW w:w="4648" w:type="pct"/>
          </w:tcPr>
          <w:p w14:paraId="523BF50C" w14:textId="77777777" w:rsidR="006E0BEA" w:rsidRDefault="006E0BEA" w:rsidP="00EB5233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11.2. </w:t>
            </w:r>
            <w:r w:rsidR="00EB5233">
              <w:rPr>
                <w:rFonts w:ascii="Times New Roman" w:hAnsi="Times New Roman"/>
              </w:rPr>
              <w:t xml:space="preserve">Инженерная подготовка и защита </w:t>
            </w:r>
            <w:r w:rsidR="00181A66">
              <w:rPr>
                <w:rFonts w:ascii="Times New Roman" w:hAnsi="Times New Roman"/>
              </w:rPr>
              <w:t>территории</w:t>
            </w:r>
          </w:p>
        </w:tc>
        <w:tc>
          <w:tcPr>
            <w:tcW w:w="352" w:type="pct"/>
            <w:vAlign w:val="center"/>
          </w:tcPr>
          <w:p w14:paraId="6134AB51" w14:textId="77777777" w:rsidR="006E0BEA" w:rsidRPr="0019050F" w:rsidRDefault="006E0BEA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181A66" w:rsidRPr="0019050F" w14:paraId="600499B4" w14:textId="77777777">
        <w:tc>
          <w:tcPr>
            <w:tcW w:w="4648" w:type="pct"/>
          </w:tcPr>
          <w:p w14:paraId="76CA3AE6" w14:textId="77777777" w:rsidR="00181A66" w:rsidRDefault="00181A66" w:rsidP="00EB5233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11.2.1. Отвод поверхностных вод</w:t>
            </w:r>
          </w:p>
        </w:tc>
        <w:tc>
          <w:tcPr>
            <w:tcW w:w="352" w:type="pct"/>
            <w:vAlign w:val="center"/>
          </w:tcPr>
          <w:p w14:paraId="474292C0" w14:textId="77777777" w:rsidR="00181A66" w:rsidRPr="0019050F" w:rsidRDefault="00181A66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181A66" w:rsidRPr="0019050F" w14:paraId="7B05188F" w14:textId="77777777">
        <w:tc>
          <w:tcPr>
            <w:tcW w:w="4648" w:type="pct"/>
          </w:tcPr>
          <w:p w14:paraId="2B8972F2" w14:textId="77777777" w:rsidR="00181A66" w:rsidRDefault="00181A66" w:rsidP="00EB5233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11.2.2. Защита территорий от затопления и подтопления</w:t>
            </w:r>
          </w:p>
        </w:tc>
        <w:tc>
          <w:tcPr>
            <w:tcW w:w="352" w:type="pct"/>
            <w:vAlign w:val="center"/>
          </w:tcPr>
          <w:p w14:paraId="530B7E9C" w14:textId="77777777" w:rsidR="00181A66" w:rsidRPr="0019050F" w:rsidRDefault="00181A66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181A66" w:rsidRPr="0019050F" w14:paraId="5859071E" w14:textId="77777777">
        <w:tc>
          <w:tcPr>
            <w:tcW w:w="4648" w:type="pct"/>
          </w:tcPr>
          <w:p w14:paraId="0D8C29C0" w14:textId="77777777" w:rsidR="00181A66" w:rsidRDefault="00181A66" w:rsidP="00EB5233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  <w:vAlign w:val="center"/>
          </w:tcPr>
          <w:p w14:paraId="552A71B5" w14:textId="77777777" w:rsidR="00181A66" w:rsidRPr="0019050F" w:rsidRDefault="00181A66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6E0BEA" w:rsidRPr="00C040AB" w14:paraId="436F4DFD" w14:textId="77777777">
        <w:tc>
          <w:tcPr>
            <w:tcW w:w="4648" w:type="pct"/>
            <w:tcBorders>
              <w:bottom w:val="single" w:sz="4" w:space="0" w:color="auto"/>
            </w:tcBorders>
          </w:tcPr>
          <w:p w14:paraId="6A72E5FC" w14:textId="77777777" w:rsidR="006E0BEA" w:rsidRPr="00C040AB" w:rsidRDefault="006E0BEA" w:rsidP="00370260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040AB">
              <w:rPr>
                <w:rFonts w:ascii="Times New Roman" w:hAnsi="Times New Roman"/>
                <w:b/>
              </w:rPr>
              <w:t>12. Охрана окружающей среды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14:paraId="54EDD774" w14:textId="77777777" w:rsidR="006E0BEA" w:rsidRPr="00C040AB" w:rsidRDefault="00C040AB" w:rsidP="004D41B0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40AB">
              <w:rPr>
                <w:rFonts w:ascii="Times New Roman" w:hAnsi="Times New Roman"/>
                <w:b/>
              </w:rPr>
              <w:t>5</w:t>
            </w:r>
            <w:r w:rsidR="004D41B0">
              <w:rPr>
                <w:rFonts w:ascii="Times New Roman" w:hAnsi="Times New Roman"/>
                <w:b/>
              </w:rPr>
              <w:t>3</w:t>
            </w:r>
          </w:p>
        </w:tc>
      </w:tr>
      <w:tr w:rsidR="00646FE1" w:rsidRPr="00646FE1" w14:paraId="0C696E2D" w14:textId="77777777">
        <w:tc>
          <w:tcPr>
            <w:tcW w:w="4648" w:type="pct"/>
            <w:tcBorders>
              <w:top w:val="single" w:sz="4" w:space="0" w:color="auto"/>
            </w:tcBorders>
          </w:tcPr>
          <w:p w14:paraId="200FBC60" w14:textId="77777777" w:rsidR="00646FE1" w:rsidRPr="00646FE1" w:rsidRDefault="00646FE1" w:rsidP="00370260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 w:rsidRPr="00646FE1">
              <w:rPr>
                <w:rFonts w:ascii="Times New Roman" w:hAnsi="Times New Roman"/>
              </w:rPr>
              <w:t>12.1.</w:t>
            </w:r>
            <w:r>
              <w:rPr>
                <w:rFonts w:ascii="Times New Roman" w:hAnsi="Times New Roman"/>
              </w:rPr>
              <w:t xml:space="preserve"> Разрешенные параметры допустимых уровней воздействия на человека и условия проживания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14:paraId="16BA8412" w14:textId="77777777" w:rsidR="00646FE1" w:rsidRPr="00646FE1" w:rsidRDefault="00646FE1" w:rsidP="004D41B0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0BEA" w:rsidRPr="0019050F" w14:paraId="3B0B6439" w14:textId="77777777">
        <w:tc>
          <w:tcPr>
            <w:tcW w:w="4648" w:type="pct"/>
          </w:tcPr>
          <w:p w14:paraId="43B45A56" w14:textId="77777777" w:rsidR="00181A66" w:rsidRDefault="00181A66" w:rsidP="00370260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  <w:vAlign w:val="center"/>
          </w:tcPr>
          <w:p w14:paraId="78FA729A" w14:textId="77777777" w:rsidR="006E0BEA" w:rsidRPr="0019050F" w:rsidRDefault="006E0BEA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3F10B64C" w14:textId="77777777"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14:paraId="7F2E6868" w14:textId="77777777"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14:paraId="32686614" w14:textId="77777777"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14:paraId="6A20D053" w14:textId="77777777"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14:paraId="07E4EFCD" w14:textId="77777777"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14:paraId="74D0314F" w14:textId="77777777"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14:paraId="7200997C" w14:textId="77777777"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14:paraId="1C0D1892" w14:textId="77777777"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14:paraId="3D744985" w14:textId="77777777"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14:paraId="31353ACD" w14:textId="77777777"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14:paraId="621D88E3" w14:textId="77777777"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14:paraId="22195212" w14:textId="77777777"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14:paraId="406E3BB4" w14:textId="77777777"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14:paraId="5FF546F3" w14:textId="77777777"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14:paraId="5FAFBAF5" w14:textId="77777777"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14:paraId="73A42B4F" w14:textId="77777777"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14:paraId="7C1E5B86" w14:textId="77777777"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14:paraId="33AA1E30" w14:textId="77777777"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14:paraId="2054F0AE" w14:textId="77777777"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14:paraId="75A2037F" w14:textId="77777777"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14:paraId="636D197E" w14:textId="77777777"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14:paraId="6B77E870" w14:textId="77777777"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14:paraId="721CFF94" w14:textId="77777777"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14:paraId="5D85CA5F" w14:textId="77777777"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14:paraId="70B19738" w14:textId="77777777"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14:paraId="68033115" w14:textId="77777777"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14:paraId="5D7EE8A4" w14:textId="77777777"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14:paraId="68AFB8A3" w14:textId="77777777"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14:paraId="384B35FC" w14:textId="77777777"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14:paraId="3862C62F" w14:textId="77777777"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14:paraId="4059D769" w14:textId="77777777"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14:paraId="51A9A4EB" w14:textId="77777777"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14:paraId="7428BA0A" w14:textId="77777777"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14:paraId="5975F656" w14:textId="77777777"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14:paraId="1D781FE1" w14:textId="77777777" w:rsidR="00646FE1" w:rsidRDefault="00646FE1" w:rsidP="002B578F">
      <w:pPr>
        <w:pStyle w:val="ConsPlusNormal"/>
        <w:widowControl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246BBE07" w14:textId="77777777"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14:paraId="5465CA5D" w14:textId="77777777" w:rsidR="00031E4E" w:rsidRDefault="00031E4E" w:rsidP="002B578F">
      <w:pPr>
        <w:pStyle w:val="ConsPlusNormal"/>
        <w:widowControl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Назначение и область применения.</w:t>
      </w:r>
    </w:p>
    <w:p w14:paraId="601137FC" w14:textId="77777777" w:rsidR="00031E4E" w:rsidRDefault="00031E4E" w:rsidP="002B578F">
      <w:pPr>
        <w:pStyle w:val="ConsPlusNormal"/>
        <w:widowControl/>
        <w:numPr>
          <w:ilvl w:val="2"/>
          <w:numId w:val="14"/>
        </w:numPr>
        <w:spacing w:before="24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</w:t>
      </w:r>
      <w:r w:rsidR="002B578F">
        <w:rPr>
          <w:rFonts w:ascii="Times New Roman" w:hAnsi="Times New Roman" w:cs="Times New Roman"/>
          <w:sz w:val="28"/>
          <w:szCs w:val="28"/>
        </w:rPr>
        <w:t>Провиденского городского округа</w:t>
      </w:r>
      <w:r w:rsidR="00A55F77" w:rsidRPr="00A55F77">
        <w:rPr>
          <w:rFonts w:ascii="Times New Roman" w:hAnsi="Times New Roman" w:cs="Times New Roman"/>
          <w:sz w:val="28"/>
          <w:szCs w:val="28"/>
        </w:rPr>
        <w:t xml:space="preserve"> </w:t>
      </w:r>
      <w:r w:rsidR="00A55F77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- Нормативы)</w:t>
      </w:r>
      <w:r w:rsidR="002C1C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в соответствии с Градостроительным кодексом Российской Федерации, региональными нормативами градостроительного проектирования </w:t>
      </w:r>
      <w:r w:rsidR="00A55F77"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 xml:space="preserve">и иными нормативными правовыми актами Российской Федерации, применяются при подготовке, согласовании, экспертизе, </w:t>
      </w:r>
      <w:r w:rsidRPr="00B9651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генерального плана </w:t>
      </w:r>
      <w:r w:rsidR="002B578F">
        <w:rPr>
          <w:rFonts w:ascii="Times New Roman" w:hAnsi="Times New Roman" w:cs="Times New Roman"/>
          <w:sz w:val="28"/>
          <w:szCs w:val="28"/>
        </w:rPr>
        <w:t>пгт.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78F">
        <w:rPr>
          <w:rFonts w:ascii="Times New Roman" w:hAnsi="Times New Roman" w:cs="Times New Roman"/>
          <w:sz w:val="28"/>
          <w:szCs w:val="28"/>
        </w:rPr>
        <w:t>Провидения</w:t>
      </w:r>
      <w:r>
        <w:rPr>
          <w:rFonts w:ascii="Times New Roman" w:hAnsi="Times New Roman" w:cs="Times New Roman"/>
          <w:sz w:val="28"/>
          <w:szCs w:val="28"/>
        </w:rPr>
        <w:t xml:space="preserve">, документов градостроительного зонирования (правил землепользования и застройки) и документации по планировке территории (проектов планировки территории, проектов межевания территории и градостроительных планов земельных участков) с учетом перспективы развития поселения. </w:t>
      </w:r>
    </w:p>
    <w:p w14:paraId="0F9DB576" w14:textId="77777777" w:rsidR="00031E4E" w:rsidRDefault="00031E4E" w:rsidP="002B578F">
      <w:pPr>
        <w:pStyle w:val="0"/>
        <w:numPr>
          <w:ilvl w:val="2"/>
          <w:numId w:val="14"/>
        </w:numPr>
        <w:ind w:left="0" w:firstLine="567"/>
      </w:pPr>
      <w:r>
        <w:t xml:space="preserve">Местные нормативы градостроительного проектирования </w:t>
      </w:r>
      <w:r w:rsidR="002B578F">
        <w:t xml:space="preserve">городского округа </w:t>
      </w:r>
      <w:r>
        <w:t>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14:paraId="30472D76" w14:textId="77777777" w:rsidR="00031E4E" w:rsidRDefault="00031E4E" w:rsidP="00031E4E">
      <w:pPr>
        <w:pStyle w:val="0"/>
        <w:ind w:firstLine="708"/>
      </w:pPr>
    </w:p>
    <w:p w14:paraId="35A7C72F" w14:textId="77777777" w:rsidR="00031E4E" w:rsidRDefault="00031E4E" w:rsidP="002B578F">
      <w:pPr>
        <w:pStyle w:val="0"/>
        <w:numPr>
          <w:ilvl w:val="1"/>
          <w:numId w:val="14"/>
        </w:numPr>
        <w:ind w:left="0" w:firstLine="567"/>
        <w:jc w:val="center"/>
        <w:rPr>
          <w:b/>
        </w:rPr>
      </w:pPr>
      <w:r w:rsidRPr="00017162">
        <w:rPr>
          <w:b/>
        </w:rPr>
        <w:t>Термины и определения</w:t>
      </w:r>
      <w:r>
        <w:rPr>
          <w:b/>
        </w:rPr>
        <w:t>.</w:t>
      </w:r>
    </w:p>
    <w:p w14:paraId="00911C36" w14:textId="77777777" w:rsidR="00031E4E" w:rsidRDefault="00031E4E" w:rsidP="00031E4E">
      <w:pPr>
        <w:pStyle w:val="0"/>
        <w:jc w:val="center"/>
        <w:rPr>
          <w:b/>
        </w:rPr>
      </w:pPr>
    </w:p>
    <w:p w14:paraId="59F3F7B1" w14:textId="77777777" w:rsidR="00F7331F" w:rsidRPr="002135EB" w:rsidRDefault="00D9706C" w:rsidP="002B578F">
      <w:pPr>
        <w:pStyle w:val="0"/>
        <w:numPr>
          <w:ilvl w:val="2"/>
          <w:numId w:val="14"/>
        </w:numPr>
        <w:ind w:left="0" w:firstLine="567"/>
        <w:rPr>
          <w:bCs/>
        </w:rPr>
      </w:pPr>
      <w:r w:rsidRPr="00D9706C">
        <w:t xml:space="preserve">Основные термины и определения, используемые в настоящих нормативах, </w:t>
      </w:r>
      <w:r w:rsidR="00F7331F" w:rsidRPr="002135EB">
        <w:rPr>
          <w:bCs/>
        </w:rPr>
        <w:t>соответствуют терминам</w:t>
      </w:r>
      <w:r w:rsidR="00F7331F">
        <w:rPr>
          <w:bCs/>
        </w:rPr>
        <w:t xml:space="preserve"> и определениям</w:t>
      </w:r>
      <w:r w:rsidR="00F7331F" w:rsidRPr="002135EB">
        <w:rPr>
          <w:bCs/>
        </w:rPr>
        <w:t>, используемым:</w:t>
      </w:r>
    </w:p>
    <w:p w14:paraId="7F72245B" w14:textId="77777777" w:rsidR="00F7331F" w:rsidRDefault="00F7331F" w:rsidP="002B578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61B82">
        <w:rPr>
          <w:rFonts w:ascii="Times New Roman" w:hAnsi="Times New Roman"/>
          <w:bCs/>
          <w:sz w:val="28"/>
          <w:szCs w:val="28"/>
        </w:rPr>
        <w:t> в федеральных законах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58E9A14E" w14:textId="77777777" w:rsidR="00F7331F" w:rsidRPr="00261B82" w:rsidRDefault="00F7331F" w:rsidP="002B578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61B82">
        <w:rPr>
          <w:rFonts w:ascii="Times New Roman" w:hAnsi="Times New Roman"/>
          <w:bCs/>
          <w:sz w:val="28"/>
          <w:szCs w:val="28"/>
        </w:rPr>
        <w:t xml:space="preserve">в законах </w:t>
      </w:r>
      <w:r w:rsidR="008A5743">
        <w:rPr>
          <w:rFonts w:ascii="Times New Roman" w:hAnsi="Times New Roman"/>
          <w:bCs/>
          <w:sz w:val="28"/>
          <w:szCs w:val="28"/>
        </w:rPr>
        <w:t>Чукотского автономного округа</w:t>
      </w:r>
      <w:r w:rsidRPr="00261B82">
        <w:rPr>
          <w:rFonts w:ascii="Times New Roman" w:hAnsi="Times New Roman"/>
          <w:bCs/>
          <w:sz w:val="28"/>
          <w:szCs w:val="28"/>
        </w:rPr>
        <w:t>;</w:t>
      </w:r>
    </w:p>
    <w:p w14:paraId="15DE1D0F" w14:textId="77777777" w:rsidR="00F7331F" w:rsidRPr="00261B82" w:rsidRDefault="00F7331F" w:rsidP="002B578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261B82">
        <w:rPr>
          <w:rFonts w:ascii="Times New Roman" w:hAnsi="Times New Roman"/>
          <w:bCs/>
          <w:sz w:val="28"/>
          <w:szCs w:val="28"/>
        </w:rPr>
        <w:t> в национальных стандартах и сводах правил;</w:t>
      </w:r>
    </w:p>
    <w:p w14:paraId="050D7543" w14:textId="77777777" w:rsidR="00D25566" w:rsidRDefault="00F7331F" w:rsidP="002B578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 в </w:t>
      </w:r>
      <w:r w:rsidRPr="00261B82">
        <w:rPr>
          <w:rFonts w:ascii="Times New Roman" w:hAnsi="Times New Roman"/>
          <w:bCs/>
          <w:sz w:val="28"/>
          <w:szCs w:val="28"/>
        </w:rPr>
        <w:t xml:space="preserve">региональных нормативах градостроительного проектирования </w:t>
      </w:r>
      <w:r>
        <w:rPr>
          <w:rFonts w:ascii="Times New Roman" w:hAnsi="Times New Roman"/>
          <w:bCs/>
          <w:sz w:val="28"/>
          <w:szCs w:val="28"/>
        </w:rPr>
        <w:t>Чукотского автономного округа</w:t>
      </w:r>
      <w:r w:rsidRPr="00261B82">
        <w:rPr>
          <w:rFonts w:ascii="Times New Roman" w:hAnsi="Times New Roman"/>
          <w:bCs/>
          <w:sz w:val="28"/>
          <w:szCs w:val="28"/>
        </w:rPr>
        <w:t>.</w:t>
      </w:r>
    </w:p>
    <w:p w14:paraId="70583047" w14:textId="77777777" w:rsidR="00D25566" w:rsidRPr="00D25566" w:rsidRDefault="00D25566" w:rsidP="00D255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24102B1" w14:textId="77777777" w:rsidR="00031E4E" w:rsidRDefault="00031E4E" w:rsidP="0082248F">
      <w:pPr>
        <w:pStyle w:val="0"/>
        <w:numPr>
          <w:ilvl w:val="1"/>
          <w:numId w:val="14"/>
        </w:numPr>
        <w:rPr>
          <w:b/>
        </w:rPr>
      </w:pPr>
      <w:r w:rsidRPr="009F490D">
        <w:rPr>
          <w:b/>
        </w:rPr>
        <w:t>Нормативные ссылки</w:t>
      </w:r>
      <w:r>
        <w:rPr>
          <w:b/>
        </w:rPr>
        <w:t>.</w:t>
      </w:r>
    </w:p>
    <w:p w14:paraId="1310ED30" w14:textId="77777777" w:rsidR="00031E4E" w:rsidRPr="009F490D" w:rsidRDefault="00031E4E" w:rsidP="00031E4E">
      <w:pPr>
        <w:pStyle w:val="0"/>
        <w:jc w:val="center"/>
        <w:rPr>
          <w:b/>
        </w:rPr>
      </w:pPr>
    </w:p>
    <w:p w14:paraId="0B67F65A" w14:textId="77777777" w:rsidR="002C3A88" w:rsidRDefault="00D9706C" w:rsidP="0082248F">
      <w:pPr>
        <w:pStyle w:val="0"/>
        <w:numPr>
          <w:ilvl w:val="2"/>
          <w:numId w:val="14"/>
        </w:numPr>
        <w:ind w:left="0" w:firstLine="567"/>
      </w:pPr>
      <w:r w:rsidRPr="00D9706C">
        <w:t xml:space="preserve">Перечень законодательных и нормативных документов Российской Федерации, нормативных правовых актов Чукотского автономного округа, </w:t>
      </w:r>
      <w:r w:rsidR="0082248F">
        <w:t>Провиденского городского округа</w:t>
      </w:r>
      <w:r w:rsidRPr="00D9706C">
        <w:t xml:space="preserve">, используемых при разработке нормативов, приведен в </w:t>
      </w:r>
      <w:r w:rsidR="00F7331F">
        <w:t xml:space="preserve">приложении 2 к региональным нормативам </w:t>
      </w:r>
      <w:r w:rsidR="00F7331F" w:rsidRPr="002135EB">
        <w:rPr>
          <w:bCs/>
        </w:rPr>
        <w:t xml:space="preserve">градостроительного проектирования </w:t>
      </w:r>
      <w:r w:rsidR="00F7331F">
        <w:rPr>
          <w:bCs/>
        </w:rPr>
        <w:t>Чукотского автономного округа.</w:t>
      </w:r>
    </w:p>
    <w:p w14:paraId="2E628FBF" w14:textId="77777777" w:rsidR="00D9706C" w:rsidRDefault="00D9706C" w:rsidP="00031E4E">
      <w:pPr>
        <w:pStyle w:val="0"/>
        <w:ind w:firstLine="708"/>
      </w:pPr>
    </w:p>
    <w:p w14:paraId="16315CF1" w14:textId="77777777" w:rsidR="00D25566" w:rsidRPr="00D9706C" w:rsidRDefault="00D25566" w:rsidP="00031E4E">
      <w:pPr>
        <w:pStyle w:val="0"/>
        <w:ind w:firstLine="708"/>
      </w:pPr>
    </w:p>
    <w:p w14:paraId="7EC7591F" w14:textId="77777777" w:rsidR="00031E4E" w:rsidRDefault="00031E4E" w:rsidP="0082248F">
      <w:pPr>
        <w:pStyle w:val="0"/>
        <w:numPr>
          <w:ilvl w:val="1"/>
          <w:numId w:val="14"/>
        </w:numPr>
        <w:ind w:left="0" w:firstLine="567"/>
        <w:jc w:val="center"/>
        <w:rPr>
          <w:b/>
        </w:rPr>
      </w:pPr>
      <w:r w:rsidRPr="009A3CC0">
        <w:rPr>
          <w:b/>
        </w:rPr>
        <w:lastRenderedPageBreak/>
        <w:t xml:space="preserve">Общая организация и зонирование территории </w:t>
      </w:r>
    </w:p>
    <w:p w14:paraId="40B2F6B8" w14:textId="77777777" w:rsidR="00031E4E" w:rsidRPr="009A3CC0" w:rsidRDefault="0082248F" w:rsidP="0082248F">
      <w:pPr>
        <w:pStyle w:val="0"/>
        <w:ind w:firstLine="567"/>
        <w:jc w:val="center"/>
        <w:rPr>
          <w:b/>
        </w:rPr>
      </w:pPr>
      <w:r>
        <w:rPr>
          <w:b/>
        </w:rPr>
        <w:t>Провиденского городского округа</w:t>
      </w:r>
    </w:p>
    <w:p w14:paraId="2CAFBF72" w14:textId="77777777" w:rsidR="00031E4E" w:rsidRDefault="00031E4E" w:rsidP="00031E4E">
      <w:pPr>
        <w:pStyle w:val="0"/>
      </w:pPr>
    </w:p>
    <w:p w14:paraId="6D5040A4" w14:textId="77777777" w:rsidR="00031E4E" w:rsidRDefault="00031E4E" w:rsidP="0082248F">
      <w:pPr>
        <w:pStyle w:val="0"/>
        <w:numPr>
          <w:ilvl w:val="2"/>
          <w:numId w:val="14"/>
        </w:numPr>
        <w:ind w:left="0" w:firstLine="567"/>
      </w:pPr>
      <w:r>
        <w:t>Общая площадь террито</w:t>
      </w:r>
      <w:r w:rsidR="00A306CF">
        <w:t xml:space="preserve">рии поселения </w:t>
      </w:r>
      <w:r w:rsidR="00A306CF" w:rsidRPr="0082248F">
        <w:t xml:space="preserve">составляет </w:t>
      </w:r>
      <w:r w:rsidR="0082248F" w:rsidRPr="0082248F">
        <w:t>27,28 тыс. км</w:t>
      </w:r>
      <w:r w:rsidR="0082248F" w:rsidRPr="0082248F">
        <w:rPr>
          <w:vertAlign w:val="superscript"/>
        </w:rPr>
        <w:t>2</w:t>
      </w:r>
      <w:r w:rsidRPr="0082248F">
        <w:t>.</w:t>
      </w:r>
    </w:p>
    <w:p w14:paraId="3ACCD7AD" w14:textId="77777777" w:rsidR="00313EEE" w:rsidRDefault="0082248F" w:rsidP="0082248F">
      <w:pPr>
        <w:pStyle w:val="0"/>
        <w:ind w:firstLine="567"/>
      </w:pPr>
      <w:r>
        <w:t xml:space="preserve">Провиденский городской округ </w:t>
      </w:r>
      <w:r w:rsidR="0000157B">
        <w:t xml:space="preserve">расположен </w:t>
      </w:r>
      <w:r w:rsidR="00272AB0" w:rsidRPr="00272AB0">
        <w:t>севернее</w:t>
      </w:r>
      <w:r w:rsidR="00313EEE" w:rsidRPr="00272AB0">
        <w:t xml:space="preserve"> </w:t>
      </w:r>
      <w:r>
        <w:t>64</w:t>
      </w:r>
      <w:r w:rsidR="00313EEE" w:rsidRPr="00272AB0">
        <w:t>° с</w:t>
      </w:r>
      <w:r w:rsidR="00313EEE">
        <w:t>. ш.</w:t>
      </w:r>
    </w:p>
    <w:p w14:paraId="5F7AEAAD" w14:textId="77777777" w:rsidR="00031E4E" w:rsidRDefault="00031E4E" w:rsidP="0082248F">
      <w:pPr>
        <w:pStyle w:val="0"/>
        <w:ind w:firstLine="567"/>
      </w:pPr>
      <w:r>
        <w:t xml:space="preserve">Численность населения поселения </w:t>
      </w:r>
      <w:r w:rsidR="00272AB0">
        <w:t>на 1</w:t>
      </w:r>
      <w:r w:rsidR="0082248F">
        <w:t>июля</w:t>
      </w:r>
      <w: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272AB0">
          <w:t>201</w:t>
        </w:r>
        <w:r w:rsidR="00827CC4">
          <w:t>5</w:t>
        </w:r>
        <w:r w:rsidRPr="00272AB0">
          <w:t xml:space="preserve"> г</w:t>
        </w:r>
      </w:smartTag>
      <w:r w:rsidRPr="00272AB0">
        <w:t>. составляет</w:t>
      </w:r>
      <w:r w:rsidR="0000157B" w:rsidRPr="00272AB0">
        <w:t xml:space="preserve"> </w:t>
      </w:r>
      <w:r w:rsidR="0082248F">
        <w:rPr>
          <w:i/>
        </w:rPr>
        <w:t>3796</w:t>
      </w:r>
      <w:r w:rsidR="0000157B">
        <w:t xml:space="preserve"> </w:t>
      </w:r>
      <w:r>
        <w:t>человек.</w:t>
      </w:r>
    </w:p>
    <w:p w14:paraId="0989DF18" w14:textId="77777777" w:rsidR="00031E4E" w:rsidRDefault="00031E4E" w:rsidP="0082248F">
      <w:pPr>
        <w:pStyle w:val="0"/>
        <w:ind w:firstLine="567"/>
      </w:pPr>
      <w:r>
        <w:t>При определении перспектив развития поселения  учитывается:</w:t>
      </w:r>
    </w:p>
    <w:p w14:paraId="094052F2" w14:textId="77777777" w:rsidR="0082248F" w:rsidRDefault="00031E4E" w:rsidP="0082248F">
      <w:pPr>
        <w:pStyle w:val="000"/>
        <w:numPr>
          <w:ilvl w:val="0"/>
          <w:numId w:val="15"/>
        </w:numPr>
        <w:tabs>
          <w:tab w:val="clear" w:pos="0"/>
          <w:tab w:val="clear" w:pos="1134"/>
          <w:tab w:val="left" w:pos="709"/>
        </w:tabs>
        <w:ind w:left="0" w:firstLine="567"/>
      </w:pPr>
      <w:r>
        <w:t>численность населения на расчетный период;</w:t>
      </w:r>
    </w:p>
    <w:p w14:paraId="03BABC60" w14:textId="77777777" w:rsidR="0082248F" w:rsidRDefault="00031E4E" w:rsidP="0082248F">
      <w:pPr>
        <w:pStyle w:val="000"/>
        <w:numPr>
          <w:ilvl w:val="0"/>
          <w:numId w:val="15"/>
        </w:numPr>
        <w:tabs>
          <w:tab w:val="clear" w:pos="0"/>
          <w:tab w:val="clear" w:pos="1134"/>
          <w:tab w:val="left" w:pos="709"/>
        </w:tabs>
        <w:ind w:left="0" w:firstLine="567"/>
      </w:pPr>
      <w:r>
        <w:t>местоположение поселения в системе расселения области и муниципального района;</w:t>
      </w:r>
    </w:p>
    <w:p w14:paraId="2DD953AB" w14:textId="77777777" w:rsidR="0082248F" w:rsidRDefault="00031E4E" w:rsidP="0082248F">
      <w:pPr>
        <w:pStyle w:val="000"/>
        <w:numPr>
          <w:ilvl w:val="0"/>
          <w:numId w:val="15"/>
        </w:numPr>
        <w:tabs>
          <w:tab w:val="clear" w:pos="0"/>
          <w:tab w:val="clear" w:pos="1134"/>
          <w:tab w:val="left" w:pos="709"/>
        </w:tabs>
        <w:ind w:left="0" w:firstLine="567"/>
      </w:pPr>
      <w:r>
        <w:t>роль городского поселения в системе формируемых центров обслуживания населения (областного, межрайонного, районного и местного уровня);</w:t>
      </w:r>
    </w:p>
    <w:p w14:paraId="056B81B8" w14:textId="77777777" w:rsidR="0082248F" w:rsidRDefault="00031E4E" w:rsidP="0082248F">
      <w:pPr>
        <w:pStyle w:val="000"/>
        <w:numPr>
          <w:ilvl w:val="0"/>
          <w:numId w:val="15"/>
        </w:numPr>
        <w:tabs>
          <w:tab w:val="clear" w:pos="0"/>
          <w:tab w:val="clear" w:pos="1134"/>
          <w:tab w:val="left" w:pos="709"/>
        </w:tabs>
        <w:ind w:left="0" w:firstLine="567"/>
      </w:pPr>
      <w:r>
        <w:t>историко-культурное значение поселения;</w:t>
      </w:r>
    </w:p>
    <w:p w14:paraId="085C24F9" w14:textId="77777777" w:rsidR="0082248F" w:rsidRDefault="00031E4E" w:rsidP="0082248F">
      <w:pPr>
        <w:pStyle w:val="000"/>
        <w:numPr>
          <w:ilvl w:val="0"/>
          <w:numId w:val="15"/>
        </w:numPr>
        <w:tabs>
          <w:tab w:val="clear" w:pos="0"/>
          <w:tab w:val="clear" w:pos="1134"/>
          <w:tab w:val="left" w:pos="709"/>
        </w:tabs>
        <w:ind w:left="0" w:firstLine="567"/>
      </w:pPr>
      <w:r>
        <w:t>прогноз социально - экономического развития территории;</w:t>
      </w:r>
    </w:p>
    <w:p w14:paraId="52030F9D" w14:textId="77777777" w:rsidR="00031E4E" w:rsidRDefault="00031E4E" w:rsidP="0082248F">
      <w:pPr>
        <w:pStyle w:val="000"/>
        <w:numPr>
          <w:ilvl w:val="0"/>
          <w:numId w:val="15"/>
        </w:numPr>
        <w:tabs>
          <w:tab w:val="clear" w:pos="0"/>
          <w:tab w:val="clear" w:pos="1134"/>
          <w:tab w:val="left" w:pos="709"/>
        </w:tabs>
        <w:ind w:left="0" w:firstLine="567"/>
      </w:pPr>
      <w:r>
        <w:t>санитарно-эпидемиологическая и экологическая обстановка территории.</w:t>
      </w:r>
    </w:p>
    <w:p w14:paraId="5A7AEBDA" w14:textId="77777777" w:rsidR="00031E4E" w:rsidRPr="0073077C" w:rsidRDefault="00031E4E" w:rsidP="0082248F">
      <w:pPr>
        <w:pStyle w:val="000"/>
        <w:numPr>
          <w:ilvl w:val="2"/>
          <w:numId w:val="14"/>
        </w:numPr>
        <w:tabs>
          <w:tab w:val="clear" w:pos="0"/>
          <w:tab w:val="clear" w:pos="1134"/>
        </w:tabs>
        <w:ind w:left="0" w:firstLine="567"/>
      </w:pPr>
      <w:r w:rsidRPr="0073077C">
        <w:t>Городские</w:t>
      </w:r>
      <w:r w:rsidR="00873B74" w:rsidRPr="0073077C">
        <w:t xml:space="preserve"> округа и</w:t>
      </w:r>
      <w:r w:rsidRPr="0073077C">
        <w:t xml:space="preserve"> поселения размещаются в определенной зоне системы расселения </w:t>
      </w:r>
      <w:r w:rsidR="006D1111" w:rsidRPr="0073077C">
        <w:t>Чукотского автономного округа</w:t>
      </w:r>
      <w:r w:rsidRPr="0073077C">
        <w:t xml:space="preserve">. При </w:t>
      </w:r>
      <w:r w:rsidR="00313EEE" w:rsidRPr="0073077C">
        <w:t>этом установлены следующие зоны</w:t>
      </w:r>
      <w:r w:rsidRPr="0073077C">
        <w:t>:</w:t>
      </w:r>
    </w:p>
    <w:p w14:paraId="38B6E0AA" w14:textId="77777777" w:rsidR="00031E4E" w:rsidRPr="0073077C" w:rsidRDefault="00031E4E" w:rsidP="00031E4E">
      <w:pPr>
        <w:pStyle w:val="000"/>
        <w:tabs>
          <w:tab w:val="clear" w:pos="0"/>
          <w:tab w:val="clear" w:pos="1134"/>
        </w:tabs>
        <w:ind w:left="0" w:firstLine="709"/>
      </w:pPr>
      <w:r w:rsidRPr="0073077C">
        <w:t>- зона Б, в которую входят городские округа</w:t>
      </w:r>
      <w:r w:rsidR="00873B74" w:rsidRPr="0073077C">
        <w:t xml:space="preserve"> и городские поселения</w:t>
      </w:r>
      <w:r w:rsidRPr="0073077C">
        <w:t>, по численности населения относящиеся к группе малых (20 - 50 тыс. чел.)</w:t>
      </w:r>
      <w:r w:rsidR="00873B74" w:rsidRPr="0073077C">
        <w:t>, административные центры муниципальных районов</w:t>
      </w:r>
      <w:r w:rsidRPr="0073077C">
        <w:t>;</w:t>
      </w:r>
    </w:p>
    <w:p w14:paraId="5AD5A4C2" w14:textId="77777777" w:rsidR="00031E4E" w:rsidRPr="0073077C" w:rsidRDefault="00031E4E" w:rsidP="00031E4E">
      <w:pPr>
        <w:pStyle w:val="000"/>
        <w:tabs>
          <w:tab w:val="clear" w:pos="0"/>
          <w:tab w:val="clear" w:pos="1134"/>
        </w:tabs>
        <w:ind w:left="0" w:firstLine="709"/>
      </w:pPr>
      <w:r w:rsidRPr="0073077C">
        <w:t>- зона В, в которую вход</w:t>
      </w:r>
      <w:r w:rsidR="00873B74" w:rsidRPr="0073077C">
        <w:t>и</w:t>
      </w:r>
      <w:r w:rsidRPr="0073077C">
        <w:t>т</w:t>
      </w:r>
      <w:r w:rsidR="00873B74" w:rsidRPr="0073077C">
        <w:t xml:space="preserve"> остальная территория, на которой расположены</w:t>
      </w:r>
      <w:r w:rsidRPr="0073077C">
        <w:t xml:space="preserve"> городские </w:t>
      </w:r>
      <w:r w:rsidR="00873B74" w:rsidRPr="0073077C">
        <w:t>поселения</w:t>
      </w:r>
      <w:r w:rsidRPr="0073077C">
        <w:t>,  по численности населения относящиеся к группе малых (3 - 20 тыс. чел.)</w:t>
      </w:r>
      <w:r w:rsidR="00873B74" w:rsidRPr="0073077C">
        <w:t>, и сельские поселения</w:t>
      </w:r>
      <w:r w:rsidRPr="0073077C">
        <w:t xml:space="preserve">. </w:t>
      </w:r>
    </w:p>
    <w:p w14:paraId="511E9FDC" w14:textId="77777777" w:rsidR="00313EEE" w:rsidRPr="0073077C" w:rsidRDefault="0082248F" w:rsidP="00313EEE">
      <w:pPr>
        <w:pStyle w:val="000"/>
        <w:tabs>
          <w:tab w:val="clear" w:pos="0"/>
          <w:tab w:val="clear" w:pos="1134"/>
        </w:tabs>
        <w:ind w:left="0" w:firstLine="709"/>
      </w:pPr>
      <w:r>
        <w:t>Провиденский городской округ</w:t>
      </w:r>
      <w:r w:rsidR="006D1111" w:rsidRPr="0073077C">
        <w:rPr>
          <w:i/>
        </w:rPr>
        <w:t xml:space="preserve"> </w:t>
      </w:r>
      <w:r w:rsidR="00377698" w:rsidRPr="0073077C">
        <w:t xml:space="preserve">относится к зоне </w:t>
      </w:r>
      <w:r w:rsidR="00377698" w:rsidRPr="0073077C">
        <w:rPr>
          <w:b/>
        </w:rPr>
        <w:t>В</w:t>
      </w:r>
      <w:r w:rsidR="00377698" w:rsidRPr="0073077C">
        <w:t>.</w:t>
      </w:r>
    </w:p>
    <w:p w14:paraId="1EE79EA7" w14:textId="77777777" w:rsidR="00031E4E" w:rsidRDefault="00031E4E" w:rsidP="00E94881">
      <w:pPr>
        <w:pStyle w:val="0"/>
        <w:numPr>
          <w:ilvl w:val="2"/>
          <w:numId w:val="14"/>
        </w:numPr>
        <w:ind w:left="0" w:firstLine="567"/>
      </w:pPr>
      <w:r>
        <w:t xml:space="preserve">Территория </w:t>
      </w:r>
      <w:r w:rsidR="0082248F">
        <w:t xml:space="preserve">Провиденского </w:t>
      </w:r>
      <w:r>
        <w:t>городского</w:t>
      </w:r>
      <w:r w:rsidR="00E94881">
        <w:t xml:space="preserve"> округа</w:t>
      </w:r>
      <w:r w:rsidR="00D56CEE">
        <w:t xml:space="preserve"> </w:t>
      </w:r>
      <w:r>
        <w:t>подразделяется н</w:t>
      </w:r>
      <w:r w:rsidR="004143A6">
        <w:t>а следующие функциональные зоны</w:t>
      </w:r>
      <w:r>
        <w:t>:</w:t>
      </w:r>
    </w:p>
    <w:p w14:paraId="36BE3D71" w14:textId="77777777" w:rsidR="00031E4E" w:rsidRDefault="00031E4E" w:rsidP="00E94881">
      <w:pPr>
        <w:pStyle w:val="0"/>
        <w:ind w:firstLine="567"/>
      </w:pPr>
      <w:r>
        <w:t xml:space="preserve">- </w:t>
      </w:r>
      <w:r w:rsidR="00E94881">
        <w:t>общественно-деловая;</w:t>
      </w:r>
    </w:p>
    <w:p w14:paraId="3B47EA8C" w14:textId="77777777" w:rsidR="00031E4E" w:rsidRDefault="00031E4E" w:rsidP="00E94881">
      <w:pPr>
        <w:pStyle w:val="0"/>
        <w:ind w:firstLine="567"/>
      </w:pPr>
      <w:r>
        <w:t xml:space="preserve">- </w:t>
      </w:r>
      <w:r w:rsidR="00E94881">
        <w:t>жилая;</w:t>
      </w:r>
    </w:p>
    <w:p w14:paraId="50FDD62C" w14:textId="77777777" w:rsidR="00031E4E" w:rsidRDefault="00031E4E" w:rsidP="00E94881">
      <w:pPr>
        <w:pStyle w:val="0"/>
        <w:ind w:firstLine="567"/>
      </w:pPr>
      <w:r>
        <w:t xml:space="preserve">- </w:t>
      </w:r>
      <w:r w:rsidR="00E94881">
        <w:t>коммунальная</w:t>
      </w:r>
      <w:r>
        <w:t>;</w:t>
      </w:r>
    </w:p>
    <w:p w14:paraId="350E439B" w14:textId="77777777" w:rsidR="00031E4E" w:rsidRPr="00E94881" w:rsidRDefault="00031E4E" w:rsidP="00E94881">
      <w:pPr>
        <w:pStyle w:val="0"/>
        <w:ind w:firstLine="567"/>
      </w:pPr>
      <w:r>
        <w:t xml:space="preserve">- </w:t>
      </w:r>
      <w:r w:rsidR="00E94881">
        <w:t>рекреационного назначения</w:t>
      </w:r>
      <w:r w:rsidR="00E94881" w:rsidRPr="00B60F0D">
        <w:t>;</w:t>
      </w:r>
    </w:p>
    <w:p w14:paraId="7F44612E" w14:textId="77777777" w:rsidR="00061987" w:rsidRDefault="00061987" w:rsidP="00E94881">
      <w:pPr>
        <w:pStyle w:val="0"/>
        <w:ind w:firstLine="567"/>
      </w:pPr>
      <w:r>
        <w:t xml:space="preserve">- </w:t>
      </w:r>
      <w:r w:rsidR="00E94881">
        <w:t>специального назначения</w:t>
      </w:r>
    </w:p>
    <w:p w14:paraId="7D5113AC" w14:textId="77777777" w:rsidR="00031E4E" w:rsidRDefault="00031E4E" w:rsidP="00E94881">
      <w:pPr>
        <w:pStyle w:val="0"/>
        <w:ind w:firstLine="567"/>
      </w:pPr>
      <w:r>
        <w:t>- сельскохозяйственного использования;</w:t>
      </w:r>
    </w:p>
    <w:p w14:paraId="2A6CB854" w14:textId="77777777" w:rsidR="00873B74" w:rsidRPr="00E94881" w:rsidRDefault="00873B74" w:rsidP="00E94881">
      <w:pPr>
        <w:pStyle w:val="a5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94881">
        <w:rPr>
          <w:rFonts w:ascii="Times New Roman" w:hAnsi="Times New Roman"/>
          <w:sz w:val="28"/>
          <w:szCs w:val="28"/>
        </w:rPr>
        <w:t>В границах функциональных зон поселения устанавливаются территориальные зоны, состав и особенности использования которых,  определяются правилами землепользования и застройки поселения.</w:t>
      </w:r>
    </w:p>
    <w:p w14:paraId="27E83852" w14:textId="77777777" w:rsidR="00873B74" w:rsidRDefault="00873B74" w:rsidP="00873B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2C57869" w14:textId="77777777" w:rsidR="00D25566" w:rsidRDefault="00D25566" w:rsidP="00873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A906B9" w14:textId="77777777" w:rsidR="00873B74" w:rsidRPr="00E94881" w:rsidRDefault="00873B74" w:rsidP="00E94881">
      <w:pPr>
        <w:pStyle w:val="a5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881">
        <w:rPr>
          <w:rFonts w:ascii="Times New Roman" w:hAnsi="Times New Roman"/>
          <w:b/>
          <w:sz w:val="28"/>
          <w:szCs w:val="28"/>
        </w:rPr>
        <w:t>Нормативы плотности населения.</w:t>
      </w:r>
    </w:p>
    <w:p w14:paraId="3B73B1FC" w14:textId="77777777" w:rsidR="00873B74" w:rsidRPr="000858C2" w:rsidRDefault="00873B74" w:rsidP="00873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7FF506" w14:textId="77777777" w:rsidR="00873B74" w:rsidRPr="00E94881" w:rsidRDefault="00873B74" w:rsidP="00E94881">
      <w:pPr>
        <w:pStyle w:val="a5"/>
        <w:numPr>
          <w:ilvl w:val="2"/>
          <w:numId w:val="14"/>
        </w:numPr>
        <w:spacing w:line="240" w:lineRule="auto"/>
        <w:ind w:left="0" w:firstLine="567"/>
        <w:rPr>
          <w:rFonts w:ascii="Times New Roman" w:hAnsi="Times New Roman"/>
          <w:iCs/>
          <w:sz w:val="28"/>
          <w:szCs w:val="28"/>
        </w:rPr>
      </w:pPr>
      <w:r w:rsidRPr="00E94881">
        <w:rPr>
          <w:rFonts w:ascii="Times New Roman" w:hAnsi="Times New Roman"/>
          <w:bCs/>
          <w:sz w:val="28"/>
          <w:szCs w:val="28"/>
        </w:rPr>
        <w:t xml:space="preserve">Расчетную плотность населения жилого района городского </w:t>
      </w:r>
      <w:r w:rsidR="00415562" w:rsidRPr="00E94881">
        <w:rPr>
          <w:rFonts w:ascii="Times New Roman" w:hAnsi="Times New Roman"/>
          <w:bCs/>
          <w:sz w:val="28"/>
          <w:szCs w:val="28"/>
        </w:rPr>
        <w:t>поселения</w:t>
      </w:r>
      <w:r w:rsidRPr="00E94881">
        <w:rPr>
          <w:rFonts w:ascii="Times New Roman" w:hAnsi="Times New Roman"/>
          <w:bCs/>
          <w:sz w:val="28"/>
          <w:szCs w:val="28"/>
        </w:rPr>
        <w:t xml:space="preserve"> рекомендуется принимать не менее приведенной в таблице 1.  </w:t>
      </w:r>
    </w:p>
    <w:p w14:paraId="27E7D746" w14:textId="77777777" w:rsidR="00873B74" w:rsidRPr="000858C2" w:rsidRDefault="00873B74" w:rsidP="00415562">
      <w:pPr>
        <w:spacing w:after="0" w:line="240" w:lineRule="auto"/>
        <w:ind w:firstLine="1"/>
        <w:jc w:val="right"/>
        <w:rPr>
          <w:rFonts w:ascii="Times New Roman" w:hAnsi="Times New Roman"/>
          <w:bCs/>
          <w:sz w:val="28"/>
          <w:szCs w:val="28"/>
        </w:rPr>
      </w:pPr>
      <w:r w:rsidRPr="000858C2">
        <w:rPr>
          <w:rFonts w:ascii="Times New Roman" w:hAnsi="Times New Roman"/>
          <w:bCs/>
          <w:sz w:val="28"/>
          <w:szCs w:val="28"/>
        </w:rPr>
        <w:lastRenderedPageBreak/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9"/>
        <w:gridCol w:w="1105"/>
        <w:gridCol w:w="1105"/>
        <w:gridCol w:w="1104"/>
        <w:gridCol w:w="1104"/>
        <w:gridCol w:w="1104"/>
        <w:gridCol w:w="1104"/>
      </w:tblGrid>
      <w:tr w:rsidR="00873B74" w:rsidRPr="00474984" w14:paraId="75B2F1D8" w14:textId="77777777">
        <w:tc>
          <w:tcPr>
            <w:tcW w:w="2791" w:type="dxa"/>
            <w:vMerge w:val="restart"/>
            <w:vAlign w:val="center"/>
          </w:tcPr>
          <w:p w14:paraId="043A6815" w14:textId="77777777" w:rsidR="00873B74" w:rsidRPr="00474984" w:rsidRDefault="00873B74" w:rsidP="00CE3F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 xml:space="preserve">Зона различной степени градостроительной </w:t>
            </w:r>
          </w:p>
          <w:p w14:paraId="4FB7A453" w14:textId="77777777" w:rsidR="00873B74" w:rsidRPr="00474984" w:rsidRDefault="00873B74" w:rsidP="00CE3F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ценности территории</w:t>
            </w:r>
          </w:p>
        </w:tc>
        <w:tc>
          <w:tcPr>
            <w:tcW w:w="6780" w:type="dxa"/>
            <w:gridSpan w:val="6"/>
            <w:vAlign w:val="center"/>
          </w:tcPr>
          <w:p w14:paraId="5327F4EB" w14:textId="77777777" w:rsidR="00111961" w:rsidRDefault="00873B74" w:rsidP="00CE3F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 xml:space="preserve">Плотность населения территории жилого района, чел./га, </w:t>
            </w:r>
          </w:p>
          <w:p w14:paraId="3EEBC35F" w14:textId="77777777" w:rsidR="00873B74" w:rsidRPr="00474984" w:rsidRDefault="00873B74" w:rsidP="001119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для групп городских населенных пунктов</w:t>
            </w: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74984">
              <w:rPr>
                <w:rFonts w:ascii="Times New Roman" w:hAnsi="Times New Roman"/>
                <w:sz w:val="24"/>
                <w:szCs w:val="24"/>
              </w:rPr>
              <w:t>с числом жителей, тыс. чел.</w:t>
            </w:r>
          </w:p>
        </w:tc>
      </w:tr>
      <w:tr w:rsidR="000420A6" w:rsidRPr="00474984" w14:paraId="676978F7" w14:textId="77777777">
        <w:trPr>
          <w:trHeight w:val="227"/>
        </w:trPr>
        <w:tc>
          <w:tcPr>
            <w:tcW w:w="2791" w:type="dxa"/>
            <w:vMerge/>
            <w:vAlign w:val="center"/>
          </w:tcPr>
          <w:p w14:paraId="6CF4DF9B" w14:textId="77777777" w:rsidR="000420A6" w:rsidRPr="00474984" w:rsidRDefault="000420A6" w:rsidP="00CE3F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vAlign w:val="center"/>
          </w:tcPr>
          <w:p w14:paraId="09332C22" w14:textId="77777777" w:rsidR="000420A6" w:rsidRPr="00474984" w:rsidRDefault="000420A6" w:rsidP="00CE3F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зона Б</w:t>
            </w:r>
          </w:p>
        </w:tc>
        <w:tc>
          <w:tcPr>
            <w:tcW w:w="3390" w:type="dxa"/>
            <w:gridSpan w:val="3"/>
            <w:vAlign w:val="center"/>
          </w:tcPr>
          <w:p w14:paraId="0B30BA58" w14:textId="77777777" w:rsidR="000420A6" w:rsidRPr="00474984" w:rsidRDefault="000420A6" w:rsidP="00CE3F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зона В</w:t>
            </w:r>
          </w:p>
        </w:tc>
      </w:tr>
      <w:tr w:rsidR="000420A6" w:rsidRPr="00474984" w14:paraId="4A759930" w14:textId="77777777">
        <w:trPr>
          <w:trHeight w:val="227"/>
        </w:trPr>
        <w:tc>
          <w:tcPr>
            <w:tcW w:w="2791" w:type="dxa"/>
            <w:vMerge/>
            <w:vAlign w:val="center"/>
          </w:tcPr>
          <w:p w14:paraId="54528202" w14:textId="77777777" w:rsidR="000420A6" w:rsidRPr="00474984" w:rsidRDefault="000420A6" w:rsidP="00CE3F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vAlign w:val="center"/>
          </w:tcPr>
          <w:p w14:paraId="7C525E3D" w14:textId="77777777" w:rsidR="000420A6" w:rsidRPr="00474984" w:rsidRDefault="000420A6" w:rsidP="00CE3F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20-50</w:t>
            </w:r>
          </w:p>
        </w:tc>
        <w:tc>
          <w:tcPr>
            <w:tcW w:w="3390" w:type="dxa"/>
            <w:gridSpan w:val="3"/>
            <w:vAlign w:val="center"/>
          </w:tcPr>
          <w:p w14:paraId="7EF6505A" w14:textId="77777777" w:rsidR="000420A6" w:rsidRPr="00474984" w:rsidRDefault="000420A6" w:rsidP="00CE3F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</w:tr>
      <w:tr w:rsidR="000420A6" w:rsidRPr="00474984" w14:paraId="2D6354D7" w14:textId="77777777">
        <w:trPr>
          <w:trHeight w:val="227"/>
        </w:trPr>
        <w:tc>
          <w:tcPr>
            <w:tcW w:w="2791" w:type="dxa"/>
            <w:vMerge/>
            <w:vAlign w:val="center"/>
          </w:tcPr>
          <w:p w14:paraId="1C829018" w14:textId="77777777" w:rsidR="000420A6" w:rsidRPr="00474984" w:rsidRDefault="000420A6" w:rsidP="00111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57DEB166" w14:textId="77777777" w:rsidR="000420A6" w:rsidRPr="00474984" w:rsidRDefault="000420A6" w:rsidP="001119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130" w:type="dxa"/>
            <w:vAlign w:val="center"/>
          </w:tcPr>
          <w:p w14:paraId="1548773D" w14:textId="77777777" w:rsidR="000420A6" w:rsidRPr="00474984" w:rsidRDefault="000420A6" w:rsidP="001119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0" w:type="dxa"/>
            <w:vAlign w:val="center"/>
          </w:tcPr>
          <w:p w14:paraId="18132931" w14:textId="77777777" w:rsidR="000420A6" w:rsidRPr="00474984" w:rsidRDefault="000420A6" w:rsidP="001119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0" w:type="dxa"/>
            <w:vAlign w:val="center"/>
          </w:tcPr>
          <w:p w14:paraId="322001F6" w14:textId="77777777" w:rsidR="000420A6" w:rsidRPr="00474984" w:rsidRDefault="000420A6" w:rsidP="001119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130" w:type="dxa"/>
            <w:vAlign w:val="center"/>
          </w:tcPr>
          <w:p w14:paraId="10F806F2" w14:textId="77777777" w:rsidR="000420A6" w:rsidRPr="00474984" w:rsidRDefault="000420A6" w:rsidP="001119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0" w:type="dxa"/>
            <w:vAlign w:val="center"/>
          </w:tcPr>
          <w:p w14:paraId="162F3DD2" w14:textId="77777777" w:rsidR="000420A6" w:rsidRPr="00474984" w:rsidRDefault="000420A6" w:rsidP="001119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0420A6" w:rsidRPr="00474984" w14:paraId="158F193B" w14:textId="77777777">
        <w:trPr>
          <w:trHeight w:val="227"/>
        </w:trPr>
        <w:tc>
          <w:tcPr>
            <w:tcW w:w="2791" w:type="dxa"/>
            <w:vAlign w:val="center"/>
          </w:tcPr>
          <w:p w14:paraId="56BA94BF" w14:textId="77777777" w:rsidR="000420A6" w:rsidRPr="00474984" w:rsidRDefault="000420A6" w:rsidP="00111961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1130" w:type="dxa"/>
            <w:vAlign w:val="center"/>
          </w:tcPr>
          <w:p w14:paraId="4EE938A8" w14:textId="77777777" w:rsidR="000420A6" w:rsidRPr="00474984" w:rsidRDefault="000420A6" w:rsidP="00111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1130" w:type="dxa"/>
            <w:vAlign w:val="center"/>
          </w:tcPr>
          <w:p w14:paraId="642F53A1" w14:textId="77777777" w:rsidR="000420A6" w:rsidRPr="00474984" w:rsidRDefault="000420A6" w:rsidP="00111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130" w:type="dxa"/>
            <w:vAlign w:val="center"/>
          </w:tcPr>
          <w:p w14:paraId="06A83616" w14:textId="77777777" w:rsidR="000420A6" w:rsidRPr="00474984" w:rsidRDefault="000420A6" w:rsidP="00111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130" w:type="dxa"/>
            <w:vAlign w:val="center"/>
          </w:tcPr>
          <w:p w14:paraId="7E2FA15C" w14:textId="77777777" w:rsidR="000420A6" w:rsidRPr="00474984" w:rsidRDefault="000420A6" w:rsidP="00111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130" w:type="dxa"/>
            <w:vAlign w:val="center"/>
          </w:tcPr>
          <w:p w14:paraId="044E4F8B" w14:textId="77777777" w:rsidR="000420A6" w:rsidRPr="00474984" w:rsidRDefault="000420A6" w:rsidP="00111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130" w:type="dxa"/>
            <w:vAlign w:val="center"/>
          </w:tcPr>
          <w:p w14:paraId="4B4E4A8E" w14:textId="77777777" w:rsidR="000420A6" w:rsidRPr="00474984" w:rsidRDefault="000420A6" w:rsidP="00111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</w:tr>
      <w:tr w:rsidR="000420A6" w:rsidRPr="00474984" w14:paraId="3D5E1B25" w14:textId="77777777">
        <w:trPr>
          <w:trHeight w:val="227"/>
        </w:trPr>
        <w:tc>
          <w:tcPr>
            <w:tcW w:w="2791" w:type="dxa"/>
            <w:vAlign w:val="center"/>
          </w:tcPr>
          <w:p w14:paraId="2DC7B8A3" w14:textId="77777777" w:rsidR="000420A6" w:rsidRPr="00474984" w:rsidRDefault="000420A6" w:rsidP="00111961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Низкая</w:t>
            </w:r>
          </w:p>
        </w:tc>
        <w:tc>
          <w:tcPr>
            <w:tcW w:w="1130" w:type="dxa"/>
            <w:vAlign w:val="center"/>
          </w:tcPr>
          <w:p w14:paraId="620314A3" w14:textId="77777777" w:rsidR="000420A6" w:rsidRPr="00474984" w:rsidRDefault="000420A6" w:rsidP="00111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0" w:type="dxa"/>
            <w:vAlign w:val="center"/>
          </w:tcPr>
          <w:p w14:paraId="2B3B9FBC" w14:textId="77777777" w:rsidR="000420A6" w:rsidRPr="00474984" w:rsidRDefault="000420A6" w:rsidP="00111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130" w:type="dxa"/>
            <w:vAlign w:val="center"/>
          </w:tcPr>
          <w:p w14:paraId="296BC611" w14:textId="77777777" w:rsidR="000420A6" w:rsidRPr="00474984" w:rsidRDefault="000420A6" w:rsidP="00111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130" w:type="dxa"/>
            <w:vAlign w:val="center"/>
          </w:tcPr>
          <w:p w14:paraId="269A3AB1" w14:textId="77777777" w:rsidR="000420A6" w:rsidRPr="00474984" w:rsidRDefault="000420A6" w:rsidP="00111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30" w:type="dxa"/>
            <w:vAlign w:val="center"/>
          </w:tcPr>
          <w:p w14:paraId="05CA5AD7" w14:textId="77777777" w:rsidR="000420A6" w:rsidRPr="00474984" w:rsidRDefault="000420A6" w:rsidP="00111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30" w:type="dxa"/>
            <w:vAlign w:val="center"/>
          </w:tcPr>
          <w:p w14:paraId="3F0BA8F8" w14:textId="77777777" w:rsidR="000420A6" w:rsidRPr="00474984" w:rsidRDefault="000420A6" w:rsidP="00111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</w:tbl>
    <w:p w14:paraId="5E44273E" w14:textId="77777777" w:rsidR="00873B74" w:rsidRPr="000858C2" w:rsidRDefault="00873B74" w:rsidP="00111961">
      <w:pPr>
        <w:spacing w:after="0" w:line="240" w:lineRule="auto"/>
        <w:ind w:firstLine="720"/>
        <w:rPr>
          <w:rFonts w:ascii="Times New Roman" w:hAnsi="Times New Roman"/>
          <w:bCs/>
          <w:iCs/>
          <w:sz w:val="28"/>
          <w:szCs w:val="28"/>
        </w:rPr>
      </w:pPr>
      <w:r w:rsidRPr="000858C2">
        <w:rPr>
          <w:rFonts w:ascii="Times New Roman" w:hAnsi="Times New Roman"/>
          <w:bCs/>
          <w:iCs/>
          <w:sz w:val="28"/>
          <w:szCs w:val="28"/>
        </w:rPr>
        <w:t>Примечания.</w:t>
      </w:r>
    </w:p>
    <w:p w14:paraId="77A25654" w14:textId="77777777" w:rsidR="00873B74" w:rsidRDefault="00873B74" w:rsidP="00873B7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540C7">
        <w:rPr>
          <w:rFonts w:ascii="Times New Roman" w:hAnsi="Times New Roman"/>
          <w:bCs/>
          <w:sz w:val="28"/>
          <w:szCs w:val="28"/>
        </w:rPr>
        <w:t>1. Зоны различной степени градостроительной ценности территории и их границы определяются с учетом кадастровой стоимости земельного участка, уровня обеспеченности инженерной и транспортной инфраструктурами, объектами обслуживания, капиталовложений в инженерную подготовку территории, наличия историко-культурных и архитектурно-ландшафтных ценностей.</w:t>
      </w:r>
    </w:p>
    <w:p w14:paraId="29D6C86E" w14:textId="77777777" w:rsidR="00873B74" w:rsidRPr="006540C7" w:rsidRDefault="00873B74" w:rsidP="00873B7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540C7">
        <w:rPr>
          <w:rFonts w:ascii="Times New Roman" w:hAnsi="Times New Roman"/>
          <w:bCs/>
          <w:sz w:val="28"/>
          <w:szCs w:val="28"/>
        </w:rPr>
        <w:t>2. При строительстве на площадках, требующих сложных мероприятий по инженерной подготовке территории, плотность населения допускается увеличивать, но не более чем на 20 %.</w:t>
      </w:r>
    </w:p>
    <w:p w14:paraId="2FD3FDCD" w14:textId="77777777" w:rsidR="00873B74" w:rsidRPr="006540C7" w:rsidRDefault="00873B74" w:rsidP="00873B7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540C7">
        <w:rPr>
          <w:rFonts w:ascii="Times New Roman" w:hAnsi="Times New Roman"/>
          <w:bCs/>
          <w:sz w:val="28"/>
          <w:szCs w:val="28"/>
        </w:rPr>
        <w:t>3. В районах индивидуального жилищного строительства и в населенных пунктах, где не планируется строительство централизованных инженерных систем, допускается уменьшать плотность населения, но принимать ее не менее 40 чел./га.</w:t>
      </w:r>
    </w:p>
    <w:p w14:paraId="72BC7324" w14:textId="77777777" w:rsidR="002141F1" w:rsidRPr="00E94881" w:rsidRDefault="002141F1" w:rsidP="00E94881">
      <w:pPr>
        <w:pStyle w:val="a5"/>
        <w:numPr>
          <w:ilvl w:val="2"/>
          <w:numId w:val="14"/>
        </w:numPr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 w:rsidRPr="00E94881">
        <w:rPr>
          <w:rFonts w:ascii="Times New Roman" w:hAnsi="Times New Roman"/>
          <w:bCs/>
          <w:sz w:val="28"/>
          <w:szCs w:val="28"/>
        </w:rPr>
        <w:t>Расчетную плотность населения территории микрорайона по расчетным периодам развития территории рекомендуется принимать не менее приведенной в таблице 2.</w:t>
      </w:r>
    </w:p>
    <w:p w14:paraId="429A2BD5" w14:textId="77777777" w:rsidR="00111961" w:rsidRDefault="002141F1" w:rsidP="0048685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540C7">
        <w:rPr>
          <w:rFonts w:ascii="Times New Roman" w:hAnsi="Times New Roman"/>
          <w:bCs/>
          <w:sz w:val="28"/>
          <w:szCs w:val="28"/>
        </w:rPr>
        <w:t>Расчетная плотность населения территории микрорайона (квартала) не должна превышать 450 чел./га.</w:t>
      </w:r>
    </w:p>
    <w:p w14:paraId="2F9058AE" w14:textId="77777777" w:rsidR="002141F1" w:rsidRPr="006540C7" w:rsidRDefault="002141F1" w:rsidP="002141F1">
      <w:pPr>
        <w:spacing w:after="0" w:line="240" w:lineRule="auto"/>
        <w:ind w:firstLine="720"/>
        <w:jc w:val="right"/>
        <w:rPr>
          <w:rFonts w:ascii="Times New Roman" w:hAnsi="Times New Roman"/>
          <w:bCs/>
          <w:sz w:val="28"/>
          <w:szCs w:val="28"/>
        </w:rPr>
      </w:pPr>
      <w:r w:rsidRPr="006540C7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2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8"/>
        <w:gridCol w:w="1260"/>
        <w:gridCol w:w="3261"/>
        <w:gridCol w:w="1196"/>
        <w:gridCol w:w="1197"/>
      </w:tblGrid>
      <w:tr w:rsidR="002141F1" w:rsidRPr="006540C7" w14:paraId="382D9D42" w14:textId="77777777" w:rsidTr="00E94881">
        <w:trPr>
          <w:trHeight w:val="518"/>
          <w:jc w:val="center"/>
        </w:trPr>
        <w:tc>
          <w:tcPr>
            <w:tcW w:w="3158" w:type="dxa"/>
            <w:vMerge w:val="restart"/>
            <w:shd w:val="clear" w:color="auto" w:fill="C0504D" w:themeFill="accent2"/>
            <w:vAlign w:val="center"/>
          </w:tcPr>
          <w:p w14:paraId="4FA6DDEE" w14:textId="77777777" w:rsidR="002141F1" w:rsidRPr="006540C7" w:rsidRDefault="002141F1" w:rsidP="00CE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0C7">
              <w:rPr>
                <w:rFonts w:ascii="Times New Roman" w:hAnsi="Times New Roman"/>
                <w:sz w:val="24"/>
                <w:szCs w:val="24"/>
              </w:rPr>
              <w:t xml:space="preserve">Зона различной степени </w:t>
            </w:r>
          </w:p>
          <w:p w14:paraId="4F9CE1AE" w14:textId="77777777" w:rsidR="002141F1" w:rsidRPr="006540C7" w:rsidRDefault="002141F1" w:rsidP="00CE3F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0C7">
              <w:rPr>
                <w:rFonts w:ascii="Times New Roman" w:hAnsi="Times New Roman"/>
                <w:sz w:val="24"/>
                <w:szCs w:val="24"/>
              </w:rPr>
              <w:t>градостроительной ценности территории</w:t>
            </w:r>
          </w:p>
        </w:tc>
        <w:tc>
          <w:tcPr>
            <w:tcW w:w="6914" w:type="dxa"/>
            <w:gridSpan w:val="4"/>
            <w:shd w:val="clear" w:color="auto" w:fill="C0504D" w:themeFill="accent2"/>
            <w:vAlign w:val="center"/>
          </w:tcPr>
          <w:p w14:paraId="508AB178" w14:textId="77777777" w:rsidR="002141F1" w:rsidRPr="006540C7" w:rsidRDefault="002141F1" w:rsidP="00CE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0C7">
              <w:rPr>
                <w:rFonts w:ascii="Times New Roman" w:hAnsi="Times New Roman"/>
                <w:sz w:val="24"/>
                <w:szCs w:val="24"/>
              </w:rPr>
              <w:t xml:space="preserve">Плотность населения на территории микрорайона, чел./га, </w:t>
            </w:r>
          </w:p>
          <w:p w14:paraId="73C71997" w14:textId="77777777" w:rsidR="002141F1" w:rsidRPr="006540C7" w:rsidRDefault="002141F1" w:rsidP="00CE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0C7">
              <w:rPr>
                <w:rFonts w:ascii="Times New Roman" w:hAnsi="Times New Roman"/>
                <w:sz w:val="24"/>
                <w:szCs w:val="24"/>
              </w:rPr>
              <w:t>при показателях жилищной обеспеченности, м</w:t>
            </w:r>
            <w:r w:rsidRPr="006540C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540C7">
              <w:rPr>
                <w:rFonts w:ascii="Times New Roman" w:hAnsi="Times New Roman"/>
                <w:sz w:val="24"/>
                <w:szCs w:val="24"/>
              </w:rPr>
              <w:t>/чел.</w:t>
            </w:r>
          </w:p>
        </w:tc>
      </w:tr>
      <w:tr w:rsidR="002141F1" w:rsidRPr="006540C7" w14:paraId="625A02DC" w14:textId="77777777" w:rsidTr="00E94881">
        <w:trPr>
          <w:trHeight w:val="138"/>
          <w:jc w:val="center"/>
        </w:trPr>
        <w:tc>
          <w:tcPr>
            <w:tcW w:w="3158" w:type="dxa"/>
            <w:vMerge/>
            <w:shd w:val="clear" w:color="auto" w:fill="C0504D" w:themeFill="accent2"/>
            <w:vAlign w:val="center"/>
          </w:tcPr>
          <w:p w14:paraId="48F6B9ED" w14:textId="77777777" w:rsidR="002141F1" w:rsidRPr="006540C7" w:rsidRDefault="002141F1" w:rsidP="00CE3F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1" w:type="dxa"/>
            <w:gridSpan w:val="2"/>
            <w:shd w:val="clear" w:color="auto" w:fill="C0504D" w:themeFill="accent2"/>
            <w:vAlign w:val="center"/>
          </w:tcPr>
          <w:p w14:paraId="3C47A7D8" w14:textId="77777777" w:rsidR="002141F1" w:rsidRPr="006540C7" w:rsidRDefault="002141F1" w:rsidP="00CE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0C7">
              <w:rPr>
                <w:rFonts w:ascii="Times New Roman" w:hAnsi="Times New Roman"/>
                <w:sz w:val="24"/>
                <w:szCs w:val="24"/>
              </w:rPr>
              <w:t>отчет на 01.01.2010 г.</w:t>
            </w:r>
          </w:p>
        </w:tc>
        <w:tc>
          <w:tcPr>
            <w:tcW w:w="1196" w:type="dxa"/>
            <w:vMerge w:val="restart"/>
            <w:shd w:val="clear" w:color="auto" w:fill="C0504D" w:themeFill="accent2"/>
            <w:vAlign w:val="center"/>
          </w:tcPr>
          <w:p w14:paraId="23FECEC8" w14:textId="77777777" w:rsidR="002141F1" w:rsidRPr="006540C7" w:rsidRDefault="002141F1" w:rsidP="00CE3F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540C7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6540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vMerge w:val="restart"/>
            <w:shd w:val="clear" w:color="auto" w:fill="C0504D" w:themeFill="accent2"/>
            <w:vAlign w:val="center"/>
          </w:tcPr>
          <w:p w14:paraId="014F82CF" w14:textId="77777777" w:rsidR="002141F1" w:rsidRPr="006540C7" w:rsidRDefault="002141F1" w:rsidP="00CE3F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6540C7">
                <w:rPr>
                  <w:rFonts w:ascii="Times New Roman" w:hAnsi="Times New Roman"/>
                  <w:sz w:val="24"/>
                  <w:szCs w:val="24"/>
                </w:rPr>
                <w:t>2025 г</w:t>
              </w:r>
            </w:smartTag>
            <w:r w:rsidRPr="006540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41F1" w:rsidRPr="006540C7" w14:paraId="09956DBA" w14:textId="77777777" w:rsidTr="00E94881">
        <w:trPr>
          <w:trHeight w:val="138"/>
          <w:jc w:val="center"/>
        </w:trPr>
        <w:tc>
          <w:tcPr>
            <w:tcW w:w="3158" w:type="dxa"/>
            <w:vMerge/>
            <w:shd w:val="clear" w:color="auto" w:fill="C0504D" w:themeFill="accent2"/>
            <w:vAlign w:val="center"/>
          </w:tcPr>
          <w:p w14:paraId="322C8C96" w14:textId="77777777" w:rsidR="002141F1" w:rsidRPr="006540C7" w:rsidRDefault="002141F1" w:rsidP="00CE3F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0504D" w:themeFill="accent2"/>
            <w:vAlign w:val="center"/>
          </w:tcPr>
          <w:p w14:paraId="721A338D" w14:textId="77777777" w:rsidR="002141F1" w:rsidRPr="006540C7" w:rsidRDefault="002141F1" w:rsidP="00CE3FA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261" w:type="dxa"/>
            <w:shd w:val="clear" w:color="auto" w:fill="C0504D" w:themeFill="accent2"/>
            <w:vAlign w:val="center"/>
          </w:tcPr>
          <w:p w14:paraId="723898FD" w14:textId="77777777" w:rsidR="002141F1" w:rsidRPr="006540C7" w:rsidRDefault="002141F1" w:rsidP="00CE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в том числе государственное и муниципальное жилье</w:t>
            </w:r>
          </w:p>
        </w:tc>
        <w:tc>
          <w:tcPr>
            <w:tcW w:w="1196" w:type="dxa"/>
            <w:vMerge/>
            <w:shd w:val="clear" w:color="auto" w:fill="C0504D" w:themeFill="accent2"/>
            <w:vAlign w:val="center"/>
          </w:tcPr>
          <w:p w14:paraId="005209FD" w14:textId="77777777" w:rsidR="002141F1" w:rsidRPr="006540C7" w:rsidRDefault="002141F1" w:rsidP="00CE3F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C0504D" w:themeFill="accent2"/>
            <w:vAlign w:val="center"/>
          </w:tcPr>
          <w:p w14:paraId="6655EDEC" w14:textId="77777777" w:rsidR="002141F1" w:rsidRPr="006540C7" w:rsidRDefault="002141F1" w:rsidP="00CE3F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1F1" w:rsidRPr="009365F8" w14:paraId="407880B9" w14:textId="77777777" w:rsidTr="00E94881">
        <w:trPr>
          <w:trHeight w:val="258"/>
          <w:jc w:val="center"/>
        </w:trPr>
        <w:tc>
          <w:tcPr>
            <w:tcW w:w="3158" w:type="dxa"/>
            <w:vMerge/>
            <w:shd w:val="clear" w:color="auto" w:fill="C0504D" w:themeFill="accent2"/>
            <w:vAlign w:val="center"/>
          </w:tcPr>
          <w:p w14:paraId="449F2527" w14:textId="77777777" w:rsidR="002141F1" w:rsidRPr="006540C7" w:rsidRDefault="002141F1" w:rsidP="00CE3F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0504D" w:themeFill="accent2"/>
            <w:vAlign w:val="center"/>
          </w:tcPr>
          <w:p w14:paraId="286125EE" w14:textId="77777777" w:rsidR="002141F1" w:rsidRPr="0073077C" w:rsidRDefault="002141F1" w:rsidP="00214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77C">
              <w:rPr>
                <w:rFonts w:ascii="Times New Roman" w:hAnsi="Times New Roman"/>
                <w:bCs/>
                <w:sz w:val="24"/>
                <w:szCs w:val="24"/>
              </w:rPr>
              <w:t>25,1</w:t>
            </w:r>
          </w:p>
        </w:tc>
        <w:tc>
          <w:tcPr>
            <w:tcW w:w="3261" w:type="dxa"/>
            <w:shd w:val="clear" w:color="auto" w:fill="C0504D" w:themeFill="accent2"/>
            <w:vAlign w:val="center"/>
          </w:tcPr>
          <w:p w14:paraId="31F8F05B" w14:textId="77777777" w:rsidR="002141F1" w:rsidRPr="0073077C" w:rsidRDefault="002141F1" w:rsidP="00214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77C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96" w:type="dxa"/>
            <w:shd w:val="clear" w:color="auto" w:fill="C0504D" w:themeFill="accent2"/>
            <w:vAlign w:val="center"/>
          </w:tcPr>
          <w:p w14:paraId="3629A52E" w14:textId="77777777" w:rsidR="002141F1" w:rsidRPr="0073077C" w:rsidRDefault="002141F1" w:rsidP="00214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77C">
              <w:rPr>
                <w:rFonts w:ascii="Times New Roman" w:hAnsi="Times New Roman"/>
                <w:bCs/>
                <w:sz w:val="24"/>
                <w:szCs w:val="24"/>
              </w:rPr>
              <w:t>26,6</w:t>
            </w:r>
          </w:p>
        </w:tc>
        <w:tc>
          <w:tcPr>
            <w:tcW w:w="1197" w:type="dxa"/>
            <w:shd w:val="clear" w:color="auto" w:fill="C0504D" w:themeFill="accent2"/>
            <w:vAlign w:val="center"/>
          </w:tcPr>
          <w:p w14:paraId="76B2B28B" w14:textId="77777777" w:rsidR="002141F1" w:rsidRPr="0073077C" w:rsidRDefault="002141F1" w:rsidP="00214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77C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2141F1" w:rsidRPr="006540C7" w14:paraId="4E5DFEBD" w14:textId="77777777" w:rsidTr="00E94881">
        <w:trPr>
          <w:trHeight w:val="227"/>
          <w:jc w:val="center"/>
        </w:trPr>
        <w:tc>
          <w:tcPr>
            <w:tcW w:w="3158" w:type="dxa"/>
            <w:shd w:val="clear" w:color="auto" w:fill="C0504D" w:themeFill="accent2"/>
            <w:vAlign w:val="center"/>
          </w:tcPr>
          <w:p w14:paraId="69EF075B" w14:textId="77777777" w:rsidR="002141F1" w:rsidRPr="006540C7" w:rsidRDefault="002141F1" w:rsidP="002141F1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Зона Б</w:t>
            </w:r>
          </w:p>
        </w:tc>
        <w:tc>
          <w:tcPr>
            <w:tcW w:w="1260" w:type="dxa"/>
            <w:shd w:val="clear" w:color="auto" w:fill="C0504D" w:themeFill="accent2"/>
            <w:vAlign w:val="center"/>
          </w:tcPr>
          <w:p w14:paraId="11FA1936" w14:textId="77777777" w:rsidR="002141F1" w:rsidRPr="00313EEE" w:rsidRDefault="002141F1" w:rsidP="00313E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  </w:t>
            </w:r>
            <w:r w:rsidRPr="00313EE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250  </w:t>
            </w:r>
          </w:p>
          <w:p w14:paraId="42A5D65A" w14:textId="77777777" w:rsidR="002141F1" w:rsidRPr="006540C7" w:rsidRDefault="002141F1" w:rsidP="00214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235</w:t>
            </w:r>
          </w:p>
        </w:tc>
        <w:tc>
          <w:tcPr>
            <w:tcW w:w="3261" w:type="dxa"/>
            <w:shd w:val="clear" w:color="auto" w:fill="C0504D" w:themeFill="accent2"/>
            <w:vAlign w:val="center"/>
          </w:tcPr>
          <w:p w14:paraId="6F1D1B33" w14:textId="77777777" w:rsidR="002141F1" w:rsidRPr="00313EEE" w:rsidRDefault="002141F1" w:rsidP="00313E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  </w:t>
            </w:r>
            <w:r w:rsidRPr="00313EE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350  </w:t>
            </w:r>
          </w:p>
          <w:p w14:paraId="4AA971EE" w14:textId="77777777" w:rsidR="002141F1" w:rsidRPr="006540C7" w:rsidRDefault="002141F1" w:rsidP="00214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1196" w:type="dxa"/>
            <w:shd w:val="clear" w:color="auto" w:fill="C0504D" w:themeFill="accent2"/>
            <w:vAlign w:val="center"/>
          </w:tcPr>
          <w:p w14:paraId="6184A1C8" w14:textId="77777777" w:rsidR="002141F1" w:rsidRPr="00313EEE" w:rsidRDefault="002141F1" w:rsidP="00313E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  </w:t>
            </w:r>
            <w:r w:rsidRPr="00313EE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235  </w:t>
            </w:r>
          </w:p>
          <w:p w14:paraId="383F6C32" w14:textId="77777777" w:rsidR="002141F1" w:rsidRPr="006540C7" w:rsidRDefault="002141F1" w:rsidP="00214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197" w:type="dxa"/>
            <w:shd w:val="clear" w:color="auto" w:fill="C0504D" w:themeFill="accent2"/>
            <w:vAlign w:val="center"/>
          </w:tcPr>
          <w:p w14:paraId="74267B46" w14:textId="77777777" w:rsidR="002141F1" w:rsidRPr="00313EEE" w:rsidRDefault="002141F1" w:rsidP="00313E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  </w:t>
            </w:r>
            <w:r w:rsidRPr="00313EE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210  </w:t>
            </w:r>
          </w:p>
          <w:p w14:paraId="035426B7" w14:textId="77777777" w:rsidR="002141F1" w:rsidRPr="006540C7" w:rsidRDefault="002141F1" w:rsidP="00214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195</w:t>
            </w:r>
          </w:p>
        </w:tc>
      </w:tr>
      <w:tr w:rsidR="002141F1" w:rsidRPr="006540C7" w14:paraId="1ADCA861" w14:textId="77777777" w:rsidTr="00E94881">
        <w:trPr>
          <w:trHeight w:val="227"/>
          <w:jc w:val="center"/>
        </w:trPr>
        <w:tc>
          <w:tcPr>
            <w:tcW w:w="3158" w:type="dxa"/>
            <w:shd w:val="clear" w:color="auto" w:fill="C0504D" w:themeFill="accent2"/>
            <w:vAlign w:val="center"/>
          </w:tcPr>
          <w:p w14:paraId="070284B7" w14:textId="77777777" w:rsidR="002141F1" w:rsidRPr="006540C7" w:rsidRDefault="002141F1" w:rsidP="002141F1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Зона В</w:t>
            </w:r>
          </w:p>
        </w:tc>
        <w:tc>
          <w:tcPr>
            <w:tcW w:w="1260" w:type="dxa"/>
            <w:shd w:val="clear" w:color="auto" w:fill="C0504D" w:themeFill="accent2"/>
            <w:vAlign w:val="center"/>
          </w:tcPr>
          <w:p w14:paraId="06AA01C1" w14:textId="77777777" w:rsidR="002141F1" w:rsidRPr="007C118E" w:rsidRDefault="002141F1" w:rsidP="00313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  </w:t>
            </w:r>
            <w:r w:rsidRPr="007C118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140  </w:t>
            </w:r>
          </w:p>
          <w:p w14:paraId="4311EF1A" w14:textId="77777777" w:rsidR="002141F1" w:rsidRPr="007C118E" w:rsidRDefault="002141F1" w:rsidP="00214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18E">
              <w:rPr>
                <w:rFonts w:ascii="Times New Roman" w:hAnsi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3261" w:type="dxa"/>
            <w:shd w:val="clear" w:color="auto" w:fill="C0504D" w:themeFill="accent2"/>
            <w:vAlign w:val="center"/>
          </w:tcPr>
          <w:p w14:paraId="220E95CF" w14:textId="77777777" w:rsidR="002141F1" w:rsidRPr="007C118E" w:rsidRDefault="002141F1" w:rsidP="00313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  </w:t>
            </w:r>
            <w:r w:rsidRPr="007C118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200  </w:t>
            </w:r>
          </w:p>
          <w:p w14:paraId="2495E61D" w14:textId="77777777" w:rsidR="002141F1" w:rsidRPr="007C118E" w:rsidRDefault="002141F1" w:rsidP="00214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18E">
              <w:rPr>
                <w:rFonts w:ascii="Times New Roman" w:hAnsi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1196" w:type="dxa"/>
            <w:shd w:val="clear" w:color="auto" w:fill="C0504D" w:themeFill="accent2"/>
            <w:vAlign w:val="center"/>
          </w:tcPr>
          <w:p w14:paraId="25A9BE0E" w14:textId="77777777" w:rsidR="002141F1" w:rsidRPr="007C118E" w:rsidRDefault="002141F1" w:rsidP="00313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  </w:t>
            </w:r>
            <w:r w:rsidRPr="007C118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135  </w:t>
            </w:r>
          </w:p>
          <w:p w14:paraId="7BECD88D" w14:textId="77777777" w:rsidR="002141F1" w:rsidRPr="007C118E" w:rsidRDefault="002141F1" w:rsidP="00214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18E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97" w:type="dxa"/>
            <w:shd w:val="clear" w:color="auto" w:fill="C0504D" w:themeFill="accent2"/>
            <w:vAlign w:val="center"/>
          </w:tcPr>
          <w:p w14:paraId="483CA5A3" w14:textId="77777777" w:rsidR="002141F1" w:rsidRPr="007C118E" w:rsidRDefault="002141F1" w:rsidP="00313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  </w:t>
            </w:r>
            <w:r w:rsidRPr="007C118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120  </w:t>
            </w:r>
          </w:p>
          <w:p w14:paraId="59AB4757" w14:textId="77777777" w:rsidR="002141F1" w:rsidRPr="007C118E" w:rsidRDefault="002141F1" w:rsidP="00214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18E"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</w:tr>
    </w:tbl>
    <w:p w14:paraId="1E344790" w14:textId="77777777" w:rsidR="002141F1" w:rsidRPr="006540C7" w:rsidRDefault="002141F1" w:rsidP="002141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40C7">
        <w:rPr>
          <w:rFonts w:ascii="Times New Roman" w:hAnsi="Times New Roman"/>
          <w:bCs/>
          <w:sz w:val="28"/>
          <w:szCs w:val="28"/>
        </w:rPr>
        <w:t>* В ячейках таблицы приведена плотность населения на территории микрорайона (квартала):</w:t>
      </w:r>
    </w:p>
    <w:p w14:paraId="56AA2D3D" w14:textId="77777777" w:rsidR="002141F1" w:rsidRPr="00C869C7" w:rsidRDefault="002141F1" w:rsidP="002141F1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C869C7">
        <w:rPr>
          <w:rFonts w:ascii="Times New Roman" w:hAnsi="Times New Roman"/>
          <w:bCs/>
          <w:sz w:val="28"/>
          <w:szCs w:val="28"/>
        </w:rPr>
        <w:t xml:space="preserve">- в числителе – для территорий, расположенных севернее 58º с. ш.; </w:t>
      </w:r>
    </w:p>
    <w:p w14:paraId="59965367" w14:textId="77777777" w:rsidR="002141F1" w:rsidRPr="00C95BCD" w:rsidRDefault="002141F1" w:rsidP="0016042B">
      <w:pPr>
        <w:spacing w:after="0" w:line="240" w:lineRule="auto"/>
        <w:ind w:firstLine="851"/>
        <w:rPr>
          <w:rFonts w:ascii="Times New Roman" w:hAnsi="Times New Roman"/>
          <w:b/>
          <w:bCs/>
          <w:iCs/>
          <w:sz w:val="28"/>
          <w:szCs w:val="28"/>
        </w:rPr>
      </w:pPr>
      <w:r w:rsidRPr="00C869C7">
        <w:rPr>
          <w:rFonts w:ascii="Times New Roman" w:hAnsi="Times New Roman"/>
          <w:bCs/>
          <w:sz w:val="28"/>
          <w:szCs w:val="28"/>
        </w:rPr>
        <w:t>- в знаменателе – для территорий, расположенных южнее 58º с. ш.</w:t>
      </w:r>
    </w:p>
    <w:p w14:paraId="770A72E0" w14:textId="77777777" w:rsidR="002141F1" w:rsidRDefault="002141F1" w:rsidP="002141F1">
      <w:pPr>
        <w:spacing w:after="0" w:line="240" w:lineRule="auto"/>
        <w:ind w:firstLine="720"/>
        <w:rPr>
          <w:rFonts w:ascii="Times New Roman" w:hAnsi="Times New Roman"/>
          <w:bCs/>
          <w:iCs/>
          <w:sz w:val="28"/>
          <w:szCs w:val="28"/>
        </w:rPr>
      </w:pPr>
      <w:r w:rsidRPr="00C869C7">
        <w:rPr>
          <w:rFonts w:ascii="Times New Roman" w:hAnsi="Times New Roman"/>
          <w:bCs/>
          <w:iCs/>
          <w:sz w:val="28"/>
          <w:szCs w:val="28"/>
        </w:rPr>
        <w:t>Примечания.</w:t>
      </w:r>
    </w:p>
    <w:p w14:paraId="66E6011F" w14:textId="77777777" w:rsidR="002141F1" w:rsidRDefault="002141F1" w:rsidP="002141F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869C7">
        <w:rPr>
          <w:rFonts w:ascii="Times New Roman" w:hAnsi="Times New Roman"/>
          <w:bCs/>
          <w:sz w:val="28"/>
          <w:szCs w:val="28"/>
        </w:rPr>
        <w:t xml:space="preserve">1. Границы расчетной территории микрорайона следует устанавливать по красным линиям магистральных улиц и улиц местного значения, по осям проездов или пешеходных путей, по естественным рубежам, а при их отсутствии – на расстоянии </w:t>
      </w:r>
      <w:smartTag w:uri="urn:schemas-microsoft-com:office:smarttags" w:element="metricconverter">
        <w:smartTagPr>
          <w:attr w:name="ProductID" w:val="3 м"/>
        </w:smartTagPr>
        <w:r w:rsidRPr="00C869C7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C869C7">
        <w:rPr>
          <w:rFonts w:ascii="Times New Roman" w:hAnsi="Times New Roman"/>
          <w:bCs/>
          <w:sz w:val="28"/>
          <w:szCs w:val="28"/>
        </w:rPr>
        <w:t xml:space="preserve"> от линии застройки. Из расчетной территории </w:t>
      </w:r>
      <w:r w:rsidRPr="00C869C7">
        <w:rPr>
          <w:rFonts w:ascii="Times New Roman" w:hAnsi="Times New Roman"/>
          <w:bCs/>
          <w:sz w:val="28"/>
          <w:szCs w:val="28"/>
        </w:rPr>
        <w:lastRenderedPageBreak/>
        <w:t>микрорайона должны быть исключены площади участков объектов районного и общегородского значений, объектов, имеющих историко-культурную и архитектурно-ландшафтную ценность, а также объектов повседневного пользования, рассчитанных на обслуживание населения смежных микрорайонов в нормируемых радиусах доступности (пропорционально численности обслуживаемого населения). В расчетную территорию следует включать все площади участков объектов повседневного пользования, обслуживающих расчетное население, в том числе расположенных на смежных территориях, а также в подземном и надземном пространствах. В условиях реконструкции сложившейся застройки в расчетную территорию микрорайона следует включать территорию улиц, разделяющих кварталы и сохраняемых для пешеходных передвижений внутри микрорайона или для подъезда к зданиям.</w:t>
      </w:r>
    </w:p>
    <w:p w14:paraId="20C5E4F2" w14:textId="77777777" w:rsidR="002141F1" w:rsidRPr="00C869C7" w:rsidRDefault="002141F1" w:rsidP="002141F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869C7">
        <w:rPr>
          <w:rFonts w:ascii="Times New Roman" w:hAnsi="Times New Roman"/>
          <w:bCs/>
          <w:sz w:val="28"/>
          <w:szCs w:val="28"/>
        </w:rPr>
        <w:t>2. В условиях реконструкции сложившейся застройки расчетную плотность населения допускается увеличивать или уменьшать, но не более чем на 10 %.</w:t>
      </w:r>
    </w:p>
    <w:p w14:paraId="62ECD3DB" w14:textId="77777777" w:rsidR="002141F1" w:rsidRPr="00C869C7" w:rsidRDefault="002141F1" w:rsidP="002141F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869C7">
        <w:rPr>
          <w:rFonts w:ascii="Times New Roman" w:hAnsi="Times New Roman"/>
          <w:bCs/>
          <w:sz w:val="28"/>
          <w:szCs w:val="28"/>
        </w:rPr>
        <w:t>3. При формировании в микрорайоне единого физкультурно-оздоровительного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населения.</w:t>
      </w:r>
    </w:p>
    <w:p w14:paraId="32885E63" w14:textId="77777777" w:rsidR="002141F1" w:rsidRPr="00C869C7" w:rsidRDefault="002141F1" w:rsidP="002141F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869C7">
        <w:rPr>
          <w:rFonts w:ascii="Times New Roman" w:hAnsi="Times New Roman"/>
          <w:bCs/>
          <w:sz w:val="28"/>
          <w:szCs w:val="28"/>
        </w:rPr>
        <w:t>4. При застройке территорий, примыкающих к лесам и лесопаркам или расположенных в их окружении, суммарную площадь озелененных территорий допускается уменьшать, но не более чем на 30 %, соответственно увеличивая плотность населения.</w:t>
      </w:r>
    </w:p>
    <w:p w14:paraId="3499D009" w14:textId="77777777" w:rsidR="002141F1" w:rsidRPr="00C869C7" w:rsidRDefault="002141F1" w:rsidP="002141F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869C7">
        <w:rPr>
          <w:rFonts w:ascii="Times New Roman" w:hAnsi="Times New Roman"/>
          <w:bCs/>
          <w:sz w:val="28"/>
          <w:szCs w:val="28"/>
        </w:rPr>
        <w:t xml:space="preserve">5. При достижении показателей жилищной обеспеченности в 2015 и 2025 гг., отличных от приведенных в таблице </w:t>
      </w:r>
      <w:r>
        <w:rPr>
          <w:rFonts w:ascii="Times New Roman" w:hAnsi="Times New Roman"/>
          <w:bCs/>
          <w:sz w:val="28"/>
          <w:szCs w:val="28"/>
        </w:rPr>
        <w:t>2</w:t>
      </w:r>
      <w:r w:rsidRPr="00C869C7">
        <w:rPr>
          <w:rFonts w:ascii="Times New Roman" w:hAnsi="Times New Roman"/>
          <w:bCs/>
          <w:sz w:val="28"/>
          <w:szCs w:val="28"/>
        </w:rPr>
        <w:t>, расчетную плотность населения следует определять по формуле:</w:t>
      </w:r>
    </w:p>
    <w:p w14:paraId="0BCEBB78" w14:textId="77777777" w:rsidR="002141F1" w:rsidRPr="00C869C7" w:rsidRDefault="002141F1" w:rsidP="002141F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869C7">
        <w:rPr>
          <w:rFonts w:ascii="Times New Roman" w:hAnsi="Times New Roman"/>
          <w:bCs/>
          <w:sz w:val="28"/>
          <w:szCs w:val="28"/>
        </w:rPr>
        <w:object w:dxaOrig="1440" w:dyaOrig="639" w14:anchorId="41296A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2.25pt" o:ole="">
            <v:imagedata r:id="rId7" o:title=""/>
          </v:shape>
          <o:OLEObject Type="Embed" ProgID="Equation.3" ShapeID="_x0000_i1025" DrawAspect="Content" ObjectID="_1719315469" r:id="rId8"/>
        </w:object>
      </w:r>
      <w:r w:rsidRPr="00C869C7">
        <w:rPr>
          <w:rFonts w:ascii="Times New Roman" w:hAnsi="Times New Roman"/>
          <w:bCs/>
          <w:sz w:val="28"/>
          <w:szCs w:val="28"/>
        </w:rPr>
        <w:t>, где</w:t>
      </w:r>
    </w:p>
    <w:p w14:paraId="14FAA80A" w14:textId="77777777" w:rsidR="002141F1" w:rsidRPr="00C95BCD" w:rsidRDefault="002141F1" w:rsidP="002141F1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Р – расчетная плотность населения микрорайона, чел./га;</w:t>
      </w:r>
    </w:p>
    <w:p w14:paraId="6F0D3902" w14:textId="77777777" w:rsidR="002141F1" w:rsidRPr="00C95BCD" w:rsidRDefault="002141F1" w:rsidP="002141F1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Р</w:t>
      </w:r>
      <w:r w:rsidRPr="00C95BCD">
        <w:rPr>
          <w:rFonts w:ascii="Times New Roman" w:hAnsi="Times New Roman" w:cs="Times New Roman"/>
          <w:sz w:val="28"/>
          <w:szCs w:val="28"/>
          <w:vertAlign w:val="subscript"/>
        </w:rPr>
        <w:t>25,1</w:t>
      </w:r>
      <w:r w:rsidRPr="00C95BCD">
        <w:rPr>
          <w:rFonts w:ascii="Times New Roman" w:hAnsi="Times New Roman" w:cs="Times New Roman"/>
          <w:sz w:val="28"/>
          <w:szCs w:val="28"/>
        </w:rPr>
        <w:t xml:space="preserve"> – показатель плотности населения, чел./га, при фактической обеспеченности общей площадью жилых помещений 25,1 м</w:t>
      </w:r>
      <w:r w:rsidRPr="00C95BC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95BCD">
        <w:rPr>
          <w:rFonts w:ascii="Times New Roman" w:hAnsi="Times New Roman" w:cs="Times New Roman"/>
          <w:sz w:val="28"/>
          <w:szCs w:val="28"/>
        </w:rPr>
        <w:t>/чел., достигнутой на 01.01.2010;</w:t>
      </w:r>
    </w:p>
    <w:p w14:paraId="6950F676" w14:textId="77777777" w:rsidR="002141F1" w:rsidRPr="00C95BCD" w:rsidRDefault="002141F1" w:rsidP="002141F1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25,1 – фактическая обеспеченность общей площадью жилых помещений на 01.01.2010, м</w:t>
      </w:r>
      <w:r w:rsidRPr="00C95BC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95BCD">
        <w:rPr>
          <w:rFonts w:ascii="Times New Roman" w:hAnsi="Times New Roman" w:cs="Times New Roman"/>
          <w:sz w:val="28"/>
          <w:szCs w:val="28"/>
        </w:rPr>
        <w:t>/чел.;</w:t>
      </w:r>
    </w:p>
    <w:p w14:paraId="620C0D11" w14:textId="77777777" w:rsidR="00031E4E" w:rsidRDefault="002141F1" w:rsidP="0016042B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95BCD">
        <w:rPr>
          <w:rFonts w:ascii="Times New Roman" w:hAnsi="Times New Roman" w:cs="Times New Roman"/>
          <w:sz w:val="28"/>
          <w:szCs w:val="28"/>
        </w:rPr>
        <w:t>Н – расчетная жилищная обеспеченность, м</w:t>
      </w:r>
      <w:r w:rsidRPr="00C95BC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95BCD">
        <w:rPr>
          <w:rFonts w:ascii="Times New Roman" w:hAnsi="Times New Roman" w:cs="Times New Roman"/>
          <w:sz w:val="28"/>
          <w:szCs w:val="28"/>
        </w:rPr>
        <w:t xml:space="preserve">/чел., достигнутая в 2015 и 2025 гг., отличная от приведенных в таблице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</w:p>
    <w:p w14:paraId="035E3D37" w14:textId="77777777" w:rsidR="0016042B" w:rsidRDefault="0016042B" w:rsidP="0016042B">
      <w:pPr>
        <w:pStyle w:val="a3"/>
        <w:widowControl w:val="0"/>
        <w:spacing w:before="0" w:beforeAutospacing="0" w:after="0" w:afterAutospacing="0"/>
        <w:ind w:firstLine="709"/>
        <w:jc w:val="both"/>
      </w:pPr>
    </w:p>
    <w:p w14:paraId="515F1A02" w14:textId="77777777" w:rsidR="000E79CD" w:rsidRDefault="000E79CD" w:rsidP="0016042B">
      <w:pPr>
        <w:pStyle w:val="a3"/>
        <w:widowControl w:val="0"/>
        <w:spacing w:before="0" w:beforeAutospacing="0" w:after="0" w:afterAutospacing="0"/>
        <w:ind w:firstLine="709"/>
        <w:jc w:val="both"/>
      </w:pPr>
    </w:p>
    <w:p w14:paraId="48758CF4" w14:textId="77777777" w:rsidR="000E79CD" w:rsidRDefault="000E79CD" w:rsidP="0016042B">
      <w:pPr>
        <w:pStyle w:val="a3"/>
        <w:widowControl w:val="0"/>
        <w:spacing w:before="0" w:beforeAutospacing="0" w:after="0" w:afterAutospacing="0"/>
        <w:ind w:firstLine="709"/>
        <w:jc w:val="both"/>
      </w:pPr>
    </w:p>
    <w:p w14:paraId="60AD3864" w14:textId="77777777" w:rsidR="000E79CD" w:rsidRDefault="000E79CD" w:rsidP="0016042B">
      <w:pPr>
        <w:pStyle w:val="a3"/>
        <w:widowControl w:val="0"/>
        <w:spacing w:before="0" w:beforeAutospacing="0" w:after="0" w:afterAutospacing="0"/>
        <w:ind w:firstLine="709"/>
        <w:jc w:val="both"/>
      </w:pPr>
    </w:p>
    <w:p w14:paraId="705946AB" w14:textId="77777777" w:rsidR="000E79CD" w:rsidRDefault="000E79CD" w:rsidP="0016042B">
      <w:pPr>
        <w:pStyle w:val="a3"/>
        <w:widowControl w:val="0"/>
        <w:spacing w:before="0" w:beforeAutospacing="0" w:after="0" w:afterAutospacing="0"/>
        <w:ind w:firstLine="709"/>
        <w:jc w:val="both"/>
      </w:pPr>
    </w:p>
    <w:p w14:paraId="2BF8EF01" w14:textId="77777777" w:rsidR="000E79CD" w:rsidRDefault="000E79CD" w:rsidP="0016042B">
      <w:pPr>
        <w:pStyle w:val="a3"/>
        <w:widowControl w:val="0"/>
        <w:spacing w:before="0" w:beforeAutospacing="0" w:after="0" w:afterAutospacing="0"/>
        <w:ind w:firstLine="709"/>
        <w:jc w:val="both"/>
      </w:pPr>
    </w:p>
    <w:p w14:paraId="07F5CDF6" w14:textId="77777777" w:rsidR="00360EF5" w:rsidRDefault="00360EF5" w:rsidP="00360EF5">
      <w:pPr>
        <w:pStyle w:val="0"/>
        <w:ind w:firstLine="0"/>
        <w:jc w:val="center"/>
        <w:rPr>
          <w:b/>
        </w:rPr>
      </w:pPr>
      <w:r>
        <w:rPr>
          <w:b/>
        </w:rPr>
        <w:t>2.</w:t>
      </w:r>
      <w:r w:rsidR="0016042B" w:rsidRPr="00A9301C">
        <w:rPr>
          <w:b/>
        </w:rPr>
        <w:t>Жилая зона</w:t>
      </w:r>
      <w:r w:rsidR="0016042B">
        <w:rPr>
          <w:b/>
        </w:rPr>
        <w:t>.</w:t>
      </w:r>
    </w:p>
    <w:p w14:paraId="7BEB0C9D" w14:textId="77777777" w:rsidR="00360EF5" w:rsidRDefault="00360EF5" w:rsidP="00360EF5">
      <w:pPr>
        <w:pStyle w:val="0"/>
        <w:ind w:firstLine="0"/>
        <w:jc w:val="center"/>
        <w:rPr>
          <w:b/>
        </w:rPr>
      </w:pPr>
    </w:p>
    <w:p w14:paraId="034FD05C" w14:textId="77777777" w:rsidR="0016042B" w:rsidRDefault="00360EF5" w:rsidP="00360EF5">
      <w:pPr>
        <w:pStyle w:val="0"/>
        <w:ind w:firstLine="0"/>
        <w:jc w:val="center"/>
        <w:rPr>
          <w:b/>
        </w:rPr>
      </w:pPr>
      <w:r>
        <w:rPr>
          <w:b/>
        </w:rPr>
        <w:t>2.1.</w:t>
      </w:r>
      <w:r w:rsidR="0016042B" w:rsidRPr="00F762C4">
        <w:rPr>
          <w:b/>
        </w:rPr>
        <w:t>Нормативы жилищной обеспеченности.</w:t>
      </w:r>
    </w:p>
    <w:p w14:paraId="27F90D80" w14:textId="77777777" w:rsidR="00360EF5" w:rsidRDefault="00360EF5" w:rsidP="00360EF5">
      <w:pPr>
        <w:pStyle w:val="0"/>
        <w:ind w:firstLine="0"/>
        <w:jc w:val="center"/>
        <w:rPr>
          <w:b/>
        </w:rPr>
      </w:pPr>
    </w:p>
    <w:p w14:paraId="1887A432" w14:textId="77777777" w:rsidR="0016042B" w:rsidRDefault="0016042B" w:rsidP="0016042B">
      <w:pPr>
        <w:pStyle w:val="0"/>
        <w:ind w:firstLine="708"/>
      </w:pPr>
      <w:r>
        <w:lastRenderedPageBreak/>
        <w:t xml:space="preserve">2.1.1. Расчетную минимальную обеспеченность общей площадью </w:t>
      </w:r>
      <w:r w:rsidRPr="00CF2BAB">
        <w:t xml:space="preserve">жилых помещений </w:t>
      </w:r>
      <w:r>
        <w:t>следует принимать по таблице 3.</w:t>
      </w:r>
    </w:p>
    <w:p w14:paraId="26B2E197" w14:textId="77777777" w:rsidR="0016042B" w:rsidRPr="00CF2BAB" w:rsidRDefault="0016042B" w:rsidP="0016042B">
      <w:pPr>
        <w:pStyle w:val="0"/>
        <w:ind w:firstLine="708"/>
        <w:jc w:val="right"/>
      </w:pPr>
      <w:r>
        <w:t>Таблица 3</w:t>
      </w:r>
    </w:p>
    <w:tbl>
      <w:tblPr>
        <w:tblpPr w:leftFromText="180" w:rightFromText="180" w:vertAnchor="text" w:horzAnchor="margin" w:tblpXSpec="center" w:tblpY="327"/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8"/>
        <w:gridCol w:w="2572"/>
        <w:gridCol w:w="1399"/>
        <w:gridCol w:w="1399"/>
      </w:tblGrid>
      <w:tr w:rsidR="00FD7915" w:rsidRPr="00CF2BAB" w14:paraId="34A6723A" w14:textId="77777777">
        <w:trPr>
          <w:trHeight w:val="1069"/>
        </w:trPr>
        <w:tc>
          <w:tcPr>
            <w:tcW w:w="4758" w:type="dxa"/>
            <w:vAlign w:val="center"/>
          </w:tcPr>
          <w:p w14:paraId="37852603" w14:textId="77777777" w:rsidR="00FD7915" w:rsidRPr="00474984" w:rsidRDefault="00FD7915" w:rsidP="00FD7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72" w:type="dxa"/>
            <w:vAlign w:val="center"/>
          </w:tcPr>
          <w:p w14:paraId="0A1017DC" w14:textId="77777777" w:rsidR="00FD7915" w:rsidRPr="00474984" w:rsidRDefault="00FD7915" w:rsidP="00FD79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Фактические отчетные показатели, м</w:t>
            </w:r>
            <w:r w:rsidRPr="0047498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74984">
              <w:rPr>
                <w:rFonts w:ascii="Times New Roman" w:hAnsi="Times New Roman"/>
                <w:sz w:val="24"/>
                <w:szCs w:val="24"/>
              </w:rPr>
              <w:t>/чел.</w:t>
            </w:r>
          </w:p>
        </w:tc>
        <w:tc>
          <w:tcPr>
            <w:tcW w:w="2798" w:type="dxa"/>
            <w:gridSpan w:val="2"/>
            <w:vAlign w:val="center"/>
          </w:tcPr>
          <w:p w14:paraId="26701370" w14:textId="77777777" w:rsidR="00FD7915" w:rsidRPr="00474984" w:rsidRDefault="00FD7915" w:rsidP="00FD79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Показатели на расчетные периоды, м</w:t>
            </w:r>
            <w:r w:rsidRPr="0047498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74984">
              <w:rPr>
                <w:rFonts w:ascii="Times New Roman" w:hAnsi="Times New Roman"/>
                <w:sz w:val="24"/>
                <w:szCs w:val="24"/>
              </w:rPr>
              <w:t>/чел.</w:t>
            </w:r>
          </w:p>
        </w:tc>
      </w:tr>
      <w:tr w:rsidR="0016042B" w:rsidRPr="00CF2BAB" w14:paraId="119BF6DE" w14:textId="77777777">
        <w:trPr>
          <w:trHeight w:val="340"/>
        </w:trPr>
        <w:tc>
          <w:tcPr>
            <w:tcW w:w="4758" w:type="dxa"/>
          </w:tcPr>
          <w:p w14:paraId="7078D9EF" w14:textId="77777777" w:rsidR="0016042B" w:rsidRPr="00474984" w:rsidRDefault="0016042B" w:rsidP="0031460A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Расчетная минимальная обеспеченность общей площадью жилых помещений, в том числе:</w:t>
            </w:r>
          </w:p>
        </w:tc>
        <w:tc>
          <w:tcPr>
            <w:tcW w:w="2572" w:type="dxa"/>
            <w:vAlign w:val="center"/>
          </w:tcPr>
          <w:p w14:paraId="674D8EDF" w14:textId="77777777" w:rsidR="0016042B" w:rsidRPr="00474984" w:rsidRDefault="00FD7915" w:rsidP="00314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bCs/>
                  <w:sz w:val="24"/>
                  <w:szCs w:val="24"/>
                </w:rPr>
                <w:t>20</w:t>
              </w:r>
              <w:r w:rsidR="00F00197">
                <w:rPr>
                  <w:rFonts w:ascii="Times New Roman" w:hAnsi="Times New Roman"/>
                  <w:bCs/>
                  <w:sz w:val="24"/>
                  <w:szCs w:val="24"/>
                </w:rPr>
                <w:t>1</w:t>
              </w:r>
              <w:r w:rsidR="00736921">
                <w:rPr>
                  <w:rFonts w:ascii="Times New Roman" w:hAnsi="Times New Roman"/>
                  <w:bCs/>
                  <w:sz w:val="24"/>
                  <w:szCs w:val="24"/>
                </w:rPr>
                <w:t>1</w:t>
              </w:r>
              <w:r>
                <w:rPr>
                  <w:rFonts w:ascii="Times New Roman" w:hAnsi="Times New Roman"/>
                  <w:bCs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99" w:type="dxa"/>
            <w:vAlign w:val="center"/>
          </w:tcPr>
          <w:p w14:paraId="256EF454" w14:textId="77777777" w:rsidR="0016042B" w:rsidRPr="00474984" w:rsidRDefault="00FD7915" w:rsidP="00314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bCs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99" w:type="dxa"/>
            <w:vAlign w:val="center"/>
          </w:tcPr>
          <w:p w14:paraId="2CA002E6" w14:textId="77777777" w:rsidR="0016042B" w:rsidRPr="00474984" w:rsidRDefault="00FD7915" w:rsidP="00314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rFonts w:ascii="Times New Roman" w:hAnsi="Times New Roman"/>
                  <w:bCs/>
                  <w:sz w:val="24"/>
                  <w:szCs w:val="24"/>
                </w:rPr>
                <w:t>2025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6042B" w:rsidRPr="00CF2BAB" w14:paraId="29631125" w14:textId="77777777">
        <w:trPr>
          <w:trHeight w:val="170"/>
        </w:trPr>
        <w:tc>
          <w:tcPr>
            <w:tcW w:w="4758" w:type="dxa"/>
          </w:tcPr>
          <w:p w14:paraId="275A56CD" w14:textId="77777777" w:rsidR="0016042B" w:rsidRPr="00474984" w:rsidRDefault="0016042B" w:rsidP="0031460A">
            <w:pPr>
              <w:spacing w:after="0" w:line="240" w:lineRule="auto"/>
              <w:ind w:left="17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- в городских населенных пунктах</w:t>
            </w:r>
          </w:p>
        </w:tc>
        <w:tc>
          <w:tcPr>
            <w:tcW w:w="2572" w:type="dxa"/>
            <w:vAlign w:val="center"/>
          </w:tcPr>
          <w:p w14:paraId="4FC0BA22" w14:textId="77777777" w:rsidR="0016042B" w:rsidRPr="00736921" w:rsidRDefault="00736921" w:rsidP="00314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921">
              <w:rPr>
                <w:rFonts w:ascii="Times New Roman" w:hAnsi="Times New Roman"/>
                <w:bCs/>
                <w:sz w:val="24"/>
                <w:szCs w:val="24"/>
              </w:rPr>
              <w:t>28,85</w:t>
            </w:r>
          </w:p>
        </w:tc>
        <w:tc>
          <w:tcPr>
            <w:tcW w:w="1399" w:type="dxa"/>
            <w:vAlign w:val="center"/>
          </w:tcPr>
          <w:p w14:paraId="2FB18504" w14:textId="77777777" w:rsidR="0016042B" w:rsidRPr="00474984" w:rsidRDefault="0016042B" w:rsidP="00314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26,6</w:t>
            </w:r>
          </w:p>
        </w:tc>
        <w:tc>
          <w:tcPr>
            <w:tcW w:w="1399" w:type="dxa"/>
            <w:vAlign w:val="center"/>
          </w:tcPr>
          <w:p w14:paraId="4848BC0D" w14:textId="77777777" w:rsidR="0016042B" w:rsidRPr="00474984" w:rsidRDefault="0016042B" w:rsidP="00314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16042B" w:rsidRPr="00CF2BAB" w14:paraId="367A7273" w14:textId="77777777">
        <w:trPr>
          <w:trHeight w:val="227"/>
        </w:trPr>
        <w:tc>
          <w:tcPr>
            <w:tcW w:w="4758" w:type="dxa"/>
          </w:tcPr>
          <w:p w14:paraId="58958AC9" w14:textId="77777777" w:rsidR="0016042B" w:rsidRPr="00474984" w:rsidRDefault="0016042B" w:rsidP="0031460A">
            <w:pPr>
              <w:spacing w:after="0" w:line="240" w:lineRule="auto"/>
              <w:ind w:left="312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из них государственное и муниципальное жилье</w:t>
            </w:r>
          </w:p>
        </w:tc>
        <w:tc>
          <w:tcPr>
            <w:tcW w:w="2572" w:type="dxa"/>
            <w:vAlign w:val="center"/>
          </w:tcPr>
          <w:p w14:paraId="7BFA32C2" w14:textId="77777777" w:rsidR="0016042B" w:rsidRPr="00736921" w:rsidRDefault="0016042B" w:rsidP="00314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921">
              <w:rPr>
                <w:rFonts w:ascii="Times New Roman" w:hAnsi="Times New Roman"/>
                <w:bCs/>
                <w:sz w:val="24"/>
                <w:szCs w:val="24"/>
              </w:rPr>
              <w:t xml:space="preserve">18,0 </w:t>
            </w:r>
          </w:p>
        </w:tc>
        <w:tc>
          <w:tcPr>
            <w:tcW w:w="1399" w:type="dxa"/>
            <w:vAlign w:val="center"/>
          </w:tcPr>
          <w:p w14:paraId="487A3257" w14:textId="77777777" w:rsidR="0016042B" w:rsidRPr="00474984" w:rsidRDefault="0016042B" w:rsidP="00314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9" w:type="dxa"/>
            <w:vAlign w:val="center"/>
          </w:tcPr>
          <w:p w14:paraId="12EA02CF" w14:textId="77777777" w:rsidR="0016042B" w:rsidRPr="00474984" w:rsidRDefault="0016042B" w:rsidP="00314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14:paraId="128588E9" w14:textId="77777777" w:rsidR="0016042B" w:rsidRPr="00CF2BAB" w:rsidRDefault="0007091C" w:rsidP="0031460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16042B" w:rsidRPr="00CF2BAB">
        <w:rPr>
          <w:rFonts w:ascii="Times New Roman" w:hAnsi="Times New Roman"/>
          <w:bCs/>
          <w:iCs/>
          <w:sz w:val="28"/>
          <w:szCs w:val="28"/>
        </w:rPr>
        <w:t>Примечание.</w:t>
      </w:r>
      <w:r w:rsidR="0016042B" w:rsidRPr="00CF2BAB">
        <w:rPr>
          <w:rFonts w:ascii="Times New Roman" w:hAnsi="Times New Roman"/>
          <w:bCs/>
          <w:sz w:val="28"/>
          <w:szCs w:val="28"/>
        </w:rPr>
        <w:t xml:space="preserve"> Расчетные показатели на перспективу корректируются с учетом фактической расчетной минимальной обеспеченности общей площадью жилых помещений, достигнутой в </w:t>
      </w:r>
      <w:smartTag w:uri="urn:schemas-microsoft-com:office:smarttags" w:element="metricconverter">
        <w:smartTagPr>
          <w:attr w:name="ProductID" w:val="2015 г"/>
        </w:smartTagPr>
        <w:r w:rsidR="0016042B" w:rsidRPr="00CF2BAB">
          <w:rPr>
            <w:rFonts w:ascii="Times New Roman" w:hAnsi="Times New Roman"/>
            <w:bCs/>
            <w:sz w:val="28"/>
            <w:szCs w:val="28"/>
          </w:rPr>
          <w:t>2015 г</w:t>
        </w:r>
      </w:smartTag>
      <w:r w:rsidR="0016042B" w:rsidRPr="00CF2BAB">
        <w:rPr>
          <w:rFonts w:ascii="Times New Roman" w:hAnsi="Times New Roman"/>
          <w:bCs/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2025 г"/>
        </w:smartTagPr>
        <w:r w:rsidR="0016042B" w:rsidRPr="00CF2BAB">
          <w:rPr>
            <w:rFonts w:ascii="Times New Roman" w:hAnsi="Times New Roman"/>
            <w:bCs/>
            <w:sz w:val="28"/>
            <w:szCs w:val="28"/>
          </w:rPr>
          <w:t>2025 г</w:t>
        </w:r>
      </w:smartTag>
      <w:r w:rsidR="0016042B" w:rsidRPr="00CF2BAB">
        <w:rPr>
          <w:rFonts w:ascii="Times New Roman" w:hAnsi="Times New Roman"/>
          <w:bCs/>
          <w:sz w:val="28"/>
          <w:szCs w:val="28"/>
        </w:rPr>
        <w:t>.</w:t>
      </w:r>
    </w:p>
    <w:p w14:paraId="27E21209" w14:textId="77777777" w:rsidR="0016042B" w:rsidRDefault="0016042B" w:rsidP="0016042B">
      <w:pPr>
        <w:pStyle w:val="000"/>
        <w:tabs>
          <w:tab w:val="clear" w:pos="1134"/>
        </w:tabs>
        <w:ind w:left="0" w:firstLine="0"/>
      </w:pPr>
      <w:r>
        <w:tab/>
        <w:t>2.1.2. Расчетные показатели минимальной обеспеченности общей площадью жилых помещений для индивидуальной застройки не нормируются.</w:t>
      </w:r>
    </w:p>
    <w:p w14:paraId="26DAB05F" w14:textId="77777777" w:rsidR="00CF44AE" w:rsidRDefault="0016042B" w:rsidP="00486853">
      <w:pPr>
        <w:spacing w:after="0" w:line="240" w:lineRule="auto"/>
        <w:ind w:firstLine="709"/>
        <w:jc w:val="both"/>
        <w:rPr>
          <w:b/>
        </w:rPr>
      </w:pPr>
      <w:r w:rsidRPr="009F6872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1.3.</w:t>
      </w:r>
      <w:r w:rsidRPr="009F6872">
        <w:rPr>
          <w:rFonts w:ascii="Times New Roman" w:hAnsi="Times New Roman"/>
          <w:bCs/>
          <w:sz w:val="28"/>
          <w:szCs w:val="28"/>
        </w:rPr>
        <w:t xml:space="preserve"> Расчетный показатель обеспеченности общей площадью жилых помещений в зависимости от уровня комфортности рекомендуется </w:t>
      </w:r>
      <w:r>
        <w:rPr>
          <w:rFonts w:ascii="Times New Roman" w:hAnsi="Times New Roman"/>
          <w:bCs/>
          <w:sz w:val="28"/>
          <w:szCs w:val="28"/>
        </w:rPr>
        <w:t>п</w:t>
      </w:r>
      <w:r w:rsidRPr="009F6872">
        <w:rPr>
          <w:rFonts w:ascii="Times New Roman" w:hAnsi="Times New Roman"/>
          <w:bCs/>
          <w:sz w:val="28"/>
          <w:szCs w:val="28"/>
        </w:rPr>
        <w:t xml:space="preserve">ринимать по </w:t>
      </w:r>
      <w:r w:rsidRPr="0094133C">
        <w:rPr>
          <w:rFonts w:ascii="Times New Roman" w:hAnsi="Times New Roman"/>
          <w:bCs/>
          <w:sz w:val="28"/>
          <w:szCs w:val="28"/>
        </w:rPr>
        <w:t>таблице 6</w:t>
      </w:r>
      <w:r w:rsidR="00FD24A1" w:rsidRPr="0094133C">
        <w:rPr>
          <w:rFonts w:ascii="Times New Roman" w:hAnsi="Times New Roman"/>
          <w:bCs/>
          <w:sz w:val="28"/>
          <w:szCs w:val="28"/>
        </w:rPr>
        <w:t xml:space="preserve"> настоящих нормативов</w:t>
      </w:r>
      <w:r w:rsidRPr="0094133C">
        <w:rPr>
          <w:rFonts w:ascii="Times New Roman" w:hAnsi="Times New Roman"/>
          <w:bCs/>
          <w:sz w:val="28"/>
          <w:szCs w:val="28"/>
        </w:rPr>
        <w:t>.</w:t>
      </w:r>
    </w:p>
    <w:p w14:paraId="2EAD02D5" w14:textId="77777777" w:rsidR="00CF44AE" w:rsidRDefault="00CF44AE" w:rsidP="0016042B">
      <w:pPr>
        <w:pStyle w:val="000"/>
        <w:tabs>
          <w:tab w:val="clear" w:pos="1134"/>
        </w:tabs>
        <w:ind w:left="1440" w:firstLine="0"/>
        <w:jc w:val="center"/>
        <w:rPr>
          <w:b/>
        </w:rPr>
      </w:pPr>
    </w:p>
    <w:p w14:paraId="3E526272" w14:textId="77777777" w:rsidR="0016042B" w:rsidRDefault="0016042B" w:rsidP="0016042B">
      <w:pPr>
        <w:pStyle w:val="000"/>
        <w:tabs>
          <w:tab w:val="clear" w:pos="1134"/>
        </w:tabs>
        <w:ind w:left="1440" w:firstLine="0"/>
        <w:jc w:val="center"/>
        <w:rPr>
          <w:b/>
        </w:rPr>
      </w:pPr>
      <w:r>
        <w:rPr>
          <w:b/>
        </w:rPr>
        <w:t xml:space="preserve">2.2. </w:t>
      </w:r>
      <w:r w:rsidRPr="00102D6A">
        <w:rPr>
          <w:b/>
        </w:rPr>
        <w:t>Нормативы общей площади территорий для размещения объектов жилой застройки.</w:t>
      </w:r>
    </w:p>
    <w:p w14:paraId="79978AAC" w14:textId="77777777" w:rsidR="0016042B" w:rsidRDefault="0016042B" w:rsidP="0016042B">
      <w:pPr>
        <w:pStyle w:val="000"/>
        <w:tabs>
          <w:tab w:val="clear" w:pos="1134"/>
        </w:tabs>
        <w:ind w:left="1440" w:firstLine="0"/>
        <w:jc w:val="center"/>
        <w:rPr>
          <w:b/>
        </w:rPr>
      </w:pPr>
    </w:p>
    <w:p w14:paraId="45AFF1D4" w14:textId="77777777" w:rsidR="0016042B" w:rsidRDefault="0016042B" w:rsidP="0016042B">
      <w:pPr>
        <w:pStyle w:val="0"/>
        <w:ind w:firstLine="709"/>
      </w:pPr>
      <w:r>
        <w:t>2.2.1. Для предварительного определения потребности в селитебной территории в населенных пунктах в составе городск</w:t>
      </w:r>
      <w:r w:rsidR="00FD24A1">
        <w:t>ого</w:t>
      </w:r>
      <w:r>
        <w:t xml:space="preserve"> </w:t>
      </w:r>
      <w:r w:rsidR="00FD24A1">
        <w:t>поселения</w:t>
      </w:r>
      <w:r>
        <w:t xml:space="preserve"> следует принимать укрупненные показатели, приведенные в таблице 4.</w:t>
      </w:r>
    </w:p>
    <w:p w14:paraId="09DD29E9" w14:textId="77777777" w:rsidR="0016042B" w:rsidRPr="00A15334" w:rsidRDefault="0016042B" w:rsidP="00FD24A1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A15334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4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2083"/>
        <w:gridCol w:w="4198"/>
      </w:tblGrid>
      <w:tr w:rsidR="0016042B" w:rsidRPr="00A70BEE" w14:paraId="6F1459E5" w14:textId="77777777">
        <w:trPr>
          <w:jc w:val="center"/>
        </w:trPr>
        <w:tc>
          <w:tcPr>
            <w:tcW w:w="5617" w:type="dxa"/>
            <w:gridSpan w:val="2"/>
            <w:vAlign w:val="center"/>
          </w:tcPr>
          <w:p w14:paraId="049D8599" w14:textId="77777777"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EE">
              <w:rPr>
                <w:rFonts w:ascii="Times New Roman" w:hAnsi="Times New Roman"/>
                <w:sz w:val="24"/>
                <w:szCs w:val="24"/>
              </w:rPr>
              <w:t>Тип застройки</w:t>
            </w:r>
          </w:p>
        </w:tc>
        <w:tc>
          <w:tcPr>
            <w:tcW w:w="4198" w:type="dxa"/>
            <w:vAlign w:val="center"/>
          </w:tcPr>
          <w:p w14:paraId="2A1AE9AB" w14:textId="77777777"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EE">
              <w:rPr>
                <w:rFonts w:ascii="Times New Roman" w:hAnsi="Times New Roman"/>
                <w:sz w:val="24"/>
                <w:szCs w:val="24"/>
              </w:rPr>
              <w:t>Укрупненные показатели площади</w:t>
            </w:r>
          </w:p>
          <w:p w14:paraId="6583099B" w14:textId="77777777"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EE">
              <w:rPr>
                <w:rFonts w:ascii="Times New Roman" w:hAnsi="Times New Roman"/>
                <w:sz w:val="24"/>
                <w:szCs w:val="24"/>
              </w:rPr>
              <w:t>селитебной территории, га на 1000 чел.</w:t>
            </w:r>
          </w:p>
        </w:tc>
      </w:tr>
      <w:tr w:rsidR="0016042B" w:rsidRPr="00A70BEE" w14:paraId="4A85CB72" w14:textId="77777777">
        <w:trPr>
          <w:jc w:val="center"/>
        </w:trPr>
        <w:tc>
          <w:tcPr>
            <w:tcW w:w="5617" w:type="dxa"/>
            <w:gridSpan w:val="2"/>
          </w:tcPr>
          <w:p w14:paraId="7AC9972E" w14:textId="77777777" w:rsidR="0016042B" w:rsidRPr="00A70BEE" w:rsidRDefault="0016042B" w:rsidP="008F6588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Многоэтажная застройка (9-16 этажей)</w:t>
            </w:r>
          </w:p>
        </w:tc>
        <w:tc>
          <w:tcPr>
            <w:tcW w:w="4198" w:type="dxa"/>
          </w:tcPr>
          <w:p w14:paraId="22B9BC9E" w14:textId="77777777"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16042B" w:rsidRPr="00A70BEE" w14:paraId="78186EB3" w14:textId="77777777">
        <w:trPr>
          <w:trHeight w:val="227"/>
          <w:jc w:val="center"/>
        </w:trPr>
        <w:tc>
          <w:tcPr>
            <w:tcW w:w="5617" w:type="dxa"/>
            <w:gridSpan w:val="2"/>
          </w:tcPr>
          <w:p w14:paraId="09DAAA49" w14:textId="77777777" w:rsidR="0016042B" w:rsidRPr="00A70BEE" w:rsidRDefault="0016042B" w:rsidP="008F65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Среднеэтажная</w:t>
            </w:r>
            <w:proofErr w:type="spellEnd"/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 xml:space="preserve"> застройка (5-8 этажей)</w:t>
            </w:r>
          </w:p>
        </w:tc>
        <w:tc>
          <w:tcPr>
            <w:tcW w:w="4198" w:type="dxa"/>
            <w:vAlign w:val="center"/>
          </w:tcPr>
          <w:p w14:paraId="24C36C24" w14:textId="77777777"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16042B" w:rsidRPr="00A70BEE" w14:paraId="08CC0903" w14:textId="77777777">
        <w:trPr>
          <w:trHeight w:val="227"/>
          <w:jc w:val="center"/>
        </w:trPr>
        <w:tc>
          <w:tcPr>
            <w:tcW w:w="5617" w:type="dxa"/>
            <w:gridSpan w:val="2"/>
          </w:tcPr>
          <w:p w14:paraId="5C5BD01F" w14:textId="77777777" w:rsidR="0016042B" w:rsidRPr="00A70BEE" w:rsidRDefault="0016042B" w:rsidP="008F65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Малоэтажная секционная застройка (до 4 этажей)</w:t>
            </w:r>
          </w:p>
        </w:tc>
        <w:tc>
          <w:tcPr>
            <w:tcW w:w="4198" w:type="dxa"/>
          </w:tcPr>
          <w:p w14:paraId="494C2248" w14:textId="77777777"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8,5</w:t>
            </w:r>
          </w:p>
        </w:tc>
      </w:tr>
      <w:tr w:rsidR="0016042B" w:rsidRPr="00A70BEE" w14:paraId="12977764" w14:textId="77777777">
        <w:trPr>
          <w:trHeight w:val="227"/>
          <w:jc w:val="center"/>
        </w:trPr>
        <w:tc>
          <w:tcPr>
            <w:tcW w:w="5617" w:type="dxa"/>
            <w:gridSpan w:val="2"/>
          </w:tcPr>
          <w:p w14:paraId="16827E4D" w14:textId="77777777" w:rsidR="0016042B" w:rsidRPr="00A70BEE" w:rsidRDefault="0016042B" w:rsidP="008F65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Малоэтажная блокированная застройка (до 3 этажей)</w:t>
            </w:r>
          </w:p>
        </w:tc>
        <w:tc>
          <w:tcPr>
            <w:tcW w:w="4198" w:type="dxa"/>
          </w:tcPr>
          <w:p w14:paraId="27340B05" w14:textId="77777777"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16042B" w:rsidRPr="00A70BEE" w14:paraId="40A39E14" w14:textId="77777777">
        <w:trPr>
          <w:jc w:val="center"/>
        </w:trPr>
        <w:tc>
          <w:tcPr>
            <w:tcW w:w="3534" w:type="dxa"/>
            <w:vMerge w:val="restart"/>
          </w:tcPr>
          <w:p w14:paraId="57CBF01F" w14:textId="77777777" w:rsidR="0016042B" w:rsidRPr="00A70BEE" w:rsidRDefault="0016042B" w:rsidP="008F65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Индивидуальная застройка </w:t>
            </w:r>
          </w:p>
          <w:p w14:paraId="45C7C953" w14:textId="77777777" w:rsidR="0016042B" w:rsidRPr="00A70BEE" w:rsidRDefault="0016042B" w:rsidP="008F65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(одноквартирные жилые дома до 3 этажей) с участками, га:</w:t>
            </w:r>
          </w:p>
        </w:tc>
        <w:tc>
          <w:tcPr>
            <w:tcW w:w="2083" w:type="dxa"/>
          </w:tcPr>
          <w:p w14:paraId="1C835CDB" w14:textId="77777777"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0,02</w:t>
            </w:r>
          </w:p>
        </w:tc>
        <w:tc>
          <w:tcPr>
            <w:tcW w:w="4198" w:type="dxa"/>
          </w:tcPr>
          <w:p w14:paraId="768E0004" w14:textId="77777777"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16042B" w:rsidRPr="00A70BEE" w14:paraId="0F619C09" w14:textId="77777777">
        <w:trPr>
          <w:jc w:val="center"/>
        </w:trPr>
        <w:tc>
          <w:tcPr>
            <w:tcW w:w="3534" w:type="dxa"/>
            <w:vMerge/>
          </w:tcPr>
          <w:p w14:paraId="5FF42C39" w14:textId="77777777" w:rsidR="0016042B" w:rsidRPr="00A70BEE" w:rsidRDefault="0016042B" w:rsidP="008F65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35516112" w14:textId="77777777"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0,06</w:t>
            </w:r>
          </w:p>
        </w:tc>
        <w:tc>
          <w:tcPr>
            <w:tcW w:w="4198" w:type="dxa"/>
          </w:tcPr>
          <w:p w14:paraId="0E05CBA1" w14:textId="77777777"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16042B" w:rsidRPr="00A70BEE" w14:paraId="15847700" w14:textId="77777777">
        <w:trPr>
          <w:jc w:val="center"/>
        </w:trPr>
        <w:tc>
          <w:tcPr>
            <w:tcW w:w="3534" w:type="dxa"/>
            <w:vMerge/>
          </w:tcPr>
          <w:p w14:paraId="2EABAFC1" w14:textId="77777777" w:rsidR="0016042B" w:rsidRPr="00A70BEE" w:rsidRDefault="0016042B" w:rsidP="008F65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0B825895" w14:textId="77777777"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0,12</w:t>
            </w:r>
          </w:p>
        </w:tc>
        <w:tc>
          <w:tcPr>
            <w:tcW w:w="4198" w:type="dxa"/>
          </w:tcPr>
          <w:p w14:paraId="228CFAF6" w14:textId="77777777"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16042B" w:rsidRPr="00A70BEE" w14:paraId="7330374C" w14:textId="77777777">
        <w:trPr>
          <w:jc w:val="center"/>
        </w:trPr>
        <w:tc>
          <w:tcPr>
            <w:tcW w:w="3534" w:type="dxa"/>
            <w:vMerge/>
          </w:tcPr>
          <w:p w14:paraId="15D6075B" w14:textId="77777777" w:rsidR="0016042B" w:rsidRPr="00A70BEE" w:rsidRDefault="0016042B" w:rsidP="008F65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4EE4E50E" w14:textId="77777777"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4198" w:type="dxa"/>
          </w:tcPr>
          <w:p w14:paraId="3E34305D" w14:textId="77777777"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</w:tr>
      <w:tr w:rsidR="0016042B" w:rsidRPr="00A70BEE" w14:paraId="36AF0FC7" w14:textId="77777777">
        <w:trPr>
          <w:jc w:val="center"/>
        </w:trPr>
        <w:tc>
          <w:tcPr>
            <w:tcW w:w="3534" w:type="dxa"/>
            <w:vMerge/>
          </w:tcPr>
          <w:p w14:paraId="1BC664CF" w14:textId="77777777" w:rsidR="0016042B" w:rsidRPr="00A70BEE" w:rsidRDefault="0016042B" w:rsidP="008F65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251618F7" w14:textId="77777777"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0,18-0,20</w:t>
            </w:r>
          </w:p>
        </w:tc>
        <w:tc>
          <w:tcPr>
            <w:tcW w:w="4198" w:type="dxa"/>
          </w:tcPr>
          <w:p w14:paraId="5BC8854F" w14:textId="77777777"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не менее 65</w:t>
            </w:r>
          </w:p>
        </w:tc>
      </w:tr>
      <w:tr w:rsidR="0016042B" w:rsidRPr="00A70BEE" w14:paraId="0075CE59" w14:textId="77777777">
        <w:trPr>
          <w:jc w:val="center"/>
        </w:trPr>
        <w:tc>
          <w:tcPr>
            <w:tcW w:w="3534" w:type="dxa"/>
            <w:vMerge/>
          </w:tcPr>
          <w:p w14:paraId="74FD043B" w14:textId="77777777" w:rsidR="0016042B" w:rsidRPr="00A70BEE" w:rsidRDefault="0016042B" w:rsidP="008F65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29983B74" w14:textId="77777777"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4198" w:type="dxa"/>
          </w:tcPr>
          <w:p w14:paraId="502D99E5" w14:textId="77777777"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не менее 100</w:t>
            </w:r>
          </w:p>
        </w:tc>
      </w:tr>
    </w:tbl>
    <w:p w14:paraId="4279CBE1" w14:textId="77777777" w:rsidR="0016042B" w:rsidRDefault="0016042B" w:rsidP="008F658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15334">
        <w:rPr>
          <w:rFonts w:ascii="Times New Roman" w:hAnsi="Times New Roman"/>
          <w:bCs/>
          <w:sz w:val="28"/>
          <w:szCs w:val="28"/>
        </w:rPr>
        <w:t xml:space="preserve">Для территорий </w:t>
      </w:r>
      <w:r w:rsidR="00F00197">
        <w:rPr>
          <w:rFonts w:ascii="Times New Roman" w:hAnsi="Times New Roman"/>
          <w:bCs/>
          <w:sz w:val="28"/>
          <w:szCs w:val="28"/>
        </w:rPr>
        <w:t>Чукотского автономного округа</w:t>
      </w:r>
      <w:r w:rsidRPr="00A15334">
        <w:rPr>
          <w:rFonts w:ascii="Times New Roman" w:hAnsi="Times New Roman"/>
          <w:bCs/>
          <w:sz w:val="28"/>
          <w:szCs w:val="28"/>
        </w:rPr>
        <w:t xml:space="preserve">, которые расположены севернее 58º с. ш., указанные показатели допускается </w:t>
      </w:r>
      <w:r w:rsidRPr="0094133C">
        <w:rPr>
          <w:rFonts w:ascii="Times New Roman" w:hAnsi="Times New Roman"/>
          <w:bCs/>
          <w:sz w:val="28"/>
          <w:szCs w:val="28"/>
        </w:rPr>
        <w:t>уменьшать, но не более чем на 30 %.</w:t>
      </w:r>
    </w:p>
    <w:p w14:paraId="558F3C46" w14:textId="77777777" w:rsidR="008F6588" w:rsidRDefault="008F6588" w:rsidP="008F658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14:paraId="73081DF2" w14:textId="77777777" w:rsidR="0016042B" w:rsidRDefault="0016042B" w:rsidP="0016042B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86354">
        <w:rPr>
          <w:rFonts w:ascii="Times New Roman" w:hAnsi="Times New Roman"/>
          <w:b/>
          <w:bCs/>
          <w:sz w:val="28"/>
          <w:szCs w:val="28"/>
        </w:rPr>
        <w:lastRenderedPageBreak/>
        <w:t xml:space="preserve">2.3. Нормативы распределения зон жилой застройки по </w:t>
      </w:r>
      <w:r>
        <w:rPr>
          <w:rFonts w:ascii="Times New Roman" w:hAnsi="Times New Roman"/>
          <w:b/>
          <w:bCs/>
          <w:sz w:val="28"/>
          <w:szCs w:val="28"/>
        </w:rPr>
        <w:t>типам</w:t>
      </w:r>
      <w:r w:rsidRPr="00786354">
        <w:rPr>
          <w:rFonts w:ascii="Times New Roman" w:hAnsi="Times New Roman"/>
          <w:b/>
          <w:bCs/>
          <w:sz w:val="28"/>
          <w:szCs w:val="28"/>
        </w:rPr>
        <w:t xml:space="preserve"> жилой застройки</w:t>
      </w:r>
      <w:r>
        <w:rPr>
          <w:rFonts w:ascii="Times New Roman" w:hAnsi="Times New Roman"/>
          <w:b/>
          <w:bCs/>
          <w:sz w:val="28"/>
          <w:szCs w:val="28"/>
        </w:rPr>
        <w:t xml:space="preserve"> и этажности</w:t>
      </w:r>
      <w:r w:rsidRPr="00786354">
        <w:rPr>
          <w:rFonts w:ascii="Times New Roman" w:hAnsi="Times New Roman"/>
          <w:b/>
          <w:bCs/>
          <w:sz w:val="28"/>
          <w:szCs w:val="28"/>
        </w:rPr>
        <w:t>.</w:t>
      </w:r>
    </w:p>
    <w:p w14:paraId="1971C8EC" w14:textId="77777777" w:rsidR="008822C9" w:rsidRDefault="0016042B" w:rsidP="008822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6354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3</w:t>
      </w:r>
      <w:r w:rsidRPr="0078635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786354">
        <w:rPr>
          <w:rFonts w:ascii="Times New Roman" w:hAnsi="Times New Roman"/>
          <w:bCs/>
          <w:sz w:val="28"/>
          <w:szCs w:val="28"/>
        </w:rPr>
        <w:t xml:space="preserve">. Для городских населенных пунктов рекомендуется распределение нового жилищного строительства по типам застройки и этажности в соответствии с таблицей </w:t>
      </w:r>
      <w:r>
        <w:rPr>
          <w:rFonts w:ascii="Times New Roman" w:hAnsi="Times New Roman"/>
          <w:bCs/>
          <w:sz w:val="28"/>
          <w:szCs w:val="28"/>
        </w:rPr>
        <w:t>5</w:t>
      </w:r>
      <w:r w:rsidRPr="00786354">
        <w:rPr>
          <w:rFonts w:ascii="Times New Roman" w:hAnsi="Times New Roman"/>
          <w:bCs/>
          <w:sz w:val="28"/>
          <w:szCs w:val="28"/>
        </w:rPr>
        <w:t>.</w:t>
      </w:r>
    </w:p>
    <w:p w14:paraId="3D35D0E3" w14:textId="77777777" w:rsidR="0016042B" w:rsidRPr="00786354" w:rsidRDefault="0016042B" w:rsidP="008822C9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786354">
        <w:rPr>
          <w:rFonts w:ascii="Times New Roman" w:hAnsi="Times New Roman"/>
          <w:bCs/>
          <w:sz w:val="28"/>
          <w:szCs w:val="28"/>
        </w:rPr>
        <w:t>Таблиц</w:t>
      </w:r>
      <w:r>
        <w:rPr>
          <w:rFonts w:ascii="Times New Roman" w:hAnsi="Times New Roman"/>
          <w:bCs/>
          <w:sz w:val="28"/>
          <w:szCs w:val="28"/>
        </w:rPr>
        <w:t>а 5</w:t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2917"/>
        <w:gridCol w:w="2620"/>
        <w:gridCol w:w="1551"/>
        <w:gridCol w:w="1510"/>
      </w:tblGrid>
      <w:tr w:rsidR="0016042B" w:rsidRPr="00A70BEE" w14:paraId="7B392F53" w14:textId="77777777">
        <w:trPr>
          <w:trHeight w:val="170"/>
          <w:jc w:val="center"/>
        </w:trPr>
        <w:tc>
          <w:tcPr>
            <w:tcW w:w="4429" w:type="dxa"/>
            <w:gridSpan w:val="2"/>
            <w:vMerge w:val="restart"/>
            <w:noWrap/>
            <w:vAlign w:val="center"/>
          </w:tcPr>
          <w:p w14:paraId="549B756C" w14:textId="77777777" w:rsidR="0016042B" w:rsidRPr="00A70BEE" w:rsidRDefault="0016042B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EE">
              <w:rPr>
                <w:rFonts w:ascii="Times New Roman" w:hAnsi="Times New Roman"/>
                <w:sz w:val="24"/>
                <w:szCs w:val="24"/>
              </w:rPr>
              <w:t xml:space="preserve">Тип застройки </w:t>
            </w:r>
          </w:p>
        </w:tc>
        <w:tc>
          <w:tcPr>
            <w:tcW w:w="2620" w:type="dxa"/>
            <w:vMerge w:val="restart"/>
            <w:noWrap/>
            <w:vAlign w:val="center"/>
          </w:tcPr>
          <w:p w14:paraId="6AF48BB8" w14:textId="77777777" w:rsidR="0016042B" w:rsidRPr="00A70BEE" w:rsidRDefault="0016042B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EE">
              <w:rPr>
                <w:rFonts w:ascii="Times New Roman" w:hAnsi="Times New Roman"/>
                <w:sz w:val="24"/>
                <w:szCs w:val="24"/>
              </w:rPr>
              <w:t xml:space="preserve">Этажность </w:t>
            </w:r>
          </w:p>
        </w:tc>
        <w:tc>
          <w:tcPr>
            <w:tcW w:w="3061" w:type="dxa"/>
            <w:gridSpan w:val="2"/>
            <w:vAlign w:val="center"/>
          </w:tcPr>
          <w:p w14:paraId="42A109BB" w14:textId="77777777" w:rsidR="0016042B" w:rsidRPr="00A70BEE" w:rsidRDefault="0016042B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EE">
              <w:rPr>
                <w:rFonts w:ascii="Times New Roman" w:hAnsi="Times New Roman"/>
                <w:sz w:val="24"/>
                <w:szCs w:val="24"/>
              </w:rPr>
              <w:t xml:space="preserve">Процент от площади </w:t>
            </w:r>
          </w:p>
          <w:p w14:paraId="36FF1663" w14:textId="77777777" w:rsidR="0016042B" w:rsidRPr="00A70BEE" w:rsidRDefault="0016042B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EE">
              <w:rPr>
                <w:rFonts w:ascii="Times New Roman" w:hAnsi="Times New Roman"/>
                <w:sz w:val="24"/>
                <w:szCs w:val="24"/>
              </w:rPr>
              <w:t xml:space="preserve">территории новой жилой </w:t>
            </w:r>
          </w:p>
          <w:p w14:paraId="730AAA6E" w14:textId="77777777" w:rsidR="0016042B" w:rsidRPr="00A70BEE" w:rsidRDefault="0016042B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EE">
              <w:rPr>
                <w:rFonts w:ascii="Times New Roman" w:hAnsi="Times New Roman"/>
                <w:sz w:val="24"/>
                <w:szCs w:val="24"/>
              </w:rPr>
              <w:t>застройки по зонам</w:t>
            </w:r>
          </w:p>
        </w:tc>
      </w:tr>
      <w:tr w:rsidR="00CB2CF1" w:rsidRPr="00A70BEE" w14:paraId="7062C1FB" w14:textId="77777777">
        <w:trPr>
          <w:trHeight w:val="172"/>
          <w:jc w:val="center"/>
        </w:trPr>
        <w:tc>
          <w:tcPr>
            <w:tcW w:w="4429" w:type="dxa"/>
            <w:gridSpan w:val="2"/>
            <w:vMerge/>
            <w:vAlign w:val="center"/>
          </w:tcPr>
          <w:p w14:paraId="5BD97C9C" w14:textId="77777777"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  <w:vAlign w:val="center"/>
          </w:tcPr>
          <w:p w14:paraId="418E5772" w14:textId="77777777"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noWrap/>
            <w:vAlign w:val="center"/>
          </w:tcPr>
          <w:p w14:paraId="0CBD840A" w14:textId="77777777"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EE">
              <w:rPr>
                <w:rFonts w:ascii="Times New Roman" w:hAnsi="Times New Roman"/>
                <w:sz w:val="24"/>
                <w:szCs w:val="24"/>
              </w:rPr>
              <w:t>зона Б</w:t>
            </w:r>
          </w:p>
        </w:tc>
        <w:tc>
          <w:tcPr>
            <w:tcW w:w="1510" w:type="dxa"/>
            <w:noWrap/>
            <w:vAlign w:val="center"/>
          </w:tcPr>
          <w:p w14:paraId="5D7F1C05" w14:textId="77777777"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EE">
              <w:rPr>
                <w:rFonts w:ascii="Times New Roman" w:hAnsi="Times New Roman"/>
                <w:sz w:val="24"/>
                <w:szCs w:val="24"/>
              </w:rPr>
              <w:t>зона В</w:t>
            </w:r>
          </w:p>
        </w:tc>
      </w:tr>
      <w:tr w:rsidR="00CB2CF1" w:rsidRPr="00A70BEE" w14:paraId="336F65DD" w14:textId="77777777">
        <w:trPr>
          <w:trHeight w:val="170"/>
          <w:jc w:val="center"/>
        </w:trPr>
        <w:tc>
          <w:tcPr>
            <w:tcW w:w="1512" w:type="dxa"/>
            <w:vMerge w:val="restart"/>
            <w:noWrap/>
          </w:tcPr>
          <w:p w14:paraId="17B8B60B" w14:textId="77777777" w:rsidR="00CB2CF1" w:rsidRPr="00A70BEE" w:rsidRDefault="00CB2CF1" w:rsidP="009F767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малоэтажная</w:t>
            </w:r>
          </w:p>
        </w:tc>
        <w:tc>
          <w:tcPr>
            <w:tcW w:w="2917" w:type="dxa"/>
          </w:tcPr>
          <w:p w14:paraId="242C8137" w14:textId="77777777" w:rsidR="00CB2CF1" w:rsidRPr="00A70BEE" w:rsidRDefault="00CB2CF1" w:rsidP="009F767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индивидуальная </w:t>
            </w:r>
          </w:p>
          <w:p w14:paraId="5A65DDD1" w14:textId="77777777" w:rsidR="00CB2CF1" w:rsidRPr="00A70BEE" w:rsidRDefault="00CB2CF1" w:rsidP="009F767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(одноквартирные жилые дома)</w:t>
            </w:r>
          </w:p>
        </w:tc>
        <w:tc>
          <w:tcPr>
            <w:tcW w:w="2620" w:type="dxa"/>
            <w:noWrap/>
            <w:vAlign w:val="center"/>
          </w:tcPr>
          <w:p w14:paraId="10FB75AB" w14:textId="77777777"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до 3 включительно</w:t>
            </w:r>
          </w:p>
        </w:tc>
        <w:tc>
          <w:tcPr>
            <w:tcW w:w="1551" w:type="dxa"/>
            <w:noWrap/>
            <w:vAlign w:val="center"/>
          </w:tcPr>
          <w:p w14:paraId="19DDD353" w14:textId="77777777"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510" w:type="dxa"/>
            <w:noWrap/>
            <w:vAlign w:val="center"/>
          </w:tcPr>
          <w:p w14:paraId="6E00E573" w14:textId="77777777"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CB2CF1" w:rsidRPr="00A70BEE" w14:paraId="2FF44E16" w14:textId="77777777">
        <w:trPr>
          <w:trHeight w:val="170"/>
          <w:jc w:val="center"/>
        </w:trPr>
        <w:tc>
          <w:tcPr>
            <w:tcW w:w="1512" w:type="dxa"/>
            <w:vMerge/>
          </w:tcPr>
          <w:p w14:paraId="53A39724" w14:textId="77777777" w:rsidR="00CB2CF1" w:rsidRPr="00A70BEE" w:rsidRDefault="00CB2CF1" w:rsidP="009F767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7" w:type="dxa"/>
            <w:noWrap/>
          </w:tcPr>
          <w:p w14:paraId="45EA2156" w14:textId="77777777" w:rsidR="00CB2CF1" w:rsidRPr="00A70BEE" w:rsidRDefault="00CB2CF1" w:rsidP="009F767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блокированная</w:t>
            </w:r>
          </w:p>
        </w:tc>
        <w:tc>
          <w:tcPr>
            <w:tcW w:w="2620" w:type="dxa"/>
            <w:noWrap/>
            <w:vAlign w:val="center"/>
          </w:tcPr>
          <w:p w14:paraId="420DB13D" w14:textId="77777777"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до 3 включительно</w:t>
            </w:r>
          </w:p>
        </w:tc>
        <w:tc>
          <w:tcPr>
            <w:tcW w:w="1551" w:type="dxa"/>
            <w:vMerge w:val="restart"/>
            <w:noWrap/>
            <w:vAlign w:val="center"/>
          </w:tcPr>
          <w:p w14:paraId="22555890" w14:textId="77777777"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10" w:type="dxa"/>
            <w:vMerge w:val="restart"/>
            <w:noWrap/>
            <w:vAlign w:val="center"/>
          </w:tcPr>
          <w:p w14:paraId="3F335944" w14:textId="77777777"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CB2CF1" w:rsidRPr="00A70BEE" w14:paraId="49AB2893" w14:textId="77777777">
        <w:trPr>
          <w:trHeight w:val="170"/>
          <w:jc w:val="center"/>
        </w:trPr>
        <w:tc>
          <w:tcPr>
            <w:tcW w:w="1512" w:type="dxa"/>
            <w:vMerge/>
          </w:tcPr>
          <w:p w14:paraId="4A64674D" w14:textId="77777777" w:rsidR="00CB2CF1" w:rsidRPr="00A70BEE" w:rsidRDefault="00CB2CF1" w:rsidP="009F767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7" w:type="dxa"/>
            <w:noWrap/>
          </w:tcPr>
          <w:p w14:paraId="08DBCF7D" w14:textId="77777777" w:rsidR="00CB2CF1" w:rsidRPr="00A70BEE" w:rsidRDefault="00CB2CF1" w:rsidP="009F767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секционная многоквартирная</w:t>
            </w:r>
          </w:p>
        </w:tc>
        <w:tc>
          <w:tcPr>
            <w:tcW w:w="2620" w:type="dxa"/>
            <w:noWrap/>
            <w:vAlign w:val="center"/>
          </w:tcPr>
          <w:p w14:paraId="73B3B211" w14:textId="77777777"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до 4 включительно</w:t>
            </w:r>
          </w:p>
        </w:tc>
        <w:tc>
          <w:tcPr>
            <w:tcW w:w="1551" w:type="dxa"/>
            <w:vMerge/>
            <w:vAlign w:val="center"/>
          </w:tcPr>
          <w:p w14:paraId="4FC33734" w14:textId="77777777"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0" w:type="dxa"/>
            <w:vMerge/>
            <w:vAlign w:val="center"/>
          </w:tcPr>
          <w:p w14:paraId="0F2997A4" w14:textId="77777777"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CF1" w:rsidRPr="00A70BEE" w14:paraId="0C1180D4" w14:textId="77777777">
        <w:trPr>
          <w:trHeight w:val="60"/>
          <w:jc w:val="center"/>
        </w:trPr>
        <w:tc>
          <w:tcPr>
            <w:tcW w:w="4429" w:type="dxa"/>
            <w:gridSpan w:val="2"/>
            <w:noWrap/>
          </w:tcPr>
          <w:p w14:paraId="46405982" w14:textId="77777777" w:rsidR="00CB2CF1" w:rsidRPr="00A70BEE" w:rsidRDefault="00CB2CF1" w:rsidP="009F767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среднеэтажная</w:t>
            </w:r>
            <w:proofErr w:type="spellEnd"/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noWrap/>
            <w:vAlign w:val="center"/>
          </w:tcPr>
          <w:p w14:paraId="2DB69C5B" w14:textId="77777777"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от 5 до 8 включительно</w:t>
            </w:r>
          </w:p>
        </w:tc>
        <w:tc>
          <w:tcPr>
            <w:tcW w:w="1551" w:type="dxa"/>
            <w:noWrap/>
            <w:vAlign w:val="center"/>
          </w:tcPr>
          <w:p w14:paraId="51991783" w14:textId="77777777"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10" w:type="dxa"/>
            <w:noWrap/>
            <w:vAlign w:val="center"/>
          </w:tcPr>
          <w:p w14:paraId="7927EF3A" w14:textId="77777777"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CB2CF1" w:rsidRPr="00A70BEE" w14:paraId="188E835B" w14:textId="77777777">
        <w:trPr>
          <w:trHeight w:val="74"/>
          <w:jc w:val="center"/>
        </w:trPr>
        <w:tc>
          <w:tcPr>
            <w:tcW w:w="4429" w:type="dxa"/>
            <w:gridSpan w:val="2"/>
            <w:noWrap/>
          </w:tcPr>
          <w:p w14:paraId="16880921" w14:textId="77777777" w:rsidR="00CB2CF1" w:rsidRPr="00A70BEE" w:rsidRDefault="00CB2CF1" w:rsidP="009F767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многоэтажная </w:t>
            </w:r>
          </w:p>
        </w:tc>
        <w:tc>
          <w:tcPr>
            <w:tcW w:w="2620" w:type="dxa"/>
            <w:noWrap/>
            <w:vAlign w:val="center"/>
          </w:tcPr>
          <w:p w14:paraId="7BD2EEBB" w14:textId="77777777" w:rsidR="00CB2CF1" w:rsidRPr="00A70BEE" w:rsidRDefault="00CB2CF1" w:rsidP="009F7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от 9 до 16 включительно</w:t>
            </w:r>
          </w:p>
        </w:tc>
        <w:tc>
          <w:tcPr>
            <w:tcW w:w="1551" w:type="dxa"/>
            <w:noWrap/>
            <w:vAlign w:val="center"/>
          </w:tcPr>
          <w:p w14:paraId="661D8187" w14:textId="77777777"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10" w:type="dxa"/>
            <w:noWrap/>
            <w:vAlign w:val="center"/>
          </w:tcPr>
          <w:p w14:paraId="14FF1327" w14:textId="77777777"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B2CF1" w:rsidRPr="00A70BEE" w14:paraId="11AEACCE" w14:textId="77777777">
        <w:trPr>
          <w:trHeight w:val="170"/>
          <w:jc w:val="center"/>
        </w:trPr>
        <w:tc>
          <w:tcPr>
            <w:tcW w:w="1512" w:type="dxa"/>
            <w:noWrap/>
            <w:vAlign w:val="bottom"/>
          </w:tcPr>
          <w:p w14:paraId="2E51F8C6" w14:textId="77777777" w:rsidR="00CB2CF1" w:rsidRPr="00A70BEE" w:rsidRDefault="00CB2CF1" w:rsidP="009F767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917" w:type="dxa"/>
            <w:tcBorders>
              <w:right w:val="nil"/>
            </w:tcBorders>
            <w:noWrap/>
            <w:vAlign w:val="bottom"/>
          </w:tcPr>
          <w:p w14:paraId="19C19F0C" w14:textId="77777777" w:rsidR="00CB2CF1" w:rsidRPr="00A70BEE" w:rsidRDefault="00CB2CF1" w:rsidP="009F767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left w:val="nil"/>
            </w:tcBorders>
            <w:noWrap/>
            <w:vAlign w:val="center"/>
          </w:tcPr>
          <w:p w14:paraId="33FF3E0A" w14:textId="77777777"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1" w:type="dxa"/>
            <w:noWrap/>
            <w:vAlign w:val="center"/>
          </w:tcPr>
          <w:p w14:paraId="61FBE5B0" w14:textId="77777777"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10" w:type="dxa"/>
            <w:noWrap/>
            <w:vAlign w:val="center"/>
          </w:tcPr>
          <w:p w14:paraId="17A78BE6" w14:textId="77777777"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14:paraId="752821CA" w14:textId="77777777" w:rsidR="0016042B" w:rsidRDefault="0016042B" w:rsidP="009F767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FA5431D" w14:textId="77777777" w:rsidR="0016042B" w:rsidRPr="004140B9" w:rsidRDefault="0016042B" w:rsidP="0016042B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40B9">
        <w:rPr>
          <w:rFonts w:ascii="Times New Roman" w:hAnsi="Times New Roman"/>
          <w:b/>
          <w:sz w:val="28"/>
          <w:szCs w:val="28"/>
        </w:rPr>
        <w:t>2.4. Нормативы распределения жилищного строительства  по типам жилья.</w:t>
      </w:r>
    </w:p>
    <w:p w14:paraId="220C6569" w14:textId="77777777" w:rsidR="0016042B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6872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4</w:t>
      </w:r>
      <w:r w:rsidRPr="009F687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1200CD">
        <w:rPr>
          <w:rFonts w:ascii="Times New Roman" w:hAnsi="Times New Roman"/>
          <w:bCs/>
          <w:sz w:val="28"/>
          <w:szCs w:val="28"/>
        </w:rPr>
        <w:t xml:space="preserve">При проектировании элементов планировочной структуры жилой застройки городских населенных пунктов объемы и структуру жилищного строительства рекомендуется дифференцировать по уровню комфорта исходя из учета конкретных возможностей развития населенных пунктов. </w:t>
      </w:r>
      <w:r>
        <w:rPr>
          <w:rFonts w:ascii="Times New Roman" w:hAnsi="Times New Roman"/>
          <w:bCs/>
          <w:sz w:val="28"/>
          <w:szCs w:val="28"/>
        </w:rPr>
        <w:t xml:space="preserve">Долю </w:t>
      </w:r>
      <w:r w:rsidRPr="00E92A0D">
        <w:rPr>
          <w:rFonts w:ascii="Times New Roman" w:hAnsi="Times New Roman"/>
          <w:bCs/>
          <w:sz w:val="28"/>
          <w:szCs w:val="28"/>
        </w:rPr>
        <w:t xml:space="preserve">типов жилья в общем объеме строительства </w:t>
      </w:r>
      <w:r w:rsidRPr="009F6872">
        <w:rPr>
          <w:rFonts w:ascii="Times New Roman" w:hAnsi="Times New Roman"/>
          <w:bCs/>
          <w:sz w:val="28"/>
          <w:szCs w:val="28"/>
        </w:rPr>
        <w:t xml:space="preserve">рекомендуется </w:t>
      </w:r>
      <w:r>
        <w:rPr>
          <w:rFonts w:ascii="Times New Roman" w:hAnsi="Times New Roman"/>
          <w:bCs/>
          <w:sz w:val="28"/>
          <w:szCs w:val="28"/>
        </w:rPr>
        <w:t>п</w:t>
      </w:r>
      <w:r w:rsidRPr="009F6872">
        <w:rPr>
          <w:rFonts w:ascii="Times New Roman" w:hAnsi="Times New Roman"/>
          <w:bCs/>
          <w:sz w:val="28"/>
          <w:szCs w:val="28"/>
        </w:rPr>
        <w:t xml:space="preserve">ринимать по таблице </w:t>
      </w:r>
      <w:r>
        <w:rPr>
          <w:rFonts w:ascii="Times New Roman" w:hAnsi="Times New Roman"/>
          <w:bCs/>
          <w:sz w:val="28"/>
          <w:szCs w:val="28"/>
        </w:rPr>
        <w:t>6</w:t>
      </w:r>
      <w:r w:rsidRPr="009F6872">
        <w:rPr>
          <w:rFonts w:ascii="Times New Roman" w:hAnsi="Times New Roman"/>
          <w:bCs/>
          <w:sz w:val="28"/>
          <w:szCs w:val="28"/>
        </w:rPr>
        <w:t>.</w:t>
      </w:r>
    </w:p>
    <w:p w14:paraId="509B379F" w14:textId="77777777" w:rsidR="0016042B" w:rsidRPr="009F6872" w:rsidRDefault="0016042B" w:rsidP="003541C0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9F6872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6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757"/>
        <w:gridCol w:w="3048"/>
        <w:gridCol w:w="1591"/>
        <w:gridCol w:w="1943"/>
      </w:tblGrid>
      <w:tr w:rsidR="0016042B" w:rsidRPr="003541C0" w14:paraId="55F7D731" w14:textId="77777777">
        <w:tc>
          <w:tcPr>
            <w:tcW w:w="2796" w:type="dxa"/>
            <w:vAlign w:val="center"/>
          </w:tcPr>
          <w:p w14:paraId="6DB1BDBA" w14:textId="77777777" w:rsidR="0016042B" w:rsidRPr="003541C0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1C0">
              <w:rPr>
                <w:rFonts w:ascii="Times New Roman" w:hAnsi="Times New Roman"/>
                <w:sz w:val="24"/>
                <w:szCs w:val="24"/>
              </w:rPr>
              <w:t>Уровень комфорта жилья</w:t>
            </w:r>
          </w:p>
        </w:tc>
        <w:tc>
          <w:tcPr>
            <w:tcW w:w="3151" w:type="dxa"/>
            <w:vAlign w:val="center"/>
          </w:tcPr>
          <w:p w14:paraId="56C88925" w14:textId="77777777" w:rsidR="0016042B" w:rsidRPr="003541C0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541C0">
              <w:rPr>
                <w:rFonts w:ascii="Times New Roman" w:hAnsi="Times New Roman"/>
                <w:sz w:val="24"/>
                <w:szCs w:val="24"/>
              </w:rPr>
              <w:t>Расчетный показатель обеспеченности общей площадью жилых помещений, м</w:t>
            </w:r>
            <w:r w:rsidRPr="003541C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541C0">
              <w:rPr>
                <w:rFonts w:ascii="Times New Roman" w:hAnsi="Times New Roman"/>
                <w:sz w:val="24"/>
                <w:szCs w:val="24"/>
              </w:rPr>
              <w:t xml:space="preserve"> на 1 чел.</w:t>
            </w:r>
          </w:p>
        </w:tc>
        <w:tc>
          <w:tcPr>
            <w:tcW w:w="1646" w:type="dxa"/>
            <w:vAlign w:val="center"/>
          </w:tcPr>
          <w:p w14:paraId="664244F4" w14:textId="77777777" w:rsidR="0016042B" w:rsidRPr="003541C0" w:rsidRDefault="0016042B" w:rsidP="00CE3F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1C0">
              <w:rPr>
                <w:rFonts w:ascii="Times New Roman" w:hAnsi="Times New Roman"/>
                <w:sz w:val="24"/>
                <w:szCs w:val="24"/>
              </w:rPr>
              <w:t xml:space="preserve">Формула </w:t>
            </w:r>
          </w:p>
          <w:p w14:paraId="175C2FCA" w14:textId="77777777" w:rsidR="0016042B" w:rsidRPr="003541C0" w:rsidRDefault="0016042B" w:rsidP="00CE3F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1C0">
              <w:rPr>
                <w:rFonts w:ascii="Times New Roman" w:hAnsi="Times New Roman"/>
                <w:sz w:val="24"/>
                <w:szCs w:val="24"/>
              </w:rPr>
              <w:t>заселения квартиры (дома)</w:t>
            </w:r>
          </w:p>
        </w:tc>
        <w:tc>
          <w:tcPr>
            <w:tcW w:w="1978" w:type="dxa"/>
            <w:vAlign w:val="center"/>
          </w:tcPr>
          <w:p w14:paraId="46A2287B" w14:textId="77777777" w:rsidR="0016042B" w:rsidRPr="003541C0" w:rsidRDefault="0016042B" w:rsidP="00CE3F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1C0">
              <w:rPr>
                <w:rFonts w:ascii="Times New Roman" w:hAnsi="Times New Roman"/>
                <w:sz w:val="24"/>
                <w:szCs w:val="24"/>
              </w:rPr>
              <w:t>Доля в общем объеме строительства, по области, %</w:t>
            </w:r>
          </w:p>
        </w:tc>
      </w:tr>
      <w:tr w:rsidR="0016042B" w:rsidRPr="003541C0" w14:paraId="3210C08E" w14:textId="77777777">
        <w:tc>
          <w:tcPr>
            <w:tcW w:w="2796" w:type="dxa"/>
            <w:vAlign w:val="center"/>
          </w:tcPr>
          <w:p w14:paraId="20074AD8" w14:textId="77777777" w:rsidR="0016042B" w:rsidRPr="003541C0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>Высококомфортный</w:t>
            </w:r>
            <w:proofErr w:type="spellEnd"/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2CF045A" w14:textId="77777777" w:rsidR="0016042B" w:rsidRPr="003541C0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>(элитный)</w:t>
            </w:r>
          </w:p>
        </w:tc>
        <w:tc>
          <w:tcPr>
            <w:tcW w:w="3151" w:type="dxa"/>
            <w:vAlign w:val="center"/>
          </w:tcPr>
          <w:p w14:paraId="6AE6E043" w14:textId="77777777" w:rsidR="0016042B" w:rsidRPr="003541C0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 xml:space="preserve">от 45 </w:t>
            </w:r>
          </w:p>
          <w:p w14:paraId="363655F0" w14:textId="77777777" w:rsidR="0016042B" w:rsidRPr="003541C0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>(без ограничений)</w:t>
            </w:r>
          </w:p>
        </w:tc>
        <w:tc>
          <w:tcPr>
            <w:tcW w:w="1646" w:type="dxa"/>
            <w:vAlign w:val="center"/>
          </w:tcPr>
          <w:p w14:paraId="5D8BABBB" w14:textId="77777777" w:rsidR="0016042B" w:rsidRPr="003541C0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 = n+2 *</w:t>
            </w:r>
          </w:p>
        </w:tc>
        <w:tc>
          <w:tcPr>
            <w:tcW w:w="1978" w:type="dxa"/>
            <w:vMerge w:val="restart"/>
            <w:vAlign w:val="center"/>
          </w:tcPr>
          <w:p w14:paraId="52481314" w14:textId="77777777" w:rsidR="0016042B" w:rsidRPr="003541C0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>10-15</w:t>
            </w:r>
          </w:p>
        </w:tc>
      </w:tr>
      <w:tr w:rsidR="0016042B" w:rsidRPr="003541C0" w14:paraId="23B6F32F" w14:textId="77777777">
        <w:tc>
          <w:tcPr>
            <w:tcW w:w="2796" w:type="dxa"/>
            <w:vAlign w:val="center"/>
          </w:tcPr>
          <w:p w14:paraId="47B7DCB4" w14:textId="77777777" w:rsidR="0016042B" w:rsidRPr="003541C0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>Комфортный (бизнес-класс)</w:t>
            </w:r>
          </w:p>
        </w:tc>
        <w:tc>
          <w:tcPr>
            <w:tcW w:w="3151" w:type="dxa"/>
            <w:vAlign w:val="center"/>
          </w:tcPr>
          <w:p w14:paraId="739ACC6A" w14:textId="77777777" w:rsidR="0016042B" w:rsidRPr="003541C0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>от 30 до 45</w:t>
            </w:r>
          </w:p>
        </w:tc>
        <w:tc>
          <w:tcPr>
            <w:tcW w:w="1646" w:type="dxa"/>
            <w:vAlign w:val="center"/>
          </w:tcPr>
          <w:p w14:paraId="14A0F559" w14:textId="77777777" w:rsidR="0016042B" w:rsidRPr="003541C0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k = n+1 </w:t>
            </w:r>
          </w:p>
        </w:tc>
        <w:tc>
          <w:tcPr>
            <w:tcW w:w="1978" w:type="dxa"/>
            <w:vMerge/>
            <w:vAlign w:val="center"/>
          </w:tcPr>
          <w:p w14:paraId="7DF10E1A" w14:textId="77777777" w:rsidR="0016042B" w:rsidRPr="003541C0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3541C0" w14:paraId="7CD93805" w14:textId="77777777">
        <w:tc>
          <w:tcPr>
            <w:tcW w:w="2796" w:type="dxa"/>
            <w:vAlign w:val="center"/>
          </w:tcPr>
          <w:p w14:paraId="3C9C0FBE" w14:textId="77777777" w:rsidR="0016042B" w:rsidRPr="003541C0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>Массовый (экономкласс)</w:t>
            </w:r>
          </w:p>
          <w:p w14:paraId="4A14B24E" w14:textId="77777777" w:rsidR="0016042B" w:rsidRPr="003541C0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>(по расчетной минимальной обеспеченности)</w:t>
            </w:r>
          </w:p>
        </w:tc>
        <w:tc>
          <w:tcPr>
            <w:tcW w:w="3151" w:type="dxa"/>
            <w:vAlign w:val="center"/>
          </w:tcPr>
          <w:p w14:paraId="170942B7" w14:textId="77777777" w:rsidR="0016042B" w:rsidRPr="003541C0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>от 27 до 30</w:t>
            </w:r>
          </w:p>
        </w:tc>
        <w:tc>
          <w:tcPr>
            <w:tcW w:w="1646" w:type="dxa"/>
            <w:vAlign w:val="center"/>
          </w:tcPr>
          <w:p w14:paraId="59511AEE" w14:textId="77777777" w:rsidR="0016042B" w:rsidRPr="003541C0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</w:t>
            </w: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 xml:space="preserve"> = </w:t>
            </w:r>
            <w:r w:rsidRPr="003541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</w:p>
          <w:p w14:paraId="1782FBFF" w14:textId="77777777" w:rsidR="0016042B" w:rsidRPr="003541C0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</w:t>
            </w: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 xml:space="preserve"> = </w:t>
            </w:r>
            <w:r w:rsidRPr="003541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>+1</w:t>
            </w:r>
          </w:p>
        </w:tc>
        <w:tc>
          <w:tcPr>
            <w:tcW w:w="1978" w:type="dxa"/>
            <w:vAlign w:val="center"/>
          </w:tcPr>
          <w:p w14:paraId="170A2FD2" w14:textId="77777777" w:rsidR="0016042B" w:rsidRPr="003541C0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>60-70</w:t>
            </w:r>
          </w:p>
        </w:tc>
      </w:tr>
      <w:tr w:rsidR="0016042B" w:rsidRPr="003541C0" w14:paraId="6691DB7C" w14:textId="77777777">
        <w:tc>
          <w:tcPr>
            <w:tcW w:w="2796" w:type="dxa"/>
            <w:vAlign w:val="center"/>
          </w:tcPr>
          <w:p w14:paraId="34470284" w14:textId="77777777" w:rsidR="0016042B" w:rsidRPr="003541C0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>Социальный</w:t>
            </w:r>
          </w:p>
        </w:tc>
        <w:tc>
          <w:tcPr>
            <w:tcW w:w="3151" w:type="dxa"/>
            <w:vAlign w:val="center"/>
          </w:tcPr>
          <w:p w14:paraId="23384E9B" w14:textId="77777777" w:rsidR="0016042B" w:rsidRPr="003541C0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>18 (на перспективу – в соответствии с законодательством)</w:t>
            </w:r>
          </w:p>
        </w:tc>
        <w:tc>
          <w:tcPr>
            <w:tcW w:w="1646" w:type="dxa"/>
            <w:vAlign w:val="center"/>
          </w:tcPr>
          <w:p w14:paraId="422C632E" w14:textId="77777777" w:rsidR="0016042B" w:rsidRPr="003541C0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</w:t>
            </w: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 xml:space="preserve"> = </w:t>
            </w:r>
            <w:r w:rsidRPr="003541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</w:p>
          <w:p w14:paraId="3BE5B181" w14:textId="77777777" w:rsidR="0016042B" w:rsidRPr="003541C0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</w:t>
            </w: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 xml:space="preserve"> = </w:t>
            </w:r>
            <w:r w:rsidRPr="003541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1978" w:type="dxa"/>
            <w:vAlign w:val="center"/>
          </w:tcPr>
          <w:p w14:paraId="75D77AE0" w14:textId="77777777" w:rsidR="0016042B" w:rsidRPr="003541C0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>20-25</w:t>
            </w:r>
          </w:p>
        </w:tc>
      </w:tr>
      <w:tr w:rsidR="0016042B" w:rsidRPr="003541C0" w14:paraId="33A0F27F" w14:textId="77777777">
        <w:tc>
          <w:tcPr>
            <w:tcW w:w="2796" w:type="dxa"/>
            <w:vAlign w:val="center"/>
          </w:tcPr>
          <w:p w14:paraId="049E047C" w14:textId="77777777" w:rsidR="0016042B" w:rsidRPr="003541C0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Специализированный </w:t>
            </w:r>
          </w:p>
        </w:tc>
        <w:tc>
          <w:tcPr>
            <w:tcW w:w="4797" w:type="dxa"/>
            <w:gridSpan w:val="2"/>
            <w:vAlign w:val="center"/>
          </w:tcPr>
          <w:p w14:paraId="3D1EB3C2" w14:textId="77777777" w:rsidR="0016042B" w:rsidRPr="003541C0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со специальными </w:t>
            </w:r>
          </w:p>
          <w:p w14:paraId="5DE2E17B" w14:textId="77777777" w:rsidR="0016042B" w:rsidRPr="003541C0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 xml:space="preserve">нормами и правилами </w:t>
            </w:r>
          </w:p>
        </w:tc>
        <w:tc>
          <w:tcPr>
            <w:tcW w:w="1978" w:type="dxa"/>
            <w:vAlign w:val="center"/>
          </w:tcPr>
          <w:p w14:paraId="63F11AE0" w14:textId="77777777" w:rsidR="0016042B" w:rsidRPr="003541C0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>около 5</w:t>
            </w:r>
          </w:p>
        </w:tc>
      </w:tr>
    </w:tbl>
    <w:p w14:paraId="4083B3ED" w14:textId="77777777" w:rsidR="0016042B" w:rsidRDefault="0016042B" w:rsidP="0016042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9F6872">
        <w:rPr>
          <w:rFonts w:ascii="Times New Roman" w:hAnsi="Times New Roman"/>
          <w:bCs/>
          <w:sz w:val="28"/>
          <w:szCs w:val="28"/>
        </w:rPr>
        <w:t>*  к – количество комнат в квартире;</w:t>
      </w:r>
    </w:p>
    <w:p w14:paraId="179A5102" w14:textId="77777777" w:rsidR="0016042B" w:rsidRDefault="0016042B" w:rsidP="0016042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9F6872"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9F6872">
        <w:rPr>
          <w:rFonts w:ascii="Times New Roman" w:hAnsi="Times New Roman"/>
          <w:bCs/>
          <w:sz w:val="28"/>
          <w:szCs w:val="28"/>
        </w:rPr>
        <w:t xml:space="preserve"> – количество членов семьи.</w:t>
      </w:r>
    </w:p>
    <w:p w14:paraId="16227F43" w14:textId="77777777" w:rsidR="0016042B" w:rsidRDefault="0016042B" w:rsidP="0016042B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92A0D">
        <w:rPr>
          <w:rFonts w:ascii="Times New Roman" w:hAnsi="Times New Roman"/>
          <w:bCs/>
          <w:iCs/>
          <w:sz w:val="28"/>
          <w:szCs w:val="28"/>
        </w:rPr>
        <w:lastRenderedPageBreak/>
        <w:t xml:space="preserve">Примечание. </w:t>
      </w:r>
      <w:r w:rsidRPr="00E92A0D">
        <w:rPr>
          <w:rFonts w:ascii="Times New Roman" w:hAnsi="Times New Roman"/>
          <w:bCs/>
          <w:sz w:val="28"/>
          <w:szCs w:val="28"/>
        </w:rPr>
        <w:t>Доля типов жилья в общем объеме строительства может уточняться в соответствии с местными условиями.</w:t>
      </w:r>
    </w:p>
    <w:p w14:paraId="4478F665" w14:textId="77777777" w:rsidR="0016042B" w:rsidRDefault="0016042B" w:rsidP="001604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6582">
        <w:rPr>
          <w:rFonts w:ascii="Times New Roman" w:hAnsi="Times New Roman"/>
          <w:b/>
          <w:bCs/>
          <w:sz w:val="28"/>
          <w:szCs w:val="28"/>
        </w:rPr>
        <w:t xml:space="preserve">2.5. 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 w:rsidRPr="00426582">
        <w:rPr>
          <w:rFonts w:ascii="Times New Roman" w:hAnsi="Times New Roman"/>
          <w:b/>
          <w:bCs/>
          <w:sz w:val="28"/>
          <w:szCs w:val="28"/>
        </w:rPr>
        <w:t xml:space="preserve">ормативы размера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приквартирных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r w:rsidRPr="00426582">
        <w:rPr>
          <w:rFonts w:ascii="Times New Roman" w:hAnsi="Times New Roman"/>
          <w:b/>
          <w:bCs/>
          <w:sz w:val="28"/>
          <w:szCs w:val="28"/>
        </w:rPr>
        <w:t>придомовых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Pr="0042658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F915E59" w14:textId="77777777" w:rsidR="0016042B" w:rsidRDefault="0016042B" w:rsidP="0016042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6582">
        <w:rPr>
          <w:rFonts w:ascii="Times New Roman" w:hAnsi="Times New Roman"/>
          <w:b/>
          <w:bCs/>
          <w:sz w:val="28"/>
          <w:szCs w:val="28"/>
        </w:rPr>
        <w:t>земельных участков.</w:t>
      </w:r>
    </w:p>
    <w:p w14:paraId="36DD7E7C" w14:textId="77777777" w:rsidR="0016042B" w:rsidRDefault="0016042B" w:rsidP="0016042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426582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426582">
        <w:rPr>
          <w:rFonts w:ascii="Times New Roman" w:hAnsi="Times New Roman"/>
          <w:bCs/>
          <w:sz w:val="28"/>
          <w:szCs w:val="28"/>
        </w:rPr>
        <w:t xml:space="preserve">.1. Предельно допустимые размеры </w:t>
      </w:r>
      <w:proofErr w:type="spellStart"/>
      <w:r w:rsidRPr="00426582">
        <w:rPr>
          <w:rFonts w:ascii="Times New Roman" w:hAnsi="Times New Roman"/>
          <w:bCs/>
          <w:sz w:val="28"/>
          <w:szCs w:val="28"/>
        </w:rPr>
        <w:t>приквартирных</w:t>
      </w:r>
      <w:proofErr w:type="spellEnd"/>
      <w:r w:rsidRPr="00426582">
        <w:rPr>
          <w:rFonts w:ascii="Times New Roman" w:hAnsi="Times New Roman"/>
          <w:bCs/>
          <w:sz w:val="28"/>
          <w:szCs w:val="28"/>
        </w:rPr>
        <w:t xml:space="preserve"> (придомовых) земельных участков, предоставляемых на индивидуальный дом или на одну квартиру, устан</w:t>
      </w:r>
      <w:r>
        <w:rPr>
          <w:rFonts w:ascii="Times New Roman" w:hAnsi="Times New Roman"/>
          <w:bCs/>
          <w:sz w:val="28"/>
          <w:szCs w:val="28"/>
        </w:rPr>
        <w:t>о</w:t>
      </w:r>
      <w:r w:rsidRPr="00426582">
        <w:rPr>
          <w:rFonts w:ascii="Times New Roman" w:hAnsi="Times New Roman"/>
          <w:bCs/>
          <w:sz w:val="28"/>
          <w:szCs w:val="28"/>
        </w:rPr>
        <w:t>вл</w:t>
      </w:r>
      <w:r>
        <w:rPr>
          <w:rFonts w:ascii="Times New Roman" w:hAnsi="Times New Roman"/>
          <w:bCs/>
          <w:sz w:val="28"/>
          <w:szCs w:val="28"/>
        </w:rPr>
        <w:t>ены</w:t>
      </w:r>
      <w:r w:rsidRPr="00426582">
        <w:rPr>
          <w:rFonts w:ascii="Times New Roman" w:hAnsi="Times New Roman"/>
          <w:bCs/>
          <w:sz w:val="28"/>
          <w:szCs w:val="28"/>
        </w:rPr>
        <w:t xml:space="preserve"> органам местного самоуправления</w:t>
      </w:r>
      <w:r>
        <w:rPr>
          <w:rFonts w:ascii="Times New Roman" w:hAnsi="Times New Roman"/>
          <w:bCs/>
          <w:sz w:val="28"/>
          <w:szCs w:val="28"/>
        </w:rPr>
        <w:t xml:space="preserve"> и составляют</w:t>
      </w:r>
      <w:r w:rsidR="004F2702">
        <w:rPr>
          <w:rFonts w:ascii="Times New Roman" w:hAnsi="Times New Roman"/>
          <w:bCs/>
          <w:sz w:val="28"/>
          <w:szCs w:val="28"/>
        </w:rPr>
        <w:t>:</w:t>
      </w:r>
    </w:p>
    <w:p w14:paraId="6A4A2227" w14:textId="77777777" w:rsidR="004F2702" w:rsidRPr="00EF1E17" w:rsidRDefault="004F2702" w:rsidP="0016042B">
      <w:pPr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  <w:r w:rsidRPr="00EF1E17">
        <w:rPr>
          <w:rFonts w:ascii="Times New Roman" w:hAnsi="Times New Roman"/>
          <w:bCs/>
          <w:i/>
          <w:sz w:val="28"/>
          <w:szCs w:val="28"/>
        </w:rPr>
        <w:t xml:space="preserve">- минимальная площадь земельного участка – </w:t>
      </w:r>
      <w:r w:rsidR="00EF1E17" w:rsidRPr="00EF1E17">
        <w:rPr>
          <w:rFonts w:ascii="Times New Roman" w:hAnsi="Times New Roman"/>
          <w:bCs/>
          <w:i/>
          <w:sz w:val="28"/>
          <w:szCs w:val="28"/>
        </w:rPr>
        <w:t>4</w:t>
      </w:r>
      <w:r w:rsidRPr="00EF1E17">
        <w:rPr>
          <w:rFonts w:ascii="Times New Roman" w:hAnsi="Times New Roman"/>
          <w:bCs/>
          <w:i/>
          <w:sz w:val="28"/>
          <w:szCs w:val="28"/>
        </w:rPr>
        <w:t>00 кв. метров;</w:t>
      </w:r>
    </w:p>
    <w:p w14:paraId="390D1A78" w14:textId="77777777" w:rsidR="004F2702" w:rsidRPr="004F2702" w:rsidRDefault="004F2702" w:rsidP="0016042B">
      <w:pPr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  <w:r w:rsidRPr="00286F78">
        <w:rPr>
          <w:rFonts w:ascii="Times New Roman" w:hAnsi="Times New Roman"/>
          <w:bCs/>
          <w:i/>
          <w:sz w:val="28"/>
          <w:szCs w:val="28"/>
        </w:rPr>
        <w:t>- максимальная площадь земельного участка</w:t>
      </w:r>
      <w:r w:rsidR="00286F78">
        <w:rPr>
          <w:rFonts w:ascii="Times New Roman" w:hAnsi="Times New Roman"/>
          <w:bCs/>
          <w:i/>
          <w:sz w:val="28"/>
          <w:szCs w:val="28"/>
        </w:rPr>
        <w:t xml:space="preserve"> - </w:t>
      </w:r>
      <w:r w:rsidR="00286F78" w:rsidRPr="00286F78">
        <w:rPr>
          <w:rFonts w:ascii="Times New Roman" w:hAnsi="Times New Roman"/>
          <w:bCs/>
          <w:i/>
          <w:sz w:val="28"/>
          <w:szCs w:val="28"/>
        </w:rPr>
        <w:t>2</w:t>
      </w:r>
      <w:r w:rsidR="009F0872" w:rsidRPr="00286F78">
        <w:rPr>
          <w:rFonts w:ascii="Times New Roman" w:hAnsi="Times New Roman"/>
          <w:bCs/>
          <w:i/>
          <w:sz w:val="28"/>
          <w:szCs w:val="28"/>
        </w:rPr>
        <w:t>000</w:t>
      </w:r>
      <w:r w:rsidRPr="00286F78">
        <w:rPr>
          <w:rFonts w:ascii="Times New Roman" w:hAnsi="Times New Roman"/>
          <w:bCs/>
          <w:i/>
          <w:sz w:val="28"/>
          <w:szCs w:val="28"/>
        </w:rPr>
        <w:t xml:space="preserve"> кв. метров</w:t>
      </w:r>
    </w:p>
    <w:p w14:paraId="46BD4170" w14:textId="77777777" w:rsidR="0016042B" w:rsidRPr="003845B4" w:rsidRDefault="0016042B" w:rsidP="0016042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426582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42658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426582">
        <w:rPr>
          <w:rFonts w:ascii="Times New Roman" w:hAnsi="Times New Roman"/>
          <w:bCs/>
          <w:sz w:val="28"/>
          <w:szCs w:val="28"/>
        </w:rPr>
        <w:t xml:space="preserve">. Размеры придомовых и </w:t>
      </w:r>
      <w:proofErr w:type="spellStart"/>
      <w:r w:rsidRPr="00426582">
        <w:rPr>
          <w:rFonts w:ascii="Times New Roman" w:hAnsi="Times New Roman"/>
          <w:bCs/>
          <w:sz w:val="28"/>
          <w:szCs w:val="28"/>
        </w:rPr>
        <w:t>приквартирных</w:t>
      </w:r>
      <w:proofErr w:type="spellEnd"/>
      <w:r w:rsidRPr="00426582">
        <w:rPr>
          <w:rFonts w:ascii="Times New Roman" w:hAnsi="Times New Roman"/>
          <w:bCs/>
          <w:sz w:val="28"/>
          <w:szCs w:val="28"/>
        </w:rPr>
        <w:t xml:space="preserve"> земельных участков рекомендуется принимать с учетом особенностей градостроительной ситуации в городских населенных пунктах, характера сложившейся и формируемой жилой застройки (среды), условий ее размещения в структурном элементе жилой зоны, руководствуясь рекомендуемым приложением </w:t>
      </w:r>
      <w:r w:rsidR="00A323CC">
        <w:rPr>
          <w:rFonts w:ascii="Times New Roman" w:hAnsi="Times New Roman"/>
          <w:bCs/>
          <w:sz w:val="28"/>
          <w:szCs w:val="28"/>
        </w:rPr>
        <w:t>4</w:t>
      </w:r>
      <w:r w:rsidRPr="00426582">
        <w:rPr>
          <w:rFonts w:ascii="Times New Roman" w:hAnsi="Times New Roman"/>
          <w:bCs/>
          <w:sz w:val="28"/>
          <w:szCs w:val="28"/>
        </w:rPr>
        <w:t xml:space="preserve"> </w:t>
      </w:r>
      <w:r w:rsidRPr="003845B4">
        <w:rPr>
          <w:rFonts w:ascii="Times New Roman" w:hAnsi="Times New Roman"/>
          <w:bCs/>
          <w:sz w:val="28"/>
          <w:szCs w:val="28"/>
        </w:rPr>
        <w:t xml:space="preserve">к региональным нормативам градостроительного проектирования </w:t>
      </w:r>
      <w:r w:rsidR="0094133C" w:rsidRPr="003845B4">
        <w:rPr>
          <w:rFonts w:ascii="Times New Roman" w:hAnsi="Times New Roman"/>
          <w:bCs/>
          <w:sz w:val="28"/>
          <w:szCs w:val="28"/>
        </w:rPr>
        <w:t>Чукотского автономного округа</w:t>
      </w:r>
      <w:r w:rsidRPr="003845B4">
        <w:rPr>
          <w:rFonts w:ascii="Times New Roman" w:hAnsi="Times New Roman"/>
          <w:bCs/>
          <w:sz w:val="28"/>
          <w:szCs w:val="28"/>
        </w:rPr>
        <w:t>.</w:t>
      </w:r>
    </w:p>
    <w:p w14:paraId="65844957" w14:textId="77777777" w:rsidR="0016042B" w:rsidRDefault="0016042B" w:rsidP="0016042B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45B4">
        <w:rPr>
          <w:rFonts w:ascii="Times New Roman" w:hAnsi="Times New Roman"/>
          <w:bCs/>
          <w:sz w:val="28"/>
          <w:szCs w:val="28"/>
        </w:rPr>
        <w:t>2.5.3. Границы, размеры участков при многоквартирных</w:t>
      </w:r>
      <w:r w:rsidRPr="00426582">
        <w:rPr>
          <w:rFonts w:ascii="Times New Roman" w:hAnsi="Times New Roman"/>
          <w:bCs/>
          <w:sz w:val="28"/>
          <w:szCs w:val="28"/>
        </w:rPr>
        <w:t xml:space="preserve"> жилых домах, находящихся в общей совместной собственности членов товарищества собственников жилых помещений в многоквартирных домах, определяются документацией по планировке территории микрорайона (квартала) на основании законодательных актов Российской Федерации, </w:t>
      </w:r>
      <w:r w:rsidR="0094133C">
        <w:rPr>
          <w:rFonts w:ascii="Times New Roman" w:hAnsi="Times New Roman"/>
          <w:bCs/>
          <w:sz w:val="28"/>
          <w:szCs w:val="28"/>
        </w:rPr>
        <w:t>Чукотского автономного округа</w:t>
      </w:r>
      <w:r w:rsidRPr="00426582">
        <w:rPr>
          <w:rFonts w:ascii="Times New Roman" w:hAnsi="Times New Roman"/>
          <w:bCs/>
          <w:sz w:val="28"/>
          <w:szCs w:val="28"/>
        </w:rPr>
        <w:t xml:space="preserve"> и </w:t>
      </w:r>
      <w:r w:rsidRPr="009871F6">
        <w:rPr>
          <w:rFonts w:ascii="Times New Roman" w:hAnsi="Times New Roman"/>
          <w:bCs/>
          <w:sz w:val="28"/>
          <w:szCs w:val="28"/>
        </w:rPr>
        <w:t>региональных нормативов</w:t>
      </w:r>
      <w:r>
        <w:rPr>
          <w:rFonts w:ascii="Times New Roman" w:hAnsi="Times New Roman"/>
          <w:bCs/>
          <w:sz w:val="28"/>
          <w:szCs w:val="28"/>
        </w:rPr>
        <w:t xml:space="preserve"> градостроительного проектирования </w:t>
      </w:r>
      <w:r w:rsidR="00A323CC">
        <w:rPr>
          <w:rFonts w:ascii="Times New Roman" w:hAnsi="Times New Roman"/>
          <w:bCs/>
          <w:sz w:val="28"/>
          <w:szCs w:val="28"/>
        </w:rPr>
        <w:t>Билибинского муниципального района</w:t>
      </w:r>
      <w:r w:rsidRPr="00426582">
        <w:rPr>
          <w:rFonts w:ascii="Times New Roman" w:hAnsi="Times New Roman"/>
          <w:bCs/>
          <w:sz w:val="28"/>
          <w:szCs w:val="28"/>
        </w:rPr>
        <w:t>.</w:t>
      </w:r>
    </w:p>
    <w:p w14:paraId="1EFE7EC7" w14:textId="77777777" w:rsidR="00D25566" w:rsidRDefault="00D25566" w:rsidP="00D255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452488C" w14:textId="77777777" w:rsidR="000F6212" w:rsidRDefault="0016042B" w:rsidP="000F621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36E7F">
        <w:rPr>
          <w:rFonts w:ascii="Times New Roman" w:hAnsi="Times New Roman"/>
          <w:b/>
          <w:bCs/>
          <w:sz w:val="28"/>
          <w:szCs w:val="28"/>
        </w:rPr>
        <w:t>2.6. Нормативные параметры жилой застройки</w:t>
      </w:r>
    </w:p>
    <w:p w14:paraId="03B5FBCE" w14:textId="77777777" w:rsidR="0016042B" w:rsidRDefault="0016042B" w:rsidP="0016042B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36E7F">
        <w:rPr>
          <w:rFonts w:ascii="Times New Roman" w:hAnsi="Times New Roman"/>
          <w:b/>
          <w:bCs/>
          <w:sz w:val="28"/>
          <w:szCs w:val="28"/>
        </w:rPr>
        <w:t xml:space="preserve">городского </w:t>
      </w:r>
      <w:r w:rsidR="00D9692A">
        <w:rPr>
          <w:rFonts w:ascii="Times New Roman" w:hAnsi="Times New Roman"/>
          <w:b/>
          <w:bCs/>
          <w:sz w:val="28"/>
          <w:szCs w:val="28"/>
        </w:rPr>
        <w:t>поселения</w:t>
      </w:r>
      <w:r w:rsidRPr="00136E7F">
        <w:rPr>
          <w:rFonts w:ascii="Times New Roman" w:hAnsi="Times New Roman"/>
          <w:b/>
          <w:bCs/>
          <w:sz w:val="28"/>
          <w:szCs w:val="28"/>
        </w:rPr>
        <w:t>.</w:t>
      </w:r>
    </w:p>
    <w:p w14:paraId="7789B23F" w14:textId="77777777" w:rsidR="0016042B" w:rsidRPr="00136E7F" w:rsidRDefault="0016042B" w:rsidP="0016042B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136E7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136E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36E7F">
        <w:rPr>
          <w:rFonts w:ascii="Times New Roman" w:hAnsi="Times New Roman"/>
          <w:sz w:val="28"/>
          <w:szCs w:val="28"/>
        </w:rPr>
        <w:t xml:space="preserve">. </w:t>
      </w:r>
      <w:r w:rsidRPr="00136E7F">
        <w:rPr>
          <w:rFonts w:ascii="Times New Roman" w:hAnsi="Times New Roman"/>
          <w:bCs/>
          <w:sz w:val="28"/>
          <w:szCs w:val="28"/>
        </w:rPr>
        <w:t>Интенсивность использования территории</w:t>
      </w:r>
      <w:r w:rsidRPr="00136E7F">
        <w:rPr>
          <w:rFonts w:ascii="Times New Roman" w:hAnsi="Times New Roman"/>
          <w:sz w:val="28"/>
          <w:szCs w:val="28"/>
        </w:rPr>
        <w:t xml:space="preserve"> характеризуется коэффициентом плотности застройки (</w:t>
      </w:r>
      <w:proofErr w:type="spellStart"/>
      <w:r w:rsidRPr="00136E7F">
        <w:rPr>
          <w:rFonts w:ascii="Times New Roman" w:hAnsi="Times New Roman"/>
          <w:sz w:val="28"/>
          <w:szCs w:val="28"/>
        </w:rPr>
        <w:t>К</w:t>
      </w:r>
      <w:r w:rsidRPr="00136E7F">
        <w:rPr>
          <w:rFonts w:ascii="Times New Roman" w:hAnsi="Times New Roman"/>
          <w:sz w:val="28"/>
          <w:szCs w:val="28"/>
          <w:vertAlign w:val="subscript"/>
        </w:rPr>
        <w:t>пз</w:t>
      </w:r>
      <w:proofErr w:type="spellEnd"/>
      <w:r w:rsidRPr="00136E7F">
        <w:rPr>
          <w:rFonts w:ascii="Times New Roman" w:hAnsi="Times New Roman"/>
          <w:sz w:val="28"/>
          <w:szCs w:val="28"/>
        </w:rPr>
        <w:t>) и коэффициентом застройки (</w:t>
      </w:r>
      <w:proofErr w:type="spellStart"/>
      <w:r w:rsidRPr="00136E7F">
        <w:rPr>
          <w:rFonts w:ascii="Times New Roman" w:hAnsi="Times New Roman"/>
          <w:sz w:val="28"/>
          <w:szCs w:val="28"/>
        </w:rPr>
        <w:t>К</w:t>
      </w:r>
      <w:r w:rsidRPr="00136E7F">
        <w:rPr>
          <w:rFonts w:ascii="Times New Roman" w:hAnsi="Times New Roman"/>
          <w:sz w:val="28"/>
          <w:szCs w:val="28"/>
          <w:vertAlign w:val="subscript"/>
        </w:rPr>
        <w:t>з</w:t>
      </w:r>
      <w:proofErr w:type="spellEnd"/>
      <w:r w:rsidRPr="00136E7F">
        <w:rPr>
          <w:rFonts w:ascii="Times New Roman" w:hAnsi="Times New Roman"/>
          <w:sz w:val="28"/>
          <w:szCs w:val="28"/>
        </w:rPr>
        <w:t>) территории.</w:t>
      </w:r>
    </w:p>
    <w:p w14:paraId="788825BA" w14:textId="77777777" w:rsidR="0016042B" w:rsidRDefault="0016042B" w:rsidP="0016042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36E7F">
        <w:rPr>
          <w:rFonts w:ascii="Times New Roman" w:hAnsi="Times New Roman"/>
          <w:sz w:val="28"/>
          <w:szCs w:val="28"/>
        </w:rPr>
        <w:t>Коэффициент плотности застройки (</w:t>
      </w:r>
      <w:proofErr w:type="spellStart"/>
      <w:r w:rsidRPr="00136E7F">
        <w:rPr>
          <w:rFonts w:ascii="Times New Roman" w:hAnsi="Times New Roman"/>
          <w:sz w:val="28"/>
          <w:szCs w:val="28"/>
        </w:rPr>
        <w:t>К</w:t>
      </w:r>
      <w:r w:rsidRPr="00136E7F">
        <w:rPr>
          <w:rFonts w:ascii="Times New Roman" w:hAnsi="Times New Roman"/>
          <w:sz w:val="28"/>
          <w:szCs w:val="28"/>
          <w:vertAlign w:val="subscript"/>
        </w:rPr>
        <w:t>пз</w:t>
      </w:r>
      <w:proofErr w:type="spellEnd"/>
      <w:r w:rsidRPr="00136E7F">
        <w:rPr>
          <w:rFonts w:ascii="Times New Roman" w:hAnsi="Times New Roman"/>
          <w:sz w:val="28"/>
          <w:szCs w:val="28"/>
        </w:rPr>
        <w:t>) и коэффициент застройки (</w:t>
      </w:r>
      <w:proofErr w:type="spellStart"/>
      <w:r w:rsidRPr="00136E7F">
        <w:rPr>
          <w:rFonts w:ascii="Times New Roman" w:hAnsi="Times New Roman"/>
          <w:sz w:val="28"/>
          <w:szCs w:val="28"/>
        </w:rPr>
        <w:t>К</w:t>
      </w:r>
      <w:r w:rsidRPr="00136E7F">
        <w:rPr>
          <w:rFonts w:ascii="Times New Roman" w:hAnsi="Times New Roman"/>
          <w:sz w:val="28"/>
          <w:szCs w:val="28"/>
          <w:vertAlign w:val="subscript"/>
        </w:rPr>
        <w:t>з</w:t>
      </w:r>
      <w:proofErr w:type="spellEnd"/>
      <w:r w:rsidRPr="00136E7F">
        <w:rPr>
          <w:rFonts w:ascii="Times New Roman" w:hAnsi="Times New Roman"/>
          <w:sz w:val="28"/>
          <w:szCs w:val="28"/>
        </w:rPr>
        <w:t>)</w:t>
      </w:r>
      <w:r w:rsidRPr="00136E7F">
        <w:rPr>
          <w:rFonts w:ascii="Times New Roman" w:hAnsi="Times New Roman"/>
          <w:bCs/>
          <w:sz w:val="28"/>
          <w:szCs w:val="28"/>
        </w:rPr>
        <w:t xml:space="preserve"> территорий жилых зон необходимо принимать в соответствии с правилами землепользования и застройки с учетом градостроительной ценности территории, состояния окружающей среды, других особенностей градостроительных условий.</w:t>
      </w:r>
    </w:p>
    <w:p w14:paraId="1A1C40BE" w14:textId="77777777" w:rsidR="00C040AB" w:rsidRDefault="0016042B" w:rsidP="00C040A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2.6.2. Расчетные показатели интенсивности использования элементов планировочной структуры жилых территорий городского </w:t>
      </w:r>
      <w:r w:rsidR="00D9692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при различных типах и этажности застройки рекомендуется принимать по таблице 7.</w:t>
      </w:r>
    </w:p>
    <w:p w14:paraId="48EC695A" w14:textId="77777777" w:rsidR="000F1A5F" w:rsidRDefault="000F1A5F" w:rsidP="00D9692A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3092819B" w14:textId="77777777" w:rsidR="000F1A5F" w:rsidRDefault="000F1A5F" w:rsidP="00D9692A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F82DDF6" w14:textId="77777777" w:rsidR="0016042B" w:rsidRPr="00136E7F" w:rsidRDefault="0016042B" w:rsidP="00D9692A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36E7F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7</w:t>
      </w:r>
    </w:p>
    <w:tbl>
      <w:tblPr>
        <w:tblW w:w="52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4"/>
        <w:gridCol w:w="1109"/>
        <w:gridCol w:w="1661"/>
        <w:gridCol w:w="1654"/>
        <w:gridCol w:w="1684"/>
        <w:gridCol w:w="1624"/>
        <w:gridCol w:w="6"/>
      </w:tblGrid>
      <w:tr w:rsidR="0016042B" w:rsidRPr="00D9692A" w14:paraId="0FE01ADC" w14:textId="77777777">
        <w:trPr>
          <w:gridAfter w:val="1"/>
          <w:wAfter w:w="6" w:type="dxa"/>
        </w:trPr>
        <w:tc>
          <w:tcPr>
            <w:tcW w:w="2127" w:type="dxa"/>
            <w:vMerge w:val="restart"/>
          </w:tcPr>
          <w:p w14:paraId="5A8A3195" w14:textId="77777777" w:rsidR="0016042B" w:rsidRPr="00474984" w:rsidRDefault="0016042B" w:rsidP="00CE3F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Тип застройки</w:t>
            </w:r>
          </w:p>
          <w:p w14:paraId="029D0DDB" w14:textId="77777777" w:rsidR="0016042B" w:rsidRPr="00474984" w:rsidRDefault="0016042B" w:rsidP="00CE3F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E292D2D" w14:textId="77777777" w:rsidR="0016042B" w:rsidRPr="00474984" w:rsidRDefault="0016042B" w:rsidP="00CE3F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Средняя </w:t>
            </w:r>
          </w:p>
          <w:p w14:paraId="6CB6EE0A" w14:textId="77777777" w:rsidR="0016042B" w:rsidRPr="00474984" w:rsidRDefault="0016042B" w:rsidP="00CE3F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lastRenderedPageBreak/>
              <w:t>этаж-</w:t>
            </w:r>
            <w:proofErr w:type="spellStart"/>
            <w:r w:rsidRPr="00474984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474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D6EC8B" w14:textId="77777777" w:rsidR="0016042B" w:rsidRPr="00474984" w:rsidRDefault="0016042B" w:rsidP="00CE3F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 xml:space="preserve">жилых </w:t>
            </w:r>
          </w:p>
          <w:p w14:paraId="103D7487" w14:textId="77777777" w:rsidR="0016042B" w:rsidRPr="00474984" w:rsidRDefault="0016042B" w:rsidP="003760D2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домов</w:t>
            </w:r>
          </w:p>
        </w:tc>
        <w:tc>
          <w:tcPr>
            <w:tcW w:w="3395" w:type="dxa"/>
            <w:gridSpan w:val="2"/>
            <w:vAlign w:val="center"/>
          </w:tcPr>
          <w:p w14:paraId="20AC2554" w14:textId="77777777" w:rsidR="0016042B" w:rsidRPr="00474984" w:rsidRDefault="0016042B" w:rsidP="003760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lastRenderedPageBreak/>
              <w:t>Микрорайон (квартал)</w:t>
            </w:r>
          </w:p>
        </w:tc>
        <w:tc>
          <w:tcPr>
            <w:tcW w:w="3388" w:type="dxa"/>
            <w:gridSpan w:val="2"/>
            <w:vAlign w:val="center"/>
          </w:tcPr>
          <w:p w14:paraId="0720C988" w14:textId="77777777" w:rsidR="0016042B" w:rsidRPr="00474984" w:rsidRDefault="0016042B" w:rsidP="003760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Жилой район</w:t>
            </w:r>
          </w:p>
        </w:tc>
      </w:tr>
      <w:tr w:rsidR="0016042B" w:rsidRPr="00D9692A" w14:paraId="421DB2D1" w14:textId="77777777">
        <w:tc>
          <w:tcPr>
            <w:tcW w:w="2127" w:type="dxa"/>
            <w:vMerge/>
          </w:tcPr>
          <w:p w14:paraId="23732318" w14:textId="77777777" w:rsidR="0016042B" w:rsidRPr="00474984" w:rsidRDefault="0016042B" w:rsidP="003760D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31619E7" w14:textId="77777777" w:rsidR="0016042B" w:rsidRPr="00474984" w:rsidRDefault="0016042B" w:rsidP="003760D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EC5FA6" w14:textId="77777777" w:rsidR="0016042B" w:rsidRPr="00474984" w:rsidRDefault="0016042B" w:rsidP="00376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 xml:space="preserve">Коэффициент застройки </w:t>
            </w:r>
            <w:proofErr w:type="spellStart"/>
            <w:r w:rsidRPr="00474984">
              <w:rPr>
                <w:rFonts w:ascii="Times New Roman" w:hAnsi="Times New Roman"/>
                <w:sz w:val="24"/>
                <w:szCs w:val="24"/>
              </w:rPr>
              <w:t>К</w:t>
            </w:r>
            <w:r w:rsidRPr="00474984">
              <w:rPr>
                <w:rFonts w:ascii="Times New Roman" w:hAnsi="Times New Roman"/>
                <w:sz w:val="24"/>
                <w:szCs w:val="24"/>
                <w:vertAlign w:val="subscript"/>
              </w:rPr>
              <w:t>з</w:t>
            </w:r>
            <w:proofErr w:type="spellEnd"/>
            <w:r w:rsidRPr="00474984">
              <w:rPr>
                <w:rFonts w:ascii="Times New Roman" w:hAnsi="Times New Roman"/>
                <w:sz w:val="24"/>
                <w:szCs w:val="24"/>
              </w:rPr>
              <w:t xml:space="preserve">, не более </w:t>
            </w:r>
          </w:p>
        </w:tc>
        <w:tc>
          <w:tcPr>
            <w:tcW w:w="1694" w:type="dxa"/>
            <w:vAlign w:val="center"/>
          </w:tcPr>
          <w:p w14:paraId="741E4E00" w14:textId="77777777" w:rsidR="0016042B" w:rsidRPr="00474984" w:rsidRDefault="0016042B" w:rsidP="00376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 xml:space="preserve">Коэффициент плотности застройки </w:t>
            </w:r>
            <w:proofErr w:type="spellStart"/>
            <w:r w:rsidRPr="00474984">
              <w:rPr>
                <w:rFonts w:ascii="Times New Roman" w:hAnsi="Times New Roman"/>
                <w:sz w:val="24"/>
                <w:szCs w:val="24"/>
              </w:rPr>
              <w:t>К</w:t>
            </w:r>
            <w:r w:rsidRPr="00474984">
              <w:rPr>
                <w:rFonts w:ascii="Times New Roman" w:hAnsi="Times New Roman"/>
                <w:sz w:val="24"/>
                <w:szCs w:val="24"/>
                <w:vertAlign w:val="subscript"/>
              </w:rPr>
              <w:t>пз</w:t>
            </w:r>
            <w:proofErr w:type="spellEnd"/>
          </w:p>
        </w:tc>
        <w:tc>
          <w:tcPr>
            <w:tcW w:w="1725" w:type="dxa"/>
            <w:vAlign w:val="center"/>
          </w:tcPr>
          <w:p w14:paraId="49A34904" w14:textId="77777777" w:rsidR="0016042B" w:rsidRPr="00474984" w:rsidRDefault="0016042B" w:rsidP="00376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 xml:space="preserve">Коэффициент застройки </w:t>
            </w:r>
            <w:proofErr w:type="spellStart"/>
            <w:r w:rsidRPr="00474984">
              <w:rPr>
                <w:rFonts w:ascii="Times New Roman" w:hAnsi="Times New Roman"/>
                <w:sz w:val="24"/>
                <w:szCs w:val="24"/>
              </w:rPr>
              <w:t>К</w:t>
            </w:r>
            <w:r w:rsidRPr="00474984">
              <w:rPr>
                <w:rFonts w:ascii="Times New Roman" w:hAnsi="Times New Roman"/>
                <w:sz w:val="24"/>
                <w:szCs w:val="24"/>
                <w:vertAlign w:val="subscript"/>
              </w:rPr>
              <w:t>з</w:t>
            </w:r>
            <w:proofErr w:type="spellEnd"/>
            <w:r w:rsidRPr="00474984">
              <w:rPr>
                <w:rFonts w:ascii="Times New Roman" w:hAnsi="Times New Roman"/>
                <w:sz w:val="24"/>
                <w:szCs w:val="24"/>
              </w:rPr>
              <w:t xml:space="preserve">, не более  </w:t>
            </w:r>
          </w:p>
        </w:tc>
        <w:tc>
          <w:tcPr>
            <w:tcW w:w="1669" w:type="dxa"/>
            <w:gridSpan w:val="2"/>
            <w:vAlign w:val="center"/>
          </w:tcPr>
          <w:p w14:paraId="1834F167" w14:textId="77777777" w:rsidR="0016042B" w:rsidRPr="00474984" w:rsidRDefault="0016042B" w:rsidP="00376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 xml:space="preserve">Коэффициент плотности застройки </w:t>
            </w:r>
            <w:proofErr w:type="spellStart"/>
            <w:r w:rsidRPr="00474984">
              <w:rPr>
                <w:rFonts w:ascii="Times New Roman" w:hAnsi="Times New Roman"/>
                <w:sz w:val="24"/>
                <w:szCs w:val="24"/>
              </w:rPr>
              <w:t>К</w:t>
            </w:r>
            <w:r w:rsidRPr="00474984">
              <w:rPr>
                <w:rFonts w:ascii="Times New Roman" w:hAnsi="Times New Roman"/>
                <w:sz w:val="24"/>
                <w:szCs w:val="24"/>
                <w:vertAlign w:val="subscript"/>
              </w:rPr>
              <w:t>пз</w:t>
            </w:r>
            <w:proofErr w:type="spellEnd"/>
          </w:p>
        </w:tc>
      </w:tr>
      <w:tr w:rsidR="0016042B" w:rsidRPr="00D9692A" w14:paraId="7E8D7E0F" w14:textId="77777777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148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D0D3" w14:textId="77777777" w:rsidR="0016042B" w:rsidRPr="00474984" w:rsidRDefault="0016042B" w:rsidP="00376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DA69" w14:textId="77777777" w:rsidR="0016042B" w:rsidRPr="00474984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88BCAFC" w14:textId="77777777" w:rsidR="0016042B" w:rsidRPr="00474984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14:paraId="75F6DB0B" w14:textId="77777777" w:rsidR="0016042B" w:rsidRPr="00474984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14:paraId="1A3E295D" w14:textId="77777777" w:rsidR="0016042B" w:rsidRPr="00474984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</w:tcPr>
          <w:p w14:paraId="5DC58BB5" w14:textId="77777777" w:rsidR="0016042B" w:rsidRPr="00474984" w:rsidRDefault="0016042B" w:rsidP="00504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6042B" w:rsidRPr="00D9692A" w14:paraId="4B35153E" w14:textId="77777777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21"/>
        </w:trPr>
        <w:tc>
          <w:tcPr>
            <w:tcW w:w="10044" w:type="dxa"/>
            <w:gridSpan w:val="6"/>
            <w:vAlign w:val="center"/>
          </w:tcPr>
          <w:p w14:paraId="152A0774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Населенные пункты с численностью населения от 20 до 50 тыс. чел., </w:t>
            </w:r>
          </w:p>
          <w:p w14:paraId="086CA651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расположенные в зоне Б</w:t>
            </w:r>
          </w:p>
        </w:tc>
      </w:tr>
      <w:tr w:rsidR="0016042B" w:rsidRPr="00D9692A" w14:paraId="1663506E" w14:textId="77777777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142"/>
        </w:trPr>
        <w:tc>
          <w:tcPr>
            <w:tcW w:w="2127" w:type="dxa"/>
            <w:vMerge w:val="restart"/>
          </w:tcPr>
          <w:p w14:paraId="4E7CBE9E" w14:textId="77777777" w:rsidR="0016042B" w:rsidRPr="00D9692A" w:rsidRDefault="0016042B" w:rsidP="00FF3A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Многоквартирные жилые дома, в </w:t>
            </w:r>
            <w:r w:rsidR="00FF3A1A">
              <w:rPr>
                <w:rFonts w:ascii="Times New Roman" w:hAnsi="Times New Roman"/>
                <w:sz w:val="24"/>
                <w:szCs w:val="24"/>
              </w:rPr>
              <w:t>т</w:t>
            </w:r>
            <w:r w:rsidRPr="00D9692A">
              <w:rPr>
                <w:rFonts w:ascii="Times New Roman" w:hAnsi="Times New Roman"/>
                <w:sz w:val="24"/>
                <w:szCs w:val="24"/>
              </w:rPr>
              <w:t>ом числе секционные</w:t>
            </w:r>
          </w:p>
        </w:tc>
        <w:tc>
          <w:tcPr>
            <w:tcW w:w="1134" w:type="dxa"/>
          </w:tcPr>
          <w:p w14:paraId="22A99E19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022F1BB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694" w:type="dxa"/>
          </w:tcPr>
          <w:p w14:paraId="37A08C2B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0,4 </w:t>
            </w:r>
          </w:p>
        </w:tc>
        <w:tc>
          <w:tcPr>
            <w:tcW w:w="1725" w:type="dxa"/>
          </w:tcPr>
          <w:p w14:paraId="252E236A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663" w:type="dxa"/>
          </w:tcPr>
          <w:p w14:paraId="76117285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0,3 </w:t>
            </w:r>
          </w:p>
        </w:tc>
      </w:tr>
      <w:tr w:rsidR="0016042B" w:rsidRPr="00D9692A" w14:paraId="45A0F683" w14:textId="77777777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160"/>
        </w:trPr>
        <w:tc>
          <w:tcPr>
            <w:tcW w:w="2127" w:type="dxa"/>
            <w:vMerge/>
          </w:tcPr>
          <w:p w14:paraId="7B114607" w14:textId="77777777" w:rsidR="0016042B" w:rsidRPr="00D9692A" w:rsidRDefault="0016042B" w:rsidP="00CE3FA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B871FA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EF97258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694" w:type="dxa"/>
          </w:tcPr>
          <w:p w14:paraId="62A44A5F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0,7 </w:t>
            </w:r>
          </w:p>
        </w:tc>
        <w:tc>
          <w:tcPr>
            <w:tcW w:w="1725" w:type="dxa"/>
          </w:tcPr>
          <w:p w14:paraId="53C60563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663" w:type="dxa"/>
          </w:tcPr>
          <w:p w14:paraId="6EC98FDD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0,4 </w:t>
            </w:r>
          </w:p>
        </w:tc>
      </w:tr>
      <w:tr w:rsidR="0016042B" w:rsidRPr="00D9692A" w14:paraId="7515C3A5" w14:textId="77777777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178"/>
        </w:trPr>
        <w:tc>
          <w:tcPr>
            <w:tcW w:w="2127" w:type="dxa"/>
            <w:vMerge/>
          </w:tcPr>
          <w:p w14:paraId="4B1DE8B7" w14:textId="77777777" w:rsidR="0016042B" w:rsidRPr="00D9692A" w:rsidRDefault="0016042B" w:rsidP="00CE3FA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758840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8F8DBF0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694" w:type="dxa"/>
          </w:tcPr>
          <w:p w14:paraId="1E1A541E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0,9 </w:t>
            </w:r>
          </w:p>
        </w:tc>
        <w:tc>
          <w:tcPr>
            <w:tcW w:w="1725" w:type="dxa"/>
          </w:tcPr>
          <w:p w14:paraId="7319B2C6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663" w:type="dxa"/>
          </w:tcPr>
          <w:p w14:paraId="3BEC58C1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0,45 </w:t>
            </w:r>
          </w:p>
        </w:tc>
      </w:tr>
      <w:tr w:rsidR="0016042B" w:rsidRPr="00D9692A" w14:paraId="11CAEA65" w14:textId="77777777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09"/>
        </w:trPr>
        <w:tc>
          <w:tcPr>
            <w:tcW w:w="2127" w:type="dxa"/>
            <w:vMerge/>
          </w:tcPr>
          <w:p w14:paraId="5EFF817B" w14:textId="77777777" w:rsidR="0016042B" w:rsidRPr="00D9692A" w:rsidRDefault="0016042B" w:rsidP="00CE3FA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17454C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6CA2085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694" w:type="dxa"/>
          </w:tcPr>
          <w:p w14:paraId="634E52B9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725" w:type="dxa"/>
          </w:tcPr>
          <w:p w14:paraId="4EC87D31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663" w:type="dxa"/>
          </w:tcPr>
          <w:p w14:paraId="7C778F8C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0,6 </w:t>
            </w:r>
          </w:p>
        </w:tc>
      </w:tr>
      <w:tr w:rsidR="0016042B" w:rsidRPr="00D9692A" w14:paraId="10C8C5E4" w14:textId="77777777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28"/>
        </w:trPr>
        <w:tc>
          <w:tcPr>
            <w:tcW w:w="2127" w:type="dxa"/>
            <w:vMerge/>
          </w:tcPr>
          <w:p w14:paraId="308ED3F9" w14:textId="77777777" w:rsidR="0016042B" w:rsidRPr="00D9692A" w:rsidRDefault="0016042B" w:rsidP="00CE3FA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66C288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B41DBC2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694" w:type="dxa"/>
          </w:tcPr>
          <w:p w14:paraId="58988129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1,25 </w:t>
            </w:r>
          </w:p>
        </w:tc>
        <w:tc>
          <w:tcPr>
            <w:tcW w:w="1725" w:type="dxa"/>
          </w:tcPr>
          <w:p w14:paraId="6D9FDA15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</w:tcPr>
          <w:p w14:paraId="287E4FD1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</w:tc>
      </w:tr>
      <w:tr w:rsidR="0016042B" w:rsidRPr="00D9692A" w14:paraId="1D709C0A" w14:textId="77777777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46"/>
        </w:trPr>
        <w:tc>
          <w:tcPr>
            <w:tcW w:w="2127" w:type="dxa"/>
            <w:vMerge/>
          </w:tcPr>
          <w:p w14:paraId="015C81D1" w14:textId="77777777" w:rsidR="0016042B" w:rsidRPr="00D9692A" w:rsidRDefault="0016042B" w:rsidP="00CE3FA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ECD510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1CB6B21D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694" w:type="dxa"/>
          </w:tcPr>
          <w:p w14:paraId="27DBC5AC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1,25 </w:t>
            </w:r>
          </w:p>
        </w:tc>
        <w:tc>
          <w:tcPr>
            <w:tcW w:w="1725" w:type="dxa"/>
          </w:tcPr>
          <w:p w14:paraId="353B27BC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</w:tcPr>
          <w:p w14:paraId="39701F61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0,62 </w:t>
            </w:r>
          </w:p>
        </w:tc>
      </w:tr>
      <w:tr w:rsidR="0016042B" w:rsidRPr="00D9692A" w14:paraId="7B397559" w14:textId="77777777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122"/>
        </w:trPr>
        <w:tc>
          <w:tcPr>
            <w:tcW w:w="2127" w:type="dxa"/>
            <w:vMerge/>
          </w:tcPr>
          <w:p w14:paraId="041EF045" w14:textId="77777777" w:rsidR="0016042B" w:rsidRPr="00D9692A" w:rsidRDefault="0016042B" w:rsidP="00CE3FA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F4493B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03AA1ED3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694" w:type="dxa"/>
          </w:tcPr>
          <w:p w14:paraId="306D3595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1,4 </w:t>
            </w:r>
          </w:p>
        </w:tc>
        <w:tc>
          <w:tcPr>
            <w:tcW w:w="1725" w:type="dxa"/>
          </w:tcPr>
          <w:p w14:paraId="68AD600E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</w:tcPr>
          <w:p w14:paraId="5E4AEB80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0,7 </w:t>
            </w:r>
          </w:p>
        </w:tc>
      </w:tr>
      <w:tr w:rsidR="0016042B" w:rsidRPr="00D9692A" w14:paraId="63E31411" w14:textId="77777777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154"/>
        </w:trPr>
        <w:tc>
          <w:tcPr>
            <w:tcW w:w="2127" w:type="dxa"/>
            <w:vMerge/>
          </w:tcPr>
          <w:p w14:paraId="6657CE17" w14:textId="77777777" w:rsidR="0016042B" w:rsidRPr="00D9692A" w:rsidRDefault="0016042B" w:rsidP="00CE3FA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8A44D0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407EAE16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694" w:type="dxa"/>
          </w:tcPr>
          <w:p w14:paraId="56E9699E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1,3 </w:t>
            </w:r>
          </w:p>
        </w:tc>
        <w:tc>
          <w:tcPr>
            <w:tcW w:w="1725" w:type="dxa"/>
          </w:tcPr>
          <w:p w14:paraId="5385B441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663" w:type="dxa"/>
          </w:tcPr>
          <w:p w14:paraId="4B6103FE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0,43 </w:t>
            </w:r>
          </w:p>
        </w:tc>
      </w:tr>
      <w:tr w:rsidR="0016042B" w:rsidRPr="00D9692A" w14:paraId="7AE7FD33" w14:textId="77777777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171"/>
        </w:trPr>
        <w:tc>
          <w:tcPr>
            <w:tcW w:w="2127" w:type="dxa"/>
            <w:vMerge/>
          </w:tcPr>
          <w:p w14:paraId="1985C67D" w14:textId="77777777" w:rsidR="0016042B" w:rsidRPr="00D9692A" w:rsidRDefault="0016042B" w:rsidP="00CE3FA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1C7BFB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2BCD2C78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694" w:type="dxa"/>
          </w:tcPr>
          <w:p w14:paraId="792FBABA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1,35 </w:t>
            </w:r>
          </w:p>
        </w:tc>
        <w:tc>
          <w:tcPr>
            <w:tcW w:w="1725" w:type="dxa"/>
          </w:tcPr>
          <w:p w14:paraId="371B682F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663" w:type="dxa"/>
          </w:tcPr>
          <w:p w14:paraId="31789B3B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0,45 </w:t>
            </w:r>
          </w:p>
        </w:tc>
      </w:tr>
      <w:tr w:rsidR="0016042B" w:rsidRPr="00D9692A" w14:paraId="24044319" w14:textId="77777777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190"/>
        </w:trPr>
        <w:tc>
          <w:tcPr>
            <w:tcW w:w="2127" w:type="dxa"/>
            <w:vMerge w:val="restart"/>
          </w:tcPr>
          <w:p w14:paraId="30E97468" w14:textId="77777777" w:rsidR="0016042B" w:rsidRPr="00D9692A" w:rsidRDefault="0016042B" w:rsidP="00CE3F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Блокированные </w:t>
            </w:r>
          </w:p>
          <w:p w14:paraId="07237C65" w14:textId="77777777" w:rsidR="0016042B" w:rsidRPr="00D9692A" w:rsidRDefault="0016042B" w:rsidP="00CE3F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жилые дома</w:t>
            </w:r>
          </w:p>
        </w:tc>
        <w:tc>
          <w:tcPr>
            <w:tcW w:w="1134" w:type="dxa"/>
          </w:tcPr>
          <w:p w14:paraId="7767F486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A1C9D9B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94" w:type="dxa"/>
          </w:tcPr>
          <w:p w14:paraId="66D736EC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</w:tc>
        <w:tc>
          <w:tcPr>
            <w:tcW w:w="1725" w:type="dxa"/>
          </w:tcPr>
          <w:p w14:paraId="6962DFFC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0,4  </w:t>
            </w:r>
          </w:p>
        </w:tc>
        <w:tc>
          <w:tcPr>
            <w:tcW w:w="1663" w:type="dxa"/>
          </w:tcPr>
          <w:p w14:paraId="1137C81A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0,4 </w:t>
            </w:r>
          </w:p>
        </w:tc>
      </w:tr>
      <w:tr w:rsidR="0016042B" w:rsidRPr="00D9692A" w14:paraId="6118EB89" w14:textId="77777777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07"/>
        </w:trPr>
        <w:tc>
          <w:tcPr>
            <w:tcW w:w="2127" w:type="dxa"/>
            <w:vMerge/>
          </w:tcPr>
          <w:p w14:paraId="528ECBA8" w14:textId="77777777" w:rsidR="0016042B" w:rsidRPr="00D9692A" w:rsidRDefault="0016042B" w:rsidP="00CE3F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27C100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F23F617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694" w:type="dxa"/>
          </w:tcPr>
          <w:p w14:paraId="31A4A912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0,8 </w:t>
            </w:r>
          </w:p>
        </w:tc>
        <w:tc>
          <w:tcPr>
            <w:tcW w:w="1725" w:type="dxa"/>
          </w:tcPr>
          <w:p w14:paraId="14F6F3C7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0,3 </w:t>
            </w:r>
          </w:p>
        </w:tc>
        <w:tc>
          <w:tcPr>
            <w:tcW w:w="1663" w:type="dxa"/>
          </w:tcPr>
          <w:p w14:paraId="60F2E3C5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0,6 </w:t>
            </w:r>
          </w:p>
        </w:tc>
      </w:tr>
      <w:tr w:rsidR="0016042B" w:rsidRPr="00D9692A" w14:paraId="06685842" w14:textId="77777777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26"/>
        </w:trPr>
        <w:tc>
          <w:tcPr>
            <w:tcW w:w="2127" w:type="dxa"/>
            <w:vMerge/>
          </w:tcPr>
          <w:p w14:paraId="1410C0FC" w14:textId="77777777" w:rsidR="0016042B" w:rsidRPr="00D9692A" w:rsidRDefault="0016042B" w:rsidP="00CE3F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C851B2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CF304CF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694" w:type="dxa"/>
          </w:tcPr>
          <w:p w14:paraId="720C6FA8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1,05 </w:t>
            </w:r>
          </w:p>
        </w:tc>
        <w:tc>
          <w:tcPr>
            <w:tcW w:w="1725" w:type="dxa"/>
          </w:tcPr>
          <w:p w14:paraId="622486E7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663" w:type="dxa"/>
          </w:tcPr>
          <w:p w14:paraId="2E5823F6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0,75 </w:t>
            </w:r>
          </w:p>
        </w:tc>
      </w:tr>
      <w:tr w:rsidR="0016042B" w:rsidRPr="00D9692A" w14:paraId="17A7FF3A" w14:textId="77777777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12"/>
        </w:trPr>
        <w:tc>
          <w:tcPr>
            <w:tcW w:w="10044" w:type="dxa"/>
            <w:gridSpan w:val="6"/>
            <w:vAlign w:val="center"/>
          </w:tcPr>
          <w:p w14:paraId="6C0E7ED1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Населенные пункты с численностью населения от 3 до 20 тыс. чел., </w:t>
            </w:r>
          </w:p>
          <w:p w14:paraId="03240387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расположенные в зонах Б и В</w:t>
            </w:r>
          </w:p>
        </w:tc>
      </w:tr>
      <w:tr w:rsidR="0016042B" w:rsidRPr="00D9692A" w14:paraId="68B67B41" w14:textId="77777777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127" w:type="dxa"/>
          </w:tcPr>
          <w:p w14:paraId="22F71BDB" w14:textId="77777777" w:rsidR="0016042B" w:rsidRPr="00D9692A" w:rsidRDefault="0016042B" w:rsidP="00CE3F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Многоквартирные жилые дома, в том числе секционные</w:t>
            </w:r>
          </w:p>
        </w:tc>
        <w:tc>
          <w:tcPr>
            <w:tcW w:w="1134" w:type="dxa"/>
          </w:tcPr>
          <w:p w14:paraId="7CF46B7C" w14:textId="77777777" w:rsidR="0016042B" w:rsidRPr="00D9692A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7CC6676" w14:textId="77777777" w:rsidR="0016042B" w:rsidRPr="00D9692A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694" w:type="dxa"/>
          </w:tcPr>
          <w:p w14:paraId="0783A4CC" w14:textId="77777777" w:rsidR="0016042B" w:rsidRPr="00D9692A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725" w:type="dxa"/>
          </w:tcPr>
          <w:p w14:paraId="6055D71C" w14:textId="77777777" w:rsidR="0016042B" w:rsidRPr="00D9692A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</w:tcPr>
          <w:p w14:paraId="582A456E" w14:textId="77777777" w:rsidR="0016042B" w:rsidRPr="00D9692A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</w:tc>
      </w:tr>
      <w:tr w:rsidR="0016042B" w:rsidRPr="00D9692A" w14:paraId="3AD47228" w14:textId="77777777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127" w:type="dxa"/>
            <w:vMerge w:val="restart"/>
          </w:tcPr>
          <w:p w14:paraId="3BA354D7" w14:textId="77777777" w:rsidR="0016042B" w:rsidRPr="00D9692A" w:rsidRDefault="0016042B" w:rsidP="00CE3F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Блокированные </w:t>
            </w:r>
          </w:p>
          <w:p w14:paraId="03FA88FC" w14:textId="77777777" w:rsidR="0016042B" w:rsidRPr="00D9692A" w:rsidRDefault="0016042B" w:rsidP="00CE3F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жилые дома</w:t>
            </w:r>
          </w:p>
        </w:tc>
        <w:tc>
          <w:tcPr>
            <w:tcW w:w="1134" w:type="dxa"/>
          </w:tcPr>
          <w:p w14:paraId="3D65ECF6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A4062CD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94" w:type="dxa"/>
          </w:tcPr>
          <w:p w14:paraId="631B063F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</w:tc>
        <w:tc>
          <w:tcPr>
            <w:tcW w:w="1725" w:type="dxa"/>
          </w:tcPr>
          <w:p w14:paraId="1ECB8C6F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0,4  </w:t>
            </w:r>
          </w:p>
        </w:tc>
        <w:tc>
          <w:tcPr>
            <w:tcW w:w="1663" w:type="dxa"/>
          </w:tcPr>
          <w:p w14:paraId="01D7473C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0,4 </w:t>
            </w:r>
          </w:p>
        </w:tc>
      </w:tr>
      <w:tr w:rsidR="0016042B" w:rsidRPr="00D9692A" w14:paraId="272706D7" w14:textId="77777777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127" w:type="dxa"/>
            <w:vMerge/>
          </w:tcPr>
          <w:p w14:paraId="032C4C91" w14:textId="77777777" w:rsidR="0016042B" w:rsidRPr="00D9692A" w:rsidRDefault="0016042B" w:rsidP="00CE3F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820D99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95085E4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694" w:type="dxa"/>
          </w:tcPr>
          <w:p w14:paraId="212D6E78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0,8 </w:t>
            </w:r>
          </w:p>
        </w:tc>
        <w:tc>
          <w:tcPr>
            <w:tcW w:w="1725" w:type="dxa"/>
          </w:tcPr>
          <w:p w14:paraId="66F3C822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663" w:type="dxa"/>
          </w:tcPr>
          <w:p w14:paraId="3151B8B0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</w:tc>
      </w:tr>
      <w:tr w:rsidR="0016042B" w:rsidRPr="00D9692A" w14:paraId="12306CF6" w14:textId="77777777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127" w:type="dxa"/>
            <w:vMerge/>
          </w:tcPr>
          <w:p w14:paraId="1F3E23D9" w14:textId="77777777" w:rsidR="0016042B" w:rsidRPr="00D9692A" w:rsidRDefault="0016042B" w:rsidP="00CE3F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F20916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9534EE2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694" w:type="dxa"/>
          </w:tcPr>
          <w:p w14:paraId="4C060F4A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725" w:type="dxa"/>
          </w:tcPr>
          <w:p w14:paraId="1F8565E6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663" w:type="dxa"/>
          </w:tcPr>
          <w:p w14:paraId="5BA2DE21" w14:textId="77777777"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</w:tr>
    </w:tbl>
    <w:p w14:paraId="66D0CC17" w14:textId="77777777" w:rsidR="0016042B" w:rsidRPr="00136E7F" w:rsidRDefault="0016042B" w:rsidP="0016042B">
      <w:pPr>
        <w:ind w:firstLine="709"/>
        <w:rPr>
          <w:rFonts w:ascii="Times New Roman" w:hAnsi="Times New Roman"/>
          <w:b/>
          <w:bCs/>
          <w:iCs/>
          <w:sz w:val="28"/>
          <w:szCs w:val="28"/>
        </w:rPr>
      </w:pPr>
      <w:r w:rsidRPr="00136E7F">
        <w:rPr>
          <w:rFonts w:ascii="Times New Roman" w:hAnsi="Times New Roman"/>
          <w:iCs/>
          <w:sz w:val="28"/>
          <w:szCs w:val="28"/>
        </w:rPr>
        <w:t>Примечание.</w:t>
      </w:r>
    </w:p>
    <w:p w14:paraId="73328D6E" w14:textId="77777777" w:rsidR="0016042B" w:rsidRPr="00136E7F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6E7F">
        <w:rPr>
          <w:rFonts w:ascii="Times New Roman" w:hAnsi="Times New Roman"/>
          <w:sz w:val="28"/>
          <w:szCs w:val="28"/>
        </w:rPr>
        <w:t>1. Коэффициент плотности застройки (</w:t>
      </w:r>
      <w:proofErr w:type="spellStart"/>
      <w:r w:rsidRPr="00136E7F">
        <w:rPr>
          <w:rFonts w:ascii="Times New Roman" w:hAnsi="Times New Roman"/>
          <w:sz w:val="28"/>
          <w:szCs w:val="28"/>
        </w:rPr>
        <w:t>К</w:t>
      </w:r>
      <w:r w:rsidRPr="00136E7F">
        <w:rPr>
          <w:rFonts w:ascii="Times New Roman" w:hAnsi="Times New Roman"/>
          <w:sz w:val="28"/>
          <w:szCs w:val="28"/>
          <w:vertAlign w:val="subscript"/>
        </w:rPr>
        <w:t>пз</w:t>
      </w:r>
      <w:proofErr w:type="spellEnd"/>
      <w:r w:rsidRPr="00136E7F">
        <w:rPr>
          <w:rFonts w:ascii="Times New Roman" w:hAnsi="Times New Roman"/>
          <w:sz w:val="28"/>
          <w:szCs w:val="28"/>
        </w:rPr>
        <w:t>) – отношение площади всех этажей зданий и сооружений к площади участка (квартала).</w:t>
      </w:r>
    </w:p>
    <w:p w14:paraId="7568B78F" w14:textId="77777777" w:rsidR="0016042B" w:rsidRPr="00136E7F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36E7F">
        <w:rPr>
          <w:rFonts w:ascii="Times New Roman" w:hAnsi="Times New Roman"/>
          <w:sz w:val="28"/>
          <w:szCs w:val="28"/>
        </w:rPr>
        <w:t>2. Общая площадь жилой застройки – суммарная величина общей площади квартир жилого здания и общей площади встроенно-пристроенных помещений нежилого назначения.</w:t>
      </w:r>
    </w:p>
    <w:p w14:paraId="4D56D9DE" w14:textId="77777777" w:rsidR="0016042B" w:rsidRPr="00136E7F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36E7F">
        <w:rPr>
          <w:rFonts w:ascii="Times New Roman" w:hAnsi="Times New Roman"/>
          <w:sz w:val="28"/>
          <w:szCs w:val="28"/>
        </w:rPr>
        <w:t>3. Для укрупненных расчетов переводной коэффициент от общей площади жилой застройки к суммарной поэтажной площади жилой застройки в габаритах наружных стен принимать 0,75; при более точных расчетах коэффициент принимать в зависимости от конкретного типа жилой застройки (0,6 - 0,86).</w:t>
      </w:r>
    </w:p>
    <w:p w14:paraId="17F0E94D" w14:textId="77777777" w:rsidR="0016042B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E7F">
        <w:rPr>
          <w:rFonts w:ascii="Times New Roman" w:hAnsi="Times New Roman"/>
          <w:sz w:val="28"/>
          <w:szCs w:val="28"/>
        </w:rPr>
        <w:t>4. В случае если в микрорайоне (квартале) или в жилом районе наряду с многоквартирными, секционными и блокированными домами имеется застройка индивидуальными жилыми домами, расчетные показатели интенсивности использования жилых территорий населенных пунктов принимаются как при застройке многоквартирными жилыми домами.</w:t>
      </w:r>
    </w:p>
    <w:p w14:paraId="1032E5AC" w14:textId="77777777" w:rsidR="0016042B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4ABA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6</w:t>
      </w:r>
      <w:r w:rsidRPr="008F4AB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3</w:t>
      </w:r>
      <w:r w:rsidRPr="008F4ABA">
        <w:rPr>
          <w:rFonts w:ascii="Times New Roman" w:hAnsi="Times New Roman"/>
          <w:bCs/>
          <w:sz w:val="28"/>
          <w:szCs w:val="28"/>
        </w:rPr>
        <w:t xml:space="preserve">. Границы расчетной площади жилого района и микрорайона (квартала) следует определять с учетом требований подпунктов </w:t>
      </w:r>
      <w:r>
        <w:rPr>
          <w:rFonts w:ascii="Times New Roman" w:hAnsi="Times New Roman"/>
          <w:bCs/>
          <w:sz w:val="28"/>
          <w:szCs w:val="28"/>
        </w:rPr>
        <w:t>1.5</w:t>
      </w:r>
      <w:r w:rsidRPr="008F4ABA">
        <w:rPr>
          <w:rFonts w:ascii="Times New Roman" w:hAnsi="Times New Roman"/>
          <w:bCs/>
          <w:sz w:val="28"/>
          <w:szCs w:val="28"/>
        </w:rPr>
        <w:t>.1-</w:t>
      </w:r>
      <w:r>
        <w:rPr>
          <w:rFonts w:ascii="Times New Roman" w:hAnsi="Times New Roman"/>
          <w:bCs/>
          <w:sz w:val="28"/>
          <w:szCs w:val="28"/>
        </w:rPr>
        <w:t>1</w:t>
      </w:r>
      <w:r w:rsidRPr="008F4AB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5</w:t>
      </w:r>
      <w:r w:rsidRPr="008F4ABA">
        <w:rPr>
          <w:rFonts w:ascii="Times New Roman" w:hAnsi="Times New Roman"/>
          <w:bCs/>
          <w:sz w:val="28"/>
          <w:szCs w:val="28"/>
        </w:rPr>
        <w:t xml:space="preserve">.2 пункта </w:t>
      </w:r>
      <w:r>
        <w:rPr>
          <w:rFonts w:ascii="Times New Roman" w:hAnsi="Times New Roman"/>
          <w:bCs/>
          <w:sz w:val="28"/>
          <w:szCs w:val="28"/>
        </w:rPr>
        <w:t>1</w:t>
      </w:r>
      <w:r w:rsidRPr="008F4AB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5</w:t>
      </w:r>
      <w:r w:rsidRPr="008F4ABA">
        <w:rPr>
          <w:rFonts w:ascii="Times New Roman" w:hAnsi="Times New Roman"/>
          <w:bCs/>
          <w:sz w:val="28"/>
          <w:szCs w:val="28"/>
        </w:rPr>
        <w:t xml:space="preserve"> настоящих нормативов.</w:t>
      </w:r>
    </w:p>
    <w:p w14:paraId="0BA1C1E4" w14:textId="77777777" w:rsidR="0016042B" w:rsidRPr="00C95BCD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BCD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6.4</w:t>
      </w:r>
      <w:r w:rsidRPr="00C95BCD">
        <w:rPr>
          <w:rFonts w:ascii="Times New Roman" w:hAnsi="Times New Roman"/>
          <w:sz w:val="28"/>
          <w:szCs w:val="28"/>
        </w:rPr>
        <w:t xml:space="preserve">. </w:t>
      </w:r>
      <w:r w:rsidRPr="00C95BCD">
        <w:rPr>
          <w:rFonts w:ascii="Times New Roman" w:hAnsi="Times New Roman"/>
          <w:bCs/>
          <w:sz w:val="28"/>
          <w:szCs w:val="28"/>
        </w:rPr>
        <w:t>Условия безопасности среды проживания населения</w:t>
      </w:r>
      <w:r w:rsidRPr="00C95BCD">
        <w:rPr>
          <w:rFonts w:ascii="Times New Roman" w:hAnsi="Times New Roman"/>
          <w:sz w:val="28"/>
          <w:szCs w:val="28"/>
        </w:rPr>
        <w:t xml:space="preserve"> по санитарно-гигиеническим и противопожарным требованиям обеспечиваются в соответствии с требованиями разделов «Охрана окружающей среды» и «Пожарная безопасность»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5B4">
        <w:rPr>
          <w:rFonts w:ascii="Times New Roman" w:hAnsi="Times New Roman"/>
          <w:sz w:val="28"/>
          <w:szCs w:val="28"/>
        </w:rPr>
        <w:t xml:space="preserve">региональных нормативов градостроительного проектирования </w:t>
      </w:r>
      <w:r w:rsidR="009223EE" w:rsidRPr="003845B4">
        <w:rPr>
          <w:rFonts w:ascii="Times New Roman" w:hAnsi="Times New Roman"/>
          <w:bCs/>
          <w:sz w:val="28"/>
          <w:szCs w:val="28"/>
        </w:rPr>
        <w:t>Чукотского автономного округа</w:t>
      </w:r>
      <w:r w:rsidRPr="003845B4">
        <w:rPr>
          <w:rFonts w:ascii="Times New Roman" w:hAnsi="Times New Roman"/>
          <w:sz w:val="28"/>
          <w:szCs w:val="28"/>
        </w:rPr>
        <w:t>, а также данного пункта настоящих нормативов.</w:t>
      </w:r>
    </w:p>
    <w:p w14:paraId="57980977" w14:textId="77777777" w:rsidR="0016042B" w:rsidRPr="008F4ABA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4ABA">
        <w:rPr>
          <w:rFonts w:ascii="Times New Roman" w:hAnsi="Times New Roman"/>
          <w:bCs/>
          <w:sz w:val="28"/>
          <w:szCs w:val="28"/>
        </w:rPr>
        <w:t xml:space="preserve">Расстояния между жилыми зданиями, жилыми и общественными, а также производственными зданиями следует принимать на основе расчетов инсоляции и освещенности, учета противопожарных требований и санитарных разрывов, а для индивидуальной жилой застройки – также с учетом требований к содержанию скота и птицы. Расчеты инсоляции производятся в соответствии с нормами инсоляции и освещенности, приведенными в разделе «Охрана окружающей среды» (подраздел «Регулирование микроклимата») </w:t>
      </w:r>
      <w:r w:rsidRPr="003845B4">
        <w:rPr>
          <w:rFonts w:ascii="Times New Roman" w:hAnsi="Times New Roman"/>
          <w:sz w:val="28"/>
          <w:szCs w:val="28"/>
        </w:rPr>
        <w:t xml:space="preserve">региональных нормативов градостроительного проектирования </w:t>
      </w:r>
      <w:r w:rsidR="009223EE" w:rsidRPr="003845B4">
        <w:rPr>
          <w:rFonts w:ascii="Times New Roman" w:hAnsi="Times New Roman"/>
          <w:bCs/>
          <w:sz w:val="28"/>
          <w:szCs w:val="28"/>
        </w:rPr>
        <w:t>Чукотского автономного округа</w:t>
      </w:r>
      <w:r w:rsidRPr="003845B4">
        <w:rPr>
          <w:rFonts w:ascii="Times New Roman" w:hAnsi="Times New Roman"/>
          <w:bCs/>
          <w:sz w:val="28"/>
          <w:szCs w:val="28"/>
        </w:rPr>
        <w:t>.</w:t>
      </w:r>
    </w:p>
    <w:p w14:paraId="7EAFF890" w14:textId="77777777" w:rsidR="0016042B" w:rsidRPr="008F4ABA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4ABA">
        <w:rPr>
          <w:rFonts w:ascii="Times New Roman" w:hAnsi="Times New Roman"/>
          <w:bCs/>
          <w:sz w:val="28"/>
          <w:szCs w:val="28"/>
        </w:rPr>
        <w:t xml:space="preserve">При этом расстояния (бытовые разрывы) между длинными сторонами секционных жилых зданий высотой 2-3 этажа должны быть не менее </w:t>
      </w:r>
      <w:smartTag w:uri="urn:schemas-microsoft-com:office:smarttags" w:element="metricconverter">
        <w:smartTagPr>
          <w:attr w:name="ProductID" w:val="15 м"/>
        </w:smartTagPr>
        <w:r w:rsidRPr="008F4ABA">
          <w:rPr>
            <w:rFonts w:ascii="Times New Roman" w:hAnsi="Times New Roman"/>
            <w:bCs/>
            <w:sz w:val="28"/>
            <w:szCs w:val="28"/>
          </w:rPr>
          <w:t>15 м</w:t>
        </w:r>
      </w:smartTag>
      <w:r w:rsidRPr="008F4ABA">
        <w:rPr>
          <w:rFonts w:ascii="Times New Roman" w:hAnsi="Times New Roman"/>
          <w:bCs/>
          <w:sz w:val="28"/>
          <w:szCs w:val="28"/>
        </w:rPr>
        <w:t xml:space="preserve">, а высотой 4 этажа – не менее </w:t>
      </w:r>
      <w:smartTag w:uri="urn:schemas-microsoft-com:office:smarttags" w:element="metricconverter">
        <w:smartTagPr>
          <w:attr w:name="ProductID" w:val="20 м"/>
        </w:smartTagPr>
        <w:r w:rsidRPr="008F4ABA">
          <w:rPr>
            <w:rFonts w:ascii="Times New Roman" w:hAnsi="Times New Roman"/>
            <w:bCs/>
            <w:sz w:val="28"/>
            <w:szCs w:val="28"/>
          </w:rPr>
          <w:t>20 м</w:t>
        </w:r>
      </w:smartTag>
      <w:r w:rsidRPr="008F4ABA">
        <w:rPr>
          <w:rFonts w:ascii="Times New Roman" w:hAnsi="Times New Roman"/>
          <w:bCs/>
          <w:sz w:val="28"/>
          <w:szCs w:val="28"/>
        </w:rPr>
        <w:t xml:space="preserve">, между длинными сторонами и торцами этих же зданий с окнами из жилых комнат – не менее </w:t>
      </w:r>
      <w:smartTag w:uri="urn:schemas-microsoft-com:office:smarttags" w:element="metricconverter">
        <w:smartTagPr>
          <w:attr w:name="ProductID" w:val="10 м"/>
        </w:smartTagPr>
        <w:r w:rsidRPr="008F4ABA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8F4ABA">
        <w:rPr>
          <w:rFonts w:ascii="Times New Roman" w:hAnsi="Times New Roman"/>
          <w:bCs/>
          <w:sz w:val="28"/>
          <w:szCs w:val="28"/>
        </w:rPr>
        <w:t xml:space="preserve">. В условиях реконструкции указанные расстояния могут быть сокращены при соблюдении норм инсоляции и освещенности и обеспечении </w:t>
      </w:r>
      <w:proofErr w:type="spellStart"/>
      <w:r w:rsidRPr="008F4ABA">
        <w:rPr>
          <w:rFonts w:ascii="Times New Roman" w:hAnsi="Times New Roman"/>
          <w:bCs/>
          <w:sz w:val="28"/>
          <w:szCs w:val="28"/>
        </w:rPr>
        <w:t>непросматриваемости</w:t>
      </w:r>
      <w:proofErr w:type="spellEnd"/>
      <w:r w:rsidRPr="008F4ABA">
        <w:rPr>
          <w:rFonts w:ascii="Times New Roman" w:hAnsi="Times New Roman"/>
          <w:bCs/>
          <w:sz w:val="28"/>
          <w:szCs w:val="28"/>
        </w:rPr>
        <w:t xml:space="preserve"> жилых помещений из окна в окно.</w:t>
      </w:r>
    </w:p>
    <w:p w14:paraId="3FDFA074" w14:textId="77777777" w:rsidR="0016042B" w:rsidRPr="008F4ABA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4ABA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6</w:t>
      </w:r>
      <w:r w:rsidRPr="008F4AB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5</w:t>
      </w:r>
      <w:r w:rsidRPr="008F4ABA">
        <w:rPr>
          <w:rFonts w:ascii="Times New Roman" w:hAnsi="Times New Roman"/>
          <w:bCs/>
          <w:sz w:val="28"/>
          <w:szCs w:val="28"/>
        </w:rPr>
        <w:t xml:space="preserve">. </w:t>
      </w:r>
      <w:r w:rsidRPr="008F4ABA">
        <w:rPr>
          <w:rFonts w:ascii="Times New Roman" w:hAnsi="Times New Roman"/>
          <w:sz w:val="28"/>
          <w:szCs w:val="28"/>
        </w:rPr>
        <w:t>Площадь земельного участка</w:t>
      </w:r>
      <w:r w:rsidRPr="008F4ABA">
        <w:rPr>
          <w:rFonts w:ascii="Times New Roman" w:hAnsi="Times New Roman"/>
          <w:bCs/>
          <w:sz w:val="28"/>
          <w:szCs w:val="28"/>
        </w:rPr>
        <w:t xml:space="preserve"> для проектирования жилых зданий на территории жилой застройки должна обеспечивать возможность дворового благоустройства   (размещение площадок для игр детей, отдыха взрослого населения, занятия физкультурой, хозяйственных целей и выгула собак, стоянки автомобилей и озеленения).</w:t>
      </w:r>
    </w:p>
    <w:p w14:paraId="011B4A9A" w14:textId="77777777" w:rsidR="0016042B" w:rsidRPr="008F4ABA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4ABA">
        <w:rPr>
          <w:rFonts w:ascii="Times New Roman" w:hAnsi="Times New Roman"/>
          <w:sz w:val="28"/>
          <w:szCs w:val="28"/>
        </w:rPr>
        <w:t>Обеспеченность площадками дворового благоустройства</w:t>
      </w:r>
      <w:r w:rsidRPr="008F4ABA">
        <w:rPr>
          <w:rFonts w:ascii="Times New Roman" w:hAnsi="Times New Roman"/>
          <w:bCs/>
          <w:sz w:val="28"/>
          <w:szCs w:val="28"/>
        </w:rPr>
        <w:t xml:space="preserve"> (состав, количество и размеры), размещаемыми в микрорайонах (кварталах) жилых зон, рассчитывается с учетом демографического состава населения и нормируемых элементов.</w:t>
      </w:r>
    </w:p>
    <w:p w14:paraId="0F099BDD" w14:textId="77777777" w:rsidR="0016042B" w:rsidRPr="008F4ABA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4ABA">
        <w:rPr>
          <w:rFonts w:ascii="Times New Roman" w:hAnsi="Times New Roman"/>
          <w:bCs/>
          <w:sz w:val="28"/>
          <w:szCs w:val="28"/>
        </w:rPr>
        <w:t xml:space="preserve">Расчет площади нормируемых элементов дворовой территории осуществляется в соответствии с нормами, приведенными в таблице </w:t>
      </w:r>
      <w:r>
        <w:rPr>
          <w:rFonts w:ascii="Times New Roman" w:hAnsi="Times New Roman"/>
          <w:bCs/>
          <w:sz w:val="28"/>
          <w:szCs w:val="28"/>
        </w:rPr>
        <w:t>8</w:t>
      </w:r>
      <w:r w:rsidRPr="008F4ABA">
        <w:rPr>
          <w:rFonts w:ascii="Times New Roman" w:hAnsi="Times New Roman"/>
          <w:bCs/>
          <w:sz w:val="28"/>
          <w:szCs w:val="28"/>
        </w:rPr>
        <w:t>.</w:t>
      </w:r>
    </w:p>
    <w:p w14:paraId="7EAD1D50" w14:textId="77777777" w:rsidR="0016042B" w:rsidRPr="008F4ABA" w:rsidRDefault="0016042B" w:rsidP="00ED05FF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8F4ABA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5"/>
        <w:gridCol w:w="3780"/>
      </w:tblGrid>
      <w:tr w:rsidR="0016042B" w:rsidRPr="00ED05FF" w14:paraId="3D63BC3C" w14:textId="77777777">
        <w:trPr>
          <w:trHeight w:val="284"/>
          <w:tblHeader/>
          <w:jc w:val="center"/>
        </w:trPr>
        <w:tc>
          <w:tcPr>
            <w:tcW w:w="6064" w:type="dxa"/>
            <w:vAlign w:val="center"/>
          </w:tcPr>
          <w:p w14:paraId="524A7BF6" w14:textId="77777777" w:rsidR="0016042B" w:rsidRPr="00ED05FF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FF">
              <w:rPr>
                <w:rFonts w:ascii="Times New Roman" w:hAnsi="Times New Roman"/>
                <w:sz w:val="24"/>
                <w:szCs w:val="24"/>
              </w:rPr>
              <w:t>Площадки</w:t>
            </w:r>
          </w:p>
        </w:tc>
        <w:tc>
          <w:tcPr>
            <w:tcW w:w="4110" w:type="dxa"/>
            <w:vAlign w:val="center"/>
          </w:tcPr>
          <w:p w14:paraId="0E827233" w14:textId="77777777" w:rsidR="0016042B" w:rsidRPr="00ED05FF" w:rsidRDefault="0016042B" w:rsidP="00ED0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FF">
              <w:rPr>
                <w:rFonts w:ascii="Times New Roman" w:hAnsi="Times New Roman"/>
                <w:sz w:val="24"/>
                <w:szCs w:val="24"/>
              </w:rPr>
              <w:t>Удельные размеры площадок, м</w:t>
            </w:r>
            <w:r w:rsidRPr="00ED05F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D05FF">
              <w:rPr>
                <w:rFonts w:ascii="Times New Roman" w:hAnsi="Times New Roman"/>
                <w:sz w:val="24"/>
                <w:szCs w:val="24"/>
              </w:rPr>
              <w:t>/чел.</w:t>
            </w:r>
          </w:p>
        </w:tc>
      </w:tr>
      <w:tr w:rsidR="0016042B" w:rsidRPr="00ED05FF" w14:paraId="6D8FAE01" w14:textId="77777777">
        <w:trPr>
          <w:trHeight w:val="227"/>
          <w:jc w:val="center"/>
        </w:trPr>
        <w:tc>
          <w:tcPr>
            <w:tcW w:w="6064" w:type="dxa"/>
            <w:vAlign w:val="center"/>
          </w:tcPr>
          <w:p w14:paraId="36391BFE" w14:textId="77777777" w:rsidR="0016042B" w:rsidRPr="00ED05FF" w:rsidRDefault="0016042B" w:rsidP="00ED05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4110" w:type="dxa"/>
            <w:vAlign w:val="center"/>
          </w:tcPr>
          <w:p w14:paraId="47F3C314" w14:textId="77777777" w:rsidR="0016042B" w:rsidRPr="00ED05FF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 w:rsidR="009223EE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</w:tr>
      <w:tr w:rsidR="0016042B" w:rsidRPr="00ED05FF" w14:paraId="497EBE31" w14:textId="77777777">
        <w:trPr>
          <w:trHeight w:val="227"/>
          <w:jc w:val="center"/>
        </w:trPr>
        <w:tc>
          <w:tcPr>
            <w:tcW w:w="6064" w:type="dxa"/>
            <w:vAlign w:val="center"/>
          </w:tcPr>
          <w:p w14:paraId="3C13511A" w14:textId="77777777" w:rsidR="0016042B" w:rsidRPr="00ED05FF" w:rsidRDefault="0016042B" w:rsidP="00ED05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4110" w:type="dxa"/>
            <w:vAlign w:val="center"/>
          </w:tcPr>
          <w:p w14:paraId="4C1B2C49" w14:textId="77777777" w:rsidR="0016042B" w:rsidRPr="00ED05FF" w:rsidRDefault="0016042B" w:rsidP="00ED0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 w:rsidR="009223E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</w:tr>
      <w:tr w:rsidR="0016042B" w:rsidRPr="00ED05FF" w14:paraId="36F4D54C" w14:textId="77777777">
        <w:trPr>
          <w:trHeight w:val="227"/>
          <w:jc w:val="center"/>
        </w:trPr>
        <w:tc>
          <w:tcPr>
            <w:tcW w:w="6064" w:type="dxa"/>
            <w:vAlign w:val="center"/>
          </w:tcPr>
          <w:p w14:paraId="1E533731" w14:textId="77777777" w:rsidR="0016042B" w:rsidRPr="00ED05FF" w:rsidRDefault="0016042B" w:rsidP="00ED05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Для занятий физкультурой</w:t>
            </w:r>
          </w:p>
        </w:tc>
        <w:tc>
          <w:tcPr>
            <w:tcW w:w="4110" w:type="dxa"/>
            <w:vAlign w:val="center"/>
          </w:tcPr>
          <w:p w14:paraId="79792106" w14:textId="77777777" w:rsidR="0016042B" w:rsidRPr="00ED05FF" w:rsidRDefault="009223EE" w:rsidP="00ED0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6042B" w:rsidRPr="00ED05FF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16042B" w:rsidRPr="00ED05FF" w14:paraId="3E9BC049" w14:textId="77777777">
        <w:trPr>
          <w:trHeight w:val="227"/>
          <w:jc w:val="center"/>
        </w:trPr>
        <w:tc>
          <w:tcPr>
            <w:tcW w:w="6064" w:type="dxa"/>
            <w:vAlign w:val="center"/>
          </w:tcPr>
          <w:p w14:paraId="69A790A9" w14:textId="77777777" w:rsidR="0016042B" w:rsidRPr="00ED05FF" w:rsidRDefault="0016042B" w:rsidP="00ED05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Для хозяйственных целей и выгула собак</w:t>
            </w:r>
          </w:p>
        </w:tc>
        <w:tc>
          <w:tcPr>
            <w:tcW w:w="4110" w:type="dxa"/>
            <w:vAlign w:val="center"/>
          </w:tcPr>
          <w:p w14:paraId="5C658B3E" w14:textId="77777777" w:rsidR="0016042B" w:rsidRPr="00ED05FF" w:rsidRDefault="0016042B" w:rsidP="00ED0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</w:tr>
      <w:tr w:rsidR="0016042B" w:rsidRPr="00ED05FF" w14:paraId="219002C3" w14:textId="77777777">
        <w:trPr>
          <w:trHeight w:val="227"/>
          <w:jc w:val="center"/>
        </w:trPr>
        <w:tc>
          <w:tcPr>
            <w:tcW w:w="6064" w:type="dxa"/>
            <w:vAlign w:val="center"/>
          </w:tcPr>
          <w:p w14:paraId="782C8689" w14:textId="77777777" w:rsidR="0016042B" w:rsidRPr="00ED05FF" w:rsidRDefault="0016042B" w:rsidP="00ED05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Для временной стоянки (парковки) автотранспорта</w:t>
            </w:r>
          </w:p>
        </w:tc>
        <w:tc>
          <w:tcPr>
            <w:tcW w:w="4110" w:type="dxa"/>
            <w:vAlign w:val="center"/>
          </w:tcPr>
          <w:p w14:paraId="5F3223B0" w14:textId="77777777" w:rsidR="0016042B" w:rsidRPr="00ED05FF" w:rsidRDefault="0016042B" w:rsidP="00ED0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</w:tbl>
    <w:p w14:paraId="2CC6B4EE" w14:textId="77777777" w:rsidR="0016042B" w:rsidRPr="008F4ABA" w:rsidRDefault="0016042B" w:rsidP="00ED05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4ABA">
        <w:rPr>
          <w:rFonts w:ascii="Times New Roman" w:hAnsi="Times New Roman"/>
          <w:bCs/>
          <w:iCs/>
          <w:sz w:val="28"/>
          <w:szCs w:val="28"/>
        </w:rPr>
        <w:t>Примечание.</w:t>
      </w:r>
      <w:r w:rsidRPr="008F4ABA">
        <w:rPr>
          <w:rFonts w:ascii="Times New Roman" w:hAnsi="Times New Roman"/>
          <w:bCs/>
          <w:sz w:val="28"/>
          <w:szCs w:val="28"/>
        </w:rPr>
        <w:t xml:space="preserve"> </w:t>
      </w:r>
      <w:r w:rsidR="009223EE">
        <w:rPr>
          <w:rFonts w:ascii="Times New Roman" w:hAnsi="Times New Roman"/>
          <w:bCs/>
          <w:sz w:val="28"/>
          <w:szCs w:val="28"/>
        </w:rPr>
        <w:t>Удельные</w:t>
      </w:r>
      <w:r w:rsidR="000A67F8">
        <w:rPr>
          <w:rFonts w:ascii="Times New Roman" w:hAnsi="Times New Roman"/>
          <w:bCs/>
          <w:sz w:val="28"/>
          <w:szCs w:val="28"/>
        </w:rPr>
        <w:t xml:space="preserve"> размеры площадок для игр детей и</w:t>
      </w:r>
      <w:r w:rsidR="009223EE">
        <w:rPr>
          <w:rFonts w:ascii="Times New Roman" w:hAnsi="Times New Roman"/>
          <w:bCs/>
          <w:sz w:val="28"/>
          <w:szCs w:val="28"/>
        </w:rPr>
        <w:t xml:space="preserve"> отдыха взрослого населения</w:t>
      </w:r>
      <w:r w:rsidRPr="008F4ABA">
        <w:rPr>
          <w:rFonts w:ascii="Times New Roman" w:hAnsi="Times New Roman"/>
          <w:bCs/>
          <w:sz w:val="28"/>
          <w:szCs w:val="28"/>
        </w:rPr>
        <w:t xml:space="preserve"> уменьш</w:t>
      </w:r>
      <w:r w:rsidR="000A67F8">
        <w:rPr>
          <w:rFonts w:ascii="Times New Roman" w:hAnsi="Times New Roman"/>
          <w:bCs/>
          <w:sz w:val="28"/>
          <w:szCs w:val="28"/>
        </w:rPr>
        <w:t>ены</w:t>
      </w:r>
      <w:r w:rsidRPr="008F4ABA">
        <w:rPr>
          <w:rFonts w:ascii="Times New Roman" w:hAnsi="Times New Roman"/>
          <w:bCs/>
          <w:sz w:val="28"/>
          <w:szCs w:val="28"/>
        </w:rPr>
        <w:t>, на 50 %</w:t>
      </w:r>
      <w:r w:rsidR="000A67F8" w:rsidRPr="000A67F8">
        <w:t xml:space="preserve"> </w:t>
      </w:r>
      <w:r w:rsidR="000A67F8" w:rsidRPr="000A67F8">
        <w:rPr>
          <w:rFonts w:ascii="Times New Roman" w:hAnsi="Times New Roman"/>
          <w:bCs/>
          <w:sz w:val="28"/>
          <w:szCs w:val="28"/>
        </w:rPr>
        <w:t>по сравнению с требованиями показателей таблицы 2 пункта 2.13 СНиП 2.07.01-89* в связи с расположением их в климатических подрайонах I Г</w:t>
      </w:r>
      <w:r w:rsidR="000A67F8">
        <w:rPr>
          <w:rFonts w:ascii="Times New Roman" w:hAnsi="Times New Roman"/>
          <w:bCs/>
          <w:sz w:val="28"/>
          <w:szCs w:val="28"/>
        </w:rPr>
        <w:t>.</w:t>
      </w:r>
      <w:r w:rsidRPr="008F4ABA">
        <w:rPr>
          <w:rFonts w:ascii="Times New Roman" w:hAnsi="Times New Roman"/>
          <w:bCs/>
          <w:sz w:val="28"/>
          <w:szCs w:val="28"/>
        </w:rPr>
        <w:t xml:space="preserve"> </w:t>
      </w:r>
    </w:p>
    <w:p w14:paraId="5E17C9E1" w14:textId="77777777" w:rsidR="0016042B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4ABA">
        <w:rPr>
          <w:rFonts w:ascii="Times New Roman" w:hAnsi="Times New Roman"/>
          <w:bCs/>
          <w:sz w:val="28"/>
          <w:szCs w:val="28"/>
        </w:rPr>
        <w:lastRenderedPageBreak/>
        <w:t>2.</w:t>
      </w:r>
      <w:r>
        <w:rPr>
          <w:rFonts w:ascii="Times New Roman" w:hAnsi="Times New Roman"/>
          <w:bCs/>
          <w:sz w:val="28"/>
          <w:szCs w:val="28"/>
        </w:rPr>
        <w:t>6</w:t>
      </w:r>
      <w:r w:rsidRPr="008F4AB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6</w:t>
      </w:r>
      <w:r w:rsidRPr="008F4ABA">
        <w:rPr>
          <w:rFonts w:ascii="Times New Roman" w:hAnsi="Times New Roman"/>
          <w:bCs/>
          <w:sz w:val="28"/>
          <w:szCs w:val="28"/>
        </w:rPr>
        <w:t xml:space="preserve">. </w:t>
      </w:r>
      <w:r w:rsidRPr="008F4ABA">
        <w:rPr>
          <w:rFonts w:ascii="Times New Roman" w:hAnsi="Times New Roman"/>
          <w:sz w:val="28"/>
          <w:szCs w:val="28"/>
        </w:rPr>
        <w:t>Минимально допустимые расстояния</w:t>
      </w:r>
      <w:r w:rsidRPr="008F4ABA">
        <w:rPr>
          <w:rFonts w:ascii="Times New Roman" w:hAnsi="Times New Roman"/>
          <w:bCs/>
          <w:sz w:val="28"/>
          <w:szCs w:val="28"/>
        </w:rPr>
        <w:t xml:space="preserve"> от окон жилых и общественных зданий до площадок следует принимать по таблице </w:t>
      </w:r>
      <w:r>
        <w:rPr>
          <w:rFonts w:ascii="Times New Roman" w:hAnsi="Times New Roman"/>
          <w:bCs/>
          <w:sz w:val="28"/>
          <w:szCs w:val="28"/>
        </w:rPr>
        <w:t>9</w:t>
      </w:r>
      <w:r w:rsidRPr="008F4ABA">
        <w:rPr>
          <w:rFonts w:ascii="Times New Roman" w:hAnsi="Times New Roman"/>
          <w:bCs/>
          <w:sz w:val="28"/>
          <w:szCs w:val="28"/>
        </w:rPr>
        <w:t>.</w:t>
      </w:r>
    </w:p>
    <w:p w14:paraId="51A89826" w14:textId="77777777" w:rsidR="0016042B" w:rsidRPr="008F4ABA" w:rsidRDefault="0016042B" w:rsidP="0016042B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8F4ABA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4645"/>
      </w:tblGrid>
      <w:tr w:rsidR="0016042B" w:rsidRPr="00ED05FF" w14:paraId="755A60BF" w14:textId="77777777">
        <w:tc>
          <w:tcPr>
            <w:tcW w:w="5069" w:type="dxa"/>
            <w:vAlign w:val="center"/>
          </w:tcPr>
          <w:p w14:paraId="4BE1DAB9" w14:textId="77777777" w:rsidR="0016042B" w:rsidRPr="00ED05FF" w:rsidRDefault="0016042B" w:rsidP="00ED0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FF">
              <w:rPr>
                <w:rFonts w:ascii="Times New Roman" w:hAnsi="Times New Roman"/>
                <w:sz w:val="24"/>
                <w:szCs w:val="24"/>
              </w:rPr>
              <w:t>Назначение площадок</w:t>
            </w:r>
          </w:p>
        </w:tc>
        <w:tc>
          <w:tcPr>
            <w:tcW w:w="5013" w:type="dxa"/>
            <w:vAlign w:val="center"/>
          </w:tcPr>
          <w:p w14:paraId="3290BAC8" w14:textId="77777777" w:rsidR="0016042B" w:rsidRPr="00ED05FF" w:rsidRDefault="0016042B" w:rsidP="00ED0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FF">
              <w:rPr>
                <w:rFonts w:ascii="Times New Roman" w:hAnsi="Times New Roman"/>
                <w:sz w:val="24"/>
                <w:szCs w:val="24"/>
              </w:rPr>
              <w:t>Расстояние от окон жилых и общественных зданий, м, не менее</w:t>
            </w:r>
          </w:p>
        </w:tc>
      </w:tr>
      <w:tr w:rsidR="0016042B" w:rsidRPr="00ED05FF" w14:paraId="6339BFF1" w14:textId="77777777">
        <w:trPr>
          <w:trHeight w:val="452"/>
        </w:trPr>
        <w:tc>
          <w:tcPr>
            <w:tcW w:w="5069" w:type="dxa"/>
          </w:tcPr>
          <w:p w14:paraId="273E7447" w14:textId="77777777" w:rsidR="0016042B" w:rsidRPr="00ED05FF" w:rsidRDefault="0016042B" w:rsidP="00ED05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5013" w:type="dxa"/>
            <w:vAlign w:val="center"/>
          </w:tcPr>
          <w:p w14:paraId="21FF890F" w14:textId="77777777" w:rsidR="0016042B" w:rsidRPr="00ED05FF" w:rsidRDefault="0016042B" w:rsidP="00ED0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16042B" w:rsidRPr="00ED05FF" w14:paraId="733B80EC" w14:textId="77777777">
        <w:trPr>
          <w:trHeight w:val="227"/>
        </w:trPr>
        <w:tc>
          <w:tcPr>
            <w:tcW w:w="5069" w:type="dxa"/>
          </w:tcPr>
          <w:p w14:paraId="398562EF" w14:textId="77777777" w:rsidR="0016042B" w:rsidRPr="00ED05FF" w:rsidRDefault="0016042B" w:rsidP="00ED05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5013" w:type="dxa"/>
            <w:vAlign w:val="center"/>
          </w:tcPr>
          <w:p w14:paraId="4D313142" w14:textId="77777777" w:rsidR="0016042B" w:rsidRPr="00ED05FF" w:rsidRDefault="0016042B" w:rsidP="00ED0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16042B" w:rsidRPr="00ED05FF" w14:paraId="1DB99EA9" w14:textId="77777777">
        <w:trPr>
          <w:trHeight w:val="227"/>
        </w:trPr>
        <w:tc>
          <w:tcPr>
            <w:tcW w:w="5069" w:type="dxa"/>
          </w:tcPr>
          <w:p w14:paraId="4CCDD6AB" w14:textId="77777777" w:rsidR="0016042B" w:rsidRPr="00ED05FF" w:rsidRDefault="0016042B" w:rsidP="003913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Для занятий физкультурой (в зависимости от шумовых характеристик *)</w:t>
            </w:r>
          </w:p>
        </w:tc>
        <w:tc>
          <w:tcPr>
            <w:tcW w:w="5013" w:type="dxa"/>
            <w:vAlign w:val="center"/>
          </w:tcPr>
          <w:p w14:paraId="0FB13E8F" w14:textId="77777777" w:rsidR="0016042B" w:rsidRPr="00ED05FF" w:rsidRDefault="0016042B" w:rsidP="00ED0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10 - 40</w:t>
            </w:r>
          </w:p>
        </w:tc>
      </w:tr>
      <w:tr w:rsidR="0016042B" w:rsidRPr="00ED05FF" w14:paraId="0E910102" w14:textId="77777777">
        <w:trPr>
          <w:trHeight w:val="227"/>
        </w:trPr>
        <w:tc>
          <w:tcPr>
            <w:tcW w:w="5069" w:type="dxa"/>
          </w:tcPr>
          <w:p w14:paraId="75088166" w14:textId="77777777" w:rsidR="0016042B" w:rsidRPr="00ED05FF" w:rsidRDefault="0016042B" w:rsidP="00ED05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Для хозяйственных целей</w:t>
            </w:r>
          </w:p>
        </w:tc>
        <w:tc>
          <w:tcPr>
            <w:tcW w:w="5013" w:type="dxa"/>
            <w:vAlign w:val="center"/>
          </w:tcPr>
          <w:p w14:paraId="6259153F" w14:textId="77777777" w:rsidR="0016042B" w:rsidRPr="00ED05FF" w:rsidRDefault="0016042B" w:rsidP="00ED0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16042B" w:rsidRPr="00ED05FF" w14:paraId="02221FE6" w14:textId="77777777">
        <w:trPr>
          <w:trHeight w:val="227"/>
        </w:trPr>
        <w:tc>
          <w:tcPr>
            <w:tcW w:w="5069" w:type="dxa"/>
          </w:tcPr>
          <w:p w14:paraId="6BE06B83" w14:textId="77777777" w:rsidR="0016042B" w:rsidRPr="00ED05FF" w:rsidRDefault="0016042B" w:rsidP="00ED05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Для выгула собак</w:t>
            </w:r>
          </w:p>
        </w:tc>
        <w:tc>
          <w:tcPr>
            <w:tcW w:w="5013" w:type="dxa"/>
            <w:vAlign w:val="center"/>
          </w:tcPr>
          <w:p w14:paraId="1B896CDD" w14:textId="77777777" w:rsidR="0016042B" w:rsidRPr="00ED05FF" w:rsidRDefault="0016042B" w:rsidP="00ED0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16042B" w:rsidRPr="00ED05FF" w14:paraId="1574C07C" w14:textId="77777777">
        <w:trPr>
          <w:trHeight w:val="227"/>
        </w:trPr>
        <w:tc>
          <w:tcPr>
            <w:tcW w:w="5069" w:type="dxa"/>
          </w:tcPr>
          <w:p w14:paraId="722E6436" w14:textId="77777777" w:rsidR="0016042B" w:rsidRPr="00ED05FF" w:rsidRDefault="0016042B" w:rsidP="00ED05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Для стоянки автомобилей</w:t>
            </w:r>
          </w:p>
        </w:tc>
        <w:tc>
          <w:tcPr>
            <w:tcW w:w="5013" w:type="dxa"/>
            <w:vAlign w:val="center"/>
          </w:tcPr>
          <w:p w14:paraId="78C76B85" w14:textId="77777777" w:rsidR="0016042B" w:rsidRPr="00ED05FF" w:rsidRDefault="000A67F8" w:rsidP="00ED0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7F8">
              <w:rPr>
                <w:rFonts w:ascii="Times New Roman" w:hAnsi="Times New Roman"/>
                <w:bCs/>
                <w:sz w:val="24"/>
                <w:szCs w:val="24"/>
              </w:rPr>
              <w:t xml:space="preserve">по таблице </w:t>
            </w:r>
            <w:r w:rsidR="00E9312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0A67F8">
              <w:rPr>
                <w:rFonts w:ascii="Times New Roman" w:hAnsi="Times New Roman"/>
                <w:bCs/>
                <w:sz w:val="24"/>
                <w:szCs w:val="24"/>
              </w:rPr>
              <w:t xml:space="preserve"> настоящих нормативов</w:t>
            </w:r>
          </w:p>
        </w:tc>
      </w:tr>
    </w:tbl>
    <w:p w14:paraId="3B090F91" w14:textId="77777777" w:rsidR="0016042B" w:rsidRDefault="0016042B" w:rsidP="00ED05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4ABA">
        <w:rPr>
          <w:rFonts w:ascii="Times New Roman" w:hAnsi="Times New Roman"/>
          <w:bCs/>
          <w:sz w:val="28"/>
          <w:szCs w:val="28"/>
        </w:rPr>
        <w:t>* Наибольшие значения принимаются для хоккейных и футбольных площадок, наименьшие – для площадок для настольного тенниса.</w:t>
      </w:r>
    </w:p>
    <w:p w14:paraId="65A70231" w14:textId="77777777" w:rsidR="0016042B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BC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C95B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C95BCD">
        <w:rPr>
          <w:rFonts w:ascii="Times New Roman" w:hAnsi="Times New Roman"/>
          <w:sz w:val="28"/>
          <w:szCs w:val="28"/>
        </w:rPr>
        <w:t xml:space="preserve">. 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следует принимать не менее </w:t>
      </w:r>
      <w:smartTag w:uri="urn:schemas-microsoft-com:office:smarttags" w:element="metricconverter">
        <w:smartTagPr>
          <w:attr w:name="ProductID" w:val="20 м"/>
        </w:smartTagPr>
        <w:r w:rsidRPr="00C95BCD">
          <w:rPr>
            <w:rFonts w:ascii="Times New Roman" w:hAnsi="Times New Roman"/>
            <w:sz w:val="28"/>
            <w:szCs w:val="28"/>
          </w:rPr>
          <w:t>20 м</w:t>
        </w:r>
      </w:smartTag>
      <w:r w:rsidRPr="00C95BCD">
        <w:rPr>
          <w:rFonts w:ascii="Times New Roman" w:hAnsi="Times New Roman"/>
          <w:sz w:val="28"/>
          <w:szCs w:val="28"/>
        </w:rPr>
        <w:t xml:space="preserve">, а от площадок для хозяйственных целей до наиболее удаленного входа в жилое здание – не более </w:t>
      </w:r>
      <w:smartTag w:uri="urn:schemas-microsoft-com:office:smarttags" w:element="metricconverter">
        <w:smartTagPr>
          <w:attr w:name="ProductID" w:val="100 м"/>
        </w:smartTagPr>
        <w:r w:rsidRPr="00C95BCD">
          <w:rPr>
            <w:rFonts w:ascii="Times New Roman" w:hAnsi="Times New Roman"/>
            <w:sz w:val="28"/>
            <w:szCs w:val="28"/>
          </w:rPr>
          <w:t>100 м</w:t>
        </w:r>
      </w:smartTag>
      <w:r w:rsidRPr="00C95BCD">
        <w:rPr>
          <w:rFonts w:ascii="Times New Roman" w:hAnsi="Times New Roman"/>
          <w:sz w:val="28"/>
          <w:szCs w:val="28"/>
        </w:rPr>
        <w:t xml:space="preserve"> для домов с мусоропроводами и </w:t>
      </w:r>
      <w:smartTag w:uri="urn:schemas-microsoft-com:office:smarttags" w:element="metricconverter">
        <w:smartTagPr>
          <w:attr w:name="ProductID" w:val="50 м"/>
        </w:smartTagPr>
        <w:r w:rsidRPr="00C95BCD">
          <w:rPr>
            <w:rFonts w:ascii="Times New Roman" w:hAnsi="Times New Roman"/>
            <w:sz w:val="28"/>
            <w:szCs w:val="28"/>
          </w:rPr>
          <w:t>50 м</w:t>
        </w:r>
      </w:smartTag>
      <w:r w:rsidRPr="00C95BCD">
        <w:rPr>
          <w:rFonts w:ascii="Times New Roman" w:hAnsi="Times New Roman"/>
          <w:sz w:val="28"/>
          <w:szCs w:val="28"/>
        </w:rPr>
        <w:t xml:space="preserve"> для домов без мусоропроводов. </w:t>
      </w:r>
    </w:p>
    <w:p w14:paraId="530C0DCE" w14:textId="77777777" w:rsidR="0016042B" w:rsidRPr="00C95BCD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BC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C95B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C95BCD">
        <w:rPr>
          <w:rFonts w:ascii="Times New Roman" w:hAnsi="Times New Roman"/>
          <w:sz w:val="28"/>
          <w:szCs w:val="28"/>
        </w:rPr>
        <w:t xml:space="preserve">. </w:t>
      </w:r>
      <w:r w:rsidRPr="00C95BCD">
        <w:rPr>
          <w:rFonts w:ascii="Times New Roman" w:hAnsi="Times New Roman"/>
          <w:bCs/>
          <w:sz w:val="28"/>
          <w:szCs w:val="28"/>
        </w:rPr>
        <w:t>Автостоянки</w:t>
      </w:r>
      <w:r w:rsidRPr="00C95BCD">
        <w:rPr>
          <w:rFonts w:ascii="Times New Roman" w:hAnsi="Times New Roman"/>
          <w:sz w:val="28"/>
          <w:szCs w:val="28"/>
        </w:rPr>
        <w:t xml:space="preserve"> на территории жилой, смешанной жилой застройки (надземные, встроенные, встроенно-пристроенные) предназначены для хранения автомобилей населения, проживающего на данной территории. Подъезды к автостоянкам должны быть изолированы от площадок отдыха и игр детей, спортивных площадок. </w:t>
      </w:r>
    </w:p>
    <w:p w14:paraId="107A8948" w14:textId="77777777" w:rsidR="0016042B" w:rsidRPr="00C95BCD" w:rsidRDefault="0016042B" w:rsidP="0016042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Расчет </w:t>
      </w:r>
      <w:r w:rsidRPr="00C95BCD">
        <w:rPr>
          <w:rFonts w:ascii="Times New Roman" w:hAnsi="Times New Roman" w:cs="Times New Roman"/>
          <w:bCs/>
          <w:sz w:val="28"/>
          <w:szCs w:val="28"/>
        </w:rPr>
        <w:t>обеспеченности местами хранения автомобилей</w:t>
      </w:r>
      <w:r w:rsidRPr="00C95BCD">
        <w:rPr>
          <w:rFonts w:ascii="Times New Roman" w:hAnsi="Times New Roman" w:cs="Times New Roman"/>
          <w:sz w:val="28"/>
          <w:szCs w:val="28"/>
        </w:rPr>
        <w:t xml:space="preserve">, размещение автостоянок на территории микрорайона, а также расстояния от жилых зданий до закрытых и открытых автостоянок, гостевых автостоянок, въездов в автостоянки и выездов из них следует проектировать в соответствии с требованиями раздела «Зоны транспортной инфраструктуры» (подраздел «Сооружения и устройства для хранения, парковки и обслуживания транспортных средств») </w:t>
      </w:r>
      <w:r w:rsidRPr="003845B4">
        <w:rPr>
          <w:rFonts w:ascii="Times New Roman" w:hAnsi="Times New Roman"/>
          <w:sz w:val="28"/>
          <w:szCs w:val="28"/>
        </w:rPr>
        <w:t xml:space="preserve">региональных нормативов градостроительного проектирования </w:t>
      </w:r>
      <w:r w:rsidR="000A67F8" w:rsidRPr="003845B4">
        <w:rPr>
          <w:rFonts w:ascii="Times New Roman" w:hAnsi="Times New Roman"/>
          <w:sz w:val="28"/>
          <w:szCs w:val="28"/>
        </w:rPr>
        <w:t>Чукотского автономного округа</w:t>
      </w:r>
      <w:r w:rsidRPr="003845B4">
        <w:rPr>
          <w:rFonts w:ascii="Times New Roman" w:hAnsi="Times New Roman" w:cs="Times New Roman"/>
          <w:sz w:val="28"/>
          <w:szCs w:val="28"/>
        </w:rPr>
        <w:t>.</w:t>
      </w:r>
    </w:p>
    <w:p w14:paraId="47F142C8" w14:textId="77777777" w:rsidR="0016042B" w:rsidRPr="008F4ABA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4ABA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6</w:t>
      </w:r>
      <w:r w:rsidRPr="008F4AB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9</w:t>
      </w:r>
      <w:r w:rsidRPr="008F4ABA">
        <w:rPr>
          <w:rFonts w:ascii="Times New Roman" w:hAnsi="Times New Roman"/>
          <w:bCs/>
          <w:sz w:val="28"/>
          <w:szCs w:val="28"/>
        </w:rPr>
        <w:t xml:space="preserve">. </w:t>
      </w:r>
      <w:r w:rsidRPr="008F4ABA">
        <w:rPr>
          <w:rFonts w:ascii="Times New Roman" w:hAnsi="Times New Roman"/>
          <w:sz w:val="28"/>
          <w:szCs w:val="28"/>
        </w:rPr>
        <w:t>Площадь озелененной территории</w:t>
      </w:r>
      <w:r w:rsidRPr="008F4ABA">
        <w:rPr>
          <w:rFonts w:ascii="Times New Roman" w:hAnsi="Times New Roman"/>
          <w:bCs/>
          <w:sz w:val="28"/>
          <w:szCs w:val="28"/>
        </w:rPr>
        <w:t xml:space="preserve"> микрорайона (квартала) многоквартирной застройки жилой зоны (без учета участков общеобразовательных и дошкольных организаций) должна составлять, м</w:t>
      </w:r>
      <w:r w:rsidRPr="008F4ABA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8F4ABA">
        <w:rPr>
          <w:rFonts w:ascii="Times New Roman" w:hAnsi="Times New Roman"/>
          <w:bCs/>
          <w:sz w:val="28"/>
          <w:szCs w:val="28"/>
        </w:rPr>
        <w:t>/чел., не менее:</w:t>
      </w:r>
    </w:p>
    <w:p w14:paraId="0D9BD245" w14:textId="77777777" w:rsidR="0016042B" w:rsidRPr="008F4ABA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4ABA">
        <w:rPr>
          <w:rFonts w:ascii="Times New Roman" w:hAnsi="Times New Roman"/>
          <w:bCs/>
          <w:sz w:val="28"/>
          <w:szCs w:val="28"/>
        </w:rPr>
        <w:t>- 6 – для территорий, расположенных южнее 58º с. ш.;</w:t>
      </w:r>
    </w:p>
    <w:p w14:paraId="2DDE4BDA" w14:textId="77777777" w:rsidR="0016042B" w:rsidRPr="008F4ABA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4ABA">
        <w:rPr>
          <w:rFonts w:ascii="Times New Roman" w:hAnsi="Times New Roman"/>
          <w:bCs/>
          <w:sz w:val="28"/>
          <w:szCs w:val="28"/>
        </w:rPr>
        <w:t>- 5 – для территорий, расположенных севернее 58º с. ш.</w:t>
      </w:r>
    </w:p>
    <w:p w14:paraId="4410B92B" w14:textId="77777777" w:rsidR="0016042B" w:rsidRPr="00C95BCD" w:rsidRDefault="0016042B" w:rsidP="0016042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Минимальная норма </w:t>
      </w:r>
      <w:proofErr w:type="spellStart"/>
      <w:r w:rsidRPr="00C95BCD">
        <w:rPr>
          <w:rFonts w:ascii="Times New Roman" w:hAnsi="Times New Roman" w:cs="Times New Roman"/>
          <w:sz w:val="28"/>
          <w:szCs w:val="28"/>
        </w:rPr>
        <w:t>озелененности</w:t>
      </w:r>
      <w:proofErr w:type="spellEnd"/>
      <w:r w:rsidRPr="00C95BCD">
        <w:rPr>
          <w:rFonts w:ascii="Times New Roman" w:hAnsi="Times New Roman" w:cs="Times New Roman"/>
          <w:sz w:val="28"/>
          <w:szCs w:val="28"/>
        </w:rPr>
        <w:t xml:space="preserve"> для микрорайона (квартала) рассчитывается на максимально возможное население (с учетом обеспеченности общей площадью на 1 человека). </w:t>
      </w:r>
    </w:p>
    <w:p w14:paraId="509C91B1" w14:textId="77777777" w:rsidR="00BF2AC8" w:rsidRDefault="0016042B" w:rsidP="00BF2AC8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95BCD">
        <w:rPr>
          <w:rFonts w:ascii="Times New Roman" w:hAnsi="Times New Roman" w:cs="Times New Roman"/>
          <w:sz w:val="28"/>
          <w:szCs w:val="28"/>
        </w:rPr>
        <w:t>. Озелененные территории жилого района рассчитываются в зависимости от численности населения, установленного в процессе проектирования и не суммируются по элементам территории.</w:t>
      </w:r>
      <w:r w:rsidR="00BF2A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8E22CC" w14:textId="77777777" w:rsidR="00DD30B9" w:rsidRDefault="0016042B" w:rsidP="00DD30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BCD">
        <w:rPr>
          <w:rFonts w:ascii="Times New Roman" w:hAnsi="Times New Roman"/>
          <w:sz w:val="28"/>
          <w:szCs w:val="28"/>
        </w:rPr>
        <w:lastRenderedPageBreak/>
        <w:t>В случае примыкания жилого района к общегородским зеленым</w:t>
      </w:r>
      <w:r w:rsidR="00BF2AC8">
        <w:rPr>
          <w:rFonts w:ascii="Times New Roman" w:hAnsi="Times New Roman"/>
          <w:sz w:val="28"/>
          <w:szCs w:val="28"/>
        </w:rPr>
        <w:t xml:space="preserve"> </w:t>
      </w:r>
      <w:r w:rsidRPr="00C95BCD">
        <w:rPr>
          <w:rFonts w:ascii="Times New Roman" w:hAnsi="Times New Roman"/>
          <w:sz w:val="28"/>
          <w:szCs w:val="28"/>
        </w:rPr>
        <w:t xml:space="preserve">массивам возможно сокращение нормы обеспеченности жителей территориями зеленых насаждений жилого района на 25 %. </w:t>
      </w:r>
    </w:p>
    <w:p w14:paraId="64D9AA5F" w14:textId="77777777" w:rsidR="00BF2AC8" w:rsidRPr="00BF2AC8" w:rsidRDefault="00DD30B9" w:rsidP="00DD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5A1A84">
        <w:rPr>
          <w:rFonts w:ascii="Times New Roman" w:hAnsi="Times New Roman"/>
          <w:bCs/>
          <w:sz w:val="28"/>
          <w:szCs w:val="28"/>
        </w:rPr>
        <w:t xml:space="preserve">требованиями </w:t>
      </w:r>
      <w:r>
        <w:rPr>
          <w:rFonts w:ascii="Times New Roman" w:hAnsi="Times New Roman"/>
          <w:bCs/>
          <w:sz w:val="28"/>
          <w:szCs w:val="28"/>
        </w:rPr>
        <w:t xml:space="preserve"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 </w:t>
      </w:r>
      <w:r>
        <w:rPr>
          <w:rFonts w:ascii="Times New Roman" w:hAnsi="Times New Roman"/>
          <w:sz w:val="28"/>
          <w:szCs w:val="28"/>
        </w:rPr>
        <w:t xml:space="preserve"> п</w:t>
      </w:r>
      <w:r w:rsidR="00BF2AC8" w:rsidRPr="00BF2AC8">
        <w:rPr>
          <w:rFonts w:ascii="Times New Roman" w:hAnsi="Times New Roman"/>
          <w:sz w:val="28"/>
          <w:szCs w:val="28"/>
        </w:rPr>
        <w:t xml:space="preserve">ротивопожарные расстояния от границ застройки городского поселения до лесных насаждений в лесничествах (лесопарках) должны быть не менее </w:t>
      </w:r>
      <w:smartTag w:uri="urn:schemas-microsoft-com:office:smarttags" w:element="metricconverter">
        <w:smartTagPr>
          <w:attr w:name="ProductID" w:val="50 м"/>
        </w:smartTagPr>
        <w:r w:rsidR="00BF2AC8" w:rsidRPr="00BF2AC8">
          <w:rPr>
            <w:rFonts w:ascii="Times New Roman" w:hAnsi="Times New Roman"/>
            <w:sz w:val="28"/>
            <w:szCs w:val="28"/>
          </w:rPr>
          <w:t>50 м</w:t>
        </w:r>
      </w:smartTag>
      <w:r w:rsidR="00BF2AC8" w:rsidRPr="00BF2AC8">
        <w:rPr>
          <w:rFonts w:ascii="Times New Roman" w:hAnsi="Times New Roman"/>
          <w:sz w:val="28"/>
          <w:szCs w:val="28"/>
        </w:rPr>
        <w:t xml:space="preserve">, а от границ застройки городского поселения с одно-, двухэтажной индивидуальной застройкой до лесных насаждений в лесничествах (лесопарках) - не менее </w:t>
      </w:r>
      <w:smartTag w:uri="urn:schemas-microsoft-com:office:smarttags" w:element="metricconverter">
        <w:smartTagPr>
          <w:attr w:name="ProductID" w:val="30 м"/>
        </w:smartTagPr>
        <w:r w:rsidR="00BF2AC8" w:rsidRPr="00BF2AC8">
          <w:rPr>
            <w:rFonts w:ascii="Times New Roman" w:hAnsi="Times New Roman"/>
            <w:sz w:val="28"/>
            <w:szCs w:val="28"/>
          </w:rPr>
          <w:t>30 м</w:t>
        </w:r>
      </w:smartTag>
      <w:r w:rsidR="00BF2AC8" w:rsidRPr="00BF2AC8">
        <w:rPr>
          <w:rFonts w:ascii="Times New Roman" w:hAnsi="Times New Roman"/>
          <w:sz w:val="28"/>
          <w:szCs w:val="28"/>
        </w:rPr>
        <w:t>.</w:t>
      </w:r>
    </w:p>
    <w:p w14:paraId="0D69FC8B" w14:textId="77777777" w:rsidR="0016042B" w:rsidRPr="00C95BCD" w:rsidRDefault="0016042B" w:rsidP="0016042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Озеленение территорий различного назначения при планировке и застройке городских населенных пунктов проектируется в соответствии с требованиями раздела «Рекреационные зоны» </w:t>
      </w:r>
      <w:r w:rsidRPr="003845B4">
        <w:rPr>
          <w:rFonts w:ascii="Times New Roman" w:hAnsi="Times New Roman"/>
          <w:sz w:val="28"/>
          <w:szCs w:val="28"/>
        </w:rPr>
        <w:t xml:space="preserve">региональных нормативов градостроительного проектирования </w:t>
      </w:r>
      <w:r w:rsidR="00B46E16" w:rsidRPr="003845B4">
        <w:rPr>
          <w:rFonts w:ascii="Times New Roman" w:hAnsi="Times New Roman"/>
          <w:sz w:val="28"/>
          <w:szCs w:val="28"/>
        </w:rPr>
        <w:t>Чукотского автономного округа</w:t>
      </w:r>
      <w:r w:rsidRPr="003845B4">
        <w:rPr>
          <w:rFonts w:ascii="Times New Roman" w:hAnsi="Times New Roman" w:cs="Times New Roman"/>
          <w:sz w:val="28"/>
          <w:szCs w:val="28"/>
        </w:rPr>
        <w:t>.</w:t>
      </w:r>
    </w:p>
    <w:p w14:paraId="360A27E7" w14:textId="77777777" w:rsidR="0016042B" w:rsidRPr="003845B4" w:rsidRDefault="0016042B" w:rsidP="0016042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95BCD">
        <w:rPr>
          <w:rFonts w:ascii="Times New Roman" w:hAnsi="Times New Roman" w:cs="Times New Roman"/>
          <w:sz w:val="28"/>
          <w:szCs w:val="28"/>
        </w:rPr>
        <w:t xml:space="preserve">. </w:t>
      </w:r>
      <w:r w:rsidRPr="00C95BCD">
        <w:rPr>
          <w:rFonts w:ascii="Times New Roman" w:hAnsi="Times New Roman" w:cs="Times New Roman"/>
          <w:bCs/>
          <w:sz w:val="28"/>
          <w:szCs w:val="28"/>
        </w:rPr>
        <w:t>Обеспеченность контейнерами для отходов</w:t>
      </w:r>
      <w:r w:rsidRPr="00C95BCD">
        <w:rPr>
          <w:rFonts w:ascii="Times New Roman" w:hAnsi="Times New Roman" w:cs="Times New Roman"/>
          <w:sz w:val="28"/>
          <w:szCs w:val="28"/>
        </w:rPr>
        <w:t xml:space="preserve"> определяются на основании расчета объемов удаления отходов в соответствии с требованиями раздела «Зоны инженерной инфраструктуры» (подраздел «Санитарная очистка») </w:t>
      </w:r>
      <w:r w:rsidRPr="003845B4">
        <w:rPr>
          <w:rFonts w:ascii="Times New Roman" w:hAnsi="Times New Roman"/>
          <w:sz w:val="28"/>
          <w:szCs w:val="28"/>
        </w:rPr>
        <w:t xml:space="preserve">региональных нормативов градостроительного проектирования </w:t>
      </w:r>
      <w:r w:rsidR="00B46E16" w:rsidRPr="003845B4">
        <w:rPr>
          <w:rFonts w:ascii="Times New Roman" w:hAnsi="Times New Roman"/>
          <w:sz w:val="28"/>
          <w:szCs w:val="28"/>
        </w:rPr>
        <w:t>Чукотского автономного округа</w:t>
      </w:r>
      <w:r w:rsidRPr="003845B4">
        <w:rPr>
          <w:rFonts w:ascii="Times New Roman" w:hAnsi="Times New Roman" w:cs="Times New Roman"/>
          <w:sz w:val="28"/>
          <w:szCs w:val="28"/>
        </w:rPr>
        <w:t>.</w:t>
      </w:r>
    </w:p>
    <w:p w14:paraId="3EA9A6BB" w14:textId="77777777" w:rsidR="0016042B" w:rsidRPr="00C95BCD" w:rsidRDefault="0016042B" w:rsidP="0016042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B4">
        <w:rPr>
          <w:rFonts w:ascii="Times New Roman" w:hAnsi="Times New Roman" w:cs="Times New Roman"/>
          <w:sz w:val="28"/>
          <w:szCs w:val="28"/>
        </w:rPr>
        <w:t>Контейнеры для отходов необходимо</w:t>
      </w:r>
      <w:r w:rsidRPr="00C95BCD">
        <w:rPr>
          <w:rFonts w:ascii="Times New Roman" w:hAnsi="Times New Roman" w:cs="Times New Roman"/>
          <w:sz w:val="28"/>
          <w:szCs w:val="28"/>
        </w:rPr>
        <w:t xml:space="preserve"> размещать на расстоянии от окон и дверей жилых зданий не менее </w:t>
      </w:r>
      <w:smartTag w:uri="urn:schemas-microsoft-com:office:smarttags" w:element="metricconverter">
        <w:smartTagPr>
          <w:attr w:name="ProductID" w:val="20 м"/>
        </w:smartTagPr>
        <w:r w:rsidRPr="00C95BCD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Pr="00C95BCD">
        <w:rPr>
          <w:rFonts w:ascii="Times New Roman" w:hAnsi="Times New Roman" w:cs="Times New Roman"/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C95BCD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C95BCD">
        <w:rPr>
          <w:rFonts w:ascii="Times New Roman" w:hAnsi="Times New Roman" w:cs="Times New Roman"/>
          <w:sz w:val="28"/>
          <w:szCs w:val="28"/>
        </w:rPr>
        <w:t xml:space="preserve"> от входных подъездов.</w:t>
      </w:r>
    </w:p>
    <w:p w14:paraId="0D6E174C" w14:textId="77777777" w:rsidR="0016042B" w:rsidRPr="00C95BCD" w:rsidRDefault="0016042B" w:rsidP="0016042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Расстояния от площадок с контейнерами для отходов до детских учреждений, спортивных площадок, лечебных учреждений и мест отдыха населения следует принимать в соответствии с пунктом </w:t>
      </w:r>
      <w:r w:rsidR="00DD30B9" w:rsidRPr="00DD30B9">
        <w:rPr>
          <w:rFonts w:ascii="Times New Roman" w:hAnsi="Times New Roman" w:cs="Times New Roman"/>
          <w:color w:val="000000"/>
          <w:sz w:val="28"/>
          <w:szCs w:val="28"/>
        </w:rPr>
        <w:t>6.5.3</w:t>
      </w:r>
      <w:r w:rsidRPr="00C95BCD">
        <w:rPr>
          <w:rFonts w:ascii="Times New Roman" w:hAnsi="Times New Roman" w:cs="Times New Roman"/>
          <w:sz w:val="28"/>
          <w:szCs w:val="28"/>
        </w:rPr>
        <w:t xml:space="preserve"> </w:t>
      </w:r>
      <w:r w:rsidR="00DD30B9">
        <w:rPr>
          <w:rFonts w:ascii="Times New Roman" w:hAnsi="Times New Roman"/>
          <w:sz w:val="28"/>
          <w:szCs w:val="28"/>
        </w:rPr>
        <w:t xml:space="preserve">настоящих </w:t>
      </w:r>
      <w:r>
        <w:rPr>
          <w:rFonts w:ascii="Times New Roman" w:hAnsi="Times New Roman"/>
          <w:sz w:val="28"/>
          <w:szCs w:val="28"/>
        </w:rPr>
        <w:t>нормативов</w:t>
      </w:r>
      <w:r w:rsidR="00DD30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3807D66" w14:textId="77777777" w:rsidR="0016042B" w:rsidRPr="003845B4" w:rsidRDefault="0016042B" w:rsidP="0016042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Размер площадок должен быть рассчитан на установку необходимого числа контейнеров, но не более 5. К площадкам для мусоросборников должны быть обеспечены подходы и подъезды, обеспечивающие маневрирование </w:t>
      </w:r>
      <w:proofErr w:type="spellStart"/>
      <w:r w:rsidRPr="00C95BCD">
        <w:rPr>
          <w:rFonts w:ascii="Times New Roman" w:hAnsi="Times New Roman" w:cs="Times New Roman"/>
          <w:sz w:val="28"/>
          <w:szCs w:val="28"/>
        </w:rPr>
        <w:t>мусоровывозящих</w:t>
      </w:r>
      <w:proofErr w:type="spellEnd"/>
      <w:r w:rsidRPr="00C95BCD">
        <w:rPr>
          <w:rFonts w:ascii="Times New Roman" w:hAnsi="Times New Roman" w:cs="Times New Roman"/>
          <w:sz w:val="28"/>
          <w:szCs w:val="28"/>
        </w:rPr>
        <w:t xml:space="preserve"> машин в соответствии с требованиями разделов «Зоны инженерной инфраструктуры (подраздел «Санитарная очистка») и «Зоны транспортной инфраструктуры» (подраздел «Сеть улиц и дорог городского округа, городского поселения</w:t>
      </w:r>
      <w:r w:rsidR="003401E1" w:rsidRPr="003845B4">
        <w:rPr>
          <w:rFonts w:ascii="Times New Roman" w:hAnsi="Times New Roman" w:cs="Times New Roman"/>
          <w:sz w:val="28"/>
          <w:szCs w:val="28"/>
        </w:rPr>
        <w:t>»</w:t>
      </w:r>
      <w:r w:rsidRPr="003845B4">
        <w:rPr>
          <w:rFonts w:ascii="Times New Roman" w:hAnsi="Times New Roman" w:cs="Times New Roman"/>
          <w:sz w:val="28"/>
          <w:szCs w:val="28"/>
        </w:rPr>
        <w:t xml:space="preserve">) </w:t>
      </w:r>
      <w:r w:rsidRPr="003845B4">
        <w:rPr>
          <w:rFonts w:ascii="Times New Roman" w:hAnsi="Times New Roman"/>
          <w:sz w:val="28"/>
          <w:szCs w:val="28"/>
        </w:rPr>
        <w:t xml:space="preserve">региональных нормативов градостроительного проектирования </w:t>
      </w:r>
      <w:r w:rsidR="00B46E16" w:rsidRPr="003845B4">
        <w:rPr>
          <w:rFonts w:ascii="Times New Roman" w:hAnsi="Times New Roman"/>
          <w:sz w:val="28"/>
          <w:szCs w:val="28"/>
        </w:rPr>
        <w:t>Чукотского автономного округа</w:t>
      </w:r>
      <w:r w:rsidRPr="003845B4">
        <w:rPr>
          <w:rFonts w:ascii="Times New Roman" w:hAnsi="Times New Roman" w:cs="Times New Roman"/>
          <w:sz w:val="28"/>
          <w:szCs w:val="28"/>
        </w:rPr>
        <w:t>.</w:t>
      </w:r>
    </w:p>
    <w:p w14:paraId="03579424" w14:textId="77777777" w:rsidR="0016042B" w:rsidRPr="003401E1" w:rsidRDefault="0016042B" w:rsidP="0016042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5B4">
        <w:rPr>
          <w:rFonts w:ascii="Times New Roman" w:hAnsi="Times New Roman" w:cs="Times New Roman"/>
          <w:sz w:val="28"/>
          <w:szCs w:val="28"/>
        </w:rPr>
        <w:t xml:space="preserve">2.6.12. Потребность населения в </w:t>
      </w:r>
      <w:r w:rsidRPr="003845B4">
        <w:rPr>
          <w:rFonts w:ascii="Times New Roman" w:hAnsi="Times New Roman" w:cs="Times New Roman"/>
          <w:bCs/>
          <w:sz w:val="28"/>
          <w:szCs w:val="28"/>
        </w:rPr>
        <w:t>объектах социального и культурно</w:t>
      </w:r>
      <w:r w:rsidRPr="00C95BCD">
        <w:rPr>
          <w:rFonts w:ascii="Times New Roman" w:hAnsi="Times New Roman" w:cs="Times New Roman"/>
          <w:bCs/>
          <w:sz w:val="28"/>
          <w:szCs w:val="28"/>
        </w:rPr>
        <w:t>-бытового обслуживания</w:t>
      </w:r>
      <w:r w:rsidRPr="00C95BCD">
        <w:rPr>
          <w:rFonts w:ascii="Times New Roman" w:hAnsi="Times New Roman" w:cs="Times New Roman"/>
          <w:sz w:val="28"/>
          <w:szCs w:val="28"/>
        </w:rPr>
        <w:t xml:space="preserve">, нормы их расчета, размеры земельных участков, </w:t>
      </w:r>
      <w:r w:rsidR="003401E1" w:rsidRPr="003401E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401E1">
        <w:rPr>
          <w:rFonts w:ascii="Times New Roman" w:hAnsi="Times New Roman" w:cs="Times New Roman"/>
          <w:color w:val="000000"/>
          <w:sz w:val="28"/>
          <w:szCs w:val="28"/>
        </w:rPr>
        <w:t>оступность объектов социального и культурно-бытового назначения определяется в соответствии с требованиями раздела «Общественно-делов</w:t>
      </w:r>
      <w:r w:rsidR="003401E1" w:rsidRPr="003401E1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3401E1">
        <w:rPr>
          <w:rFonts w:ascii="Times New Roman" w:hAnsi="Times New Roman" w:cs="Times New Roman"/>
          <w:color w:val="000000"/>
          <w:sz w:val="28"/>
          <w:szCs w:val="28"/>
        </w:rPr>
        <w:t xml:space="preserve"> зон</w:t>
      </w:r>
      <w:r w:rsidR="003401E1" w:rsidRPr="003401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401E1">
        <w:rPr>
          <w:rFonts w:ascii="Times New Roman" w:hAnsi="Times New Roman" w:cs="Times New Roman"/>
          <w:color w:val="000000"/>
          <w:sz w:val="28"/>
          <w:szCs w:val="28"/>
        </w:rPr>
        <w:t>» настоящих нормативов.</w:t>
      </w:r>
    </w:p>
    <w:p w14:paraId="51DAD3A3" w14:textId="77777777" w:rsidR="0016042B" w:rsidRPr="003845B4" w:rsidRDefault="0016042B" w:rsidP="0016042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5BCD">
        <w:rPr>
          <w:rFonts w:ascii="Times New Roman" w:hAnsi="Times New Roman" w:cs="Times New Roman"/>
          <w:sz w:val="28"/>
          <w:szCs w:val="28"/>
        </w:rPr>
        <w:t xml:space="preserve">3. </w:t>
      </w:r>
      <w:r w:rsidRPr="00C95BCD">
        <w:rPr>
          <w:rFonts w:ascii="Times New Roman" w:hAnsi="Times New Roman" w:cs="Times New Roman"/>
          <w:bCs/>
          <w:sz w:val="28"/>
          <w:szCs w:val="28"/>
        </w:rPr>
        <w:t>Улично-дорожную сеть</w:t>
      </w:r>
      <w:r w:rsidRPr="00C95BCD">
        <w:rPr>
          <w:rFonts w:ascii="Times New Roman" w:hAnsi="Times New Roman" w:cs="Times New Roman"/>
          <w:sz w:val="28"/>
          <w:szCs w:val="28"/>
        </w:rPr>
        <w:t xml:space="preserve">, </w:t>
      </w:r>
      <w:r w:rsidRPr="00C95BCD">
        <w:rPr>
          <w:rFonts w:ascii="Times New Roman" w:hAnsi="Times New Roman" w:cs="Times New Roman"/>
          <w:bCs/>
          <w:sz w:val="28"/>
          <w:szCs w:val="28"/>
        </w:rPr>
        <w:t>сеть общественного пассажирского транспорта</w:t>
      </w:r>
      <w:r w:rsidRPr="00C95BCD">
        <w:rPr>
          <w:rFonts w:ascii="Times New Roman" w:hAnsi="Times New Roman" w:cs="Times New Roman"/>
          <w:sz w:val="28"/>
          <w:szCs w:val="28"/>
        </w:rPr>
        <w:t xml:space="preserve">, </w:t>
      </w:r>
      <w:r w:rsidRPr="00C95BCD">
        <w:rPr>
          <w:rFonts w:ascii="Times New Roman" w:hAnsi="Times New Roman" w:cs="Times New Roman"/>
          <w:bCs/>
          <w:sz w:val="28"/>
          <w:szCs w:val="28"/>
        </w:rPr>
        <w:t>протяженность пешеходных подходов</w:t>
      </w:r>
      <w:r w:rsidRPr="00C95BCD">
        <w:rPr>
          <w:rFonts w:ascii="Times New Roman" w:hAnsi="Times New Roman" w:cs="Times New Roman"/>
          <w:sz w:val="28"/>
          <w:szCs w:val="28"/>
        </w:rPr>
        <w:t xml:space="preserve">, </w:t>
      </w:r>
      <w:r w:rsidRPr="00C95BCD">
        <w:rPr>
          <w:rFonts w:ascii="Times New Roman" w:hAnsi="Times New Roman" w:cs="Times New Roman"/>
          <w:bCs/>
          <w:sz w:val="28"/>
          <w:szCs w:val="28"/>
        </w:rPr>
        <w:t>пешеходное движение и инженерное обеспечение</w:t>
      </w:r>
      <w:r w:rsidRPr="00C95BCD">
        <w:rPr>
          <w:rFonts w:ascii="Times New Roman" w:hAnsi="Times New Roman" w:cs="Times New Roman"/>
          <w:sz w:val="28"/>
          <w:szCs w:val="28"/>
        </w:rPr>
        <w:t xml:space="preserve"> при планировке и застройке жилой зоны следует проектировать в соответствии с требованиями разделов «Зоны транспортной инфраструктуры» и «Зоны инженерной инфраструктуры» </w:t>
      </w:r>
      <w:r w:rsidRPr="003845B4">
        <w:rPr>
          <w:rFonts w:ascii="Times New Roman" w:hAnsi="Times New Roman"/>
          <w:sz w:val="28"/>
          <w:szCs w:val="28"/>
        </w:rPr>
        <w:t xml:space="preserve">региональных нормативов градостроительного проектирования </w:t>
      </w:r>
      <w:r w:rsidR="00B46E16" w:rsidRPr="003845B4">
        <w:rPr>
          <w:rFonts w:ascii="Times New Roman" w:hAnsi="Times New Roman"/>
          <w:sz w:val="28"/>
          <w:szCs w:val="28"/>
        </w:rPr>
        <w:t>Чукотского автономного округа</w:t>
      </w:r>
      <w:r w:rsidRPr="003845B4">
        <w:rPr>
          <w:rFonts w:ascii="Times New Roman" w:hAnsi="Times New Roman" w:cs="Times New Roman"/>
          <w:sz w:val="28"/>
          <w:szCs w:val="28"/>
        </w:rPr>
        <w:t>.</w:t>
      </w:r>
    </w:p>
    <w:p w14:paraId="52F5F4A6" w14:textId="77777777" w:rsidR="0016042B" w:rsidRPr="00C95BCD" w:rsidRDefault="0016042B" w:rsidP="0016042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B4">
        <w:rPr>
          <w:rFonts w:ascii="Times New Roman" w:hAnsi="Times New Roman" w:cs="Times New Roman"/>
          <w:sz w:val="28"/>
          <w:szCs w:val="28"/>
        </w:rPr>
        <w:lastRenderedPageBreak/>
        <w:t>2.6.14. При проектировании жилой застройки определяется</w:t>
      </w:r>
      <w:r w:rsidRPr="00C95BCD">
        <w:rPr>
          <w:rFonts w:ascii="Times New Roman" w:hAnsi="Times New Roman" w:cs="Times New Roman"/>
          <w:sz w:val="28"/>
          <w:szCs w:val="28"/>
        </w:rPr>
        <w:t xml:space="preserve"> баланс территории существующей и проектируемой застройки.</w:t>
      </w:r>
    </w:p>
    <w:p w14:paraId="40B75561" w14:textId="77777777" w:rsidR="0016042B" w:rsidRPr="00C95BCD" w:rsidRDefault="0016042B" w:rsidP="0016042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Баланс территории микрорайона (квартала) включает территории жилой застройки и территории общего пользования. Баланс определяется в соответствии с формой, приведенной в таблице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</w:p>
    <w:p w14:paraId="5453323E" w14:textId="77777777" w:rsidR="0016042B" w:rsidRPr="00C95BCD" w:rsidRDefault="0016042B" w:rsidP="0016042B">
      <w:pPr>
        <w:pStyle w:val="a3"/>
        <w:widowControl w:val="0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0</w:t>
      </w:r>
    </w:p>
    <w:tbl>
      <w:tblPr>
        <w:tblW w:w="10095" w:type="dxa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61"/>
        <w:gridCol w:w="4634"/>
        <w:gridCol w:w="1318"/>
        <w:gridCol w:w="930"/>
        <w:gridCol w:w="898"/>
        <w:gridCol w:w="891"/>
        <w:gridCol w:w="857"/>
        <w:gridCol w:w="6"/>
      </w:tblGrid>
      <w:tr w:rsidR="0016042B" w:rsidRPr="00E6328B" w14:paraId="6C342B58" w14:textId="77777777">
        <w:trPr>
          <w:trHeight w:val="481"/>
          <w:jc w:val="center"/>
        </w:trPr>
        <w:tc>
          <w:tcPr>
            <w:tcW w:w="56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6BB63B8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DED529A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B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13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4869FBC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B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2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BAAB535" w14:textId="77777777" w:rsidR="0016042B" w:rsidRPr="00E6328B" w:rsidRDefault="0016042B" w:rsidP="00E632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B">
              <w:rPr>
                <w:rFonts w:ascii="Times New Roman" w:hAnsi="Times New Roman"/>
                <w:sz w:val="24"/>
                <w:szCs w:val="24"/>
              </w:rPr>
              <w:t>Существующее положение</w:t>
            </w:r>
          </w:p>
        </w:tc>
        <w:tc>
          <w:tcPr>
            <w:tcW w:w="175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EF677CA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B">
              <w:rPr>
                <w:rFonts w:ascii="Times New Roman" w:hAnsi="Times New Roman"/>
                <w:sz w:val="24"/>
                <w:szCs w:val="24"/>
              </w:rPr>
              <w:t xml:space="preserve">Проектное </w:t>
            </w:r>
          </w:p>
          <w:p w14:paraId="705E496F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B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</w:tr>
      <w:tr w:rsidR="0016042B" w:rsidRPr="00E6328B" w14:paraId="7ED949E2" w14:textId="77777777">
        <w:trPr>
          <w:trHeight w:val="436"/>
          <w:jc w:val="center"/>
        </w:trPr>
        <w:tc>
          <w:tcPr>
            <w:tcW w:w="56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FD145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BC191C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1C273B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9D708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коли-</w:t>
            </w:r>
            <w:proofErr w:type="spellStart"/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5B0427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B397D" w14:textId="77777777" w:rsidR="0016042B" w:rsidRPr="00E6328B" w:rsidRDefault="0016042B" w:rsidP="00E6328B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коли-</w:t>
            </w:r>
            <w:proofErr w:type="spellStart"/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8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94AD9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16042B" w:rsidRPr="00E6328B" w14:paraId="7666F2C8" w14:textId="77777777">
        <w:trPr>
          <w:trHeight w:val="227"/>
          <w:jc w:val="center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0F4683F" w14:textId="77777777"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B50308B" w14:textId="77777777"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Территория микрорайона (квартала) в красных линиях - всего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E6347D8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1C81358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39AE3C5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820DD5F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FD9796C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514245C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0C3CEA5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2DB2EA9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D99F55E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14:paraId="69F4B6DD" w14:textId="77777777">
        <w:trPr>
          <w:trHeight w:val="227"/>
          <w:jc w:val="center"/>
        </w:trPr>
        <w:tc>
          <w:tcPr>
            <w:tcW w:w="5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7CE87A" w14:textId="77777777"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F7A0B" w14:textId="77777777"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3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9DD26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5DCE4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7C163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52D366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4C133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14:paraId="50ECC527" w14:textId="77777777">
        <w:trPr>
          <w:trHeight w:val="227"/>
          <w:jc w:val="center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82781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07D4A" w14:textId="77777777"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Территория жилой застройки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C382C9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D1914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382015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339D5E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913E2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14:paraId="72D0F5E2" w14:textId="77777777">
        <w:trPr>
          <w:trHeight w:val="227"/>
          <w:jc w:val="center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545345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0B3957" w14:textId="77777777"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Участки школ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365B8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8216A5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AB6068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9E2C8E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2014F6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14:paraId="77EA45C3" w14:textId="77777777">
        <w:trPr>
          <w:trHeight w:val="227"/>
          <w:jc w:val="center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5DB1B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638C54" w14:textId="77777777"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Участки дошкольных организаций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0B2D1B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CE66AA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4532FE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C20CB2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6DF203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14:paraId="0FE75D2D" w14:textId="77777777">
        <w:trPr>
          <w:gridAfter w:val="1"/>
          <w:wAfter w:w="6" w:type="dxa"/>
          <w:trHeight w:val="227"/>
          <w:jc w:val="center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34086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F4A17" w14:textId="77777777"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 xml:space="preserve">Участки объектов культурно-бытового и </w:t>
            </w:r>
          </w:p>
          <w:p w14:paraId="23DA4679" w14:textId="77777777"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коммунального обслуживания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E5BF0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A9C0B6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2B447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DAB713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AE1EFC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14:paraId="00BB9037" w14:textId="77777777">
        <w:trPr>
          <w:gridAfter w:val="1"/>
          <w:wAfter w:w="6" w:type="dxa"/>
          <w:trHeight w:val="227"/>
          <w:jc w:val="center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EE4099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30EF60" w14:textId="77777777"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Участки закрытых автостоянок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5BD56B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755C5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22F9F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29C46C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13F05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14:paraId="5F5E2FFF" w14:textId="77777777">
        <w:trPr>
          <w:gridAfter w:val="1"/>
          <w:wAfter w:w="6" w:type="dxa"/>
          <w:trHeight w:val="227"/>
          <w:jc w:val="center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848F3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36A3F" w14:textId="77777777"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Автостоянки для временного хранения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7FBB44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400B61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13C63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768BFD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E54392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14:paraId="4A736294" w14:textId="77777777">
        <w:trPr>
          <w:gridAfter w:val="1"/>
          <w:wAfter w:w="6" w:type="dxa"/>
          <w:trHeight w:val="227"/>
          <w:jc w:val="center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B64427F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7</w:t>
            </w:r>
          </w:p>
        </w:tc>
        <w:tc>
          <w:tcPr>
            <w:tcW w:w="46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057DB74" w14:textId="77777777"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Территория общего пользования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58AB866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5D0F0EF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BB7A610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F6A9838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75E5F1C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14:paraId="712A16C5" w14:textId="77777777">
        <w:trPr>
          <w:gridAfter w:val="1"/>
          <w:wAfter w:w="6" w:type="dxa"/>
          <w:trHeight w:val="227"/>
          <w:jc w:val="center"/>
        </w:trPr>
        <w:tc>
          <w:tcPr>
            <w:tcW w:w="56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799A474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46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C46C410" w14:textId="77777777"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 xml:space="preserve">Участки зеленых насаждений </w:t>
            </w:r>
          </w:p>
        </w:tc>
        <w:tc>
          <w:tcPr>
            <w:tcW w:w="13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1DC966A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6836369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9897335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9159DB5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D500059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14:paraId="45FAE5B1" w14:textId="77777777">
        <w:trPr>
          <w:gridAfter w:val="1"/>
          <w:wAfter w:w="6" w:type="dxa"/>
          <w:trHeight w:val="227"/>
          <w:jc w:val="center"/>
        </w:trPr>
        <w:tc>
          <w:tcPr>
            <w:tcW w:w="56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6B8657F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46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B1AA290" w14:textId="77777777"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Улицы, проезды</w:t>
            </w:r>
          </w:p>
        </w:tc>
        <w:tc>
          <w:tcPr>
            <w:tcW w:w="13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7DB37AA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FF36E4A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8DAFE8D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4642FC1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288D25C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14:paraId="25AEDA0F" w14:textId="77777777">
        <w:trPr>
          <w:gridAfter w:val="1"/>
          <w:wAfter w:w="6" w:type="dxa"/>
          <w:trHeight w:val="227"/>
          <w:jc w:val="center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4AA213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388685" w14:textId="77777777"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Прочие территории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D916E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0FF21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186A7C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B9D42F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0E17AB" w14:textId="77777777" w:rsidR="0016042B" w:rsidRPr="00D25566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FF02A3F" w14:textId="77777777" w:rsidR="0016042B" w:rsidRPr="00C95BCD" w:rsidRDefault="0016042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918096" w14:textId="77777777" w:rsidR="0016042B" w:rsidRDefault="0016042B" w:rsidP="0016042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95BCD">
        <w:rPr>
          <w:rFonts w:ascii="Times New Roman" w:hAnsi="Times New Roman" w:cs="Times New Roman"/>
          <w:sz w:val="28"/>
          <w:szCs w:val="28"/>
        </w:rPr>
        <w:t>. Баланс территории жилого района включает территории микрорайонов (кварталов) и территории общего пользования жилого района. Баланс определяется в соответствии с формой, приведенной в таблице 1</w:t>
      </w:r>
      <w:r>
        <w:rPr>
          <w:rFonts w:ascii="Times New Roman" w:hAnsi="Times New Roman" w:cs="Times New Roman"/>
          <w:sz w:val="28"/>
          <w:szCs w:val="28"/>
        </w:rPr>
        <w:t>1.</w:t>
      </w:r>
    </w:p>
    <w:p w14:paraId="17FEE232" w14:textId="77777777" w:rsidR="0016042B" w:rsidRPr="00C95BCD" w:rsidRDefault="0016042B" w:rsidP="0016042B">
      <w:pPr>
        <w:pStyle w:val="a3"/>
        <w:widowControl w:val="0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0" w:type="auto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77"/>
        <w:gridCol w:w="4341"/>
        <w:gridCol w:w="1423"/>
        <w:gridCol w:w="892"/>
        <w:gridCol w:w="893"/>
        <w:gridCol w:w="837"/>
        <w:gridCol w:w="838"/>
      </w:tblGrid>
      <w:tr w:rsidR="0016042B" w:rsidRPr="00E6328B" w14:paraId="402AD639" w14:textId="77777777">
        <w:trPr>
          <w:tblHeader/>
          <w:jc w:val="center"/>
        </w:trPr>
        <w:tc>
          <w:tcPr>
            <w:tcW w:w="8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8385AA1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14:paraId="14F98A63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4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43EBEC6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B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14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6297E5C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B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78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0E14D63" w14:textId="77777777" w:rsidR="0016042B" w:rsidRPr="00E6328B" w:rsidRDefault="0016042B" w:rsidP="00E632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B">
              <w:rPr>
                <w:rFonts w:ascii="Times New Roman" w:hAnsi="Times New Roman"/>
                <w:sz w:val="24"/>
                <w:szCs w:val="24"/>
              </w:rPr>
              <w:t>Существующее положение</w:t>
            </w:r>
          </w:p>
        </w:tc>
        <w:tc>
          <w:tcPr>
            <w:tcW w:w="16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E62B120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B">
              <w:rPr>
                <w:rFonts w:ascii="Times New Roman" w:hAnsi="Times New Roman"/>
                <w:sz w:val="24"/>
                <w:szCs w:val="24"/>
              </w:rPr>
              <w:t xml:space="preserve">Проектное </w:t>
            </w:r>
          </w:p>
          <w:p w14:paraId="7B31CA4D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B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</w:tr>
      <w:tr w:rsidR="0016042B" w:rsidRPr="00E6328B" w14:paraId="42C65B8D" w14:textId="77777777">
        <w:trPr>
          <w:tblHeader/>
          <w:jc w:val="center"/>
        </w:trPr>
        <w:tc>
          <w:tcPr>
            <w:tcW w:w="8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691210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4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E6C2FC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D308D9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75BBB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коли-</w:t>
            </w:r>
            <w:proofErr w:type="spellStart"/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56C1D0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64133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коли-</w:t>
            </w:r>
            <w:proofErr w:type="spellStart"/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100616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16042B" w:rsidRPr="00E6328B" w14:paraId="75CDB4DA" w14:textId="77777777">
        <w:trPr>
          <w:trHeight w:val="227"/>
          <w:jc w:val="center"/>
        </w:trPr>
        <w:tc>
          <w:tcPr>
            <w:tcW w:w="8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EB2F6BB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2B03ADA" w14:textId="77777777"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Территория жилого района - всего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DCE8BA4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7D01999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572E8B7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45657C6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F720F9D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14:paraId="5A4CA6FA" w14:textId="77777777">
        <w:trPr>
          <w:trHeight w:val="232"/>
          <w:jc w:val="center"/>
        </w:trPr>
        <w:tc>
          <w:tcPr>
            <w:tcW w:w="8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FFF96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D0903" w14:textId="77777777"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FAB1B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3FDAE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7D201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04960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BDFFB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14:paraId="383F3FB6" w14:textId="77777777">
        <w:trPr>
          <w:trHeight w:val="227"/>
          <w:jc w:val="center"/>
        </w:trPr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EBC55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7BD7DA" w14:textId="77777777"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Территории микрорайонов (кварталов)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4B144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16D31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6FBCB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6727E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2F3C9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14:paraId="09226EFD" w14:textId="77777777">
        <w:trPr>
          <w:trHeight w:val="227"/>
          <w:jc w:val="center"/>
        </w:trPr>
        <w:tc>
          <w:tcPr>
            <w:tcW w:w="8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D7BECDA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63A48D4" w14:textId="77777777"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Территории общего пользования жилого района - всего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508BA91" w14:textId="77777777" w:rsidR="0016042B" w:rsidRPr="00E6328B" w:rsidRDefault="0016042B" w:rsidP="00E6328B">
            <w:pPr>
              <w:spacing w:after="0" w:line="240" w:lineRule="auto"/>
              <w:ind w:firstLine="2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AEA2670" w14:textId="77777777" w:rsidR="0016042B" w:rsidRPr="00E6328B" w:rsidRDefault="0016042B" w:rsidP="00E6328B">
            <w:pPr>
              <w:spacing w:after="0" w:line="240" w:lineRule="auto"/>
              <w:ind w:firstLine="2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3D187C2" w14:textId="77777777" w:rsidR="0016042B" w:rsidRPr="00E6328B" w:rsidRDefault="0016042B" w:rsidP="00E6328B">
            <w:pPr>
              <w:spacing w:after="0" w:line="240" w:lineRule="auto"/>
              <w:ind w:firstLine="2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851D4B4" w14:textId="77777777" w:rsidR="0016042B" w:rsidRPr="00E6328B" w:rsidRDefault="0016042B" w:rsidP="00E6328B">
            <w:pPr>
              <w:spacing w:after="0" w:line="240" w:lineRule="auto"/>
              <w:ind w:firstLine="2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659ABD9" w14:textId="77777777" w:rsidR="0016042B" w:rsidRPr="00E6328B" w:rsidRDefault="0016042B" w:rsidP="00E6328B">
            <w:pPr>
              <w:spacing w:after="0" w:line="240" w:lineRule="auto"/>
              <w:ind w:firstLine="2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14:paraId="2470FD39" w14:textId="77777777">
        <w:trPr>
          <w:trHeight w:val="227"/>
          <w:jc w:val="center"/>
        </w:trPr>
        <w:tc>
          <w:tcPr>
            <w:tcW w:w="877" w:type="dxa"/>
            <w:tcBorders>
              <w:left w:val="single" w:sz="2" w:space="0" w:color="auto"/>
              <w:right w:val="single" w:sz="2" w:space="0" w:color="auto"/>
            </w:tcBorders>
          </w:tcPr>
          <w:p w14:paraId="09089A82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3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A1C225A" w14:textId="77777777"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Участки объектов культурно-бытового и коммунального обслуживания</w:t>
            </w:r>
          </w:p>
        </w:tc>
        <w:tc>
          <w:tcPr>
            <w:tcW w:w="1423" w:type="dxa"/>
            <w:tcBorders>
              <w:left w:val="single" w:sz="2" w:space="0" w:color="auto"/>
              <w:right w:val="single" w:sz="2" w:space="0" w:color="auto"/>
            </w:tcBorders>
          </w:tcPr>
          <w:p w14:paraId="145EA838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2" w:space="0" w:color="auto"/>
              <w:right w:val="single" w:sz="2" w:space="0" w:color="auto"/>
            </w:tcBorders>
          </w:tcPr>
          <w:p w14:paraId="0E6837CD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single" w:sz="2" w:space="0" w:color="auto"/>
              <w:right w:val="single" w:sz="2" w:space="0" w:color="auto"/>
            </w:tcBorders>
          </w:tcPr>
          <w:p w14:paraId="4F316393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2" w:space="0" w:color="auto"/>
              <w:right w:val="single" w:sz="2" w:space="0" w:color="auto"/>
            </w:tcBorders>
          </w:tcPr>
          <w:p w14:paraId="34C5EFC5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2" w:space="0" w:color="auto"/>
              <w:right w:val="single" w:sz="2" w:space="0" w:color="auto"/>
            </w:tcBorders>
          </w:tcPr>
          <w:p w14:paraId="288C2B97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14:paraId="19D70233" w14:textId="77777777">
        <w:trPr>
          <w:trHeight w:val="170"/>
          <w:jc w:val="center"/>
        </w:trPr>
        <w:tc>
          <w:tcPr>
            <w:tcW w:w="87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AF447B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3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E2F52D" w14:textId="77777777"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Участки зеленых насаждений</w:t>
            </w:r>
          </w:p>
        </w:tc>
        <w:tc>
          <w:tcPr>
            <w:tcW w:w="1423" w:type="dxa"/>
            <w:tcBorders>
              <w:left w:val="single" w:sz="2" w:space="0" w:color="auto"/>
              <w:right w:val="single" w:sz="2" w:space="0" w:color="auto"/>
            </w:tcBorders>
          </w:tcPr>
          <w:p w14:paraId="08E4BF07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2" w:space="0" w:color="auto"/>
              <w:right w:val="single" w:sz="2" w:space="0" w:color="auto"/>
            </w:tcBorders>
          </w:tcPr>
          <w:p w14:paraId="4A8136CD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single" w:sz="2" w:space="0" w:color="auto"/>
              <w:right w:val="single" w:sz="2" w:space="0" w:color="auto"/>
            </w:tcBorders>
          </w:tcPr>
          <w:p w14:paraId="5A202658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2" w:space="0" w:color="auto"/>
              <w:right w:val="single" w:sz="2" w:space="0" w:color="auto"/>
            </w:tcBorders>
          </w:tcPr>
          <w:p w14:paraId="1E6BEFF0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2" w:space="0" w:color="auto"/>
              <w:right w:val="single" w:sz="2" w:space="0" w:color="auto"/>
            </w:tcBorders>
          </w:tcPr>
          <w:p w14:paraId="2DE0883B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14:paraId="1F363FB8" w14:textId="77777777">
        <w:trPr>
          <w:trHeight w:val="170"/>
          <w:jc w:val="center"/>
        </w:trPr>
        <w:tc>
          <w:tcPr>
            <w:tcW w:w="87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687C0BEF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341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79E2AC82" w14:textId="77777777"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Участки спортивных сооружений</w:t>
            </w:r>
          </w:p>
        </w:tc>
        <w:tc>
          <w:tcPr>
            <w:tcW w:w="1423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0800EB85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2657FD33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189943A1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4AC43082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6385CDD5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14:paraId="6CC75C81" w14:textId="77777777">
        <w:trPr>
          <w:trHeight w:val="170"/>
          <w:jc w:val="center"/>
        </w:trPr>
        <w:tc>
          <w:tcPr>
            <w:tcW w:w="87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F37396D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43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4A304A9" w14:textId="77777777"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Участки закрытых автостоянок</w:t>
            </w:r>
          </w:p>
        </w:tc>
        <w:tc>
          <w:tcPr>
            <w:tcW w:w="1423" w:type="dxa"/>
            <w:tcBorders>
              <w:left w:val="single" w:sz="2" w:space="0" w:color="auto"/>
              <w:right w:val="single" w:sz="2" w:space="0" w:color="auto"/>
            </w:tcBorders>
          </w:tcPr>
          <w:p w14:paraId="7CF676D2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2" w:space="0" w:color="auto"/>
              <w:right w:val="single" w:sz="2" w:space="0" w:color="auto"/>
            </w:tcBorders>
          </w:tcPr>
          <w:p w14:paraId="163955AC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single" w:sz="2" w:space="0" w:color="auto"/>
              <w:right w:val="single" w:sz="2" w:space="0" w:color="auto"/>
            </w:tcBorders>
          </w:tcPr>
          <w:p w14:paraId="309852DE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2" w:space="0" w:color="auto"/>
              <w:right w:val="single" w:sz="2" w:space="0" w:color="auto"/>
            </w:tcBorders>
          </w:tcPr>
          <w:p w14:paraId="5EAFEF01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2" w:space="0" w:color="auto"/>
              <w:right w:val="single" w:sz="2" w:space="0" w:color="auto"/>
            </w:tcBorders>
          </w:tcPr>
          <w:p w14:paraId="1E70E9D5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14:paraId="4906CF50" w14:textId="77777777">
        <w:trPr>
          <w:trHeight w:val="170"/>
          <w:jc w:val="center"/>
        </w:trPr>
        <w:tc>
          <w:tcPr>
            <w:tcW w:w="87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734AFAF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43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B4498EC" w14:textId="77777777"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Улицы, площади</w:t>
            </w:r>
          </w:p>
        </w:tc>
        <w:tc>
          <w:tcPr>
            <w:tcW w:w="1423" w:type="dxa"/>
            <w:tcBorders>
              <w:left w:val="single" w:sz="2" w:space="0" w:color="auto"/>
              <w:right w:val="single" w:sz="2" w:space="0" w:color="auto"/>
            </w:tcBorders>
          </w:tcPr>
          <w:p w14:paraId="11AB9976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2" w:space="0" w:color="auto"/>
              <w:right w:val="single" w:sz="2" w:space="0" w:color="auto"/>
            </w:tcBorders>
          </w:tcPr>
          <w:p w14:paraId="7F2B03ED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single" w:sz="2" w:space="0" w:color="auto"/>
              <w:right w:val="single" w:sz="2" w:space="0" w:color="auto"/>
            </w:tcBorders>
          </w:tcPr>
          <w:p w14:paraId="3042A6EA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2" w:space="0" w:color="auto"/>
              <w:right w:val="single" w:sz="2" w:space="0" w:color="auto"/>
            </w:tcBorders>
          </w:tcPr>
          <w:p w14:paraId="080A36C1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2" w:space="0" w:color="auto"/>
              <w:right w:val="single" w:sz="2" w:space="0" w:color="auto"/>
            </w:tcBorders>
          </w:tcPr>
          <w:p w14:paraId="0AE33221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14:paraId="00468969" w14:textId="77777777">
        <w:trPr>
          <w:trHeight w:val="170"/>
          <w:jc w:val="center"/>
        </w:trPr>
        <w:tc>
          <w:tcPr>
            <w:tcW w:w="8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C1A2A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43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947886" w14:textId="77777777"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Автостоянки для временного хранения</w:t>
            </w:r>
          </w:p>
        </w:tc>
        <w:tc>
          <w:tcPr>
            <w:tcW w:w="14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0A085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AE143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0A41A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44E56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E31BA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14:paraId="2887DA48" w14:textId="77777777">
        <w:trPr>
          <w:trHeight w:val="170"/>
          <w:jc w:val="center"/>
        </w:trPr>
        <w:tc>
          <w:tcPr>
            <w:tcW w:w="8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1236A5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725F2" w14:textId="77777777"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Прочие территории</w:t>
            </w:r>
          </w:p>
        </w:tc>
        <w:tc>
          <w:tcPr>
            <w:tcW w:w="14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77A26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5D75A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35F79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2A59C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826DD" w14:textId="77777777"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ECDC881" w14:textId="77777777" w:rsidR="0016042B" w:rsidRDefault="0016042B" w:rsidP="00E6328B">
      <w:pPr>
        <w:spacing w:after="0"/>
      </w:pPr>
    </w:p>
    <w:p w14:paraId="37920097" w14:textId="77777777" w:rsidR="007B786E" w:rsidRDefault="007B786E" w:rsidP="00E6328B">
      <w:pPr>
        <w:spacing w:after="0"/>
      </w:pPr>
    </w:p>
    <w:p w14:paraId="772D60EB" w14:textId="77777777" w:rsidR="00D25566" w:rsidRDefault="00D25566" w:rsidP="00E6328B">
      <w:pPr>
        <w:spacing w:after="0"/>
      </w:pPr>
    </w:p>
    <w:p w14:paraId="22EBFCD3" w14:textId="77777777"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3746">
        <w:rPr>
          <w:rFonts w:ascii="Times New Roman" w:hAnsi="Times New Roman" w:cs="Times New Roman"/>
          <w:b/>
          <w:bCs/>
          <w:sz w:val="28"/>
          <w:szCs w:val="28"/>
        </w:rPr>
        <w:t xml:space="preserve">2.7. </w:t>
      </w:r>
      <w:r>
        <w:rPr>
          <w:rFonts w:ascii="Times New Roman" w:hAnsi="Times New Roman" w:cs="Times New Roman"/>
          <w:b/>
          <w:bCs/>
          <w:sz w:val="28"/>
          <w:szCs w:val="28"/>
        </w:rPr>
        <w:t>Нормативные параметры</w:t>
      </w:r>
      <w:r w:rsidRPr="00D43746">
        <w:rPr>
          <w:rFonts w:ascii="Times New Roman" w:hAnsi="Times New Roman" w:cs="Times New Roman"/>
          <w:b/>
          <w:bCs/>
          <w:sz w:val="28"/>
          <w:szCs w:val="28"/>
        </w:rPr>
        <w:t xml:space="preserve"> малоэтажной жилой застройки</w:t>
      </w:r>
      <w:r w:rsidR="004D41B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24F0265" w14:textId="77777777"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1BAB11" w14:textId="77777777"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5BCD">
        <w:rPr>
          <w:rFonts w:ascii="Times New Roman" w:hAnsi="Times New Roman" w:cs="Times New Roman"/>
          <w:sz w:val="28"/>
          <w:szCs w:val="28"/>
        </w:rPr>
        <w:t>. При проектировании малоэтажной жилой застройки нормируются следующие параметры: расчетная плотность населения, интенсивность использования территории, условия безопасности среды проживания населения, удельный вес озелененных территорий, обеспеченность транспортными и инженерными коммуникациями, местами для стоянки автомобилей, учреждениями и предприятиями обслуживания и др.</w:t>
      </w:r>
    </w:p>
    <w:p w14:paraId="0C7E84DE" w14:textId="77777777"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Расчетную плотность населения жилого района, микрорайона (квартала) малоэтажной жилой застройки рекомендуется принимать в соответствии с подпунктами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95BCD">
        <w:rPr>
          <w:rFonts w:ascii="Times New Roman" w:hAnsi="Times New Roman" w:cs="Times New Roman"/>
          <w:sz w:val="28"/>
          <w:szCs w:val="28"/>
        </w:rPr>
        <w:t>.1-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95BCD">
        <w:rPr>
          <w:rFonts w:ascii="Times New Roman" w:hAnsi="Times New Roman" w:cs="Times New Roman"/>
          <w:sz w:val="28"/>
          <w:szCs w:val="28"/>
        </w:rPr>
        <w:t xml:space="preserve">.2 пункта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95BCD">
        <w:rPr>
          <w:rFonts w:ascii="Times New Roman" w:hAnsi="Times New Roman" w:cs="Times New Roman"/>
          <w:sz w:val="28"/>
          <w:szCs w:val="28"/>
        </w:rPr>
        <w:t xml:space="preserve"> настоящих нормативов.</w:t>
      </w:r>
    </w:p>
    <w:p w14:paraId="6CBBFC62" w14:textId="77777777" w:rsidR="001F33B8" w:rsidRDefault="00E6328B" w:rsidP="004868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320F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7</w:t>
      </w:r>
      <w:r w:rsidRPr="007A320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7A320F">
        <w:rPr>
          <w:rFonts w:ascii="Times New Roman" w:hAnsi="Times New Roman"/>
          <w:bCs/>
          <w:sz w:val="28"/>
          <w:szCs w:val="28"/>
        </w:rPr>
        <w:t>. Расчетные показатели интенсивности использования территории микрорайона (квартала) малоэтажной жилой застройки при различных типах и этажности застройки рекомендуется принимать по таблице 1</w:t>
      </w:r>
      <w:r>
        <w:rPr>
          <w:rFonts w:ascii="Times New Roman" w:hAnsi="Times New Roman"/>
          <w:bCs/>
          <w:sz w:val="28"/>
          <w:szCs w:val="28"/>
        </w:rPr>
        <w:t>2</w:t>
      </w:r>
      <w:r w:rsidRPr="007A320F">
        <w:rPr>
          <w:rFonts w:ascii="Times New Roman" w:hAnsi="Times New Roman"/>
          <w:bCs/>
          <w:sz w:val="28"/>
          <w:szCs w:val="28"/>
        </w:rPr>
        <w:t>.</w:t>
      </w:r>
    </w:p>
    <w:p w14:paraId="02CE1D3D" w14:textId="77777777" w:rsidR="00E6328B" w:rsidRPr="00226EE9" w:rsidRDefault="00E6328B" w:rsidP="007B786E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226EE9">
        <w:rPr>
          <w:rFonts w:ascii="Times New Roman" w:hAnsi="Times New Roman"/>
          <w:bCs/>
          <w:sz w:val="28"/>
          <w:szCs w:val="28"/>
        </w:rPr>
        <w:t>Таблица 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1974"/>
        <w:gridCol w:w="2478"/>
        <w:gridCol w:w="2213"/>
      </w:tblGrid>
      <w:tr w:rsidR="00E6328B" w:rsidRPr="000E2BC4" w14:paraId="0BEA8DD5" w14:textId="77777777">
        <w:trPr>
          <w:tblHeader/>
        </w:trPr>
        <w:tc>
          <w:tcPr>
            <w:tcW w:w="2922" w:type="dxa"/>
            <w:vMerge w:val="restart"/>
            <w:vAlign w:val="center"/>
          </w:tcPr>
          <w:p w14:paraId="38445459" w14:textId="77777777"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Тип застройки</w:t>
            </w:r>
          </w:p>
        </w:tc>
        <w:tc>
          <w:tcPr>
            <w:tcW w:w="2147" w:type="dxa"/>
            <w:vMerge w:val="restart"/>
            <w:vAlign w:val="center"/>
          </w:tcPr>
          <w:p w14:paraId="3064B41A" w14:textId="77777777" w:rsidR="00E6328B" w:rsidRPr="000E2BC4" w:rsidRDefault="00E6328B" w:rsidP="001F33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Средняя этажность жилых домов</w:t>
            </w:r>
          </w:p>
        </w:tc>
        <w:tc>
          <w:tcPr>
            <w:tcW w:w="5110" w:type="dxa"/>
            <w:gridSpan w:val="2"/>
            <w:vAlign w:val="center"/>
          </w:tcPr>
          <w:p w14:paraId="225E04CA" w14:textId="77777777"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Микрорайон (квартал)</w:t>
            </w:r>
          </w:p>
        </w:tc>
      </w:tr>
      <w:tr w:rsidR="00E6328B" w:rsidRPr="000E2BC4" w14:paraId="569F4B96" w14:textId="77777777">
        <w:trPr>
          <w:tblHeader/>
        </w:trPr>
        <w:tc>
          <w:tcPr>
            <w:tcW w:w="2922" w:type="dxa"/>
            <w:vMerge/>
            <w:vAlign w:val="center"/>
          </w:tcPr>
          <w:p w14:paraId="404FCCB1" w14:textId="77777777"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vMerge/>
            <w:vAlign w:val="center"/>
          </w:tcPr>
          <w:p w14:paraId="506C7180" w14:textId="77777777"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 w14:paraId="6B4B151D" w14:textId="77777777" w:rsidR="00E6328B" w:rsidRPr="000E2BC4" w:rsidRDefault="00E6328B" w:rsidP="001F33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 xml:space="preserve">коэффициент застройки </w:t>
            </w:r>
            <w:proofErr w:type="spellStart"/>
            <w:r w:rsidRPr="000E2BC4">
              <w:rPr>
                <w:rFonts w:ascii="Times New Roman" w:hAnsi="Times New Roman"/>
                <w:sz w:val="24"/>
                <w:szCs w:val="24"/>
              </w:rPr>
              <w:t>К</w:t>
            </w:r>
            <w:r w:rsidRPr="000E2BC4">
              <w:rPr>
                <w:rFonts w:ascii="Times New Roman" w:hAnsi="Times New Roman"/>
                <w:sz w:val="24"/>
                <w:szCs w:val="24"/>
                <w:vertAlign w:val="subscript"/>
              </w:rPr>
              <w:t>з</w:t>
            </w:r>
            <w:proofErr w:type="spellEnd"/>
            <w:r w:rsidRPr="000E2BC4">
              <w:rPr>
                <w:rFonts w:ascii="Times New Roman" w:hAnsi="Times New Roman"/>
                <w:sz w:val="24"/>
                <w:szCs w:val="24"/>
              </w:rPr>
              <w:t xml:space="preserve">, не более </w:t>
            </w:r>
          </w:p>
        </w:tc>
        <w:tc>
          <w:tcPr>
            <w:tcW w:w="2409" w:type="dxa"/>
            <w:vAlign w:val="center"/>
          </w:tcPr>
          <w:p w14:paraId="3A75DCAA" w14:textId="77777777" w:rsidR="00E6328B" w:rsidRPr="000E2BC4" w:rsidRDefault="00E6328B" w:rsidP="001F33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 xml:space="preserve">коэффициент плотности застройки </w:t>
            </w:r>
            <w:proofErr w:type="spellStart"/>
            <w:r w:rsidRPr="000E2BC4">
              <w:rPr>
                <w:rFonts w:ascii="Times New Roman" w:hAnsi="Times New Roman"/>
                <w:sz w:val="24"/>
                <w:szCs w:val="24"/>
              </w:rPr>
              <w:t>К</w:t>
            </w:r>
            <w:r w:rsidRPr="000E2BC4">
              <w:rPr>
                <w:rFonts w:ascii="Times New Roman" w:hAnsi="Times New Roman"/>
                <w:sz w:val="24"/>
                <w:szCs w:val="24"/>
                <w:vertAlign w:val="subscript"/>
              </w:rPr>
              <w:t>пз</w:t>
            </w:r>
            <w:proofErr w:type="spellEnd"/>
          </w:p>
        </w:tc>
      </w:tr>
      <w:tr w:rsidR="00E6328B" w:rsidRPr="000E2BC4" w14:paraId="46FA9F82" w14:textId="77777777">
        <w:tc>
          <w:tcPr>
            <w:tcW w:w="10179" w:type="dxa"/>
            <w:gridSpan w:val="4"/>
          </w:tcPr>
          <w:p w14:paraId="38238D90" w14:textId="77777777"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Населенные пункты с численностью населения от 3 до 20 тыс. чел., расположенные в зонах Б и В</w:t>
            </w:r>
          </w:p>
        </w:tc>
      </w:tr>
      <w:tr w:rsidR="00E6328B" w:rsidRPr="000E2BC4" w14:paraId="50ECAFA7" w14:textId="77777777">
        <w:tc>
          <w:tcPr>
            <w:tcW w:w="2922" w:type="dxa"/>
            <w:vMerge w:val="restart"/>
          </w:tcPr>
          <w:p w14:paraId="17C62209" w14:textId="77777777" w:rsidR="00E6328B" w:rsidRPr="000E2BC4" w:rsidRDefault="00E6328B" w:rsidP="001F33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Многоквартирные жилые дома, в том числе секционные</w:t>
            </w:r>
          </w:p>
        </w:tc>
        <w:tc>
          <w:tcPr>
            <w:tcW w:w="2147" w:type="dxa"/>
          </w:tcPr>
          <w:p w14:paraId="271464A6" w14:textId="77777777"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14:paraId="546602AE" w14:textId="77777777"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2409" w:type="dxa"/>
          </w:tcPr>
          <w:p w14:paraId="6881A6E6" w14:textId="77777777"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 xml:space="preserve">0,45 </w:t>
            </w:r>
          </w:p>
        </w:tc>
      </w:tr>
      <w:tr w:rsidR="00E6328B" w:rsidRPr="000E2BC4" w14:paraId="67D14813" w14:textId="77777777">
        <w:tc>
          <w:tcPr>
            <w:tcW w:w="2922" w:type="dxa"/>
            <w:vMerge/>
          </w:tcPr>
          <w:p w14:paraId="231B7B4D" w14:textId="77777777" w:rsidR="00E6328B" w:rsidRPr="000E2BC4" w:rsidRDefault="00E6328B" w:rsidP="001F33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</w:tcPr>
          <w:p w14:paraId="70560672" w14:textId="77777777"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14:paraId="2F423C93" w14:textId="77777777"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2409" w:type="dxa"/>
          </w:tcPr>
          <w:p w14:paraId="1B1AA24E" w14:textId="77777777"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 xml:space="preserve">0,7 </w:t>
            </w:r>
          </w:p>
        </w:tc>
      </w:tr>
      <w:tr w:rsidR="00E6328B" w:rsidRPr="000E2BC4" w14:paraId="3590BCC0" w14:textId="77777777">
        <w:tc>
          <w:tcPr>
            <w:tcW w:w="2922" w:type="dxa"/>
            <w:vMerge/>
          </w:tcPr>
          <w:p w14:paraId="62C6F484" w14:textId="77777777" w:rsidR="00E6328B" w:rsidRPr="000E2BC4" w:rsidRDefault="00E6328B" w:rsidP="001F33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</w:tcPr>
          <w:p w14:paraId="059F5036" w14:textId="77777777"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</w:tcPr>
          <w:p w14:paraId="4BD4DC71" w14:textId="77777777"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409" w:type="dxa"/>
          </w:tcPr>
          <w:p w14:paraId="4019B710" w14:textId="77777777"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 xml:space="preserve">0,9 </w:t>
            </w:r>
          </w:p>
        </w:tc>
      </w:tr>
      <w:tr w:rsidR="00E6328B" w:rsidRPr="000E2BC4" w14:paraId="6D1CB710" w14:textId="77777777">
        <w:tc>
          <w:tcPr>
            <w:tcW w:w="2922" w:type="dxa"/>
            <w:vMerge/>
          </w:tcPr>
          <w:p w14:paraId="0CA5E6B9" w14:textId="77777777" w:rsidR="00E6328B" w:rsidRPr="000E2BC4" w:rsidRDefault="00E6328B" w:rsidP="001F33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</w:tcPr>
          <w:p w14:paraId="5390F9EF" w14:textId="77777777"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1" w:type="dxa"/>
          </w:tcPr>
          <w:p w14:paraId="7BD11E89" w14:textId="77777777"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2409" w:type="dxa"/>
          </w:tcPr>
          <w:p w14:paraId="208D705F" w14:textId="77777777"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 xml:space="preserve">1,0 </w:t>
            </w:r>
          </w:p>
        </w:tc>
      </w:tr>
      <w:tr w:rsidR="00E6328B" w:rsidRPr="000E2BC4" w14:paraId="04AA39F8" w14:textId="77777777">
        <w:tc>
          <w:tcPr>
            <w:tcW w:w="2922" w:type="dxa"/>
            <w:vMerge w:val="restart"/>
          </w:tcPr>
          <w:p w14:paraId="01A7D6C1" w14:textId="77777777" w:rsidR="00E6328B" w:rsidRPr="000E2BC4" w:rsidRDefault="00E6328B" w:rsidP="001F33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Блокированные жилые дома</w:t>
            </w:r>
          </w:p>
        </w:tc>
        <w:tc>
          <w:tcPr>
            <w:tcW w:w="2147" w:type="dxa"/>
          </w:tcPr>
          <w:p w14:paraId="1EE659FF" w14:textId="77777777"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14:paraId="061741BD" w14:textId="77777777"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09" w:type="dxa"/>
          </w:tcPr>
          <w:p w14:paraId="4541B42F" w14:textId="77777777"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</w:tc>
      </w:tr>
      <w:tr w:rsidR="00E6328B" w:rsidRPr="000E2BC4" w14:paraId="4697BE31" w14:textId="77777777">
        <w:tc>
          <w:tcPr>
            <w:tcW w:w="2922" w:type="dxa"/>
            <w:vMerge/>
          </w:tcPr>
          <w:p w14:paraId="117E9472" w14:textId="77777777" w:rsidR="00E6328B" w:rsidRPr="000E2BC4" w:rsidRDefault="00E6328B" w:rsidP="001F33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</w:tcPr>
          <w:p w14:paraId="4011997A" w14:textId="77777777"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14:paraId="7E39C2C5" w14:textId="77777777"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09" w:type="dxa"/>
          </w:tcPr>
          <w:p w14:paraId="08F1FD86" w14:textId="77777777"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 xml:space="preserve">0,8 </w:t>
            </w:r>
          </w:p>
        </w:tc>
      </w:tr>
      <w:tr w:rsidR="00E6328B" w:rsidRPr="000E2BC4" w14:paraId="6495D0C1" w14:textId="77777777">
        <w:tc>
          <w:tcPr>
            <w:tcW w:w="2922" w:type="dxa"/>
            <w:vMerge/>
          </w:tcPr>
          <w:p w14:paraId="466846B3" w14:textId="77777777" w:rsidR="00E6328B" w:rsidRPr="000E2BC4" w:rsidRDefault="00E6328B" w:rsidP="001F33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</w:tcPr>
          <w:p w14:paraId="296D2642" w14:textId="77777777"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</w:tcPr>
          <w:p w14:paraId="5B6174A9" w14:textId="77777777"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2409" w:type="dxa"/>
          </w:tcPr>
          <w:p w14:paraId="44C56A8F" w14:textId="77777777"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 xml:space="preserve">1,05 </w:t>
            </w:r>
          </w:p>
        </w:tc>
      </w:tr>
      <w:tr w:rsidR="00E6328B" w:rsidRPr="000E2BC4" w14:paraId="3AAD4B2F" w14:textId="77777777">
        <w:tc>
          <w:tcPr>
            <w:tcW w:w="2922" w:type="dxa"/>
            <w:vMerge w:val="restart"/>
          </w:tcPr>
          <w:p w14:paraId="62767007" w14:textId="77777777" w:rsidR="00E6328B" w:rsidRPr="000E2BC4" w:rsidRDefault="00E6328B" w:rsidP="001F33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2147" w:type="dxa"/>
          </w:tcPr>
          <w:p w14:paraId="74B4964E" w14:textId="77777777"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14:paraId="4EF71F67" w14:textId="77777777"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409" w:type="dxa"/>
          </w:tcPr>
          <w:p w14:paraId="797C9000" w14:textId="77777777"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 xml:space="preserve">0,3 </w:t>
            </w:r>
          </w:p>
        </w:tc>
      </w:tr>
      <w:tr w:rsidR="00E6328B" w:rsidRPr="000E2BC4" w14:paraId="3B49E26A" w14:textId="77777777">
        <w:tc>
          <w:tcPr>
            <w:tcW w:w="2922" w:type="dxa"/>
            <w:vMerge/>
          </w:tcPr>
          <w:p w14:paraId="252A153B" w14:textId="77777777" w:rsidR="00E6328B" w:rsidRPr="000E2BC4" w:rsidRDefault="00E6328B" w:rsidP="001F33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</w:tcPr>
          <w:p w14:paraId="5A7D3307" w14:textId="77777777"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14:paraId="101B6F09" w14:textId="77777777"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409" w:type="dxa"/>
          </w:tcPr>
          <w:p w14:paraId="077F576F" w14:textId="77777777"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 xml:space="preserve">0,6 </w:t>
            </w:r>
          </w:p>
        </w:tc>
      </w:tr>
      <w:tr w:rsidR="00E6328B" w:rsidRPr="000E2BC4" w14:paraId="794A40C0" w14:textId="77777777">
        <w:tc>
          <w:tcPr>
            <w:tcW w:w="2922" w:type="dxa"/>
            <w:vMerge/>
          </w:tcPr>
          <w:p w14:paraId="1C7FD2FA" w14:textId="77777777" w:rsidR="00E6328B" w:rsidRPr="000E2BC4" w:rsidRDefault="00E6328B" w:rsidP="001F33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</w:tcPr>
          <w:p w14:paraId="6ECD8BD2" w14:textId="77777777"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</w:tcPr>
          <w:p w14:paraId="5E79F0AC" w14:textId="77777777"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409" w:type="dxa"/>
          </w:tcPr>
          <w:p w14:paraId="0712DA38" w14:textId="77777777"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 xml:space="preserve">0,9 </w:t>
            </w:r>
          </w:p>
        </w:tc>
      </w:tr>
    </w:tbl>
    <w:p w14:paraId="30A2FE9C" w14:textId="77777777" w:rsidR="00E6328B" w:rsidRPr="001241EE" w:rsidRDefault="00E6328B" w:rsidP="007B786E">
      <w:pPr>
        <w:spacing w:after="0"/>
        <w:ind w:firstLine="720"/>
        <w:rPr>
          <w:rFonts w:ascii="Times New Roman" w:hAnsi="Times New Roman"/>
          <w:b/>
          <w:bCs/>
          <w:iCs/>
          <w:sz w:val="28"/>
          <w:szCs w:val="28"/>
        </w:rPr>
      </w:pPr>
      <w:r w:rsidRPr="001241EE">
        <w:rPr>
          <w:rFonts w:ascii="Times New Roman" w:hAnsi="Times New Roman"/>
          <w:iCs/>
          <w:sz w:val="28"/>
          <w:szCs w:val="28"/>
        </w:rPr>
        <w:t>Примечание.</w:t>
      </w:r>
    </w:p>
    <w:p w14:paraId="780E800F" w14:textId="77777777" w:rsidR="00E6328B" w:rsidRPr="001241EE" w:rsidRDefault="00E6328B" w:rsidP="00E6328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241EE">
        <w:rPr>
          <w:rFonts w:ascii="Times New Roman" w:hAnsi="Times New Roman"/>
          <w:sz w:val="28"/>
          <w:szCs w:val="28"/>
        </w:rPr>
        <w:t>1. Коэффициент плотности застройки (</w:t>
      </w:r>
      <w:proofErr w:type="spellStart"/>
      <w:r w:rsidRPr="001241EE">
        <w:rPr>
          <w:rFonts w:ascii="Times New Roman" w:hAnsi="Times New Roman"/>
          <w:sz w:val="28"/>
          <w:szCs w:val="28"/>
        </w:rPr>
        <w:t>К</w:t>
      </w:r>
      <w:r w:rsidRPr="001241EE">
        <w:rPr>
          <w:rFonts w:ascii="Times New Roman" w:hAnsi="Times New Roman"/>
          <w:sz w:val="28"/>
          <w:szCs w:val="28"/>
          <w:vertAlign w:val="subscript"/>
        </w:rPr>
        <w:t>пз</w:t>
      </w:r>
      <w:proofErr w:type="spellEnd"/>
      <w:r w:rsidRPr="001241EE">
        <w:rPr>
          <w:rFonts w:ascii="Times New Roman" w:hAnsi="Times New Roman"/>
          <w:sz w:val="28"/>
          <w:szCs w:val="28"/>
        </w:rPr>
        <w:t>) - отношение площади всех этажей зданий и сооружений к площади участка (квартала).</w:t>
      </w:r>
    </w:p>
    <w:p w14:paraId="5F53B409" w14:textId="77777777" w:rsidR="00E6328B" w:rsidRPr="001241EE" w:rsidRDefault="00E6328B" w:rsidP="00E6328B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1241EE">
        <w:rPr>
          <w:rFonts w:ascii="Times New Roman" w:hAnsi="Times New Roman"/>
          <w:sz w:val="28"/>
          <w:szCs w:val="28"/>
        </w:rPr>
        <w:t>2. Общая площадь жилой застройки – суммарная величина общей площади квартир жилого здания и общей площади встроенно-пристроенных помещений нежилого назначения</w:t>
      </w:r>
      <w:r>
        <w:rPr>
          <w:rFonts w:ascii="Times New Roman" w:hAnsi="Times New Roman"/>
          <w:sz w:val="28"/>
          <w:szCs w:val="28"/>
        </w:rPr>
        <w:t>.</w:t>
      </w:r>
    </w:p>
    <w:p w14:paraId="292EAF63" w14:textId="77777777" w:rsidR="00E6328B" w:rsidRPr="00226EE9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2.7</w:t>
      </w:r>
      <w:r w:rsidRPr="00226EE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3</w:t>
      </w:r>
      <w:r w:rsidRPr="00226EE9">
        <w:rPr>
          <w:rFonts w:ascii="Times New Roman" w:hAnsi="Times New Roman"/>
          <w:bCs/>
          <w:sz w:val="28"/>
          <w:szCs w:val="28"/>
        </w:rPr>
        <w:t xml:space="preserve">. </w:t>
      </w:r>
      <w:r w:rsidRPr="00226EE9">
        <w:rPr>
          <w:rFonts w:ascii="Times New Roman" w:hAnsi="Times New Roman"/>
          <w:sz w:val="28"/>
          <w:szCs w:val="28"/>
        </w:rPr>
        <w:t xml:space="preserve">Условия безопасности среды проживания населения </w:t>
      </w:r>
      <w:r w:rsidRPr="00226EE9">
        <w:rPr>
          <w:rFonts w:ascii="Times New Roman" w:hAnsi="Times New Roman"/>
          <w:bCs/>
          <w:sz w:val="28"/>
          <w:szCs w:val="28"/>
        </w:rPr>
        <w:t>по санитар</w:t>
      </w:r>
      <w:r>
        <w:rPr>
          <w:rFonts w:ascii="Times New Roman" w:hAnsi="Times New Roman"/>
          <w:bCs/>
          <w:sz w:val="28"/>
          <w:szCs w:val="28"/>
        </w:rPr>
        <w:t>но-гигиеничес</w:t>
      </w:r>
      <w:r w:rsidRPr="00226EE9">
        <w:rPr>
          <w:rFonts w:ascii="Times New Roman" w:hAnsi="Times New Roman"/>
          <w:bCs/>
          <w:sz w:val="28"/>
          <w:szCs w:val="28"/>
        </w:rPr>
        <w:t>ким и противопожарным требованиям обеспечиваются в соответствии с требованиями разделов «Охрана окружающей среды» и «Пожарная безопасность</w:t>
      </w:r>
      <w:r w:rsidRPr="005F6915">
        <w:rPr>
          <w:rFonts w:ascii="Times New Roman" w:hAnsi="Times New Roman"/>
          <w:bCs/>
          <w:sz w:val="28"/>
          <w:szCs w:val="28"/>
        </w:rPr>
        <w:t xml:space="preserve">» региональных нормативов градостроительного проектирования </w:t>
      </w:r>
      <w:r w:rsidR="00907170" w:rsidRPr="005F6915">
        <w:rPr>
          <w:rFonts w:ascii="Times New Roman" w:hAnsi="Times New Roman"/>
          <w:sz w:val="28"/>
          <w:szCs w:val="28"/>
        </w:rPr>
        <w:t>Чукотского автономного округа</w:t>
      </w:r>
      <w:r w:rsidRPr="005F6915">
        <w:rPr>
          <w:rFonts w:ascii="Times New Roman" w:hAnsi="Times New Roman"/>
          <w:bCs/>
          <w:sz w:val="28"/>
          <w:szCs w:val="28"/>
        </w:rPr>
        <w:t>,</w:t>
      </w:r>
      <w:r w:rsidRPr="00226EE9">
        <w:rPr>
          <w:rFonts w:ascii="Times New Roman" w:hAnsi="Times New Roman"/>
          <w:bCs/>
          <w:sz w:val="28"/>
          <w:szCs w:val="28"/>
        </w:rPr>
        <w:t xml:space="preserve"> а также настоящего раздела.</w:t>
      </w:r>
    </w:p>
    <w:p w14:paraId="7F0B34F0" w14:textId="77777777" w:rsidR="00A41D90" w:rsidRPr="005A1A84" w:rsidRDefault="00E6328B" w:rsidP="00A41D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26EE9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7</w:t>
      </w:r>
      <w:r w:rsidRPr="00226EE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4</w:t>
      </w:r>
      <w:r w:rsidRPr="00226EE9">
        <w:rPr>
          <w:rFonts w:ascii="Times New Roman" w:hAnsi="Times New Roman"/>
          <w:bCs/>
          <w:sz w:val="28"/>
          <w:szCs w:val="28"/>
        </w:rPr>
        <w:t xml:space="preserve">. Расстояния между зданиями, крайними строениями и группами строений на </w:t>
      </w:r>
      <w:proofErr w:type="spellStart"/>
      <w:r w:rsidRPr="00226EE9">
        <w:rPr>
          <w:rFonts w:ascii="Times New Roman" w:hAnsi="Times New Roman"/>
          <w:bCs/>
          <w:sz w:val="28"/>
          <w:szCs w:val="28"/>
        </w:rPr>
        <w:t>приквартирных</w:t>
      </w:r>
      <w:proofErr w:type="spellEnd"/>
      <w:r w:rsidRPr="00226EE9">
        <w:rPr>
          <w:rFonts w:ascii="Times New Roman" w:hAnsi="Times New Roman"/>
          <w:bCs/>
          <w:sz w:val="28"/>
          <w:szCs w:val="28"/>
        </w:rPr>
        <w:t xml:space="preserve"> участках следует принимать на основе расчетов инсоляции и освещенности, учета противопожарных, зооветеринарных требований. Расчеты инсоляции производятся в соответствии с нормами инсоляции и освещенности, приведенными в разделе «Охрана окружающей среды» (подраздел «Регулирование микроклимата») </w:t>
      </w:r>
      <w:r w:rsidRPr="005F6915">
        <w:rPr>
          <w:rFonts w:ascii="Times New Roman" w:hAnsi="Times New Roman"/>
          <w:bCs/>
          <w:sz w:val="28"/>
          <w:szCs w:val="28"/>
        </w:rPr>
        <w:t xml:space="preserve">региональных нормативов градостроительного проектирования </w:t>
      </w:r>
      <w:r w:rsidR="00907170" w:rsidRPr="005F6915">
        <w:rPr>
          <w:rFonts w:ascii="Times New Roman" w:hAnsi="Times New Roman"/>
          <w:sz w:val="28"/>
          <w:szCs w:val="28"/>
        </w:rPr>
        <w:t>Чукотского автономного округа</w:t>
      </w:r>
      <w:r w:rsidRPr="005F6915">
        <w:rPr>
          <w:rFonts w:ascii="Times New Roman" w:hAnsi="Times New Roman"/>
          <w:bCs/>
          <w:sz w:val="28"/>
          <w:szCs w:val="28"/>
        </w:rPr>
        <w:t>. При этом расстояния между длинными сторонами секционных</w:t>
      </w:r>
      <w:r w:rsidRPr="00226EE9">
        <w:rPr>
          <w:rFonts w:ascii="Times New Roman" w:hAnsi="Times New Roman"/>
          <w:bCs/>
          <w:sz w:val="28"/>
          <w:szCs w:val="28"/>
        </w:rPr>
        <w:t xml:space="preserve"> жилых </w:t>
      </w:r>
      <w:r w:rsidRPr="00226EE9">
        <w:rPr>
          <w:rFonts w:ascii="Times New Roman" w:hAnsi="Times New Roman"/>
          <w:bCs/>
          <w:sz w:val="28"/>
          <w:szCs w:val="28"/>
        </w:rPr>
        <w:lastRenderedPageBreak/>
        <w:t xml:space="preserve">зданий высотой 2-3 этажа должны быть не менее </w:t>
      </w:r>
      <w:smartTag w:uri="urn:schemas-microsoft-com:office:smarttags" w:element="metricconverter">
        <w:smartTagPr>
          <w:attr w:name="ProductID" w:val="15 м"/>
        </w:smartTagPr>
        <w:r w:rsidRPr="00226EE9">
          <w:rPr>
            <w:rFonts w:ascii="Times New Roman" w:hAnsi="Times New Roman"/>
            <w:bCs/>
            <w:sz w:val="28"/>
            <w:szCs w:val="28"/>
          </w:rPr>
          <w:t>15 м</w:t>
        </w:r>
      </w:smartTag>
      <w:r w:rsidRPr="00226EE9">
        <w:rPr>
          <w:rFonts w:ascii="Times New Roman" w:hAnsi="Times New Roman"/>
          <w:bCs/>
          <w:sz w:val="28"/>
          <w:szCs w:val="28"/>
        </w:rPr>
        <w:t>, а между одно-, двухквартирными жилыми домами и хозяйственными постройками в соответствии с требованиями</w:t>
      </w:r>
      <w:r w:rsidRPr="00C95B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41D90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14:paraId="6BFAE26E" w14:textId="77777777" w:rsidR="00E6328B" w:rsidRPr="00226EE9" w:rsidRDefault="00E6328B" w:rsidP="005045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EE9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7</w:t>
      </w:r>
      <w:r w:rsidRPr="00226EE9">
        <w:rPr>
          <w:rFonts w:ascii="Times New Roman" w:hAnsi="Times New Roman"/>
          <w:bCs/>
          <w:sz w:val="28"/>
          <w:szCs w:val="28"/>
        </w:rPr>
        <w:t>.5. При проектировании на территории малоэтажной жилой застройки следует принимать следующие расстояния:</w:t>
      </w:r>
    </w:p>
    <w:p w14:paraId="12CD90EC" w14:textId="77777777" w:rsidR="00E6328B" w:rsidRPr="00226EE9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EE9">
        <w:rPr>
          <w:rFonts w:ascii="Times New Roman" w:hAnsi="Times New Roman"/>
          <w:bCs/>
          <w:sz w:val="28"/>
          <w:szCs w:val="28"/>
        </w:rPr>
        <w:t xml:space="preserve">- от стен индивидуальных, блокированных и секционных жилых домов до ограждения участка со стороны вводов инженерных сетей при организации колодцев на территории участка – не менее </w:t>
      </w:r>
      <w:smartTag w:uri="urn:schemas-microsoft-com:office:smarttags" w:element="metricconverter">
        <w:smartTagPr>
          <w:attr w:name="ProductID" w:val="6 м"/>
        </w:smartTagPr>
        <w:r w:rsidRPr="00226EE9">
          <w:rPr>
            <w:rFonts w:ascii="Times New Roman" w:hAnsi="Times New Roman"/>
            <w:bCs/>
            <w:sz w:val="28"/>
            <w:szCs w:val="28"/>
          </w:rPr>
          <w:t>6 м</w:t>
        </w:r>
      </w:smartTag>
      <w:r w:rsidRPr="00226EE9">
        <w:rPr>
          <w:rFonts w:ascii="Times New Roman" w:hAnsi="Times New Roman"/>
          <w:bCs/>
          <w:sz w:val="28"/>
          <w:szCs w:val="28"/>
        </w:rPr>
        <w:t>;</w:t>
      </w:r>
    </w:p>
    <w:p w14:paraId="733D640E" w14:textId="77777777" w:rsidR="00E6328B" w:rsidRPr="00D43746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26EE9">
        <w:rPr>
          <w:rFonts w:ascii="Times New Roman" w:hAnsi="Times New Roman"/>
          <w:bCs/>
          <w:sz w:val="28"/>
          <w:szCs w:val="28"/>
        </w:rPr>
        <w:t xml:space="preserve">- от трансформаторных подстанций до границ участков жилых домов – не менее </w:t>
      </w:r>
      <w:smartTag w:uri="urn:schemas-microsoft-com:office:smarttags" w:element="metricconverter">
        <w:smartTagPr>
          <w:attr w:name="ProductID" w:val="10 м"/>
        </w:smartTagPr>
        <w:r w:rsidRPr="00226EE9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226EE9">
        <w:rPr>
          <w:rFonts w:ascii="Times New Roman" w:hAnsi="Times New Roman"/>
          <w:bCs/>
          <w:sz w:val="28"/>
          <w:szCs w:val="28"/>
        </w:rPr>
        <w:t>.</w:t>
      </w:r>
    </w:p>
    <w:p w14:paraId="15346161" w14:textId="77777777"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5BCD">
        <w:rPr>
          <w:rFonts w:ascii="Times New Roman" w:hAnsi="Times New Roman" w:cs="Times New Roman"/>
          <w:sz w:val="28"/>
          <w:szCs w:val="28"/>
        </w:rPr>
        <w:t>. До границы соседнего земельного участка расстояния по санитарно-бытовым условиям должны быть не менее:</w:t>
      </w:r>
    </w:p>
    <w:p w14:paraId="1588761F" w14:textId="77777777"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- от индивидуального, блокированного дома – </w:t>
      </w:r>
      <w:smartTag w:uri="urn:schemas-microsoft-com:office:smarttags" w:element="metricconverter">
        <w:smartTagPr>
          <w:attr w:name="ProductID" w:val="3 м"/>
        </w:smartTagPr>
        <w:r w:rsidRPr="00C95BCD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C95BCD">
        <w:rPr>
          <w:rFonts w:ascii="Times New Roman" w:hAnsi="Times New Roman" w:cs="Times New Roman"/>
          <w:sz w:val="28"/>
          <w:szCs w:val="28"/>
        </w:rPr>
        <w:t>;</w:t>
      </w:r>
    </w:p>
    <w:p w14:paraId="2F28395C" w14:textId="77777777"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-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C95BCD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Pr="00C95BCD">
        <w:rPr>
          <w:rFonts w:ascii="Times New Roman" w:hAnsi="Times New Roman" w:cs="Times New Roman"/>
          <w:sz w:val="28"/>
          <w:szCs w:val="28"/>
        </w:rPr>
        <w:t>;</w:t>
      </w:r>
    </w:p>
    <w:p w14:paraId="352D5DCE" w14:textId="77777777"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- от других построек (сарая, бани, автостоянки и др.) – высоты строения (в верхней точке), но не менее </w:t>
      </w:r>
      <w:smartTag w:uri="urn:schemas-microsoft-com:office:smarttags" w:element="metricconverter">
        <w:smartTagPr>
          <w:attr w:name="ProductID" w:val="3 м"/>
        </w:smartTagPr>
        <w:r w:rsidRPr="00C95BCD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C95BCD">
        <w:rPr>
          <w:rFonts w:ascii="Times New Roman" w:hAnsi="Times New Roman" w:cs="Times New Roman"/>
          <w:sz w:val="28"/>
          <w:szCs w:val="28"/>
        </w:rPr>
        <w:t>;</w:t>
      </w:r>
    </w:p>
    <w:p w14:paraId="28748A71" w14:textId="77777777"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- от стволов высокорослых деревьев – </w:t>
      </w:r>
      <w:smartTag w:uri="urn:schemas-microsoft-com:office:smarttags" w:element="metricconverter">
        <w:smartTagPr>
          <w:attr w:name="ProductID" w:val="4 м"/>
        </w:smartTagPr>
        <w:r w:rsidRPr="00C95BCD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Pr="00C95BCD">
        <w:rPr>
          <w:rFonts w:ascii="Times New Roman" w:hAnsi="Times New Roman" w:cs="Times New Roman"/>
          <w:sz w:val="28"/>
          <w:szCs w:val="28"/>
        </w:rPr>
        <w:t>;</w:t>
      </w:r>
    </w:p>
    <w:p w14:paraId="19EFEC64" w14:textId="77777777"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- от стволов среднерослых деревьев – </w:t>
      </w:r>
      <w:smartTag w:uri="urn:schemas-microsoft-com:office:smarttags" w:element="metricconverter">
        <w:smartTagPr>
          <w:attr w:name="ProductID" w:val="2 м"/>
        </w:smartTagPr>
        <w:r w:rsidRPr="00C95BCD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C95BCD">
        <w:rPr>
          <w:rFonts w:ascii="Times New Roman" w:hAnsi="Times New Roman" w:cs="Times New Roman"/>
          <w:sz w:val="28"/>
          <w:szCs w:val="28"/>
        </w:rPr>
        <w:t>;</w:t>
      </w:r>
    </w:p>
    <w:p w14:paraId="244C7BEA" w14:textId="77777777"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- от кустарника – </w:t>
      </w:r>
      <w:smartTag w:uri="urn:schemas-microsoft-com:office:smarttags" w:element="metricconverter">
        <w:smartTagPr>
          <w:attr w:name="ProductID" w:val="1 м"/>
        </w:smartTagPr>
        <w:r w:rsidRPr="00C95BCD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C95BCD">
        <w:rPr>
          <w:rFonts w:ascii="Times New Roman" w:hAnsi="Times New Roman" w:cs="Times New Roman"/>
          <w:sz w:val="28"/>
          <w:szCs w:val="28"/>
        </w:rPr>
        <w:t>.</w:t>
      </w:r>
    </w:p>
    <w:p w14:paraId="253A93B4" w14:textId="77777777"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На территориях с застройкой индивидуальными жилыми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C95BCD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Pr="00C95BCD">
        <w:rPr>
          <w:rFonts w:ascii="Times New Roman" w:hAnsi="Times New Roman" w:cs="Times New Roman"/>
          <w:sz w:val="28"/>
          <w:szCs w:val="28"/>
        </w:rPr>
        <w:t>.</w:t>
      </w:r>
    </w:p>
    <w:p w14:paraId="5341361C" w14:textId="77777777" w:rsidR="00A41D90" w:rsidRPr="005A1A84" w:rsidRDefault="00E6328B" w:rsidP="005B03F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95BCD">
        <w:rPr>
          <w:rFonts w:ascii="Times New Roman" w:hAnsi="Times New Roman"/>
          <w:sz w:val="28"/>
          <w:szCs w:val="28"/>
        </w:rPr>
        <w:t xml:space="preserve">На территориях с застройкой одно-, двухквартирными домами расстояния до стен соседнего дома и хозяйственных построек (сарая, закрытой автостоянки, бани), расположенных на соседних земельных участках, следует принимать в соответствии </w:t>
      </w:r>
      <w:r w:rsidR="00A41D90" w:rsidRPr="005A1A84">
        <w:rPr>
          <w:rFonts w:ascii="Times New Roman" w:hAnsi="Times New Roman"/>
          <w:bCs/>
          <w:sz w:val="28"/>
          <w:szCs w:val="28"/>
        </w:rPr>
        <w:t xml:space="preserve">с требованиями </w:t>
      </w:r>
      <w:r w:rsidR="00A41D90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14:paraId="07C5A239" w14:textId="77777777"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5BCD">
        <w:rPr>
          <w:rFonts w:ascii="Times New Roman" w:hAnsi="Times New Roman" w:cs="Times New Roman"/>
          <w:sz w:val="28"/>
          <w:szCs w:val="28"/>
        </w:rPr>
        <w:t>. Вспомогательные строения, за исключением автостоянок, размещать со стороны улиц не допускается.</w:t>
      </w:r>
    </w:p>
    <w:p w14:paraId="43ED1436" w14:textId="77777777" w:rsidR="00E6328B" w:rsidRPr="00226EE9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EE9">
        <w:rPr>
          <w:rFonts w:ascii="Times New Roman" w:hAnsi="Times New Roman"/>
          <w:bCs/>
          <w:sz w:val="28"/>
          <w:szCs w:val="28"/>
        </w:rPr>
        <w:t>Допускается блокировка жилых домов,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требований.</w:t>
      </w:r>
    </w:p>
    <w:p w14:paraId="792D3B99" w14:textId="77777777" w:rsidR="00E6328B" w:rsidRPr="009F2A07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EE9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7</w:t>
      </w:r>
      <w:r w:rsidRPr="00226EE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8</w:t>
      </w:r>
      <w:r w:rsidRPr="00226EE9">
        <w:rPr>
          <w:rFonts w:ascii="Times New Roman" w:hAnsi="Times New Roman"/>
          <w:bCs/>
          <w:sz w:val="28"/>
          <w:szCs w:val="28"/>
        </w:rPr>
        <w:t xml:space="preserve">. Предельные размеры </w:t>
      </w:r>
      <w:r w:rsidRPr="00226EE9">
        <w:rPr>
          <w:rFonts w:ascii="Times New Roman" w:hAnsi="Times New Roman"/>
          <w:sz w:val="28"/>
          <w:szCs w:val="28"/>
        </w:rPr>
        <w:t>земельных участков</w:t>
      </w:r>
      <w:r w:rsidRPr="00226EE9">
        <w:rPr>
          <w:rFonts w:ascii="Times New Roman" w:hAnsi="Times New Roman"/>
          <w:bCs/>
          <w:sz w:val="28"/>
          <w:szCs w:val="28"/>
        </w:rPr>
        <w:t xml:space="preserve"> устанавливаются в соответствии с </w:t>
      </w:r>
      <w:proofErr w:type="spellStart"/>
      <w:r w:rsidRPr="00226EE9">
        <w:rPr>
          <w:rFonts w:ascii="Times New Roman" w:hAnsi="Times New Roman"/>
          <w:bCs/>
          <w:sz w:val="28"/>
          <w:szCs w:val="28"/>
        </w:rPr>
        <w:t>п.п</w:t>
      </w:r>
      <w:proofErr w:type="spellEnd"/>
      <w:r w:rsidRPr="00226EE9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2</w:t>
      </w:r>
      <w:r w:rsidRPr="00226EE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5</w:t>
      </w:r>
      <w:r w:rsidRPr="00226EE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226EE9">
        <w:rPr>
          <w:rFonts w:ascii="Times New Roman" w:hAnsi="Times New Roman"/>
          <w:bCs/>
          <w:sz w:val="28"/>
          <w:szCs w:val="28"/>
        </w:rPr>
        <w:t>-2.</w:t>
      </w:r>
      <w:r>
        <w:rPr>
          <w:rFonts w:ascii="Times New Roman" w:hAnsi="Times New Roman"/>
          <w:bCs/>
          <w:sz w:val="28"/>
          <w:szCs w:val="28"/>
        </w:rPr>
        <w:t>5</w:t>
      </w:r>
      <w:r w:rsidRPr="00226EE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3 п. 2.5</w:t>
      </w:r>
      <w:r w:rsidRPr="00226EE9">
        <w:rPr>
          <w:rFonts w:ascii="Times New Roman" w:hAnsi="Times New Roman"/>
          <w:bCs/>
          <w:sz w:val="28"/>
          <w:szCs w:val="28"/>
        </w:rPr>
        <w:t xml:space="preserve"> настоящих нормативов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Cs/>
          <w:sz w:val="28"/>
          <w:szCs w:val="28"/>
        </w:rPr>
        <w:t>п.п</w:t>
      </w:r>
      <w:proofErr w:type="spellEnd"/>
      <w:r>
        <w:rPr>
          <w:rFonts w:ascii="Times New Roman" w:hAnsi="Times New Roman"/>
          <w:bCs/>
          <w:sz w:val="28"/>
          <w:szCs w:val="28"/>
        </w:rPr>
        <w:t>. 2.2.4</w:t>
      </w:r>
      <w:r w:rsidR="009F2A07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п.2.2 </w:t>
      </w:r>
      <w:r w:rsidRPr="009F2A07">
        <w:rPr>
          <w:rFonts w:ascii="Times New Roman" w:hAnsi="Times New Roman"/>
          <w:bCs/>
          <w:sz w:val="28"/>
          <w:szCs w:val="28"/>
        </w:rPr>
        <w:t xml:space="preserve">региональных нормативов градостроительного проектирования </w:t>
      </w:r>
      <w:r w:rsidR="00907170" w:rsidRPr="009F2A07">
        <w:rPr>
          <w:rFonts w:ascii="Times New Roman" w:hAnsi="Times New Roman"/>
          <w:sz w:val="28"/>
          <w:szCs w:val="28"/>
        </w:rPr>
        <w:t>Чукотского автономного округа</w:t>
      </w:r>
      <w:r w:rsidRPr="009F2A07">
        <w:rPr>
          <w:rFonts w:ascii="Times New Roman" w:hAnsi="Times New Roman"/>
          <w:bCs/>
          <w:sz w:val="28"/>
          <w:szCs w:val="28"/>
        </w:rPr>
        <w:t>.</w:t>
      </w:r>
    </w:p>
    <w:p w14:paraId="57545092" w14:textId="77777777" w:rsidR="00E6328B" w:rsidRPr="00226EE9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2A07">
        <w:rPr>
          <w:rFonts w:ascii="Times New Roman" w:hAnsi="Times New Roman"/>
          <w:bCs/>
          <w:sz w:val="28"/>
          <w:szCs w:val="28"/>
        </w:rPr>
        <w:t>Режим использования</w:t>
      </w:r>
      <w:r w:rsidRPr="00226EE9">
        <w:rPr>
          <w:rFonts w:ascii="Times New Roman" w:hAnsi="Times New Roman"/>
          <w:bCs/>
          <w:sz w:val="28"/>
          <w:szCs w:val="28"/>
        </w:rPr>
        <w:t xml:space="preserve"> территории придомового земельного участка для хозяйственных целей определяется градостроительным регламентом территории, который должен учитывать социально-демографические потребности семей, санитарно-гигиенические и зооветеринарные требования. </w:t>
      </w:r>
    </w:p>
    <w:p w14:paraId="58A3D1C5" w14:textId="77777777" w:rsidR="00E6328B" w:rsidRPr="00226EE9" w:rsidRDefault="00E6328B" w:rsidP="005045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EE9">
        <w:rPr>
          <w:rFonts w:ascii="Times New Roman" w:hAnsi="Times New Roman"/>
          <w:bCs/>
          <w:sz w:val="28"/>
          <w:szCs w:val="28"/>
        </w:rPr>
        <w:lastRenderedPageBreak/>
        <w:t xml:space="preserve">Содержание скота и птицы на придомовых участках допускается только в районах индивидуальной жилой застройки с размером земельного участка не менее </w:t>
      </w:r>
      <w:smartTag w:uri="urn:schemas-microsoft-com:office:smarttags" w:element="metricconverter">
        <w:smartTagPr>
          <w:attr w:name="ProductID" w:val="0,1 га"/>
        </w:smartTagPr>
        <w:r w:rsidRPr="00226EE9">
          <w:rPr>
            <w:rFonts w:ascii="Times New Roman" w:hAnsi="Times New Roman"/>
            <w:bCs/>
            <w:sz w:val="28"/>
            <w:szCs w:val="28"/>
          </w:rPr>
          <w:t>0,1 га</w:t>
        </w:r>
      </w:smartTag>
      <w:r w:rsidRPr="00226EE9">
        <w:rPr>
          <w:rFonts w:ascii="Times New Roman" w:hAnsi="Times New Roman"/>
          <w:bCs/>
          <w:sz w:val="28"/>
          <w:szCs w:val="28"/>
        </w:rPr>
        <w:t>.</w:t>
      </w:r>
    </w:p>
    <w:p w14:paraId="1FB35F84" w14:textId="77777777"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95BCD">
        <w:rPr>
          <w:rFonts w:ascii="Times New Roman" w:hAnsi="Times New Roman" w:cs="Times New Roman"/>
          <w:sz w:val="28"/>
          <w:szCs w:val="28"/>
        </w:rPr>
        <w:t xml:space="preserve">. На территориях малоэтажной застройки (на которых разрешено содержание скота) допускается предусматривать на </w:t>
      </w:r>
      <w:proofErr w:type="spellStart"/>
      <w:r w:rsidRPr="00C95BCD">
        <w:rPr>
          <w:rFonts w:ascii="Times New Roman" w:hAnsi="Times New Roman" w:cs="Times New Roman"/>
          <w:sz w:val="28"/>
          <w:szCs w:val="28"/>
        </w:rPr>
        <w:t>приквартирных</w:t>
      </w:r>
      <w:proofErr w:type="spellEnd"/>
      <w:r w:rsidRPr="00C95BCD">
        <w:rPr>
          <w:rFonts w:ascii="Times New Roman" w:hAnsi="Times New Roman" w:cs="Times New Roman"/>
          <w:sz w:val="28"/>
          <w:szCs w:val="28"/>
        </w:rPr>
        <w:t xml:space="preserve"> земельных участках хозяйственные постройки для содержания скота и птицы, хранения кормов, инвентаря, топлива и для других хозяйственных нужд, бани, а также – хозяйственные подъезды и скотопрогоны.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участка.</w:t>
      </w:r>
    </w:p>
    <w:p w14:paraId="3F64027A" w14:textId="77777777"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C95BCD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Pr="00C95BCD">
        <w:rPr>
          <w:rFonts w:ascii="Times New Roman" w:hAnsi="Times New Roman" w:cs="Times New Roman"/>
          <w:sz w:val="28"/>
          <w:szCs w:val="28"/>
        </w:rPr>
        <w:t xml:space="preserve"> от входа в дом.</w:t>
      </w:r>
    </w:p>
    <w:p w14:paraId="7ABFCCA5" w14:textId="77777777"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образований. Для многоквартирных домов допускается устройство встроенных или отдельно стоящих коллективных хранилищ сельскохозяйственных продуктов, площадь которых определяется градостроительным планом земельных участков.</w:t>
      </w:r>
    </w:p>
    <w:p w14:paraId="2B1ADD57" w14:textId="77777777" w:rsidR="00E6328B" w:rsidRPr="00EE7BB6" w:rsidRDefault="00E6328B" w:rsidP="00D255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7BB6">
        <w:rPr>
          <w:rFonts w:ascii="Times New Roman" w:hAnsi="Times New Roman"/>
          <w:bCs/>
          <w:sz w:val="28"/>
          <w:szCs w:val="28"/>
        </w:rPr>
        <w:t xml:space="preserve">2.7.10. </w:t>
      </w:r>
      <w:r w:rsidRPr="00EE7BB6">
        <w:rPr>
          <w:rFonts w:ascii="Times New Roman" w:hAnsi="Times New Roman"/>
          <w:sz w:val="28"/>
          <w:szCs w:val="28"/>
        </w:rPr>
        <w:t>Удельный вес озелененных территорий</w:t>
      </w:r>
      <w:r w:rsidRPr="00EE7BB6">
        <w:rPr>
          <w:rFonts w:ascii="Times New Roman" w:hAnsi="Times New Roman"/>
          <w:bCs/>
          <w:sz w:val="28"/>
          <w:szCs w:val="28"/>
        </w:rPr>
        <w:t xml:space="preserve"> участков малоэтажной застройки составляет:</w:t>
      </w:r>
    </w:p>
    <w:p w14:paraId="40AA0EC6" w14:textId="77777777" w:rsidR="00E6328B" w:rsidRPr="00EE7BB6" w:rsidRDefault="00E6328B" w:rsidP="00D255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7BB6">
        <w:rPr>
          <w:rFonts w:ascii="Times New Roman" w:hAnsi="Times New Roman"/>
          <w:bCs/>
          <w:sz w:val="28"/>
          <w:szCs w:val="28"/>
        </w:rPr>
        <w:t>- в границах территории жилого района малоэтажной застройки индивидуальными жилыми домами, домами блокированного и секционного типа – не менее 25 %;</w:t>
      </w:r>
    </w:p>
    <w:p w14:paraId="5705964C" w14:textId="77777777" w:rsidR="00E6328B" w:rsidRPr="00EE7BB6" w:rsidRDefault="00E6328B" w:rsidP="00D255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7BB6">
        <w:rPr>
          <w:rFonts w:ascii="Times New Roman" w:hAnsi="Times New Roman"/>
          <w:bCs/>
          <w:sz w:val="28"/>
          <w:szCs w:val="28"/>
        </w:rPr>
        <w:t>- территории различного назначения в пределах застроенной территории – не менее 40 %.</w:t>
      </w:r>
    </w:p>
    <w:p w14:paraId="0C63CFAF" w14:textId="77777777" w:rsidR="00E6328B" w:rsidRPr="009F2A07" w:rsidRDefault="00E6328B" w:rsidP="00D2556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E7BB6">
        <w:rPr>
          <w:rFonts w:ascii="Times New Roman" w:hAnsi="Times New Roman"/>
          <w:bCs/>
          <w:sz w:val="28"/>
          <w:szCs w:val="28"/>
        </w:rPr>
        <w:t xml:space="preserve">Минимальная обеспеченность площадью озелененных территорий приведена в разделе </w:t>
      </w:r>
      <w:r w:rsidRPr="00473E98">
        <w:rPr>
          <w:rFonts w:ascii="Times New Roman" w:hAnsi="Times New Roman"/>
          <w:bCs/>
          <w:color w:val="000000"/>
          <w:sz w:val="28"/>
          <w:szCs w:val="28"/>
        </w:rPr>
        <w:t>«Рекреационные зоны»</w:t>
      </w:r>
      <w:r w:rsidR="00473E98" w:rsidRPr="00473E98">
        <w:rPr>
          <w:rFonts w:ascii="Times New Roman" w:hAnsi="Times New Roman"/>
          <w:bCs/>
          <w:color w:val="000000"/>
          <w:sz w:val="28"/>
          <w:szCs w:val="28"/>
        </w:rPr>
        <w:t xml:space="preserve"> настоящих нормативов и</w:t>
      </w:r>
      <w:r w:rsidRPr="00473E9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F2A07">
        <w:rPr>
          <w:rFonts w:ascii="Times New Roman" w:hAnsi="Times New Roman"/>
          <w:bCs/>
          <w:color w:val="000000"/>
          <w:sz w:val="28"/>
          <w:szCs w:val="28"/>
        </w:rPr>
        <w:t xml:space="preserve">региональных нормативов градостроительного проектирования </w:t>
      </w:r>
      <w:r w:rsidR="007514B6" w:rsidRPr="009F2A07">
        <w:rPr>
          <w:rFonts w:ascii="Times New Roman" w:hAnsi="Times New Roman"/>
          <w:sz w:val="28"/>
          <w:szCs w:val="28"/>
        </w:rPr>
        <w:t>Чукотского автономного округа</w:t>
      </w:r>
      <w:r w:rsidRPr="009F2A07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6C231987" w14:textId="77777777" w:rsidR="00E6328B" w:rsidRPr="00EE7BB6" w:rsidRDefault="00E6328B" w:rsidP="00D255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2A07">
        <w:rPr>
          <w:rFonts w:ascii="Times New Roman" w:hAnsi="Times New Roman"/>
          <w:bCs/>
          <w:sz w:val="28"/>
          <w:szCs w:val="28"/>
        </w:rPr>
        <w:t>2.7.11. Характер</w:t>
      </w:r>
      <w:r w:rsidRPr="00EE7BB6">
        <w:rPr>
          <w:rFonts w:ascii="Times New Roman" w:hAnsi="Times New Roman"/>
          <w:bCs/>
          <w:sz w:val="28"/>
          <w:szCs w:val="28"/>
        </w:rPr>
        <w:t xml:space="preserve"> </w:t>
      </w:r>
      <w:r w:rsidRPr="00EE7BB6">
        <w:rPr>
          <w:rFonts w:ascii="Times New Roman" w:hAnsi="Times New Roman"/>
          <w:sz w:val="28"/>
          <w:szCs w:val="28"/>
        </w:rPr>
        <w:t>ограждения земельных участков</w:t>
      </w:r>
      <w:r w:rsidRPr="00EE7BB6">
        <w:rPr>
          <w:rFonts w:ascii="Times New Roman" w:hAnsi="Times New Roman"/>
          <w:bCs/>
          <w:sz w:val="28"/>
          <w:szCs w:val="28"/>
        </w:rPr>
        <w:t xml:space="preserve"> (высота, степень светопрозрачности и эстетичность) определяется правилами землепользования и застройки.</w:t>
      </w:r>
    </w:p>
    <w:p w14:paraId="19974FA6" w14:textId="77777777" w:rsidR="00E6328B" w:rsidRPr="00EE7BB6" w:rsidRDefault="00E6328B" w:rsidP="00D255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7BB6">
        <w:rPr>
          <w:rFonts w:ascii="Times New Roman" w:hAnsi="Times New Roman"/>
          <w:bCs/>
          <w:sz w:val="28"/>
          <w:szCs w:val="28"/>
        </w:rPr>
        <w:t xml:space="preserve">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улиц. Максимально допустимая высота ограждений принимается не более </w:t>
      </w:r>
      <w:smartTag w:uri="urn:schemas-microsoft-com:office:smarttags" w:element="metricconverter">
        <w:smartTagPr>
          <w:attr w:name="ProductID" w:val="1,8 м"/>
        </w:smartTagPr>
        <w:r w:rsidRPr="00EE7BB6">
          <w:rPr>
            <w:rFonts w:ascii="Times New Roman" w:hAnsi="Times New Roman"/>
            <w:bCs/>
            <w:sz w:val="28"/>
            <w:szCs w:val="28"/>
          </w:rPr>
          <w:t>1,8 м</w:t>
        </w:r>
      </w:smartTag>
      <w:r w:rsidRPr="00EE7BB6">
        <w:rPr>
          <w:rFonts w:ascii="Times New Roman" w:hAnsi="Times New Roman"/>
          <w:bCs/>
          <w:sz w:val="28"/>
          <w:szCs w:val="28"/>
        </w:rPr>
        <w:t xml:space="preserve">, степень светопрозрачности – от 0 до 100 % по всей высоте. </w:t>
      </w:r>
    </w:p>
    <w:p w14:paraId="5CD753AB" w14:textId="77777777"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На границе с соседним земельным участком следует устанавливать ограждения, обеспечивающие минимальное затемнение территории соседнего участка. Максимально допустимая высота ограждений принимается не более </w:t>
      </w:r>
      <w:smartTag w:uri="urn:schemas-microsoft-com:office:smarttags" w:element="metricconverter">
        <w:smartTagPr>
          <w:attr w:name="ProductID" w:val="1,7 м"/>
        </w:smartTagPr>
        <w:r w:rsidRPr="00C95BCD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C95BCD">
        <w:rPr>
          <w:rFonts w:ascii="Times New Roman" w:hAnsi="Times New Roman" w:cs="Times New Roman"/>
          <w:sz w:val="28"/>
          <w:szCs w:val="28"/>
        </w:rPr>
        <w:t>, степень светопрозрачности – от 50 до 100 % по всей высоте.</w:t>
      </w:r>
    </w:p>
    <w:p w14:paraId="4BB1A215" w14:textId="77777777"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95BCD">
        <w:rPr>
          <w:rFonts w:ascii="Times New Roman" w:hAnsi="Times New Roman" w:cs="Times New Roman"/>
          <w:sz w:val="28"/>
          <w:szCs w:val="28"/>
        </w:rPr>
        <w:t xml:space="preserve">. </w:t>
      </w:r>
      <w:r w:rsidRPr="00C95BCD">
        <w:rPr>
          <w:rFonts w:ascii="Times New Roman" w:hAnsi="Times New Roman" w:cs="Times New Roman"/>
          <w:bCs/>
          <w:sz w:val="28"/>
          <w:szCs w:val="28"/>
        </w:rPr>
        <w:t>Хозяйственные площадки</w:t>
      </w:r>
      <w:r w:rsidRPr="00C95BCD">
        <w:rPr>
          <w:rFonts w:ascii="Times New Roman" w:hAnsi="Times New Roman" w:cs="Times New Roman"/>
          <w:sz w:val="28"/>
          <w:szCs w:val="28"/>
        </w:rPr>
        <w:t xml:space="preserve"> в зонах индивидуальной жилой </w:t>
      </w:r>
      <w:r w:rsidRPr="00C95BCD">
        <w:rPr>
          <w:rFonts w:ascii="Times New Roman" w:hAnsi="Times New Roman" w:cs="Times New Roman"/>
          <w:sz w:val="28"/>
          <w:szCs w:val="28"/>
        </w:rPr>
        <w:lastRenderedPageBreak/>
        <w:t>застройки предусматриваются на придомовых участках (кроме площадок для мусоросборников, размещаемых на территориях общего пользования из расчета 1 контейнер на 10-15 домов).</w:t>
      </w:r>
    </w:p>
    <w:p w14:paraId="78A3ED19" w14:textId="77777777" w:rsidR="00E6328B" w:rsidRPr="00EE7BB6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7BB6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7</w:t>
      </w:r>
      <w:r w:rsidRPr="00EE7BB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13</w:t>
      </w:r>
      <w:r w:rsidRPr="00EE7BB6">
        <w:rPr>
          <w:rFonts w:ascii="Times New Roman" w:hAnsi="Times New Roman"/>
          <w:bCs/>
          <w:sz w:val="28"/>
          <w:szCs w:val="28"/>
        </w:rPr>
        <w:t xml:space="preserve">. Расстояние от площадок с контейнерами для отходов до границ участков жилых домов, детских учреждений, озелененных площадок следует устанавливать не менее </w:t>
      </w:r>
      <w:smartTag w:uri="urn:schemas-microsoft-com:office:smarttags" w:element="metricconverter">
        <w:smartTagPr>
          <w:attr w:name="ProductID" w:val="50 м"/>
        </w:smartTagPr>
        <w:r w:rsidRPr="00EE7BB6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EE7BB6">
        <w:rPr>
          <w:rFonts w:ascii="Times New Roman" w:hAnsi="Times New Roman"/>
          <w:bCs/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EE7BB6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EE7BB6">
        <w:rPr>
          <w:rFonts w:ascii="Times New Roman" w:hAnsi="Times New Roman"/>
          <w:bCs/>
          <w:sz w:val="28"/>
          <w:szCs w:val="28"/>
        </w:rPr>
        <w:t>.</w:t>
      </w:r>
    </w:p>
    <w:p w14:paraId="43CBC062" w14:textId="77777777" w:rsidR="00E6328B" w:rsidRPr="00473E98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E7BB6">
        <w:rPr>
          <w:rFonts w:ascii="Times New Roman" w:hAnsi="Times New Roman"/>
          <w:bCs/>
          <w:sz w:val="28"/>
          <w:szCs w:val="28"/>
        </w:rPr>
        <w:t xml:space="preserve">Расчет объемов удаления отходов и необходимого количества контейнеров для отходов следует производить в соответствии с требованиями раздела </w:t>
      </w:r>
      <w:r w:rsidRPr="00473E98">
        <w:rPr>
          <w:rFonts w:ascii="Times New Roman" w:hAnsi="Times New Roman"/>
          <w:bCs/>
          <w:color w:val="000000"/>
          <w:sz w:val="28"/>
          <w:szCs w:val="28"/>
        </w:rPr>
        <w:t xml:space="preserve">«Зоны инженерной инфраструктуры» (подраздел «Санитарная очистка») </w:t>
      </w:r>
      <w:r w:rsidRPr="009F2A07">
        <w:rPr>
          <w:rFonts w:ascii="Times New Roman" w:hAnsi="Times New Roman"/>
          <w:bCs/>
          <w:color w:val="000000"/>
          <w:sz w:val="28"/>
          <w:szCs w:val="28"/>
        </w:rPr>
        <w:t xml:space="preserve">региональных нормативов градостроительного проектирования </w:t>
      </w:r>
      <w:r w:rsidR="007514B6" w:rsidRPr="009F2A07">
        <w:rPr>
          <w:rFonts w:ascii="Times New Roman" w:hAnsi="Times New Roman"/>
          <w:sz w:val="28"/>
          <w:szCs w:val="28"/>
        </w:rPr>
        <w:t>Чукотского автономного округа</w:t>
      </w:r>
      <w:r w:rsidRPr="009F2A07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7AA04371" w14:textId="77777777" w:rsidR="00E6328B" w:rsidRPr="00473E98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36F33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7</w:t>
      </w:r>
      <w:r w:rsidRPr="00136F3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14</w:t>
      </w:r>
      <w:r w:rsidRPr="00136F33">
        <w:rPr>
          <w:rFonts w:ascii="Times New Roman" w:hAnsi="Times New Roman"/>
          <w:bCs/>
          <w:sz w:val="28"/>
          <w:szCs w:val="28"/>
        </w:rPr>
        <w:t xml:space="preserve">. </w:t>
      </w:r>
      <w:r w:rsidRPr="00136F33">
        <w:rPr>
          <w:rFonts w:ascii="Times New Roman" w:hAnsi="Times New Roman"/>
          <w:sz w:val="28"/>
          <w:szCs w:val="28"/>
        </w:rPr>
        <w:t>Улично-дорожную сеть</w:t>
      </w:r>
      <w:r w:rsidRPr="00136F33">
        <w:rPr>
          <w:rFonts w:ascii="Times New Roman" w:hAnsi="Times New Roman"/>
          <w:bCs/>
          <w:sz w:val="28"/>
          <w:szCs w:val="28"/>
        </w:rPr>
        <w:t xml:space="preserve">, сеть общественного транспорта, пешеходное движение и </w:t>
      </w:r>
      <w:r w:rsidRPr="00136F33">
        <w:rPr>
          <w:rFonts w:ascii="Times New Roman" w:hAnsi="Times New Roman"/>
          <w:sz w:val="28"/>
          <w:szCs w:val="28"/>
        </w:rPr>
        <w:t>инженерное обеспечение</w:t>
      </w:r>
      <w:r w:rsidRPr="00136F33">
        <w:rPr>
          <w:rFonts w:ascii="Times New Roman" w:hAnsi="Times New Roman"/>
          <w:bCs/>
          <w:sz w:val="28"/>
          <w:szCs w:val="28"/>
        </w:rPr>
        <w:t xml:space="preserve"> на территории малоэтажной жилой застройки следует проектировать в соответствии с требованиями разделов </w:t>
      </w:r>
      <w:r w:rsidRPr="00473E98">
        <w:rPr>
          <w:rFonts w:ascii="Times New Roman" w:hAnsi="Times New Roman"/>
          <w:bCs/>
          <w:color w:val="000000"/>
          <w:sz w:val="28"/>
          <w:szCs w:val="28"/>
        </w:rPr>
        <w:t xml:space="preserve">«Зоны транспортной инфраструктуры», «Зоны инженерной инфраструктуры» </w:t>
      </w:r>
      <w:r w:rsidRPr="009F2A07">
        <w:rPr>
          <w:rFonts w:ascii="Times New Roman" w:hAnsi="Times New Roman"/>
          <w:bCs/>
          <w:color w:val="000000"/>
          <w:sz w:val="28"/>
          <w:szCs w:val="28"/>
        </w:rPr>
        <w:t xml:space="preserve">региональных нормативов градостроительного проектирования </w:t>
      </w:r>
      <w:r w:rsidR="007514B6" w:rsidRPr="009F2A07">
        <w:rPr>
          <w:rFonts w:ascii="Times New Roman" w:hAnsi="Times New Roman"/>
          <w:sz w:val="28"/>
          <w:szCs w:val="28"/>
        </w:rPr>
        <w:t>Чукотского автономного округа</w:t>
      </w:r>
      <w:r w:rsidRPr="009F2A07">
        <w:rPr>
          <w:rFonts w:ascii="Times New Roman" w:hAnsi="Times New Roman"/>
          <w:bCs/>
          <w:color w:val="000000"/>
          <w:sz w:val="28"/>
          <w:szCs w:val="28"/>
        </w:rPr>
        <w:t>, а также требованиями настоящего раздела.</w:t>
      </w:r>
      <w:r w:rsidRPr="00473E98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p w14:paraId="71485011" w14:textId="77777777" w:rsidR="00E6328B" w:rsidRPr="00136F33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6F33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7</w:t>
      </w:r>
      <w:r w:rsidRPr="00136F3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15</w:t>
      </w:r>
      <w:r w:rsidRPr="00136F33">
        <w:rPr>
          <w:rFonts w:ascii="Times New Roman" w:hAnsi="Times New Roman"/>
          <w:bCs/>
          <w:sz w:val="28"/>
          <w:szCs w:val="28"/>
        </w:rPr>
        <w:t xml:space="preserve">. </w:t>
      </w:r>
      <w:r w:rsidRPr="00136F33">
        <w:rPr>
          <w:rFonts w:ascii="Times New Roman" w:hAnsi="Times New Roman"/>
          <w:sz w:val="28"/>
          <w:szCs w:val="28"/>
        </w:rPr>
        <w:t>Количество въездов</w:t>
      </w:r>
      <w:r w:rsidRPr="00136F33">
        <w:rPr>
          <w:rFonts w:ascii="Times New Roman" w:hAnsi="Times New Roman"/>
          <w:bCs/>
          <w:sz w:val="28"/>
          <w:szCs w:val="28"/>
        </w:rPr>
        <w:t xml:space="preserve"> на территорию малоэтажной жилой застройки должно быть не менее двух. </w:t>
      </w:r>
    </w:p>
    <w:p w14:paraId="7E348C7D" w14:textId="77777777" w:rsidR="0096244B" w:rsidRPr="005A1A84" w:rsidRDefault="00E6328B" w:rsidP="0096244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6244B">
        <w:rPr>
          <w:rFonts w:ascii="Times New Roman" w:hAnsi="Times New Roman"/>
          <w:bCs/>
          <w:color w:val="000000"/>
          <w:sz w:val="28"/>
          <w:szCs w:val="28"/>
        </w:rPr>
        <w:t xml:space="preserve">К каждому участку малоэтажной жилой застройки необходимо проектировать проезды в соответствии с требованиями </w:t>
      </w:r>
      <w:r w:rsidR="0096244B" w:rsidRPr="0096244B">
        <w:rPr>
          <w:rFonts w:ascii="Times New Roman" w:hAnsi="Times New Roman"/>
          <w:bCs/>
          <w:color w:val="000000"/>
          <w:sz w:val="28"/>
          <w:szCs w:val="28"/>
        </w:rPr>
        <w:t>СП</w:t>
      </w:r>
      <w:r w:rsidR="0096244B">
        <w:rPr>
          <w:rFonts w:ascii="Times New Roman" w:hAnsi="Times New Roman"/>
          <w:bCs/>
          <w:sz w:val="28"/>
          <w:szCs w:val="28"/>
        </w:rPr>
        <w:t xml:space="preserve">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14:paraId="40FEA267" w14:textId="77777777" w:rsidR="00E6328B" w:rsidRPr="00136F33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6F33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7</w:t>
      </w:r>
      <w:r w:rsidRPr="00136F3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136F33">
        <w:rPr>
          <w:rFonts w:ascii="Times New Roman" w:hAnsi="Times New Roman"/>
          <w:bCs/>
          <w:sz w:val="28"/>
          <w:szCs w:val="28"/>
        </w:rPr>
        <w:t xml:space="preserve">6. На территории малоэтажной жилой застройки, как правило, следует предусматривать 100-процентную </w:t>
      </w:r>
      <w:r w:rsidRPr="00136F33">
        <w:rPr>
          <w:rFonts w:ascii="Times New Roman" w:hAnsi="Times New Roman"/>
          <w:sz w:val="28"/>
          <w:szCs w:val="28"/>
        </w:rPr>
        <w:t xml:space="preserve">обеспеченность </w:t>
      </w:r>
      <w:proofErr w:type="spellStart"/>
      <w:r w:rsidRPr="00136F33">
        <w:rPr>
          <w:rFonts w:ascii="Times New Roman" w:hAnsi="Times New Roman"/>
          <w:sz w:val="28"/>
          <w:szCs w:val="28"/>
        </w:rPr>
        <w:t>машино</w:t>
      </w:r>
      <w:proofErr w:type="spellEnd"/>
      <w:r w:rsidRPr="00136F33">
        <w:rPr>
          <w:rFonts w:ascii="Times New Roman" w:hAnsi="Times New Roman"/>
          <w:sz w:val="28"/>
          <w:szCs w:val="28"/>
        </w:rPr>
        <w:t>-местами для хранения</w:t>
      </w:r>
      <w:r w:rsidRPr="00136F33">
        <w:rPr>
          <w:rFonts w:ascii="Times New Roman" w:hAnsi="Times New Roman"/>
          <w:bCs/>
          <w:sz w:val="28"/>
          <w:szCs w:val="28"/>
        </w:rPr>
        <w:t xml:space="preserve"> и парковки легковых автомобилей, мотоциклов, мопедов. Размещение других видов транспортных средств возможно по согласованию с органами местного самоуправления.</w:t>
      </w:r>
    </w:p>
    <w:p w14:paraId="03A9212A" w14:textId="77777777"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На территории с застройкой жилыми домами с придомовыми (</w:t>
      </w:r>
      <w:proofErr w:type="spellStart"/>
      <w:r w:rsidRPr="00C95BCD">
        <w:rPr>
          <w:rFonts w:ascii="Times New Roman" w:hAnsi="Times New Roman" w:cs="Times New Roman"/>
          <w:sz w:val="28"/>
          <w:szCs w:val="28"/>
        </w:rPr>
        <w:t>приквартирными</w:t>
      </w:r>
      <w:proofErr w:type="spellEnd"/>
      <w:r w:rsidRPr="00C95BCD">
        <w:rPr>
          <w:rFonts w:ascii="Times New Roman" w:hAnsi="Times New Roman" w:cs="Times New Roman"/>
          <w:sz w:val="28"/>
          <w:szCs w:val="28"/>
        </w:rPr>
        <w:t>) участками (одно-, двухквартирными и многоквартирными блокированными и секционными) стоянки автомобилей следует размещать в пределах отведенного участка.</w:t>
      </w:r>
    </w:p>
    <w:p w14:paraId="0A69F046" w14:textId="77777777" w:rsidR="00E6328B" w:rsidRPr="00136F33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6F33">
        <w:rPr>
          <w:rFonts w:ascii="Times New Roman" w:hAnsi="Times New Roman"/>
          <w:bCs/>
          <w:sz w:val="28"/>
          <w:szCs w:val="28"/>
        </w:rPr>
        <w:t>При устройстве автостоянок (в том числе пристроенных) в цокольном, подвальном этажах индивидуальных, усадебных, блокированных и секционных домов допускается их проектирование без соблюдения нормативов расчета стоянок автомобилей.</w:t>
      </w:r>
    </w:p>
    <w:p w14:paraId="1D3360C2" w14:textId="77777777" w:rsidR="00E6328B" w:rsidRPr="00136F33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6F33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7</w:t>
      </w:r>
      <w:r w:rsidRPr="00136F3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17</w:t>
      </w:r>
      <w:r w:rsidRPr="00136F33">
        <w:rPr>
          <w:rFonts w:ascii="Times New Roman" w:hAnsi="Times New Roman"/>
          <w:bCs/>
          <w:sz w:val="28"/>
          <w:szCs w:val="28"/>
        </w:rPr>
        <w:t>. Для парковки легковых автомобилей посетителей территории малоэтажной жилой застройки следует предусматривать гостевые автостоянки из расчета:</w:t>
      </w:r>
    </w:p>
    <w:p w14:paraId="5713B636" w14:textId="77777777" w:rsidR="00E6328B" w:rsidRPr="00136F33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6F33">
        <w:rPr>
          <w:rFonts w:ascii="Times New Roman" w:hAnsi="Times New Roman"/>
          <w:bCs/>
          <w:sz w:val="28"/>
          <w:szCs w:val="28"/>
        </w:rPr>
        <w:t xml:space="preserve">- при застройке блокированными домами – не менее одного </w:t>
      </w:r>
      <w:proofErr w:type="spellStart"/>
      <w:r w:rsidRPr="00136F33">
        <w:rPr>
          <w:rFonts w:ascii="Times New Roman" w:hAnsi="Times New Roman"/>
          <w:bCs/>
          <w:sz w:val="28"/>
          <w:szCs w:val="28"/>
        </w:rPr>
        <w:t>машино</w:t>
      </w:r>
      <w:proofErr w:type="spellEnd"/>
      <w:r w:rsidRPr="00136F33">
        <w:rPr>
          <w:rFonts w:ascii="Times New Roman" w:hAnsi="Times New Roman"/>
          <w:bCs/>
          <w:sz w:val="28"/>
          <w:szCs w:val="28"/>
        </w:rPr>
        <w:t xml:space="preserve">-места на 3 квартиры. Гостевые автостоянки допускается устраивать для групп жилых домов и размещать на территории в радиусе, не превышающем </w:t>
      </w:r>
      <w:smartTag w:uri="urn:schemas-microsoft-com:office:smarttags" w:element="metricconverter">
        <w:smartTagPr>
          <w:attr w:name="ProductID" w:val="150 м"/>
        </w:smartTagPr>
        <w:r w:rsidRPr="00136F33">
          <w:rPr>
            <w:rFonts w:ascii="Times New Roman" w:hAnsi="Times New Roman"/>
            <w:bCs/>
            <w:sz w:val="28"/>
            <w:szCs w:val="28"/>
          </w:rPr>
          <w:t>150 м</w:t>
        </w:r>
      </w:smartTag>
      <w:r w:rsidRPr="00136F33">
        <w:rPr>
          <w:rFonts w:ascii="Times New Roman" w:hAnsi="Times New Roman"/>
          <w:bCs/>
          <w:sz w:val="28"/>
          <w:szCs w:val="28"/>
        </w:rPr>
        <w:t xml:space="preserve"> от мест проживания. Возможно совмещение с коллективной автостоянкой для </w:t>
      </w:r>
      <w:r w:rsidRPr="00136F33">
        <w:rPr>
          <w:rFonts w:ascii="Times New Roman" w:hAnsi="Times New Roman"/>
          <w:bCs/>
          <w:sz w:val="28"/>
          <w:szCs w:val="28"/>
        </w:rPr>
        <w:lastRenderedPageBreak/>
        <w:t>хранения легковых автомобилей или размещение на уширении проезжей части;</w:t>
      </w:r>
    </w:p>
    <w:p w14:paraId="2A421740" w14:textId="77777777" w:rsidR="00E6328B" w:rsidRPr="00136F33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6F33">
        <w:rPr>
          <w:rFonts w:ascii="Times New Roman" w:hAnsi="Times New Roman"/>
          <w:bCs/>
          <w:sz w:val="28"/>
          <w:szCs w:val="28"/>
        </w:rPr>
        <w:t xml:space="preserve">- при застройке индивидуальными жилыми домами – не менее одного </w:t>
      </w:r>
      <w:proofErr w:type="spellStart"/>
      <w:r w:rsidRPr="00136F33">
        <w:rPr>
          <w:rFonts w:ascii="Times New Roman" w:hAnsi="Times New Roman"/>
          <w:bCs/>
          <w:sz w:val="28"/>
          <w:szCs w:val="28"/>
        </w:rPr>
        <w:t>машино</w:t>
      </w:r>
      <w:proofErr w:type="spellEnd"/>
      <w:r w:rsidRPr="00136F33">
        <w:rPr>
          <w:rFonts w:ascii="Times New Roman" w:hAnsi="Times New Roman"/>
          <w:bCs/>
          <w:sz w:val="28"/>
          <w:szCs w:val="28"/>
        </w:rPr>
        <w:t>-места на 1 дом с размещением в пределах придомовых участков.</w:t>
      </w:r>
    </w:p>
    <w:p w14:paraId="4482BFBA" w14:textId="77777777" w:rsidR="00E6328B" w:rsidRPr="00136F33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6F33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7</w:t>
      </w:r>
      <w:r w:rsidRPr="00136F3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18</w:t>
      </w:r>
      <w:r w:rsidRPr="00136F33">
        <w:rPr>
          <w:rFonts w:ascii="Times New Roman" w:hAnsi="Times New Roman"/>
          <w:bCs/>
          <w:sz w:val="28"/>
          <w:szCs w:val="28"/>
        </w:rPr>
        <w:t xml:space="preserve">. При размещении на территории малоэтажной жилой застройки объектов торгово-бытового обслуживания, спортивных сооружений без мест для зрителей и других объектов массового посещения следует проектировать </w:t>
      </w:r>
      <w:proofErr w:type="spellStart"/>
      <w:r w:rsidRPr="00136F33">
        <w:rPr>
          <w:rFonts w:ascii="Times New Roman" w:hAnsi="Times New Roman"/>
          <w:bCs/>
          <w:sz w:val="28"/>
          <w:szCs w:val="28"/>
        </w:rPr>
        <w:t>приобъектные</w:t>
      </w:r>
      <w:proofErr w:type="spellEnd"/>
      <w:r w:rsidRPr="00136F33">
        <w:rPr>
          <w:rFonts w:ascii="Times New Roman" w:hAnsi="Times New Roman"/>
          <w:bCs/>
          <w:sz w:val="28"/>
          <w:szCs w:val="28"/>
        </w:rPr>
        <w:t xml:space="preserve"> автостоянки для парковки легковых автомобилей работающих и посетителей не более чем на 10 автомобилей, а в пределах сформированного общественного центра следует предусматривать общую стоянку транспортных средств из расчета: на 100 единовременных посетителей – 7-10 </w:t>
      </w:r>
      <w:proofErr w:type="spellStart"/>
      <w:r w:rsidRPr="00136F33">
        <w:rPr>
          <w:rFonts w:ascii="Times New Roman" w:hAnsi="Times New Roman"/>
          <w:bCs/>
          <w:sz w:val="28"/>
          <w:szCs w:val="28"/>
        </w:rPr>
        <w:t>машино</w:t>
      </w:r>
      <w:proofErr w:type="spellEnd"/>
      <w:r w:rsidRPr="00136F33">
        <w:rPr>
          <w:rFonts w:ascii="Times New Roman" w:hAnsi="Times New Roman"/>
          <w:bCs/>
          <w:sz w:val="28"/>
          <w:szCs w:val="28"/>
        </w:rPr>
        <w:t>-мест и 15-20 мест для временного хранения велосипедов и мопедов.</w:t>
      </w:r>
    </w:p>
    <w:p w14:paraId="6702155D" w14:textId="77777777" w:rsidR="00E6328B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6F33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7</w:t>
      </w:r>
      <w:r w:rsidRPr="00136F3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19</w:t>
      </w:r>
      <w:r w:rsidRPr="00136F33">
        <w:rPr>
          <w:rFonts w:ascii="Times New Roman" w:hAnsi="Times New Roman"/>
          <w:bCs/>
          <w:sz w:val="28"/>
          <w:szCs w:val="28"/>
        </w:rPr>
        <w:t>. На придомовых участках запрещается размещение стоянок для грузового транспорта и транспорта для перевозки людей, находящегося в личной собственности, кроме автотранспорта разрешенной максимальной массой до 3,5 т.</w:t>
      </w:r>
    </w:p>
    <w:p w14:paraId="55FA85F9" w14:textId="77777777" w:rsidR="00E6328B" w:rsidRPr="00A202DB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6F33">
        <w:rPr>
          <w:rFonts w:ascii="Times New Roman" w:hAnsi="Times New Roman"/>
          <w:bCs/>
          <w:sz w:val="28"/>
          <w:szCs w:val="28"/>
        </w:rPr>
        <w:t xml:space="preserve">Автостоянки, обслуживающие многоквартирные блокированные дома различной планировочной структуры, размещаемые на общественных территориях либо в иных функциональных зонах, следует принимать в соответствии с требованиями раздела «Зоны транспортной инфраструктуры» (подраздел «Сооружения и устройства для хранения, парковки и обслуживания транспортных средств») </w:t>
      </w:r>
      <w:r w:rsidRPr="00A202DB">
        <w:rPr>
          <w:rFonts w:ascii="Times New Roman" w:hAnsi="Times New Roman"/>
          <w:bCs/>
          <w:sz w:val="28"/>
          <w:szCs w:val="28"/>
        </w:rPr>
        <w:t xml:space="preserve">региональных нормативов градостроительного проектирования </w:t>
      </w:r>
      <w:r w:rsidR="007514B6" w:rsidRPr="00A202DB">
        <w:rPr>
          <w:rFonts w:ascii="Times New Roman" w:hAnsi="Times New Roman"/>
          <w:sz w:val="28"/>
          <w:szCs w:val="28"/>
        </w:rPr>
        <w:t>Чукотского автономного округа</w:t>
      </w:r>
      <w:r w:rsidRPr="00A202DB">
        <w:rPr>
          <w:rFonts w:ascii="Times New Roman" w:hAnsi="Times New Roman"/>
          <w:bCs/>
          <w:sz w:val="28"/>
          <w:szCs w:val="28"/>
        </w:rPr>
        <w:t>.</w:t>
      </w:r>
    </w:p>
    <w:p w14:paraId="06F27E99" w14:textId="77777777" w:rsidR="00E6328B" w:rsidRPr="00A202DB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2DB">
        <w:rPr>
          <w:rFonts w:ascii="Times New Roman" w:hAnsi="Times New Roman" w:cs="Times New Roman"/>
          <w:sz w:val="28"/>
          <w:szCs w:val="28"/>
        </w:rPr>
        <w:t xml:space="preserve">2.7.20. </w:t>
      </w:r>
      <w:r w:rsidRPr="00A202DB">
        <w:rPr>
          <w:rFonts w:ascii="Times New Roman" w:hAnsi="Times New Roman" w:cs="Times New Roman"/>
          <w:bCs/>
          <w:sz w:val="28"/>
          <w:szCs w:val="28"/>
        </w:rPr>
        <w:t>Инженерное обеспечение</w:t>
      </w:r>
      <w:r w:rsidRPr="00A202DB">
        <w:rPr>
          <w:rFonts w:ascii="Times New Roman" w:hAnsi="Times New Roman" w:cs="Times New Roman"/>
          <w:sz w:val="28"/>
          <w:szCs w:val="28"/>
        </w:rPr>
        <w:t xml:space="preserve"> территорий малоэтажной застройки</w:t>
      </w:r>
      <w:r w:rsidRPr="00C95BCD">
        <w:rPr>
          <w:rFonts w:ascii="Times New Roman" w:hAnsi="Times New Roman" w:cs="Times New Roman"/>
          <w:sz w:val="28"/>
          <w:szCs w:val="28"/>
        </w:rPr>
        <w:t xml:space="preserve"> и проектирование улично-дорожной сети формируется во </w:t>
      </w:r>
      <w:proofErr w:type="spellStart"/>
      <w:r w:rsidRPr="00C95BCD">
        <w:rPr>
          <w:rFonts w:ascii="Times New Roman" w:hAnsi="Times New Roman" w:cs="Times New Roman"/>
          <w:sz w:val="28"/>
          <w:szCs w:val="28"/>
        </w:rPr>
        <w:t>взаимоувязке</w:t>
      </w:r>
      <w:proofErr w:type="spellEnd"/>
      <w:r w:rsidRPr="00C95BCD">
        <w:rPr>
          <w:rFonts w:ascii="Times New Roman" w:hAnsi="Times New Roman" w:cs="Times New Roman"/>
          <w:sz w:val="28"/>
          <w:szCs w:val="28"/>
        </w:rPr>
        <w:t xml:space="preserve"> с инженерными сетями и с системой улиц и дорог населенного пункта и в соответствии с </w:t>
      </w:r>
      <w:r w:rsidRPr="0096244B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требованиями разделов «Зоны транспортной инфраструктуры» и «Зоны инженерной инфраструктуры» </w:t>
      </w:r>
      <w:r w:rsidRPr="00A202DB">
        <w:rPr>
          <w:rFonts w:ascii="Times New Roman" w:hAnsi="Times New Roman"/>
          <w:bCs/>
          <w:color w:val="000000"/>
          <w:sz w:val="28"/>
          <w:szCs w:val="28"/>
        </w:rPr>
        <w:t>региональных</w:t>
      </w:r>
      <w:r w:rsidRPr="00A202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нормативов</w:t>
      </w:r>
      <w:r w:rsidRPr="00A202DB">
        <w:rPr>
          <w:rFonts w:ascii="Times New Roman" w:hAnsi="Times New Roman"/>
          <w:bCs/>
          <w:color w:val="000000"/>
          <w:sz w:val="28"/>
          <w:szCs w:val="28"/>
        </w:rPr>
        <w:t xml:space="preserve"> градостроительного проектирования </w:t>
      </w:r>
      <w:r w:rsidR="007514B6" w:rsidRPr="00A202DB">
        <w:rPr>
          <w:rFonts w:ascii="Times New Roman" w:hAnsi="Times New Roman"/>
          <w:sz w:val="28"/>
          <w:szCs w:val="28"/>
        </w:rPr>
        <w:t>Чукотского автономного округа</w:t>
      </w:r>
      <w:r w:rsidRPr="00A202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FEF5E98" w14:textId="77777777" w:rsidR="001778BF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DB">
        <w:rPr>
          <w:rFonts w:ascii="Times New Roman" w:hAnsi="Times New Roman" w:cs="Times New Roman"/>
          <w:sz w:val="28"/>
          <w:szCs w:val="28"/>
        </w:rPr>
        <w:t>2.7.21. Баланс территории микрорайона малоэтажной застройки определяется в соответствии с таблице</w:t>
      </w:r>
      <w:r w:rsidR="000F1A5F" w:rsidRPr="00A202DB">
        <w:rPr>
          <w:rFonts w:ascii="Times New Roman" w:hAnsi="Times New Roman" w:cs="Times New Roman"/>
          <w:sz w:val="28"/>
          <w:szCs w:val="28"/>
        </w:rPr>
        <w:t>й</w:t>
      </w:r>
      <w:r w:rsidRPr="00A202DB">
        <w:rPr>
          <w:rFonts w:ascii="Times New Roman" w:hAnsi="Times New Roman" w:cs="Times New Roman"/>
          <w:sz w:val="28"/>
          <w:szCs w:val="28"/>
        </w:rPr>
        <w:t xml:space="preserve"> 10, жилого района – в соответствии с таблице</w:t>
      </w:r>
      <w:r w:rsidR="000F1A5F" w:rsidRPr="00A202DB">
        <w:rPr>
          <w:rFonts w:ascii="Times New Roman" w:hAnsi="Times New Roman" w:cs="Times New Roman"/>
          <w:sz w:val="28"/>
          <w:szCs w:val="28"/>
        </w:rPr>
        <w:t>й</w:t>
      </w:r>
      <w:r w:rsidRPr="00A202DB">
        <w:rPr>
          <w:rFonts w:ascii="Times New Roman" w:hAnsi="Times New Roman" w:cs="Times New Roman"/>
          <w:sz w:val="28"/>
          <w:szCs w:val="28"/>
        </w:rPr>
        <w:t xml:space="preserve"> 11 настоящих нормативов.</w:t>
      </w:r>
    </w:p>
    <w:p w14:paraId="3D0CAABC" w14:textId="77777777" w:rsidR="00294E03" w:rsidRDefault="00294E03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FECD02" w14:textId="77777777" w:rsidR="007514B6" w:rsidRDefault="007514B6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F0B8FFB" w14:textId="77777777" w:rsidR="00D25566" w:rsidRDefault="00D25566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99F6A3F" w14:textId="77777777" w:rsidR="00D25566" w:rsidRDefault="00D25566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3BBD977" w14:textId="77777777" w:rsidR="00D25566" w:rsidRDefault="00D25566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8927741" w14:textId="77777777" w:rsidR="00D25566" w:rsidRDefault="00D25566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5F5EE54" w14:textId="77777777" w:rsidR="00D25566" w:rsidRDefault="00D25566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6C4CDC7" w14:textId="77777777" w:rsidR="00D25566" w:rsidRPr="00136E7F" w:rsidRDefault="00D25566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7172D27" w14:textId="77777777" w:rsidR="00031E4E" w:rsidRPr="00F07994" w:rsidRDefault="00E6328B" w:rsidP="00F07994">
      <w:pPr>
        <w:pStyle w:val="0"/>
        <w:numPr>
          <w:ilvl w:val="0"/>
          <w:numId w:val="1"/>
        </w:numPr>
        <w:jc w:val="center"/>
      </w:pPr>
      <w:r w:rsidRPr="00F07994">
        <w:rPr>
          <w:b/>
        </w:rPr>
        <w:t>Общественно - деловая зона.</w:t>
      </w:r>
    </w:p>
    <w:p w14:paraId="3F2BED30" w14:textId="77777777" w:rsidR="00F07994" w:rsidRDefault="00F07994" w:rsidP="00F07994">
      <w:pPr>
        <w:pStyle w:val="0"/>
        <w:ind w:left="360" w:firstLine="0"/>
      </w:pPr>
    </w:p>
    <w:p w14:paraId="133710E0" w14:textId="77777777" w:rsidR="00F07994" w:rsidRDefault="00F07994" w:rsidP="00F07994">
      <w:pPr>
        <w:pStyle w:val="0"/>
        <w:numPr>
          <w:ilvl w:val="1"/>
          <w:numId w:val="1"/>
        </w:numPr>
        <w:jc w:val="center"/>
        <w:rPr>
          <w:b/>
        </w:rPr>
      </w:pPr>
      <w:r>
        <w:rPr>
          <w:b/>
        </w:rPr>
        <w:t>Нормативы площади территорий для размещения объектов социального и коммунально-бытового назначения.</w:t>
      </w:r>
    </w:p>
    <w:p w14:paraId="428F0AF6" w14:textId="77777777" w:rsidR="00F07994" w:rsidRDefault="00F07994" w:rsidP="00F07994">
      <w:pPr>
        <w:pStyle w:val="0"/>
        <w:ind w:left="1440" w:firstLine="0"/>
        <w:rPr>
          <w:b/>
        </w:rPr>
      </w:pPr>
    </w:p>
    <w:p w14:paraId="04A451F1" w14:textId="77777777" w:rsidR="00F07994" w:rsidRDefault="00F07994" w:rsidP="00F07994">
      <w:pPr>
        <w:pStyle w:val="0"/>
        <w:numPr>
          <w:ilvl w:val="2"/>
          <w:numId w:val="1"/>
        </w:numPr>
        <w:ind w:left="0" w:firstLine="709"/>
      </w:pPr>
      <w:r w:rsidRPr="00181C40">
        <w:lastRenderedPageBreak/>
        <w:t>Расчет</w:t>
      </w:r>
      <w:r>
        <w:t xml:space="preserve"> количества и вместимости учреждений и предприятий обслуживания, размеры земельных участков в общественно-деловой зоне, их размещение следует определять по социальным нормативам исходя из функционального назначения объекта в соответствии с</w:t>
      </w:r>
      <w:r w:rsidR="00BD66AC">
        <w:t xml:space="preserve"> таблицей 13 настоящих нормативов</w:t>
      </w:r>
      <w:r w:rsidR="00DE04F1">
        <w:t xml:space="preserve"> и</w:t>
      </w:r>
      <w:r>
        <w:t xml:space="preserve"> </w:t>
      </w:r>
      <w:r w:rsidRPr="00A202DB">
        <w:t xml:space="preserve">приложениями </w:t>
      </w:r>
      <w:r w:rsidR="00A202DB" w:rsidRPr="00A202DB">
        <w:t>6</w:t>
      </w:r>
      <w:r w:rsidRPr="00A202DB">
        <w:t xml:space="preserve"> и </w:t>
      </w:r>
      <w:r w:rsidR="00A202DB">
        <w:t>7</w:t>
      </w:r>
      <w:r w:rsidRPr="00A202DB">
        <w:t xml:space="preserve"> к региональным нормативам градостроительного проектирования </w:t>
      </w:r>
      <w:r w:rsidR="00000265" w:rsidRPr="00A202DB">
        <w:t>Чукотского автономного округа</w:t>
      </w:r>
      <w:r w:rsidRPr="00A202DB">
        <w:t>.</w:t>
      </w:r>
    </w:p>
    <w:p w14:paraId="2EE84479" w14:textId="77777777" w:rsidR="00F07994" w:rsidRDefault="00F07994" w:rsidP="00F07994">
      <w:pPr>
        <w:pStyle w:val="0"/>
        <w:ind w:firstLine="709"/>
      </w:pPr>
      <w:r>
        <w:t xml:space="preserve">Для объектов, не указанных в приложениях </w:t>
      </w:r>
      <w:r w:rsidR="00A202DB">
        <w:t>6</w:t>
      </w:r>
      <w:r>
        <w:t xml:space="preserve"> и </w:t>
      </w:r>
      <w:r w:rsidR="00A202DB">
        <w:t>7</w:t>
      </w:r>
      <w:r>
        <w:t>, расчетные данные следует устанавливать в задании на проектирование.</w:t>
      </w:r>
    </w:p>
    <w:p w14:paraId="1F979918" w14:textId="77777777" w:rsidR="00F07994" w:rsidRDefault="00F07994" w:rsidP="00F07994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При определении количества, состава и вместимости зданий, расположенных в общественно-деловой зоне населенного пункта, следует дополнительно учитывать приезжих из других населенных пунктов с учетом значения общественного центра.</w:t>
      </w:r>
    </w:p>
    <w:p w14:paraId="15D8FDF8" w14:textId="77777777" w:rsidR="00DE04F1" w:rsidRDefault="00DE04F1" w:rsidP="00DE04F1">
      <w:pPr>
        <w:pStyle w:val="a3"/>
        <w:widowControl w:val="0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13</w:t>
      </w:r>
    </w:p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2"/>
        <w:gridCol w:w="3157"/>
        <w:gridCol w:w="2513"/>
      </w:tblGrid>
      <w:tr w:rsidR="00DE04F1" w:rsidRPr="00DE04F1" w14:paraId="19825438" w14:textId="77777777">
        <w:trPr>
          <w:trHeight w:val="487"/>
          <w:tblHeader/>
          <w:jc w:val="center"/>
        </w:trPr>
        <w:tc>
          <w:tcPr>
            <w:tcW w:w="4462" w:type="dxa"/>
            <w:vAlign w:val="center"/>
          </w:tcPr>
          <w:p w14:paraId="4093DB2D" w14:textId="77777777" w:rsidR="00DE04F1" w:rsidRPr="00DE04F1" w:rsidRDefault="00DE04F1" w:rsidP="00DE0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4F1">
              <w:rPr>
                <w:rFonts w:ascii="Times New Roman" w:hAnsi="Times New Roman"/>
                <w:sz w:val="24"/>
                <w:szCs w:val="24"/>
              </w:rPr>
              <w:t>Предприятия и учреждения повседневного обслуживания</w:t>
            </w:r>
          </w:p>
        </w:tc>
        <w:tc>
          <w:tcPr>
            <w:tcW w:w="3157" w:type="dxa"/>
            <w:vAlign w:val="center"/>
          </w:tcPr>
          <w:p w14:paraId="034C1D26" w14:textId="77777777" w:rsidR="00DE04F1" w:rsidRPr="00DE04F1" w:rsidRDefault="00DE04F1" w:rsidP="00DE0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4F1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13" w:type="dxa"/>
            <w:vAlign w:val="center"/>
          </w:tcPr>
          <w:p w14:paraId="1A06FF71" w14:textId="77777777" w:rsidR="00DE04F1" w:rsidRPr="00DE04F1" w:rsidRDefault="00DE04F1" w:rsidP="00DE0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4F1">
              <w:rPr>
                <w:rFonts w:ascii="Times New Roman" w:hAnsi="Times New Roman"/>
                <w:sz w:val="24"/>
                <w:szCs w:val="24"/>
              </w:rPr>
              <w:t>Минимальная обеспеченность</w:t>
            </w:r>
          </w:p>
        </w:tc>
      </w:tr>
      <w:tr w:rsidR="00DE04F1" w:rsidRPr="00DE04F1" w14:paraId="31F85DDF" w14:textId="77777777">
        <w:trPr>
          <w:trHeight w:val="227"/>
          <w:jc w:val="center"/>
        </w:trPr>
        <w:tc>
          <w:tcPr>
            <w:tcW w:w="4462" w:type="dxa"/>
            <w:vAlign w:val="center"/>
          </w:tcPr>
          <w:p w14:paraId="37E59B5F" w14:textId="77777777"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Дошкольные организации</w:t>
            </w:r>
          </w:p>
        </w:tc>
        <w:tc>
          <w:tcPr>
            <w:tcW w:w="3157" w:type="dxa"/>
            <w:vAlign w:val="center"/>
          </w:tcPr>
          <w:p w14:paraId="7E8659BC" w14:textId="77777777"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мест на 1 000 жителей</w:t>
            </w:r>
          </w:p>
        </w:tc>
        <w:tc>
          <w:tcPr>
            <w:tcW w:w="2513" w:type="dxa"/>
            <w:vAlign w:val="center"/>
          </w:tcPr>
          <w:p w14:paraId="032D736B" w14:textId="77777777" w:rsidR="00DE04F1" w:rsidRDefault="00DE04F1" w:rsidP="00DE04F1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По демографической структуре охва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 в пределах 85 % от возрастной </w:t>
            </w: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 xml:space="preserve">группы </w:t>
            </w:r>
          </w:p>
          <w:p w14:paraId="01B17590" w14:textId="77777777" w:rsidR="00DE04F1" w:rsidRPr="00DE04F1" w:rsidRDefault="00DE04F1" w:rsidP="00DE04F1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 xml:space="preserve">0-7 лет – ориентировочно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2;</w:t>
            </w:r>
          </w:p>
          <w:p w14:paraId="0FF7D6CE" w14:textId="77777777" w:rsidR="00DE04F1" w:rsidRPr="00DE04F1" w:rsidRDefault="00DE04F1" w:rsidP="00DE04F1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охват в пределах 100 % – ориентировочно 61</w:t>
            </w:r>
          </w:p>
        </w:tc>
      </w:tr>
      <w:tr w:rsidR="00DE04F1" w:rsidRPr="00DE04F1" w14:paraId="4CF6F25C" w14:textId="77777777">
        <w:trPr>
          <w:trHeight w:val="227"/>
          <w:jc w:val="center"/>
        </w:trPr>
        <w:tc>
          <w:tcPr>
            <w:tcW w:w="4462" w:type="dxa"/>
            <w:vAlign w:val="center"/>
          </w:tcPr>
          <w:p w14:paraId="2035F957" w14:textId="77777777"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157" w:type="dxa"/>
            <w:vAlign w:val="center"/>
          </w:tcPr>
          <w:p w14:paraId="51AB5140" w14:textId="77777777"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мест на 1 000 жителей</w:t>
            </w:r>
          </w:p>
        </w:tc>
        <w:tc>
          <w:tcPr>
            <w:tcW w:w="2513" w:type="dxa"/>
            <w:vAlign w:val="center"/>
          </w:tcPr>
          <w:p w14:paraId="3458EB81" w14:textId="77777777" w:rsidR="00DE04F1" w:rsidRPr="00DE04F1" w:rsidRDefault="00DE04F1" w:rsidP="00DE04F1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 xml:space="preserve">По демографической структуре охват 100 % от возрастной группы 7-18 лет – </w:t>
            </w:r>
          </w:p>
          <w:p w14:paraId="524F72E1" w14:textId="77777777" w:rsidR="00DE04F1" w:rsidRPr="00DE04F1" w:rsidRDefault="00DE04F1" w:rsidP="00DE04F1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ориентировочно 93</w:t>
            </w:r>
          </w:p>
        </w:tc>
      </w:tr>
      <w:tr w:rsidR="00DE04F1" w:rsidRPr="00DE04F1" w14:paraId="48396787" w14:textId="77777777">
        <w:trPr>
          <w:jc w:val="center"/>
        </w:trPr>
        <w:tc>
          <w:tcPr>
            <w:tcW w:w="4462" w:type="dxa"/>
          </w:tcPr>
          <w:p w14:paraId="38BC9E58" w14:textId="77777777"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 xml:space="preserve">Продовольственные магазины </w:t>
            </w:r>
          </w:p>
        </w:tc>
        <w:tc>
          <w:tcPr>
            <w:tcW w:w="3157" w:type="dxa"/>
            <w:vAlign w:val="center"/>
          </w:tcPr>
          <w:p w14:paraId="37137787" w14:textId="77777777"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DE04F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 xml:space="preserve"> торговой площади на </w:t>
            </w:r>
          </w:p>
          <w:p w14:paraId="00DD3C8E" w14:textId="77777777"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1 000 жителей</w:t>
            </w:r>
          </w:p>
        </w:tc>
        <w:tc>
          <w:tcPr>
            <w:tcW w:w="2513" w:type="dxa"/>
            <w:vAlign w:val="center"/>
          </w:tcPr>
          <w:p w14:paraId="4268C424" w14:textId="77777777" w:rsidR="00DE04F1" w:rsidRPr="00DE04F1" w:rsidRDefault="00DE04F1" w:rsidP="00DE04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DE04F1" w:rsidRPr="00DE04F1" w14:paraId="2B12EA3E" w14:textId="77777777">
        <w:trPr>
          <w:trHeight w:val="480"/>
          <w:jc w:val="center"/>
        </w:trPr>
        <w:tc>
          <w:tcPr>
            <w:tcW w:w="4462" w:type="dxa"/>
          </w:tcPr>
          <w:p w14:paraId="5D45922A" w14:textId="77777777"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 xml:space="preserve">Непродовольственные магазины товаров первой необходимости </w:t>
            </w:r>
          </w:p>
        </w:tc>
        <w:tc>
          <w:tcPr>
            <w:tcW w:w="3157" w:type="dxa"/>
            <w:vAlign w:val="center"/>
          </w:tcPr>
          <w:p w14:paraId="51053338" w14:textId="77777777"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DE04F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 xml:space="preserve"> торговой площади на </w:t>
            </w:r>
          </w:p>
          <w:p w14:paraId="4F8ABCA4" w14:textId="77777777"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1 000 жителей</w:t>
            </w:r>
          </w:p>
        </w:tc>
        <w:tc>
          <w:tcPr>
            <w:tcW w:w="2513" w:type="dxa"/>
            <w:vAlign w:val="center"/>
          </w:tcPr>
          <w:p w14:paraId="1873BC7E" w14:textId="77777777" w:rsidR="00DE04F1" w:rsidRPr="00DE04F1" w:rsidRDefault="00DE04F1" w:rsidP="00DE04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180</w:t>
            </w:r>
          </w:p>
        </w:tc>
      </w:tr>
      <w:tr w:rsidR="00DE04F1" w:rsidRPr="00DE04F1" w14:paraId="46C3E83A" w14:textId="77777777">
        <w:trPr>
          <w:trHeight w:val="227"/>
          <w:jc w:val="center"/>
        </w:trPr>
        <w:tc>
          <w:tcPr>
            <w:tcW w:w="4462" w:type="dxa"/>
            <w:vAlign w:val="center"/>
          </w:tcPr>
          <w:p w14:paraId="0FB11668" w14:textId="77777777"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 xml:space="preserve">Аптечный пункт </w:t>
            </w:r>
          </w:p>
        </w:tc>
        <w:tc>
          <w:tcPr>
            <w:tcW w:w="3157" w:type="dxa"/>
            <w:vAlign w:val="center"/>
          </w:tcPr>
          <w:p w14:paraId="17B54B02" w14:textId="77777777"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объект на жилую группу</w:t>
            </w:r>
          </w:p>
        </w:tc>
        <w:tc>
          <w:tcPr>
            <w:tcW w:w="2513" w:type="dxa"/>
            <w:vAlign w:val="center"/>
          </w:tcPr>
          <w:p w14:paraId="210B3A2F" w14:textId="77777777" w:rsidR="00DE04F1" w:rsidRPr="00DE04F1" w:rsidRDefault="00DE04F1" w:rsidP="00DE04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E04F1" w:rsidRPr="00DE04F1" w14:paraId="6DC42569" w14:textId="77777777">
        <w:trPr>
          <w:trHeight w:val="227"/>
          <w:jc w:val="center"/>
        </w:trPr>
        <w:tc>
          <w:tcPr>
            <w:tcW w:w="4462" w:type="dxa"/>
            <w:vAlign w:val="center"/>
          </w:tcPr>
          <w:p w14:paraId="64B0DA07" w14:textId="77777777"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Отделение банка</w:t>
            </w:r>
          </w:p>
        </w:tc>
        <w:tc>
          <w:tcPr>
            <w:tcW w:w="3157" w:type="dxa"/>
            <w:vAlign w:val="center"/>
          </w:tcPr>
          <w:p w14:paraId="6FA91A07" w14:textId="77777777"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объект на жилую группу</w:t>
            </w:r>
          </w:p>
        </w:tc>
        <w:tc>
          <w:tcPr>
            <w:tcW w:w="2513" w:type="dxa"/>
            <w:vAlign w:val="center"/>
          </w:tcPr>
          <w:p w14:paraId="4558766E" w14:textId="77777777" w:rsidR="00DE04F1" w:rsidRPr="00DE04F1" w:rsidRDefault="00DE04F1" w:rsidP="00DE04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E04F1" w:rsidRPr="00DE04F1" w14:paraId="2A6560FF" w14:textId="77777777">
        <w:trPr>
          <w:trHeight w:val="227"/>
          <w:jc w:val="center"/>
        </w:trPr>
        <w:tc>
          <w:tcPr>
            <w:tcW w:w="4462" w:type="dxa"/>
            <w:vAlign w:val="center"/>
          </w:tcPr>
          <w:p w14:paraId="18DC29FA" w14:textId="77777777"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Отделение связи</w:t>
            </w:r>
          </w:p>
        </w:tc>
        <w:tc>
          <w:tcPr>
            <w:tcW w:w="3157" w:type="dxa"/>
            <w:vAlign w:val="center"/>
          </w:tcPr>
          <w:p w14:paraId="514326F9" w14:textId="77777777"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объект на жилую группу</w:t>
            </w:r>
          </w:p>
        </w:tc>
        <w:tc>
          <w:tcPr>
            <w:tcW w:w="2513" w:type="dxa"/>
            <w:vAlign w:val="center"/>
          </w:tcPr>
          <w:p w14:paraId="183AFF6B" w14:textId="77777777" w:rsidR="00DE04F1" w:rsidRPr="00DE04F1" w:rsidRDefault="00DE04F1" w:rsidP="00DE04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E04F1" w:rsidRPr="00DE04F1" w14:paraId="07E6777B" w14:textId="77777777">
        <w:trPr>
          <w:trHeight w:val="281"/>
          <w:jc w:val="center"/>
        </w:trPr>
        <w:tc>
          <w:tcPr>
            <w:tcW w:w="4462" w:type="dxa"/>
            <w:vAlign w:val="center"/>
          </w:tcPr>
          <w:p w14:paraId="0E46E829" w14:textId="77777777"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Предприятия бытового обслуживания (мастерские, парикмахерские и т. п.)</w:t>
            </w:r>
          </w:p>
        </w:tc>
        <w:tc>
          <w:tcPr>
            <w:tcW w:w="3157" w:type="dxa"/>
            <w:vAlign w:val="center"/>
          </w:tcPr>
          <w:p w14:paraId="51453859" w14:textId="77777777"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рабочих мест на 1 000 жителей</w:t>
            </w:r>
          </w:p>
        </w:tc>
        <w:tc>
          <w:tcPr>
            <w:tcW w:w="2513" w:type="dxa"/>
            <w:vAlign w:val="center"/>
          </w:tcPr>
          <w:p w14:paraId="678F84CC" w14:textId="77777777" w:rsidR="00DE04F1" w:rsidRPr="00DE04F1" w:rsidRDefault="00DE04F1" w:rsidP="00DE04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E04F1" w:rsidRPr="00DE04F1" w14:paraId="252B92F3" w14:textId="77777777">
        <w:trPr>
          <w:trHeight w:val="284"/>
          <w:jc w:val="center"/>
        </w:trPr>
        <w:tc>
          <w:tcPr>
            <w:tcW w:w="4462" w:type="dxa"/>
            <w:vAlign w:val="center"/>
          </w:tcPr>
          <w:p w14:paraId="2F825658" w14:textId="77777777" w:rsidR="00DE04F1" w:rsidRPr="00DE04F1" w:rsidRDefault="00DE04F1" w:rsidP="00DE04F1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 xml:space="preserve">Приемный пункт прачечной, химчистки </w:t>
            </w:r>
          </w:p>
        </w:tc>
        <w:tc>
          <w:tcPr>
            <w:tcW w:w="3157" w:type="dxa"/>
            <w:vAlign w:val="center"/>
          </w:tcPr>
          <w:p w14:paraId="36372B56" w14:textId="77777777"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объект на жилую группу</w:t>
            </w:r>
          </w:p>
        </w:tc>
        <w:tc>
          <w:tcPr>
            <w:tcW w:w="2513" w:type="dxa"/>
            <w:vAlign w:val="center"/>
          </w:tcPr>
          <w:p w14:paraId="7D865303" w14:textId="77777777" w:rsidR="00DE04F1" w:rsidRPr="00DE04F1" w:rsidRDefault="00DE04F1" w:rsidP="00DE04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E04F1" w:rsidRPr="00DE04F1" w14:paraId="057E1B21" w14:textId="77777777">
        <w:trPr>
          <w:jc w:val="center"/>
        </w:trPr>
        <w:tc>
          <w:tcPr>
            <w:tcW w:w="4462" w:type="dxa"/>
            <w:vAlign w:val="center"/>
          </w:tcPr>
          <w:p w14:paraId="13B14DAB" w14:textId="77777777"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 xml:space="preserve">Учреждения культуры  </w:t>
            </w:r>
          </w:p>
        </w:tc>
        <w:tc>
          <w:tcPr>
            <w:tcW w:w="3157" w:type="dxa"/>
            <w:vAlign w:val="center"/>
          </w:tcPr>
          <w:p w14:paraId="13FD6759" w14:textId="77777777"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DE04F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 xml:space="preserve"> общей площади на </w:t>
            </w:r>
          </w:p>
          <w:p w14:paraId="7B728D15" w14:textId="77777777"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1 000 жителей</w:t>
            </w:r>
          </w:p>
        </w:tc>
        <w:tc>
          <w:tcPr>
            <w:tcW w:w="2513" w:type="dxa"/>
            <w:vAlign w:val="center"/>
          </w:tcPr>
          <w:p w14:paraId="749B50F7" w14:textId="77777777" w:rsidR="00DE04F1" w:rsidRPr="00DE04F1" w:rsidRDefault="00DE04F1" w:rsidP="00DE04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DE04F1" w:rsidRPr="00DE04F1" w14:paraId="7223DBA7" w14:textId="77777777">
        <w:trPr>
          <w:jc w:val="center"/>
        </w:trPr>
        <w:tc>
          <w:tcPr>
            <w:tcW w:w="4462" w:type="dxa"/>
            <w:vAlign w:val="center"/>
          </w:tcPr>
          <w:p w14:paraId="51E37D28" w14:textId="77777777"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Закрытые спортивные сооружения</w:t>
            </w:r>
          </w:p>
        </w:tc>
        <w:tc>
          <w:tcPr>
            <w:tcW w:w="3157" w:type="dxa"/>
            <w:vAlign w:val="center"/>
          </w:tcPr>
          <w:p w14:paraId="1F453BE7" w14:textId="77777777"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DE04F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2 </w:t>
            </w: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 xml:space="preserve">общей площади на </w:t>
            </w:r>
          </w:p>
          <w:p w14:paraId="3E17D4A0" w14:textId="77777777"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1 000 жителей</w:t>
            </w:r>
          </w:p>
        </w:tc>
        <w:tc>
          <w:tcPr>
            <w:tcW w:w="2513" w:type="dxa"/>
            <w:vAlign w:val="center"/>
          </w:tcPr>
          <w:p w14:paraId="3344D172" w14:textId="77777777" w:rsidR="00DE04F1" w:rsidRPr="00DE04F1" w:rsidRDefault="00DE04F1" w:rsidP="00DE04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DE04F1" w:rsidRPr="00DE04F1" w14:paraId="255F5F98" w14:textId="77777777">
        <w:trPr>
          <w:jc w:val="center"/>
        </w:trPr>
        <w:tc>
          <w:tcPr>
            <w:tcW w:w="4462" w:type="dxa"/>
            <w:vAlign w:val="center"/>
          </w:tcPr>
          <w:p w14:paraId="64AE7C51" w14:textId="77777777"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 xml:space="preserve">Пункт охраны порядка </w:t>
            </w:r>
          </w:p>
        </w:tc>
        <w:tc>
          <w:tcPr>
            <w:tcW w:w="3157" w:type="dxa"/>
            <w:vAlign w:val="center"/>
          </w:tcPr>
          <w:p w14:paraId="14E429F0" w14:textId="77777777" w:rsidR="00DE04F1" w:rsidRPr="00DE04F1" w:rsidRDefault="00DE04F1" w:rsidP="00DE04F1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DE04F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 xml:space="preserve"> общей площади на жилую группу</w:t>
            </w:r>
          </w:p>
        </w:tc>
        <w:tc>
          <w:tcPr>
            <w:tcW w:w="2513" w:type="dxa"/>
            <w:vAlign w:val="center"/>
          </w:tcPr>
          <w:p w14:paraId="10298EFE" w14:textId="77777777" w:rsidR="00DE04F1" w:rsidRPr="00DE04F1" w:rsidRDefault="00DE04F1" w:rsidP="00DE04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DE04F1" w:rsidRPr="00DE04F1" w14:paraId="1D4A733B" w14:textId="77777777">
        <w:trPr>
          <w:trHeight w:val="227"/>
          <w:jc w:val="center"/>
        </w:trPr>
        <w:tc>
          <w:tcPr>
            <w:tcW w:w="4462" w:type="dxa"/>
            <w:vAlign w:val="center"/>
          </w:tcPr>
          <w:p w14:paraId="56E32255" w14:textId="77777777"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Общественные туалеты</w:t>
            </w:r>
          </w:p>
        </w:tc>
        <w:tc>
          <w:tcPr>
            <w:tcW w:w="3157" w:type="dxa"/>
            <w:vAlign w:val="center"/>
          </w:tcPr>
          <w:p w14:paraId="62A90818" w14:textId="77777777" w:rsidR="00DE04F1" w:rsidRPr="00DE04F1" w:rsidRDefault="00DE04F1" w:rsidP="00DE04F1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прибор на 1 000 жителей</w:t>
            </w:r>
          </w:p>
        </w:tc>
        <w:tc>
          <w:tcPr>
            <w:tcW w:w="2513" w:type="dxa"/>
            <w:vAlign w:val="center"/>
          </w:tcPr>
          <w:p w14:paraId="09A86C2B" w14:textId="77777777" w:rsidR="00DE04F1" w:rsidRPr="00DE04F1" w:rsidRDefault="00DE04F1" w:rsidP="00DE04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14:paraId="4C336E75" w14:textId="77777777" w:rsidR="00DE04F1" w:rsidRPr="00365B1C" w:rsidRDefault="00DE04F1" w:rsidP="00365B1C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21580A" w14:textId="77777777" w:rsidR="00A453D3" w:rsidRDefault="00365B1C" w:rsidP="00A453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Pr="00365B1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365B1C">
        <w:rPr>
          <w:rFonts w:ascii="Times New Roman" w:hAnsi="Times New Roman"/>
          <w:bCs/>
          <w:sz w:val="28"/>
          <w:szCs w:val="28"/>
        </w:rPr>
        <w:t xml:space="preserve">. Радиусы обслуживания населения учреждениями и предприятиями обслуживания, размещаемыми в жилой застройке городских населенных пунктов в зависимости от элементов планировочной структуры следует принимать не более приведенных в таблице </w:t>
      </w:r>
      <w:r>
        <w:rPr>
          <w:rFonts w:ascii="Times New Roman" w:hAnsi="Times New Roman"/>
          <w:bCs/>
          <w:sz w:val="28"/>
          <w:szCs w:val="28"/>
        </w:rPr>
        <w:t>14</w:t>
      </w:r>
      <w:r w:rsidRPr="00365B1C">
        <w:rPr>
          <w:rFonts w:ascii="Times New Roman" w:hAnsi="Times New Roman"/>
          <w:bCs/>
          <w:sz w:val="28"/>
          <w:szCs w:val="28"/>
        </w:rPr>
        <w:t>.</w:t>
      </w:r>
    </w:p>
    <w:p w14:paraId="563B7A28" w14:textId="77777777" w:rsidR="00365B1C" w:rsidRPr="00365B1C" w:rsidRDefault="00365B1C" w:rsidP="00A453D3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365B1C">
        <w:rPr>
          <w:rFonts w:ascii="Times New Roman" w:hAnsi="Times New Roman"/>
          <w:bCs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14</w:t>
      </w: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8"/>
        <w:gridCol w:w="2729"/>
      </w:tblGrid>
      <w:tr w:rsidR="00365B1C" w:rsidRPr="00365B1C" w14:paraId="0B224CDA" w14:textId="77777777">
        <w:trPr>
          <w:trHeight w:val="284"/>
          <w:tblHeader/>
          <w:jc w:val="center"/>
        </w:trPr>
        <w:tc>
          <w:tcPr>
            <w:tcW w:w="7358" w:type="dxa"/>
            <w:vAlign w:val="center"/>
          </w:tcPr>
          <w:p w14:paraId="42CA3A8E" w14:textId="77777777" w:rsidR="00365B1C" w:rsidRPr="00365B1C" w:rsidRDefault="00365B1C" w:rsidP="00365B1C">
            <w:pPr>
              <w:tabs>
                <w:tab w:val="center" w:pos="3915"/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C">
              <w:rPr>
                <w:rFonts w:ascii="Times New Roman" w:hAnsi="Times New Roman"/>
                <w:sz w:val="24"/>
                <w:szCs w:val="24"/>
              </w:rPr>
              <w:t>Учреждения и предприятия обслуживания</w:t>
            </w:r>
          </w:p>
        </w:tc>
        <w:tc>
          <w:tcPr>
            <w:tcW w:w="2729" w:type="dxa"/>
            <w:vAlign w:val="center"/>
          </w:tcPr>
          <w:p w14:paraId="6335343F" w14:textId="77777777" w:rsidR="00365B1C" w:rsidRPr="00365B1C" w:rsidRDefault="00365B1C" w:rsidP="00365B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C">
              <w:rPr>
                <w:rFonts w:ascii="Times New Roman" w:hAnsi="Times New Roman"/>
                <w:sz w:val="24"/>
                <w:szCs w:val="24"/>
              </w:rPr>
              <w:t>Радиус обслуживания, м</w:t>
            </w:r>
          </w:p>
        </w:tc>
      </w:tr>
      <w:tr w:rsidR="00365B1C" w:rsidRPr="00365B1C" w14:paraId="2B7D66BF" w14:textId="77777777">
        <w:trPr>
          <w:trHeight w:val="227"/>
          <w:jc w:val="center"/>
        </w:trPr>
        <w:tc>
          <w:tcPr>
            <w:tcW w:w="7358" w:type="dxa"/>
            <w:tcBorders>
              <w:bottom w:val="nil"/>
            </w:tcBorders>
          </w:tcPr>
          <w:p w14:paraId="3DEAF341" w14:textId="77777777" w:rsidR="00365B1C" w:rsidRPr="00365B1C" w:rsidRDefault="00365B1C" w:rsidP="00365B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>Дошкольные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>населенных пунктах одно- и двухэтажной застройки</w:t>
            </w:r>
          </w:p>
        </w:tc>
        <w:tc>
          <w:tcPr>
            <w:tcW w:w="2729" w:type="dxa"/>
            <w:tcBorders>
              <w:bottom w:val="nil"/>
            </w:tcBorders>
          </w:tcPr>
          <w:p w14:paraId="7982D6F5" w14:textId="77777777" w:rsidR="00365B1C" w:rsidRPr="00365B1C" w:rsidRDefault="00365B1C" w:rsidP="00365B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365B1C" w:rsidRPr="00365B1C" w14:paraId="29E54A49" w14:textId="77777777">
        <w:trPr>
          <w:trHeight w:val="227"/>
          <w:jc w:val="center"/>
        </w:trPr>
        <w:tc>
          <w:tcPr>
            <w:tcW w:w="7358" w:type="dxa"/>
            <w:tcBorders>
              <w:bottom w:val="nil"/>
            </w:tcBorders>
          </w:tcPr>
          <w:p w14:paraId="04DB7D0A" w14:textId="77777777" w:rsidR="00365B1C" w:rsidRPr="00365B1C" w:rsidRDefault="00365B1C" w:rsidP="00365B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>Общеобразовательные школы:</w:t>
            </w:r>
          </w:p>
        </w:tc>
        <w:tc>
          <w:tcPr>
            <w:tcW w:w="2729" w:type="dxa"/>
            <w:tcBorders>
              <w:bottom w:val="nil"/>
            </w:tcBorders>
          </w:tcPr>
          <w:p w14:paraId="73589F54" w14:textId="77777777" w:rsidR="00365B1C" w:rsidRPr="00365B1C" w:rsidRDefault="00365B1C" w:rsidP="00365B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5B1C" w:rsidRPr="00365B1C" w14:paraId="2F459C51" w14:textId="77777777">
        <w:trPr>
          <w:trHeight w:val="227"/>
          <w:jc w:val="center"/>
        </w:trPr>
        <w:tc>
          <w:tcPr>
            <w:tcW w:w="7358" w:type="dxa"/>
            <w:tcBorders>
              <w:top w:val="nil"/>
              <w:bottom w:val="nil"/>
            </w:tcBorders>
          </w:tcPr>
          <w:p w14:paraId="5C5F943B" w14:textId="77777777" w:rsidR="00365B1C" w:rsidRPr="00365B1C" w:rsidRDefault="00365B1C" w:rsidP="00365B1C">
            <w:pPr>
              <w:spacing w:after="0" w:line="240" w:lineRule="auto"/>
              <w:ind w:left="288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 xml:space="preserve">для учащихся </w:t>
            </w:r>
            <w:r w:rsidRPr="00365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365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 xml:space="preserve"> ступеней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59C680BC" w14:textId="77777777" w:rsidR="00365B1C" w:rsidRPr="00365B1C" w:rsidRDefault="00365B1C" w:rsidP="00365B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</w:tr>
      <w:tr w:rsidR="00365B1C" w:rsidRPr="00365B1C" w14:paraId="1669EE4E" w14:textId="77777777">
        <w:trPr>
          <w:trHeight w:val="227"/>
          <w:jc w:val="center"/>
        </w:trPr>
        <w:tc>
          <w:tcPr>
            <w:tcW w:w="7358" w:type="dxa"/>
            <w:tcBorders>
              <w:top w:val="nil"/>
            </w:tcBorders>
          </w:tcPr>
          <w:p w14:paraId="1C8A981C" w14:textId="77777777" w:rsidR="00365B1C" w:rsidRPr="00365B1C" w:rsidRDefault="00365B1C" w:rsidP="00365B1C">
            <w:pPr>
              <w:spacing w:after="0" w:line="240" w:lineRule="auto"/>
              <w:ind w:left="288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 xml:space="preserve">для учащихся </w:t>
            </w:r>
            <w:r w:rsidRPr="00365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 xml:space="preserve"> ступени</w:t>
            </w:r>
          </w:p>
        </w:tc>
        <w:tc>
          <w:tcPr>
            <w:tcW w:w="2729" w:type="dxa"/>
            <w:tcBorders>
              <w:top w:val="nil"/>
            </w:tcBorders>
          </w:tcPr>
          <w:p w14:paraId="0BFA24FE" w14:textId="77777777" w:rsidR="00365B1C" w:rsidRPr="00365B1C" w:rsidRDefault="00365B1C" w:rsidP="00365B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365B1C" w:rsidRPr="00365B1C" w14:paraId="2AC6BF89" w14:textId="77777777">
        <w:trPr>
          <w:trHeight w:val="227"/>
          <w:jc w:val="center"/>
        </w:trPr>
        <w:tc>
          <w:tcPr>
            <w:tcW w:w="7358" w:type="dxa"/>
          </w:tcPr>
          <w:p w14:paraId="78E7EB7E" w14:textId="77777777" w:rsidR="00365B1C" w:rsidRPr="00365B1C" w:rsidRDefault="00365B1C" w:rsidP="00365B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>Помещения для организации досуга, занятий с детьми, физкультурно-оздоровительных занятий</w:t>
            </w:r>
          </w:p>
        </w:tc>
        <w:tc>
          <w:tcPr>
            <w:tcW w:w="2729" w:type="dxa"/>
          </w:tcPr>
          <w:p w14:paraId="744233B6" w14:textId="77777777" w:rsidR="00365B1C" w:rsidRPr="00365B1C" w:rsidRDefault="00365B1C" w:rsidP="00365B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365B1C" w:rsidRPr="00365B1C" w14:paraId="1E7A12C9" w14:textId="77777777">
        <w:trPr>
          <w:trHeight w:val="227"/>
          <w:jc w:val="center"/>
        </w:trPr>
        <w:tc>
          <w:tcPr>
            <w:tcW w:w="7358" w:type="dxa"/>
          </w:tcPr>
          <w:p w14:paraId="25AEAC55" w14:textId="77777777" w:rsidR="00365B1C" w:rsidRPr="00365B1C" w:rsidRDefault="00365B1C" w:rsidP="00365B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>Физкультурно-спортивные центры жилых районов</w:t>
            </w:r>
          </w:p>
        </w:tc>
        <w:tc>
          <w:tcPr>
            <w:tcW w:w="2729" w:type="dxa"/>
          </w:tcPr>
          <w:p w14:paraId="3916103F" w14:textId="77777777" w:rsidR="00365B1C" w:rsidRPr="00365B1C" w:rsidRDefault="00365B1C" w:rsidP="00365B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>1 500</w:t>
            </w:r>
          </w:p>
        </w:tc>
      </w:tr>
      <w:tr w:rsidR="00365B1C" w:rsidRPr="00365B1C" w14:paraId="3525DBBE" w14:textId="77777777">
        <w:trPr>
          <w:trHeight w:val="227"/>
          <w:jc w:val="center"/>
        </w:trPr>
        <w:tc>
          <w:tcPr>
            <w:tcW w:w="7358" w:type="dxa"/>
          </w:tcPr>
          <w:p w14:paraId="4C2F70F3" w14:textId="77777777" w:rsidR="00365B1C" w:rsidRPr="00365B1C" w:rsidRDefault="00365B1C" w:rsidP="00365B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 xml:space="preserve">Поликлиники и их филиалы </w:t>
            </w:r>
          </w:p>
        </w:tc>
        <w:tc>
          <w:tcPr>
            <w:tcW w:w="2729" w:type="dxa"/>
          </w:tcPr>
          <w:p w14:paraId="530D0280" w14:textId="77777777" w:rsidR="00365B1C" w:rsidRPr="00365B1C" w:rsidRDefault="00365B1C" w:rsidP="00365B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>1 000</w:t>
            </w:r>
          </w:p>
        </w:tc>
      </w:tr>
      <w:tr w:rsidR="00365B1C" w:rsidRPr="00365B1C" w14:paraId="59955CFB" w14:textId="77777777">
        <w:trPr>
          <w:trHeight w:val="227"/>
          <w:jc w:val="center"/>
        </w:trPr>
        <w:tc>
          <w:tcPr>
            <w:tcW w:w="7358" w:type="dxa"/>
            <w:tcBorders>
              <w:bottom w:val="nil"/>
            </w:tcBorders>
          </w:tcPr>
          <w:p w14:paraId="086BC971" w14:textId="77777777" w:rsidR="00365B1C" w:rsidRPr="00365B1C" w:rsidRDefault="00365B1C" w:rsidP="00365B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>Аптеки при застройке:</w:t>
            </w:r>
          </w:p>
          <w:p w14:paraId="2A1B971E" w14:textId="77777777" w:rsidR="00365B1C" w:rsidRPr="00365B1C" w:rsidRDefault="00365B1C" w:rsidP="00365B1C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>многоэтажной</w:t>
            </w:r>
          </w:p>
        </w:tc>
        <w:tc>
          <w:tcPr>
            <w:tcW w:w="2729" w:type="dxa"/>
            <w:tcBorders>
              <w:bottom w:val="nil"/>
            </w:tcBorders>
          </w:tcPr>
          <w:p w14:paraId="7F813409" w14:textId="77777777" w:rsidR="00365B1C" w:rsidRPr="00365B1C" w:rsidRDefault="00365B1C" w:rsidP="00365B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AB62AD1" w14:textId="77777777" w:rsidR="00365B1C" w:rsidRPr="00365B1C" w:rsidRDefault="00365B1C" w:rsidP="00365B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 xml:space="preserve">  500</w:t>
            </w:r>
          </w:p>
        </w:tc>
      </w:tr>
      <w:tr w:rsidR="00365B1C" w:rsidRPr="00365B1C" w14:paraId="199F5303" w14:textId="77777777">
        <w:trPr>
          <w:trHeight w:val="227"/>
          <w:jc w:val="center"/>
        </w:trPr>
        <w:tc>
          <w:tcPr>
            <w:tcW w:w="7358" w:type="dxa"/>
            <w:tcBorders>
              <w:top w:val="nil"/>
            </w:tcBorders>
          </w:tcPr>
          <w:p w14:paraId="521CE6D8" w14:textId="77777777" w:rsidR="00365B1C" w:rsidRPr="00365B1C" w:rsidRDefault="00365B1C" w:rsidP="00365B1C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>малоэтажной</w:t>
            </w:r>
          </w:p>
        </w:tc>
        <w:tc>
          <w:tcPr>
            <w:tcW w:w="2729" w:type="dxa"/>
            <w:tcBorders>
              <w:top w:val="nil"/>
            </w:tcBorders>
          </w:tcPr>
          <w:p w14:paraId="39D0C842" w14:textId="77777777" w:rsidR="00365B1C" w:rsidRPr="00365B1C" w:rsidRDefault="00365B1C" w:rsidP="00365B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 xml:space="preserve">  800</w:t>
            </w:r>
          </w:p>
        </w:tc>
      </w:tr>
      <w:tr w:rsidR="00365B1C" w:rsidRPr="00365B1C" w14:paraId="5945DDC9" w14:textId="77777777">
        <w:trPr>
          <w:trHeight w:val="454"/>
          <w:jc w:val="center"/>
        </w:trPr>
        <w:tc>
          <w:tcPr>
            <w:tcW w:w="7358" w:type="dxa"/>
            <w:tcBorders>
              <w:bottom w:val="nil"/>
            </w:tcBorders>
          </w:tcPr>
          <w:p w14:paraId="10405510" w14:textId="77777777" w:rsidR="00365B1C" w:rsidRPr="00365B1C" w:rsidRDefault="00365B1C" w:rsidP="00365B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>Предприятия торговли, общественного питания и бытового обслуживания местного значения при застройке:</w:t>
            </w:r>
          </w:p>
        </w:tc>
        <w:tc>
          <w:tcPr>
            <w:tcW w:w="2729" w:type="dxa"/>
            <w:tcBorders>
              <w:bottom w:val="nil"/>
            </w:tcBorders>
          </w:tcPr>
          <w:p w14:paraId="0F0BF86B" w14:textId="77777777" w:rsidR="00365B1C" w:rsidRPr="00365B1C" w:rsidRDefault="00365B1C" w:rsidP="00365B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5B1C" w:rsidRPr="00365B1C" w14:paraId="735A62E2" w14:textId="77777777">
        <w:trPr>
          <w:trHeight w:val="227"/>
          <w:jc w:val="center"/>
        </w:trPr>
        <w:tc>
          <w:tcPr>
            <w:tcW w:w="7358" w:type="dxa"/>
            <w:tcBorders>
              <w:top w:val="nil"/>
              <w:bottom w:val="nil"/>
            </w:tcBorders>
          </w:tcPr>
          <w:p w14:paraId="685A5BB5" w14:textId="77777777" w:rsidR="00365B1C" w:rsidRPr="00365B1C" w:rsidRDefault="00365B1C" w:rsidP="00365B1C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>многоэтажной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6D7D19F9" w14:textId="77777777" w:rsidR="00365B1C" w:rsidRPr="00365B1C" w:rsidRDefault="00365B1C" w:rsidP="00365B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 xml:space="preserve">  500</w:t>
            </w:r>
          </w:p>
        </w:tc>
      </w:tr>
      <w:tr w:rsidR="00365B1C" w:rsidRPr="00365B1C" w14:paraId="4F305C20" w14:textId="77777777">
        <w:trPr>
          <w:trHeight w:val="227"/>
          <w:jc w:val="center"/>
        </w:trPr>
        <w:tc>
          <w:tcPr>
            <w:tcW w:w="7358" w:type="dxa"/>
            <w:tcBorders>
              <w:top w:val="nil"/>
              <w:bottom w:val="nil"/>
            </w:tcBorders>
          </w:tcPr>
          <w:p w14:paraId="6D907B00" w14:textId="77777777" w:rsidR="00365B1C" w:rsidRPr="00365B1C" w:rsidRDefault="00365B1C" w:rsidP="00365B1C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>малоэтажной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5ACB956D" w14:textId="77777777" w:rsidR="00365B1C" w:rsidRPr="00365B1C" w:rsidRDefault="00365B1C" w:rsidP="00365B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 xml:space="preserve">  800</w:t>
            </w:r>
          </w:p>
        </w:tc>
      </w:tr>
      <w:tr w:rsidR="00365B1C" w:rsidRPr="00365B1C" w14:paraId="2FC72D6C" w14:textId="77777777">
        <w:trPr>
          <w:trHeight w:val="227"/>
          <w:jc w:val="center"/>
        </w:trPr>
        <w:tc>
          <w:tcPr>
            <w:tcW w:w="7358" w:type="dxa"/>
          </w:tcPr>
          <w:p w14:paraId="0D4B1630" w14:textId="77777777" w:rsidR="00365B1C" w:rsidRPr="00365B1C" w:rsidRDefault="00365B1C" w:rsidP="00365B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>Отделения связи и филиалы банков</w:t>
            </w:r>
          </w:p>
        </w:tc>
        <w:tc>
          <w:tcPr>
            <w:tcW w:w="2729" w:type="dxa"/>
          </w:tcPr>
          <w:p w14:paraId="149EEBC2" w14:textId="77777777" w:rsidR="00365B1C" w:rsidRPr="00365B1C" w:rsidRDefault="00365B1C" w:rsidP="00365B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 xml:space="preserve">  500</w:t>
            </w:r>
          </w:p>
        </w:tc>
      </w:tr>
    </w:tbl>
    <w:p w14:paraId="072647B4" w14:textId="77777777" w:rsidR="00365B1C" w:rsidRPr="00365B1C" w:rsidRDefault="00365B1C" w:rsidP="00365B1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65B1C">
        <w:rPr>
          <w:rFonts w:ascii="Times New Roman" w:hAnsi="Times New Roman"/>
          <w:bCs/>
          <w:iCs/>
          <w:sz w:val="28"/>
          <w:szCs w:val="28"/>
        </w:rPr>
        <w:t xml:space="preserve">Примечания. </w:t>
      </w:r>
    </w:p>
    <w:p w14:paraId="62997218" w14:textId="77777777" w:rsidR="00365B1C" w:rsidRDefault="00365B1C" w:rsidP="00365B1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5B1C">
        <w:rPr>
          <w:rFonts w:ascii="Times New Roman" w:hAnsi="Times New Roman"/>
          <w:bCs/>
          <w:sz w:val="28"/>
          <w:szCs w:val="28"/>
        </w:rPr>
        <w:t>1. Пути подходов учащихся к общеобразовательным школам с начальными классами не должны пересекать проезжую часть магистральных улиц в одном уровне.</w:t>
      </w:r>
    </w:p>
    <w:p w14:paraId="33BAFB48" w14:textId="77777777" w:rsidR="00CA2DF4" w:rsidRDefault="00365B1C" w:rsidP="00CA2D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5B1C">
        <w:rPr>
          <w:rFonts w:ascii="Times New Roman" w:hAnsi="Times New Roman"/>
          <w:bCs/>
          <w:sz w:val="28"/>
          <w:szCs w:val="28"/>
        </w:rPr>
        <w:t>2. Радиусы обслуживания специализированными и оздоровительными дошкольными организациями и общеобразовательными школами (языковые, математические, спортивные и т. п.), а также радиусы транспортной доступности принимаются по заданию на проектирование.</w:t>
      </w:r>
    </w:p>
    <w:p w14:paraId="2746B699" w14:textId="77777777" w:rsidR="00E374D3" w:rsidRDefault="00E374D3" w:rsidP="00D25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CA2DF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Размещение учреждений и предприятий обслуживания на территории малоэтажной застройки (нормативы обеспеченности, радиус пешеходной доступности и др.) принимаются в </w:t>
      </w:r>
      <w:r w:rsidRPr="00A202DB">
        <w:rPr>
          <w:rFonts w:ascii="Times New Roman" w:hAnsi="Times New Roman"/>
          <w:sz w:val="28"/>
          <w:szCs w:val="28"/>
        </w:rPr>
        <w:t>соответствии с</w:t>
      </w:r>
      <w:r w:rsidR="00CA2DF4" w:rsidRPr="00A202DB">
        <w:rPr>
          <w:rFonts w:ascii="Times New Roman" w:hAnsi="Times New Roman"/>
          <w:sz w:val="28"/>
          <w:szCs w:val="28"/>
        </w:rPr>
        <w:t xml:space="preserve"> таблицами 15, 16 настоящих нормативов и требованиями </w:t>
      </w:r>
      <w:proofErr w:type="spellStart"/>
      <w:r w:rsidR="00CA2DF4" w:rsidRPr="00A202DB">
        <w:rPr>
          <w:rFonts w:ascii="Times New Roman" w:hAnsi="Times New Roman"/>
          <w:sz w:val="28"/>
          <w:szCs w:val="28"/>
        </w:rPr>
        <w:t>п.п</w:t>
      </w:r>
      <w:proofErr w:type="spellEnd"/>
      <w:r w:rsidR="00CA2DF4" w:rsidRPr="00A202DB">
        <w:rPr>
          <w:rFonts w:ascii="Times New Roman" w:hAnsi="Times New Roman"/>
          <w:sz w:val="28"/>
          <w:szCs w:val="28"/>
        </w:rPr>
        <w:t xml:space="preserve">. 2.3.40 </w:t>
      </w:r>
      <w:r w:rsidRPr="00A202DB">
        <w:rPr>
          <w:rFonts w:ascii="Times New Roman" w:hAnsi="Times New Roman"/>
          <w:sz w:val="28"/>
          <w:szCs w:val="28"/>
        </w:rPr>
        <w:t>-</w:t>
      </w:r>
      <w:r w:rsidR="00CA2DF4" w:rsidRPr="00A202DB">
        <w:rPr>
          <w:rFonts w:ascii="Times New Roman" w:hAnsi="Times New Roman"/>
          <w:sz w:val="28"/>
          <w:szCs w:val="28"/>
        </w:rPr>
        <w:t xml:space="preserve"> </w:t>
      </w:r>
      <w:r w:rsidRPr="00A202DB">
        <w:rPr>
          <w:rFonts w:ascii="Times New Roman" w:hAnsi="Times New Roman"/>
          <w:sz w:val="28"/>
          <w:szCs w:val="28"/>
        </w:rPr>
        <w:t xml:space="preserve">2.3.42 региональных нормативов градостроительного проектирования </w:t>
      </w:r>
      <w:r w:rsidR="00000265" w:rsidRPr="00A202DB">
        <w:rPr>
          <w:rFonts w:ascii="Times New Roman" w:hAnsi="Times New Roman"/>
          <w:sz w:val="28"/>
          <w:szCs w:val="28"/>
        </w:rPr>
        <w:t>Чукотского автономного округа</w:t>
      </w:r>
      <w:r w:rsidRPr="00A202DB">
        <w:rPr>
          <w:rFonts w:ascii="Times New Roman" w:hAnsi="Times New Roman"/>
          <w:sz w:val="28"/>
          <w:szCs w:val="28"/>
        </w:rPr>
        <w:t>.</w:t>
      </w:r>
    </w:p>
    <w:p w14:paraId="5ED7E352" w14:textId="77777777" w:rsidR="00CA2DF4" w:rsidRDefault="00CA2DF4" w:rsidP="00CA2DF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15</w:t>
      </w:r>
    </w:p>
    <w:tbl>
      <w:tblPr>
        <w:tblW w:w="101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1"/>
        <w:gridCol w:w="3065"/>
        <w:gridCol w:w="2702"/>
      </w:tblGrid>
      <w:tr w:rsidR="00CA2DF4" w:rsidRPr="00CA2DF4" w14:paraId="24272B78" w14:textId="77777777" w:rsidTr="00D25566">
        <w:trPr>
          <w:trHeight w:val="340"/>
          <w:tblHeader/>
          <w:jc w:val="center"/>
        </w:trPr>
        <w:tc>
          <w:tcPr>
            <w:tcW w:w="4351" w:type="dxa"/>
            <w:vAlign w:val="center"/>
          </w:tcPr>
          <w:p w14:paraId="1B38B588" w14:textId="77777777"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DF4">
              <w:rPr>
                <w:rFonts w:ascii="Times New Roman" w:hAnsi="Times New Roman"/>
                <w:sz w:val="24"/>
                <w:szCs w:val="24"/>
              </w:rPr>
              <w:t xml:space="preserve">Учреждения и предприятия </w:t>
            </w:r>
          </w:p>
          <w:p w14:paraId="6998D5BB" w14:textId="77777777"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DF4">
              <w:rPr>
                <w:rFonts w:ascii="Times New Roman" w:hAnsi="Times New Roman"/>
                <w:sz w:val="24"/>
                <w:szCs w:val="24"/>
              </w:rPr>
              <w:t>обслуживания</w:t>
            </w:r>
          </w:p>
        </w:tc>
        <w:tc>
          <w:tcPr>
            <w:tcW w:w="3065" w:type="dxa"/>
            <w:vAlign w:val="center"/>
          </w:tcPr>
          <w:p w14:paraId="274C5109" w14:textId="77777777"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DF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702" w:type="dxa"/>
            <w:vAlign w:val="center"/>
          </w:tcPr>
          <w:p w14:paraId="35CD818A" w14:textId="77777777" w:rsidR="00CA2DF4" w:rsidRPr="00CA2DF4" w:rsidRDefault="00CA2DF4" w:rsidP="00CA2D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DF4">
              <w:rPr>
                <w:rFonts w:ascii="Times New Roman" w:hAnsi="Times New Roman"/>
                <w:sz w:val="24"/>
                <w:szCs w:val="24"/>
              </w:rPr>
              <w:t xml:space="preserve">Размеры земельных </w:t>
            </w:r>
          </w:p>
          <w:p w14:paraId="27EF589C" w14:textId="77777777" w:rsidR="00CA2DF4" w:rsidRPr="00CA2DF4" w:rsidRDefault="00CA2DF4" w:rsidP="00CA2D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DF4">
              <w:rPr>
                <w:rFonts w:ascii="Times New Roman" w:hAnsi="Times New Roman"/>
                <w:sz w:val="24"/>
                <w:szCs w:val="24"/>
              </w:rPr>
              <w:t>участков</w:t>
            </w:r>
          </w:p>
        </w:tc>
      </w:tr>
      <w:tr w:rsidR="00CA2DF4" w:rsidRPr="00CA2DF4" w14:paraId="7D21D884" w14:textId="77777777" w:rsidTr="00D25566">
        <w:trPr>
          <w:trHeight w:val="566"/>
          <w:jc w:val="center"/>
        </w:trPr>
        <w:tc>
          <w:tcPr>
            <w:tcW w:w="4351" w:type="dxa"/>
          </w:tcPr>
          <w:p w14:paraId="0DBB696C" w14:textId="77777777" w:rsidR="00CA2DF4" w:rsidRPr="00CA2DF4" w:rsidRDefault="00CA2DF4" w:rsidP="00CA2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Дошкольные организации,</w:t>
            </w:r>
          </w:p>
          <w:p w14:paraId="69C80B01" w14:textId="77777777" w:rsidR="00CA2DF4" w:rsidRPr="00CA2DF4" w:rsidRDefault="00CA2DF4" w:rsidP="00CA2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мест на 1 000 человек</w:t>
            </w:r>
          </w:p>
        </w:tc>
        <w:tc>
          <w:tcPr>
            <w:tcW w:w="3065" w:type="dxa"/>
          </w:tcPr>
          <w:p w14:paraId="3A5B1D19" w14:textId="77777777" w:rsidR="00CA2DF4" w:rsidRPr="00CA2DF4" w:rsidRDefault="00CA2DF4" w:rsidP="00CA2DF4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По демографической структуре охват в пределах 85 % от возрастной группы 0-7 лет – ориентировочно 52;</w:t>
            </w:r>
          </w:p>
          <w:p w14:paraId="54782BF6" w14:textId="77777777" w:rsidR="00CA2DF4" w:rsidRPr="00CA2DF4" w:rsidRDefault="00CA2DF4" w:rsidP="00CA2DF4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охват в пределах 100 % – ориентировочно 61</w:t>
            </w:r>
          </w:p>
        </w:tc>
        <w:tc>
          <w:tcPr>
            <w:tcW w:w="2702" w:type="dxa"/>
          </w:tcPr>
          <w:p w14:paraId="213B5B14" w14:textId="77777777" w:rsidR="00CA2DF4" w:rsidRPr="00CA2DF4" w:rsidRDefault="00CA2DF4" w:rsidP="00CA2D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По расчету в зависимости от вместимости в соответствии с СанПиН 2.4.1.2660-10</w:t>
            </w:r>
          </w:p>
        </w:tc>
      </w:tr>
      <w:tr w:rsidR="00CA2DF4" w:rsidRPr="00CA2DF4" w14:paraId="6D0FEDDD" w14:textId="77777777" w:rsidTr="00D25566">
        <w:trPr>
          <w:trHeight w:val="446"/>
          <w:jc w:val="center"/>
        </w:trPr>
        <w:tc>
          <w:tcPr>
            <w:tcW w:w="4351" w:type="dxa"/>
          </w:tcPr>
          <w:p w14:paraId="167C4062" w14:textId="77777777" w:rsidR="00CA2DF4" w:rsidRPr="00CA2DF4" w:rsidRDefault="00CA2DF4" w:rsidP="00CA2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 xml:space="preserve">Общеобразовательные учреждения, мест на 1 000 человек </w:t>
            </w:r>
          </w:p>
        </w:tc>
        <w:tc>
          <w:tcPr>
            <w:tcW w:w="3065" w:type="dxa"/>
          </w:tcPr>
          <w:p w14:paraId="37BEAFF7" w14:textId="77777777" w:rsidR="00CA2DF4" w:rsidRPr="00CA2DF4" w:rsidRDefault="00CA2DF4" w:rsidP="00CA2DF4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По демографической структуре охват 100 % от возрастной группы 7-18 лет – ориентировочно 93</w:t>
            </w:r>
          </w:p>
        </w:tc>
        <w:tc>
          <w:tcPr>
            <w:tcW w:w="2702" w:type="dxa"/>
          </w:tcPr>
          <w:p w14:paraId="297171B2" w14:textId="77777777"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не менее</w:t>
            </w:r>
          </w:p>
          <w:p w14:paraId="002380C6" w14:textId="77777777"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 м2"/>
              </w:smartTagPr>
              <w:r w:rsidRPr="00CA2DF4">
                <w:rPr>
                  <w:rFonts w:ascii="Times New Roman" w:hAnsi="Times New Roman"/>
                  <w:bCs/>
                  <w:sz w:val="24"/>
                  <w:szCs w:val="24"/>
                </w:rPr>
                <w:t>16 м</w:t>
              </w:r>
              <w:r w:rsidRPr="00CA2DF4">
                <w:rPr>
                  <w:rFonts w:ascii="Times New Roman" w:hAnsi="Times New Roman"/>
                  <w:bCs/>
                  <w:sz w:val="24"/>
                  <w:szCs w:val="24"/>
                  <w:vertAlign w:val="superscript"/>
                </w:rPr>
                <w:t>2</w:t>
              </w:r>
            </w:smartTag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 xml:space="preserve"> на 1 место</w:t>
            </w:r>
          </w:p>
        </w:tc>
      </w:tr>
      <w:tr w:rsidR="00CA2DF4" w:rsidRPr="00CA2DF4" w14:paraId="1084BDB9" w14:textId="77777777" w:rsidTr="00D25566">
        <w:trPr>
          <w:trHeight w:val="408"/>
          <w:jc w:val="center"/>
        </w:trPr>
        <w:tc>
          <w:tcPr>
            <w:tcW w:w="4351" w:type="dxa"/>
          </w:tcPr>
          <w:p w14:paraId="1725317F" w14:textId="77777777" w:rsidR="00CA2DF4" w:rsidRPr="00CA2DF4" w:rsidRDefault="00CA2DF4" w:rsidP="00CA2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Спортивно-досуговый комплекс, м</w:t>
            </w:r>
            <w:r w:rsidRPr="00CA2DF4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 xml:space="preserve"> общей площади на 1 000 человек</w:t>
            </w:r>
          </w:p>
        </w:tc>
        <w:tc>
          <w:tcPr>
            <w:tcW w:w="3065" w:type="dxa"/>
          </w:tcPr>
          <w:p w14:paraId="08E8A0E5" w14:textId="77777777"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702" w:type="dxa"/>
          </w:tcPr>
          <w:p w14:paraId="5F7116CE" w14:textId="77777777"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0,2-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CA2DF4">
                <w:rPr>
                  <w:rFonts w:ascii="Times New Roman" w:hAnsi="Times New Roman"/>
                  <w:bCs/>
                  <w:sz w:val="24"/>
                  <w:szCs w:val="24"/>
                </w:rPr>
                <w:t>0,5 га</w:t>
              </w:r>
            </w:smartTag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 xml:space="preserve"> на объект</w:t>
            </w:r>
          </w:p>
        </w:tc>
      </w:tr>
      <w:tr w:rsidR="00CA2DF4" w:rsidRPr="00CA2DF4" w14:paraId="4026AEF6" w14:textId="77777777" w:rsidTr="00D25566">
        <w:trPr>
          <w:trHeight w:val="693"/>
          <w:jc w:val="center"/>
        </w:trPr>
        <w:tc>
          <w:tcPr>
            <w:tcW w:w="4351" w:type="dxa"/>
          </w:tcPr>
          <w:p w14:paraId="4F6F105D" w14:textId="77777777" w:rsidR="00CA2DF4" w:rsidRPr="00CA2DF4" w:rsidRDefault="00CA2DF4" w:rsidP="00CA2DF4">
            <w:pPr>
              <w:spacing w:after="0" w:line="240" w:lineRule="auto"/>
              <w:ind w:right="-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Амбулаторно-поликлинические учреждения:</w:t>
            </w:r>
          </w:p>
          <w:p w14:paraId="72D3956D" w14:textId="77777777" w:rsidR="00CA2DF4" w:rsidRPr="00CA2DF4" w:rsidRDefault="00CA2DF4" w:rsidP="00CA2DF4">
            <w:pPr>
              <w:spacing w:after="0" w:line="240" w:lineRule="auto"/>
              <w:ind w:left="246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поликлиники, посещений в смену на    1 000 человек</w:t>
            </w:r>
          </w:p>
        </w:tc>
        <w:tc>
          <w:tcPr>
            <w:tcW w:w="3065" w:type="dxa"/>
          </w:tcPr>
          <w:p w14:paraId="3A18680A" w14:textId="77777777"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55C21C5" w14:textId="77777777"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A88701C" w14:textId="77777777"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702" w:type="dxa"/>
          </w:tcPr>
          <w:p w14:paraId="6F41D170" w14:textId="77777777" w:rsidR="00CA2DF4" w:rsidRPr="00CA2DF4" w:rsidRDefault="00CA2DF4" w:rsidP="00CA2D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 га"/>
              </w:smartTagPr>
              <w:r w:rsidRPr="00CA2DF4">
                <w:rPr>
                  <w:rFonts w:ascii="Times New Roman" w:hAnsi="Times New Roman"/>
                  <w:bCs/>
                  <w:sz w:val="24"/>
                  <w:szCs w:val="24"/>
                </w:rPr>
                <w:t>0,1 га</w:t>
              </w:r>
            </w:smartTag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 xml:space="preserve"> на 100 посещений в смену, но не менее:</w:t>
            </w:r>
          </w:p>
          <w:p w14:paraId="4B0CABC6" w14:textId="77777777"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 га"/>
              </w:smartTagPr>
              <w:r w:rsidRPr="00CA2DF4">
                <w:rPr>
                  <w:rFonts w:ascii="Times New Roman" w:hAnsi="Times New Roman"/>
                  <w:bCs/>
                  <w:sz w:val="24"/>
                  <w:szCs w:val="24"/>
                </w:rPr>
                <w:t>0,5 га</w:t>
              </w:r>
            </w:smartTag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 xml:space="preserve"> на объект</w:t>
            </w:r>
          </w:p>
        </w:tc>
      </w:tr>
      <w:tr w:rsidR="00CA2DF4" w:rsidRPr="00CA2DF4" w14:paraId="04BE80B8" w14:textId="77777777" w:rsidTr="00D25566">
        <w:trPr>
          <w:trHeight w:val="342"/>
          <w:jc w:val="center"/>
        </w:trPr>
        <w:tc>
          <w:tcPr>
            <w:tcW w:w="4351" w:type="dxa"/>
          </w:tcPr>
          <w:p w14:paraId="2712D9A7" w14:textId="77777777" w:rsidR="00CA2DF4" w:rsidRPr="00CA2DF4" w:rsidRDefault="00CA2DF4" w:rsidP="00CA2DF4">
            <w:pPr>
              <w:spacing w:after="0" w:line="240" w:lineRule="auto"/>
              <w:ind w:left="246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амбулатории, м</w:t>
            </w:r>
            <w:r w:rsidRPr="00CA2DF4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 xml:space="preserve"> общей площади на     1 000 человек</w:t>
            </w:r>
          </w:p>
        </w:tc>
        <w:tc>
          <w:tcPr>
            <w:tcW w:w="3065" w:type="dxa"/>
          </w:tcPr>
          <w:p w14:paraId="19349DAF" w14:textId="77777777"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702" w:type="dxa"/>
          </w:tcPr>
          <w:p w14:paraId="1291F707" w14:textId="77777777"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CA2DF4">
                <w:rPr>
                  <w:rFonts w:ascii="Times New Roman" w:hAnsi="Times New Roman"/>
                  <w:bCs/>
                  <w:sz w:val="24"/>
                  <w:szCs w:val="24"/>
                </w:rPr>
                <w:t>0,2 га</w:t>
              </w:r>
            </w:smartTag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 xml:space="preserve"> на объект</w:t>
            </w:r>
          </w:p>
        </w:tc>
      </w:tr>
      <w:tr w:rsidR="00CA2DF4" w:rsidRPr="00CA2DF4" w14:paraId="7635B0D2" w14:textId="77777777" w:rsidTr="00D25566">
        <w:trPr>
          <w:trHeight w:val="131"/>
          <w:jc w:val="center"/>
        </w:trPr>
        <w:tc>
          <w:tcPr>
            <w:tcW w:w="4351" w:type="dxa"/>
          </w:tcPr>
          <w:p w14:paraId="1B5CB6A9" w14:textId="77777777" w:rsidR="00CA2DF4" w:rsidRPr="00CA2DF4" w:rsidRDefault="00CA2DF4" w:rsidP="00CA2DF4">
            <w:pPr>
              <w:spacing w:after="0" w:line="240" w:lineRule="auto"/>
              <w:ind w:right="-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Аптеки, м</w:t>
            </w:r>
            <w:r w:rsidRPr="00CA2DF4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 xml:space="preserve"> общей площади на 1000 человек</w:t>
            </w:r>
          </w:p>
        </w:tc>
        <w:tc>
          <w:tcPr>
            <w:tcW w:w="3065" w:type="dxa"/>
          </w:tcPr>
          <w:p w14:paraId="4ED8447D" w14:textId="77777777"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702" w:type="dxa"/>
          </w:tcPr>
          <w:p w14:paraId="59C85A1B" w14:textId="77777777"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CA2DF4">
                <w:rPr>
                  <w:rFonts w:ascii="Times New Roman" w:hAnsi="Times New Roman"/>
                  <w:bCs/>
                  <w:sz w:val="24"/>
                  <w:szCs w:val="24"/>
                </w:rPr>
                <w:t>0,4 га</w:t>
              </w:r>
            </w:smartTag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 xml:space="preserve"> на объект</w:t>
            </w:r>
          </w:p>
        </w:tc>
      </w:tr>
      <w:tr w:rsidR="00CA2DF4" w:rsidRPr="00CA2DF4" w14:paraId="198066FD" w14:textId="77777777" w:rsidTr="00D25566">
        <w:trPr>
          <w:trHeight w:val="350"/>
          <w:jc w:val="center"/>
        </w:trPr>
        <w:tc>
          <w:tcPr>
            <w:tcW w:w="4351" w:type="dxa"/>
          </w:tcPr>
          <w:p w14:paraId="04CD6187" w14:textId="77777777" w:rsidR="00CA2DF4" w:rsidRPr="00CA2DF4" w:rsidRDefault="00CA2DF4" w:rsidP="00CA2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Аптечные киоски, м</w:t>
            </w:r>
            <w:r w:rsidRPr="00CA2DF4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 xml:space="preserve"> общей площади на 1 000 человек</w:t>
            </w:r>
          </w:p>
        </w:tc>
        <w:tc>
          <w:tcPr>
            <w:tcW w:w="3065" w:type="dxa"/>
          </w:tcPr>
          <w:p w14:paraId="5623279F" w14:textId="77777777"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702" w:type="dxa"/>
          </w:tcPr>
          <w:p w14:paraId="1DB3E5B7" w14:textId="77777777"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CA2DF4">
                <w:rPr>
                  <w:rFonts w:ascii="Times New Roman" w:hAnsi="Times New Roman"/>
                  <w:bCs/>
                  <w:sz w:val="24"/>
                  <w:szCs w:val="24"/>
                </w:rPr>
                <w:t>0,05 га</w:t>
              </w:r>
            </w:smartTag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 xml:space="preserve"> на объект или встроенные</w:t>
            </w:r>
          </w:p>
        </w:tc>
      </w:tr>
      <w:tr w:rsidR="00CA2DF4" w:rsidRPr="00CA2DF4" w14:paraId="60A5D831" w14:textId="77777777" w:rsidTr="00D25566">
        <w:trPr>
          <w:trHeight w:val="350"/>
          <w:jc w:val="center"/>
        </w:trPr>
        <w:tc>
          <w:tcPr>
            <w:tcW w:w="4351" w:type="dxa"/>
          </w:tcPr>
          <w:p w14:paraId="6DFBB2A7" w14:textId="77777777" w:rsidR="00CA2DF4" w:rsidRPr="00CA2DF4" w:rsidRDefault="00CA2DF4" w:rsidP="00CA2DF4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Предприятия повседневной торговли, м</w:t>
            </w:r>
            <w:r w:rsidRPr="00CA2DF4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 xml:space="preserve"> торговой площади на 1 000 человек:</w:t>
            </w:r>
          </w:p>
          <w:p w14:paraId="6C019A17" w14:textId="77777777" w:rsidR="00CA2DF4" w:rsidRPr="00CA2DF4" w:rsidRDefault="00CA2DF4" w:rsidP="00CA2DF4">
            <w:pPr>
              <w:spacing w:after="0" w:line="240" w:lineRule="auto"/>
              <w:ind w:left="177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продовольственные магазины</w:t>
            </w:r>
          </w:p>
          <w:p w14:paraId="14815414" w14:textId="77777777" w:rsidR="00CA2DF4" w:rsidRPr="00CA2DF4" w:rsidRDefault="00CA2DF4" w:rsidP="00CA2DF4">
            <w:pPr>
              <w:spacing w:after="0" w:line="240" w:lineRule="auto"/>
              <w:ind w:left="177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непродовольственные магазины</w:t>
            </w:r>
          </w:p>
        </w:tc>
        <w:tc>
          <w:tcPr>
            <w:tcW w:w="3065" w:type="dxa"/>
          </w:tcPr>
          <w:p w14:paraId="40833026" w14:textId="77777777"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3DAF414" w14:textId="77777777"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1D267AE" w14:textId="77777777"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  <w:p w14:paraId="7FE02B77" w14:textId="77777777"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2702" w:type="dxa"/>
          </w:tcPr>
          <w:p w14:paraId="55F06958" w14:textId="77777777"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3064225" w14:textId="77777777"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2242B82" w14:textId="77777777"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0,2-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CA2DF4">
                <w:rPr>
                  <w:rFonts w:ascii="Times New Roman" w:hAnsi="Times New Roman"/>
                  <w:bCs/>
                  <w:sz w:val="24"/>
                  <w:szCs w:val="24"/>
                </w:rPr>
                <w:t>0,3 га</w:t>
              </w:r>
            </w:smartTag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 xml:space="preserve"> на объект</w:t>
            </w:r>
          </w:p>
        </w:tc>
      </w:tr>
      <w:tr w:rsidR="00CA2DF4" w:rsidRPr="00CA2DF4" w14:paraId="426EA0A2" w14:textId="77777777" w:rsidTr="00D25566">
        <w:trPr>
          <w:trHeight w:val="350"/>
          <w:jc w:val="center"/>
        </w:trPr>
        <w:tc>
          <w:tcPr>
            <w:tcW w:w="4351" w:type="dxa"/>
          </w:tcPr>
          <w:p w14:paraId="5563C8F5" w14:textId="77777777" w:rsidR="00CA2DF4" w:rsidRPr="00CA2DF4" w:rsidRDefault="00CA2DF4" w:rsidP="00CA2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Предприятия бытового обслуживания, рабочих мест на 1 000 человек</w:t>
            </w:r>
          </w:p>
        </w:tc>
        <w:tc>
          <w:tcPr>
            <w:tcW w:w="3065" w:type="dxa"/>
          </w:tcPr>
          <w:p w14:paraId="70215430" w14:textId="77777777"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02" w:type="dxa"/>
            <w:vAlign w:val="center"/>
          </w:tcPr>
          <w:p w14:paraId="49A7B8F0" w14:textId="77777777"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5 га"/>
              </w:smartTagPr>
              <w:r w:rsidRPr="00CA2DF4">
                <w:rPr>
                  <w:rFonts w:ascii="Times New Roman" w:hAnsi="Times New Roman"/>
                  <w:bCs/>
                  <w:sz w:val="24"/>
                  <w:szCs w:val="24"/>
                </w:rPr>
                <w:t>0,15 га</w:t>
              </w:r>
            </w:smartTag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 xml:space="preserve"> на объект</w:t>
            </w:r>
          </w:p>
        </w:tc>
      </w:tr>
      <w:tr w:rsidR="00CA2DF4" w:rsidRPr="00CA2DF4" w14:paraId="1EF44EF7" w14:textId="77777777" w:rsidTr="00D25566">
        <w:trPr>
          <w:trHeight w:val="227"/>
          <w:jc w:val="center"/>
        </w:trPr>
        <w:tc>
          <w:tcPr>
            <w:tcW w:w="4351" w:type="dxa"/>
          </w:tcPr>
          <w:p w14:paraId="291551B3" w14:textId="77777777" w:rsidR="00CA2DF4" w:rsidRPr="00CA2DF4" w:rsidRDefault="00CA2DF4" w:rsidP="00CA2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Отделение связи, объект</w:t>
            </w:r>
          </w:p>
        </w:tc>
        <w:tc>
          <w:tcPr>
            <w:tcW w:w="3065" w:type="dxa"/>
          </w:tcPr>
          <w:p w14:paraId="31EC1A9E" w14:textId="77777777"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2" w:type="dxa"/>
            <w:vMerge w:val="restart"/>
            <w:vAlign w:val="center"/>
          </w:tcPr>
          <w:p w14:paraId="49C5EA07" w14:textId="77777777"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0,1-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CA2DF4">
                <w:rPr>
                  <w:rFonts w:ascii="Times New Roman" w:hAnsi="Times New Roman"/>
                  <w:bCs/>
                  <w:sz w:val="24"/>
                  <w:szCs w:val="24"/>
                </w:rPr>
                <w:t>0,15 га</w:t>
              </w:r>
            </w:smartTag>
          </w:p>
          <w:p w14:paraId="48AFE516" w14:textId="77777777"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на объект</w:t>
            </w:r>
          </w:p>
        </w:tc>
      </w:tr>
      <w:tr w:rsidR="00CA2DF4" w:rsidRPr="00CA2DF4" w14:paraId="39E68FD9" w14:textId="77777777" w:rsidTr="00D25566">
        <w:trPr>
          <w:trHeight w:val="350"/>
          <w:jc w:val="center"/>
        </w:trPr>
        <w:tc>
          <w:tcPr>
            <w:tcW w:w="4351" w:type="dxa"/>
          </w:tcPr>
          <w:p w14:paraId="1D8628A2" w14:textId="77777777" w:rsidR="00CA2DF4" w:rsidRPr="00CA2DF4" w:rsidRDefault="00CA2DF4" w:rsidP="00CA2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Отделение банка, м</w:t>
            </w:r>
            <w:r w:rsidRPr="00CA2DF4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 xml:space="preserve"> общей площади на 1 000 человек</w:t>
            </w:r>
          </w:p>
        </w:tc>
        <w:tc>
          <w:tcPr>
            <w:tcW w:w="3065" w:type="dxa"/>
          </w:tcPr>
          <w:p w14:paraId="3ED18C98" w14:textId="77777777"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702" w:type="dxa"/>
            <w:vMerge/>
          </w:tcPr>
          <w:p w14:paraId="080B7079" w14:textId="77777777"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2DF4" w:rsidRPr="00CA2DF4" w14:paraId="0BEBD79D" w14:textId="77777777" w:rsidTr="00D25566">
        <w:trPr>
          <w:trHeight w:val="284"/>
          <w:jc w:val="center"/>
        </w:trPr>
        <w:tc>
          <w:tcPr>
            <w:tcW w:w="4351" w:type="dxa"/>
          </w:tcPr>
          <w:p w14:paraId="5D295305" w14:textId="77777777" w:rsidR="00CA2DF4" w:rsidRPr="00CA2DF4" w:rsidRDefault="00CA2DF4" w:rsidP="00CA2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Опорный пункт охраны порядка, объект</w:t>
            </w:r>
          </w:p>
        </w:tc>
        <w:tc>
          <w:tcPr>
            <w:tcW w:w="3065" w:type="dxa"/>
          </w:tcPr>
          <w:p w14:paraId="1562C2D5" w14:textId="77777777"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2" w:type="dxa"/>
            <w:vMerge/>
          </w:tcPr>
          <w:p w14:paraId="08D91AF5" w14:textId="77777777"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2DF4" w:rsidRPr="00CA2DF4" w14:paraId="67A21D21" w14:textId="77777777" w:rsidTr="00D25566">
        <w:trPr>
          <w:trHeight w:val="249"/>
          <w:jc w:val="center"/>
        </w:trPr>
        <w:tc>
          <w:tcPr>
            <w:tcW w:w="4351" w:type="dxa"/>
          </w:tcPr>
          <w:p w14:paraId="71BB54C2" w14:textId="77777777" w:rsidR="00CA2DF4" w:rsidRPr="00CA2DF4" w:rsidRDefault="00CA2DF4" w:rsidP="00CA2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Центр административного самоуправления, объект</w:t>
            </w:r>
          </w:p>
        </w:tc>
        <w:tc>
          <w:tcPr>
            <w:tcW w:w="3065" w:type="dxa"/>
          </w:tcPr>
          <w:p w14:paraId="3AAF958E" w14:textId="77777777"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2" w:type="dxa"/>
            <w:vMerge/>
          </w:tcPr>
          <w:p w14:paraId="7D0944D2" w14:textId="77777777"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1446A1B" w14:textId="77777777" w:rsidR="00CA2DF4" w:rsidRPr="00CA2DF4" w:rsidRDefault="00CA2DF4" w:rsidP="00CA2DF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A2DF4">
        <w:rPr>
          <w:rFonts w:ascii="Times New Roman" w:hAnsi="Times New Roman"/>
          <w:bCs/>
          <w:iCs/>
          <w:sz w:val="28"/>
          <w:szCs w:val="28"/>
        </w:rPr>
        <w:t>Примечания.</w:t>
      </w:r>
    </w:p>
    <w:p w14:paraId="48A775F5" w14:textId="77777777" w:rsidR="00CA2DF4" w:rsidRPr="00CA2DF4" w:rsidRDefault="00CA2DF4" w:rsidP="00C44A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A2DF4">
        <w:rPr>
          <w:rFonts w:ascii="Times New Roman" w:hAnsi="Times New Roman"/>
          <w:bCs/>
          <w:sz w:val="28"/>
          <w:szCs w:val="28"/>
        </w:rPr>
        <w:t>1. Школы размещаются: средние и основные – начиная с численности населения 2 тыс. чел., начальные – с 500 чел.</w:t>
      </w:r>
    </w:p>
    <w:p w14:paraId="5B652446" w14:textId="77777777" w:rsidR="00CA2DF4" w:rsidRPr="00C95BCD" w:rsidRDefault="00CA2DF4" w:rsidP="00C44AE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A2DF4">
        <w:rPr>
          <w:rFonts w:ascii="Times New Roman" w:hAnsi="Times New Roman"/>
          <w:bCs/>
          <w:sz w:val="28"/>
          <w:szCs w:val="28"/>
        </w:rPr>
        <w:t>2. Размещение поликлиник возможно предусматривать на территории ближайших жилых массивов при соблюдении нормативной доступности.</w:t>
      </w:r>
    </w:p>
    <w:p w14:paraId="522D7D53" w14:textId="77777777" w:rsidR="00CC4B53" w:rsidRDefault="00C44AEF" w:rsidP="00CC4B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4AEF">
        <w:rPr>
          <w:rFonts w:ascii="Times New Roman" w:hAnsi="Times New Roman"/>
          <w:bCs/>
          <w:sz w:val="28"/>
          <w:szCs w:val="28"/>
        </w:rPr>
        <w:t>3.1</w:t>
      </w:r>
      <w:r w:rsidR="00CA2DF4" w:rsidRPr="00C44AEF">
        <w:rPr>
          <w:rFonts w:ascii="Times New Roman" w:hAnsi="Times New Roman"/>
          <w:bCs/>
          <w:sz w:val="28"/>
          <w:szCs w:val="28"/>
        </w:rPr>
        <w:t>.</w:t>
      </w:r>
      <w:r w:rsidR="0035777F">
        <w:rPr>
          <w:rFonts w:ascii="Times New Roman" w:hAnsi="Times New Roman"/>
          <w:bCs/>
          <w:sz w:val="28"/>
          <w:szCs w:val="28"/>
        </w:rPr>
        <w:t>4</w:t>
      </w:r>
      <w:r w:rsidR="00CA2DF4" w:rsidRPr="00C44AEF">
        <w:rPr>
          <w:rFonts w:ascii="Times New Roman" w:hAnsi="Times New Roman"/>
          <w:bCs/>
          <w:sz w:val="28"/>
          <w:szCs w:val="28"/>
        </w:rPr>
        <w:t xml:space="preserve">. Размещение учреждений и предприятий обслуживания на территориях малоэтажной жилой застройки следует осуществлять с учетом радиусов доступности не более, указанных в таблице </w:t>
      </w:r>
      <w:r>
        <w:rPr>
          <w:rFonts w:ascii="Times New Roman" w:hAnsi="Times New Roman"/>
          <w:bCs/>
          <w:sz w:val="28"/>
          <w:szCs w:val="28"/>
        </w:rPr>
        <w:t>16</w:t>
      </w:r>
      <w:r w:rsidR="00CA2DF4" w:rsidRPr="00C44AEF">
        <w:rPr>
          <w:rFonts w:ascii="Times New Roman" w:hAnsi="Times New Roman"/>
          <w:bCs/>
          <w:sz w:val="28"/>
          <w:szCs w:val="28"/>
        </w:rPr>
        <w:t>.</w:t>
      </w:r>
    </w:p>
    <w:p w14:paraId="362DC892" w14:textId="77777777" w:rsidR="00CA2DF4" w:rsidRPr="00C44AEF" w:rsidRDefault="00CA2DF4" w:rsidP="00CC4B53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C44AEF">
        <w:rPr>
          <w:rFonts w:ascii="Times New Roman" w:hAnsi="Times New Roman"/>
          <w:bCs/>
          <w:sz w:val="28"/>
          <w:szCs w:val="28"/>
        </w:rPr>
        <w:t xml:space="preserve">Таблица </w:t>
      </w:r>
      <w:r w:rsidR="00C44AEF" w:rsidRPr="00C44AEF">
        <w:rPr>
          <w:rFonts w:ascii="Times New Roman" w:hAnsi="Times New Roman"/>
          <w:bCs/>
          <w:sz w:val="28"/>
          <w:szCs w:val="28"/>
        </w:rPr>
        <w:t>16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6"/>
        <w:gridCol w:w="2723"/>
      </w:tblGrid>
      <w:tr w:rsidR="00CA2DF4" w:rsidRPr="00C44AEF" w14:paraId="3E1C64F5" w14:textId="77777777">
        <w:trPr>
          <w:trHeight w:val="312"/>
          <w:tblHeader/>
        </w:trPr>
        <w:tc>
          <w:tcPr>
            <w:tcW w:w="6783" w:type="dxa"/>
            <w:vAlign w:val="center"/>
          </w:tcPr>
          <w:p w14:paraId="157466B4" w14:textId="77777777" w:rsidR="00CA2DF4" w:rsidRPr="00C44AEF" w:rsidRDefault="00CA2DF4" w:rsidP="00C44AE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EF">
              <w:rPr>
                <w:rFonts w:ascii="Times New Roman" w:hAnsi="Times New Roman"/>
                <w:sz w:val="24"/>
                <w:szCs w:val="24"/>
              </w:rPr>
              <w:t>Учреждения и предприятия обслуживания населения</w:t>
            </w:r>
          </w:p>
        </w:tc>
        <w:tc>
          <w:tcPr>
            <w:tcW w:w="2788" w:type="dxa"/>
            <w:vAlign w:val="center"/>
          </w:tcPr>
          <w:p w14:paraId="2D94BCD1" w14:textId="77777777" w:rsidR="00CA2DF4" w:rsidRPr="00C44AEF" w:rsidRDefault="00CA2DF4" w:rsidP="00C44AE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EF">
              <w:rPr>
                <w:rFonts w:ascii="Times New Roman" w:hAnsi="Times New Roman"/>
                <w:sz w:val="24"/>
                <w:szCs w:val="24"/>
              </w:rPr>
              <w:t>Радиусы обслуживания, м</w:t>
            </w:r>
          </w:p>
        </w:tc>
      </w:tr>
      <w:tr w:rsidR="00CA2DF4" w:rsidRPr="00C44AEF" w14:paraId="75060F88" w14:textId="77777777">
        <w:trPr>
          <w:trHeight w:val="71"/>
        </w:trPr>
        <w:tc>
          <w:tcPr>
            <w:tcW w:w="6783" w:type="dxa"/>
            <w:tcBorders>
              <w:bottom w:val="nil"/>
            </w:tcBorders>
          </w:tcPr>
          <w:p w14:paraId="6259EC56" w14:textId="77777777" w:rsidR="00CA2DF4" w:rsidRPr="00C44AEF" w:rsidRDefault="00CA2DF4" w:rsidP="00CC4B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>Дошкольные организации</w:t>
            </w:r>
            <w:r w:rsidR="00CC4B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4B53" w:rsidRPr="00C44AEF">
              <w:rPr>
                <w:rFonts w:ascii="Times New Roman" w:hAnsi="Times New Roman"/>
                <w:bCs/>
                <w:sz w:val="24"/>
                <w:szCs w:val="24"/>
              </w:rPr>
              <w:t>в населенных пунктах одно- и двухэтажной застройки</w:t>
            </w:r>
          </w:p>
        </w:tc>
        <w:tc>
          <w:tcPr>
            <w:tcW w:w="2788" w:type="dxa"/>
            <w:tcBorders>
              <w:bottom w:val="nil"/>
            </w:tcBorders>
          </w:tcPr>
          <w:p w14:paraId="2ECC7736" w14:textId="77777777" w:rsidR="00CA2DF4" w:rsidRPr="00C44AEF" w:rsidRDefault="00CC4B53" w:rsidP="00C44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CA2DF4" w:rsidRPr="00C44AEF" w14:paraId="1965939F" w14:textId="77777777">
        <w:trPr>
          <w:trHeight w:val="227"/>
        </w:trPr>
        <w:tc>
          <w:tcPr>
            <w:tcW w:w="6783" w:type="dxa"/>
            <w:tcBorders>
              <w:bottom w:val="nil"/>
            </w:tcBorders>
          </w:tcPr>
          <w:p w14:paraId="048EC819" w14:textId="77777777" w:rsidR="00CA2DF4" w:rsidRPr="00C44AEF" w:rsidRDefault="00CA2DF4" w:rsidP="00C44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>Общеобразовательные школы:</w:t>
            </w:r>
          </w:p>
        </w:tc>
        <w:tc>
          <w:tcPr>
            <w:tcW w:w="2788" w:type="dxa"/>
            <w:tcBorders>
              <w:bottom w:val="nil"/>
            </w:tcBorders>
          </w:tcPr>
          <w:p w14:paraId="749F2BF0" w14:textId="77777777" w:rsidR="00CA2DF4" w:rsidRPr="00C44AEF" w:rsidRDefault="00CA2DF4" w:rsidP="00C44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2DF4" w:rsidRPr="00C44AEF" w14:paraId="399887D5" w14:textId="77777777">
        <w:trPr>
          <w:trHeight w:val="227"/>
        </w:trPr>
        <w:tc>
          <w:tcPr>
            <w:tcW w:w="6783" w:type="dxa"/>
            <w:tcBorders>
              <w:top w:val="nil"/>
              <w:bottom w:val="nil"/>
            </w:tcBorders>
          </w:tcPr>
          <w:p w14:paraId="68DCF0EF" w14:textId="77777777" w:rsidR="00CA2DF4" w:rsidRPr="00C44AEF" w:rsidRDefault="00CA2DF4" w:rsidP="00C44AEF">
            <w:pPr>
              <w:spacing w:after="0" w:line="240" w:lineRule="auto"/>
              <w:ind w:left="1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 xml:space="preserve">для учащихся </w:t>
            </w:r>
            <w:r w:rsidRPr="00C44AE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C44AE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 xml:space="preserve"> ступеней</w:t>
            </w:r>
          </w:p>
        </w:tc>
        <w:tc>
          <w:tcPr>
            <w:tcW w:w="2788" w:type="dxa"/>
            <w:tcBorders>
              <w:top w:val="nil"/>
              <w:bottom w:val="nil"/>
            </w:tcBorders>
          </w:tcPr>
          <w:p w14:paraId="7F13E72C" w14:textId="77777777" w:rsidR="00CA2DF4" w:rsidRPr="00C44AEF" w:rsidRDefault="00CA2DF4" w:rsidP="00C44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</w:tr>
      <w:tr w:rsidR="00CA2DF4" w:rsidRPr="00C44AEF" w14:paraId="37F72200" w14:textId="77777777">
        <w:trPr>
          <w:trHeight w:val="227"/>
        </w:trPr>
        <w:tc>
          <w:tcPr>
            <w:tcW w:w="6783" w:type="dxa"/>
            <w:tcBorders>
              <w:top w:val="nil"/>
            </w:tcBorders>
          </w:tcPr>
          <w:p w14:paraId="2B9FD22B" w14:textId="77777777" w:rsidR="00CA2DF4" w:rsidRPr="00C44AEF" w:rsidRDefault="00CA2DF4" w:rsidP="00C44AEF">
            <w:pPr>
              <w:spacing w:after="0" w:line="240" w:lineRule="auto"/>
              <w:ind w:left="1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 xml:space="preserve">для учащихся </w:t>
            </w:r>
            <w:r w:rsidRPr="00C44AE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 xml:space="preserve"> ступени</w:t>
            </w:r>
          </w:p>
        </w:tc>
        <w:tc>
          <w:tcPr>
            <w:tcW w:w="2788" w:type="dxa"/>
            <w:tcBorders>
              <w:top w:val="nil"/>
            </w:tcBorders>
          </w:tcPr>
          <w:p w14:paraId="2D4E82A8" w14:textId="77777777" w:rsidR="00CA2DF4" w:rsidRPr="00C44AEF" w:rsidRDefault="00CA2DF4" w:rsidP="00C44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CA2DF4" w:rsidRPr="00C44AEF" w14:paraId="35ABA46B" w14:textId="77777777">
        <w:trPr>
          <w:trHeight w:val="227"/>
        </w:trPr>
        <w:tc>
          <w:tcPr>
            <w:tcW w:w="6783" w:type="dxa"/>
          </w:tcPr>
          <w:p w14:paraId="1EE031F8" w14:textId="77777777" w:rsidR="00CA2DF4" w:rsidRPr="00C44AEF" w:rsidRDefault="00CA2DF4" w:rsidP="00C44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>Помещения для организации досуга, занятий с детьми и физкультурно-оздоровительных занятий</w:t>
            </w:r>
          </w:p>
        </w:tc>
        <w:tc>
          <w:tcPr>
            <w:tcW w:w="2788" w:type="dxa"/>
          </w:tcPr>
          <w:p w14:paraId="19E9B403" w14:textId="77777777" w:rsidR="00CA2DF4" w:rsidRPr="00C44AEF" w:rsidRDefault="00CA2DF4" w:rsidP="00C44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</w:tr>
      <w:tr w:rsidR="00CA2DF4" w:rsidRPr="00C44AEF" w14:paraId="5A234E63" w14:textId="77777777">
        <w:trPr>
          <w:trHeight w:val="227"/>
        </w:trPr>
        <w:tc>
          <w:tcPr>
            <w:tcW w:w="6783" w:type="dxa"/>
          </w:tcPr>
          <w:p w14:paraId="14CF61BC" w14:textId="77777777" w:rsidR="00CA2DF4" w:rsidRPr="00C44AEF" w:rsidRDefault="00CA2DF4" w:rsidP="00C44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>Амбулаторно-поликлинические учреждения</w:t>
            </w:r>
          </w:p>
        </w:tc>
        <w:tc>
          <w:tcPr>
            <w:tcW w:w="2788" w:type="dxa"/>
          </w:tcPr>
          <w:p w14:paraId="72E519FF" w14:textId="77777777" w:rsidR="00CA2DF4" w:rsidRPr="00C44AEF" w:rsidRDefault="00CA2DF4" w:rsidP="00C44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</w:tr>
      <w:tr w:rsidR="00CA2DF4" w:rsidRPr="00C44AEF" w14:paraId="20BBBF96" w14:textId="77777777">
        <w:trPr>
          <w:trHeight w:val="227"/>
        </w:trPr>
        <w:tc>
          <w:tcPr>
            <w:tcW w:w="6783" w:type="dxa"/>
          </w:tcPr>
          <w:p w14:paraId="17830475" w14:textId="77777777" w:rsidR="00CA2DF4" w:rsidRPr="00C44AEF" w:rsidRDefault="00CA2DF4" w:rsidP="00C44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>Аптеки</w:t>
            </w:r>
          </w:p>
        </w:tc>
        <w:tc>
          <w:tcPr>
            <w:tcW w:w="2788" w:type="dxa"/>
          </w:tcPr>
          <w:p w14:paraId="184EC3D7" w14:textId="77777777" w:rsidR="00CA2DF4" w:rsidRPr="00C44AEF" w:rsidRDefault="00CA2DF4" w:rsidP="00C44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</w:tr>
      <w:tr w:rsidR="00CA2DF4" w:rsidRPr="00C44AEF" w14:paraId="02BEE867" w14:textId="77777777">
        <w:trPr>
          <w:trHeight w:val="227"/>
        </w:trPr>
        <w:tc>
          <w:tcPr>
            <w:tcW w:w="6783" w:type="dxa"/>
          </w:tcPr>
          <w:p w14:paraId="5DB1A4F9" w14:textId="77777777" w:rsidR="00CA2DF4" w:rsidRPr="00C44AEF" w:rsidRDefault="00CA2DF4" w:rsidP="00C44AE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>Предприятия торгово-бытового обслуживания повседневного пользования</w:t>
            </w:r>
          </w:p>
        </w:tc>
        <w:tc>
          <w:tcPr>
            <w:tcW w:w="2788" w:type="dxa"/>
          </w:tcPr>
          <w:p w14:paraId="0312C93D" w14:textId="77777777" w:rsidR="00CA2DF4" w:rsidRPr="00C44AEF" w:rsidRDefault="00CA2DF4" w:rsidP="00C44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</w:tr>
      <w:tr w:rsidR="00CA2DF4" w:rsidRPr="00C44AEF" w14:paraId="07DF5CFD" w14:textId="77777777">
        <w:trPr>
          <w:trHeight w:val="227"/>
        </w:trPr>
        <w:tc>
          <w:tcPr>
            <w:tcW w:w="6783" w:type="dxa"/>
          </w:tcPr>
          <w:p w14:paraId="70E67695" w14:textId="77777777" w:rsidR="00CA2DF4" w:rsidRPr="00C44AEF" w:rsidRDefault="00CA2DF4" w:rsidP="00C44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>Отделения связи и банка, опорный пункт охраны порядка</w:t>
            </w:r>
          </w:p>
        </w:tc>
        <w:tc>
          <w:tcPr>
            <w:tcW w:w="2788" w:type="dxa"/>
          </w:tcPr>
          <w:p w14:paraId="546027B0" w14:textId="77777777" w:rsidR="00CA2DF4" w:rsidRPr="00C44AEF" w:rsidRDefault="00CA2DF4" w:rsidP="00C44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</w:tr>
      <w:tr w:rsidR="00CA2DF4" w:rsidRPr="00C44AEF" w14:paraId="114A1667" w14:textId="77777777">
        <w:trPr>
          <w:trHeight w:val="227"/>
        </w:trPr>
        <w:tc>
          <w:tcPr>
            <w:tcW w:w="6783" w:type="dxa"/>
          </w:tcPr>
          <w:p w14:paraId="1EFF056B" w14:textId="77777777" w:rsidR="00CA2DF4" w:rsidRPr="00C44AEF" w:rsidRDefault="00CA2DF4" w:rsidP="00C44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>Центр местного самоуправления</w:t>
            </w:r>
          </w:p>
        </w:tc>
        <w:tc>
          <w:tcPr>
            <w:tcW w:w="2788" w:type="dxa"/>
          </w:tcPr>
          <w:p w14:paraId="387F937E" w14:textId="77777777" w:rsidR="00CA2DF4" w:rsidRPr="00C44AEF" w:rsidRDefault="00CA2DF4" w:rsidP="00C44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>1200</w:t>
            </w:r>
          </w:p>
        </w:tc>
      </w:tr>
    </w:tbl>
    <w:p w14:paraId="624A27C9" w14:textId="77777777" w:rsidR="00CA2DF4" w:rsidRPr="00C44AEF" w:rsidRDefault="00CA2DF4" w:rsidP="00C44A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1E536F7" w14:textId="77777777" w:rsidR="00CA2DF4" w:rsidRDefault="00CA2DF4" w:rsidP="00C44A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AEF">
        <w:rPr>
          <w:rFonts w:ascii="Times New Roman" w:hAnsi="Times New Roman"/>
          <w:bCs/>
          <w:sz w:val="28"/>
          <w:szCs w:val="28"/>
        </w:rPr>
        <w:t xml:space="preserve">При размещении объектов обслуживания необходимо учитывать имеющиеся на соседних территориях учреждения и предприятия при </w:t>
      </w:r>
      <w:r w:rsidRPr="00C44AEF">
        <w:rPr>
          <w:rFonts w:ascii="Times New Roman" w:hAnsi="Times New Roman"/>
          <w:bCs/>
          <w:sz w:val="28"/>
          <w:szCs w:val="28"/>
        </w:rPr>
        <w:lastRenderedPageBreak/>
        <w:t>соблюдении нормативных радиусов доступности (кроме дошкольных организаций и начальных школ, пути подхода к которым не должны пересекать проезжую часть).</w:t>
      </w:r>
    </w:p>
    <w:p w14:paraId="617A7F9D" w14:textId="77777777" w:rsidR="00F07994" w:rsidRPr="00C95BCD" w:rsidRDefault="00F07994" w:rsidP="00F07994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  <w:r w:rsidR="0035777F">
        <w:rPr>
          <w:rFonts w:ascii="Times New Roman" w:hAnsi="Times New Roman" w:cs="Times New Roman"/>
          <w:sz w:val="28"/>
          <w:szCs w:val="28"/>
        </w:rPr>
        <w:t>5</w:t>
      </w:r>
      <w:r w:rsidRPr="00C95BCD">
        <w:rPr>
          <w:rFonts w:ascii="Times New Roman" w:hAnsi="Times New Roman" w:cs="Times New Roman"/>
          <w:sz w:val="28"/>
          <w:szCs w:val="28"/>
        </w:rPr>
        <w:t xml:space="preserve">. Интенсивность использования территории общественно-деловой зоны определяется видами объектов и регламентируется параметрами, приведенными </w:t>
      </w:r>
      <w:r w:rsidRPr="00F2232F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F2232F" w:rsidRPr="00F2232F">
        <w:rPr>
          <w:rFonts w:ascii="Times New Roman" w:hAnsi="Times New Roman" w:cs="Times New Roman"/>
          <w:sz w:val="28"/>
          <w:szCs w:val="28"/>
        </w:rPr>
        <w:t>5</w:t>
      </w:r>
      <w:r w:rsidRPr="00F2232F">
        <w:rPr>
          <w:rFonts w:ascii="Times New Roman" w:hAnsi="Times New Roman" w:cs="Times New Roman"/>
          <w:sz w:val="28"/>
          <w:szCs w:val="28"/>
        </w:rPr>
        <w:t xml:space="preserve"> </w:t>
      </w:r>
      <w:r w:rsidR="008A3963" w:rsidRPr="00F2232F">
        <w:rPr>
          <w:rFonts w:ascii="Times New Roman" w:hAnsi="Times New Roman" w:cs="Times New Roman"/>
          <w:sz w:val="28"/>
          <w:szCs w:val="28"/>
        </w:rPr>
        <w:t>региональных</w:t>
      </w:r>
      <w:r w:rsidRPr="00F2232F">
        <w:rPr>
          <w:rFonts w:ascii="Times New Roman" w:hAnsi="Times New Roman" w:cs="Times New Roman"/>
          <w:sz w:val="28"/>
          <w:szCs w:val="28"/>
        </w:rPr>
        <w:t xml:space="preserve"> нормативов</w:t>
      </w:r>
      <w:r w:rsidR="008A3963" w:rsidRPr="00F2232F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</w:t>
      </w:r>
      <w:r w:rsidR="00000265" w:rsidRPr="00F2232F">
        <w:rPr>
          <w:rFonts w:ascii="Times New Roman" w:hAnsi="Times New Roman"/>
          <w:sz w:val="28"/>
          <w:szCs w:val="28"/>
        </w:rPr>
        <w:t>Чукотского автономного округа</w:t>
      </w:r>
      <w:r w:rsidRPr="00F2232F">
        <w:rPr>
          <w:rFonts w:ascii="Times New Roman" w:hAnsi="Times New Roman" w:cs="Times New Roman"/>
          <w:sz w:val="28"/>
          <w:szCs w:val="28"/>
        </w:rPr>
        <w:t>.</w:t>
      </w:r>
    </w:p>
    <w:p w14:paraId="337E9ABA" w14:textId="77777777" w:rsidR="00F07994" w:rsidRPr="00C95BCD" w:rsidRDefault="00F07994" w:rsidP="00F07994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Интенсивность использования территории общественно-деловой зоны характеризуется</w:t>
      </w:r>
      <w:r>
        <w:rPr>
          <w:rFonts w:ascii="Times New Roman" w:hAnsi="Times New Roman" w:cs="Times New Roman"/>
          <w:sz w:val="28"/>
          <w:szCs w:val="28"/>
        </w:rPr>
        <w:t xml:space="preserve"> коэффициентом</w:t>
      </w:r>
      <w:r w:rsidRPr="00C95BCD">
        <w:rPr>
          <w:rFonts w:ascii="Times New Roman" w:hAnsi="Times New Roman" w:cs="Times New Roman"/>
          <w:sz w:val="28"/>
          <w:szCs w:val="28"/>
        </w:rPr>
        <w:t xml:space="preserve"> плотност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5BCD">
        <w:rPr>
          <w:rFonts w:ascii="Times New Roman" w:hAnsi="Times New Roman" w:cs="Times New Roman"/>
          <w:sz w:val="28"/>
          <w:szCs w:val="28"/>
        </w:rPr>
        <w:t xml:space="preserve"> застройки и</w:t>
      </w:r>
      <w:r>
        <w:rPr>
          <w:rFonts w:ascii="Times New Roman" w:hAnsi="Times New Roman" w:cs="Times New Roman"/>
          <w:sz w:val="28"/>
          <w:szCs w:val="28"/>
        </w:rPr>
        <w:t xml:space="preserve"> коэффициентом</w:t>
      </w:r>
      <w:r w:rsidRPr="00C95BCD">
        <w:rPr>
          <w:rFonts w:ascii="Times New Roman" w:hAnsi="Times New Roman" w:cs="Times New Roman"/>
          <w:sz w:val="28"/>
          <w:szCs w:val="28"/>
        </w:rPr>
        <w:t xml:space="preserve"> застро</w:t>
      </w:r>
      <w:r>
        <w:rPr>
          <w:rFonts w:ascii="Times New Roman" w:hAnsi="Times New Roman" w:cs="Times New Roman"/>
          <w:sz w:val="28"/>
          <w:szCs w:val="28"/>
        </w:rPr>
        <w:t>йки</w:t>
      </w:r>
      <w:r w:rsidRPr="00C95BCD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14:paraId="1B02B29B" w14:textId="77777777" w:rsidR="00F07994" w:rsidRPr="000F52E0" w:rsidRDefault="00F07994" w:rsidP="00F07994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п</w:t>
      </w:r>
      <w:r w:rsidRPr="00C95BCD">
        <w:rPr>
          <w:rFonts w:ascii="Times New Roman" w:hAnsi="Times New Roman" w:cs="Times New Roman"/>
          <w:sz w:val="28"/>
          <w:szCs w:val="28"/>
        </w:rPr>
        <w:t>лотност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5BCD">
        <w:rPr>
          <w:rFonts w:ascii="Times New Roman" w:hAnsi="Times New Roman" w:cs="Times New Roman"/>
          <w:sz w:val="28"/>
          <w:szCs w:val="28"/>
        </w:rPr>
        <w:t xml:space="preserve"> застройки территории, занимаемой зданиями различного функционального назначения, следует принимать с учетом сложившейся планировки и застройки, значения центра и в соответствии с рекомендуемыми нормативами, приведенными в таблице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61987">
        <w:rPr>
          <w:rFonts w:ascii="Times New Roman" w:hAnsi="Times New Roman" w:cs="Times New Roman"/>
          <w:sz w:val="28"/>
          <w:szCs w:val="28"/>
        </w:rPr>
        <w:t>7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</w:p>
    <w:p w14:paraId="518AA066" w14:textId="77777777" w:rsidR="00F07994" w:rsidRPr="00C95BCD" w:rsidRDefault="00F07994" w:rsidP="00F07994">
      <w:pPr>
        <w:pStyle w:val="a3"/>
        <w:widowControl w:val="0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61987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2"/>
        <w:gridCol w:w="3266"/>
        <w:gridCol w:w="3266"/>
      </w:tblGrid>
      <w:tr w:rsidR="00F07994" w:rsidRPr="005045DF" w14:paraId="366A41D8" w14:textId="77777777">
        <w:trPr>
          <w:trHeight w:val="284"/>
          <w:jc w:val="center"/>
        </w:trPr>
        <w:tc>
          <w:tcPr>
            <w:tcW w:w="3601" w:type="dxa"/>
            <w:vMerge w:val="restart"/>
            <w:vAlign w:val="center"/>
          </w:tcPr>
          <w:p w14:paraId="4E385CD1" w14:textId="77777777" w:rsidR="00F07994" w:rsidRPr="005045DF" w:rsidRDefault="00F07994" w:rsidP="0050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5DF">
              <w:rPr>
                <w:rFonts w:ascii="Times New Roman" w:hAnsi="Times New Roman"/>
                <w:sz w:val="24"/>
                <w:szCs w:val="24"/>
              </w:rPr>
              <w:t>Типы комплексов</w:t>
            </w:r>
          </w:p>
        </w:tc>
        <w:tc>
          <w:tcPr>
            <w:tcW w:w="3266" w:type="dxa"/>
            <w:gridSpan w:val="2"/>
            <w:vAlign w:val="center"/>
          </w:tcPr>
          <w:p w14:paraId="634DB01D" w14:textId="77777777" w:rsidR="00F07994" w:rsidRPr="005045DF" w:rsidRDefault="00F07994" w:rsidP="0050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5DF">
              <w:rPr>
                <w:rFonts w:ascii="Times New Roman" w:hAnsi="Times New Roman"/>
                <w:sz w:val="24"/>
                <w:szCs w:val="24"/>
              </w:rPr>
              <w:t xml:space="preserve">Коэффициент плотности застройки </w:t>
            </w:r>
            <w:proofErr w:type="spellStart"/>
            <w:r w:rsidRPr="005045DF">
              <w:rPr>
                <w:rFonts w:ascii="Times New Roman" w:hAnsi="Times New Roman"/>
                <w:sz w:val="24"/>
                <w:szCs w:val="24"/>
              </w:rPr>
              <w:t>Кпз</w:t>
            </w:r>
            <w:proofErr w:type="spellEnd"/>
            <w:r w:rsidRPr="005045DF">
              <w:rPr>
                <w:rFonts w:ascii="Times New Roman" w:hAnsi="Times New Roman"/>
                <w:sz w:val="24"/>
                <w:szCs w:val="24"/>
              </w:rPr>
              <w:t>, не менее</w:t>
            </w:r>
          </w:p>
        </w:tc>
      </w:tr>
      <w:tr w:rsidR="00F07994" w:rsidRPr="005045DF" w14:paraId="0F6E7CA4" w14:textId="77777777">
        <w:trPr>
          <w:trHeight w:val="227"/>
          <w:jc w:val="center"/>
        </w:trPr>
        <w:tc>
          <w:tcPr>
            <w:tcW w:w="3601" w:type="dxa"/>
            <w:vMerge/>
            <w:vAlign w:val="center"/>
          </w:tcPr>
          <w:p w14:paraId="256CD83B" w14:textId="77777777" w:rsidR="00F07994" w:rsidRPr="005045DF" w:rsidRDefault="00F07994" w:rsidP="005045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vAlign w:val="center"/>
          </w:tcPr>
          <w:p w14:paraId="5BB02453" w14:textId="77777777" w:rsidR="00F07994" w:rsidRPr="005045DF" w:rsidRDefault="00F07994" w:rsidP="005045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>городские населенные пункты</w:t>
            </w:r>
          </w:p>
        </w:tc>
      </w:tr>
      <w:tr w:rsidR="00771CE5" w:rsidRPr="005045DF" w14:paraId="0209A47F" w14:textId="77777777">
        <w:trPr>
          <w:trHeight w:val="227"/>
          <w:jc w:val="center"/>
        </w:trPr>
        <w:tc>
          <w:tcPr>
            <w:tcW w:w="3601" w:type="dxa"/>
            <w:vMerge/>
            <w:vAlign w:val="center"/>
          </w:tcPr>
          <w:p w14:paraId="1CB0560E" w14:textId="77777777" w:rsidR="00771CE5" w:rsidRPr="005045DF" w:rsidRDefault="00771CE5" w:rsidP="005045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vAlign w:val="center"/>
          </w:tcPr>
          <w:p w14:paraId="33E20C96" w14:textId="77777777" w:rsidR="00771CE5" w:rsidRPr="005045DF" w:rsidRDefault="00771CE5" w:rsidP="005045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 xml:space="preserve">средние и малые </w:t>
            </w:r>
          </w:p>
        </w:tc>
      </w:tr>
      <w:tr w:rsidR="00771CE5" w:rsidRPr="005045DF" w14:paraId="497D0316" w14:textId="77777777">
        <w:trPr>
          <w:trHeight w:val="309"/>
          <w:jc w:val="center"/>
        </w:trPr>
        <w:tc>
          <w:tcPr>
            <w:tcW w:w="3601" w:type="dxa"/>
            <w:vMerge/>
            <w:vAlign w:val="center"/>
          </w:tcPr>
          <w:p w14:paraId="46F852FC" w14:textId="77777777" w:rsidR="00771CE5" w:rsidRPr="005045DF" w:rsidRDefault="00771CE5" w:rsidP="005045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14:paraId="3F9465E4" w14:textId="77777777" w:rsidR="00771CE5" w:rsidRPr="005045DF" w:rsidRDefault="00771CE5" w:rsidP="005045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>на свободных территориях</w:t>
            </w:r>
          </w:p>
        </w:tc>
        <w:tc>
          <w:tcPr>
            <w:tcW w:w="3266" w:type="dxa"/>
            <w:vAlign w:val="center"/>
          </w:tcPr>
          <w:p w14:paraId="3B15AC3A" w14:textId="77777777" w:rsidR="00771CE5" w:rsidRPr="005045DF" w:rsidRDefault="00771CE5" w:rsidP="005045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>при реконструкции</w:t>
            </w:r>
          </w:p>
        </w:tc>
      </w:tr>
      <w:tr w:rsidR="00771CE5" w:rsidRPr="005045DF" w14:paraId="44C3CA1A" w14:textId="77777777">
        <w:trPr>
          <w:jc w:val="center"/>
        </w:trPr>
        <w:tc>
          <w:tcPr>
            <w:tcW w:w="3601" w:type="dxa"/>
          </w:tcPr>
          <w:p w14:paraId="5BEC50E9" w14:textId="77777777" w:rsidR="00771CE5" w:rsidRPr="005045DF" w:rsidRDefault="00771CE5" w:rsidP="005045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>Общегородской центр</w:t>
            </w:r>
          </w:p>
        </w:tc>
        <w:tc>
          <w:tcPr>
            <w:tcW w:w="3266" w:type="dxa"/>
            <w:vAlign w:val="center"/>
          </w:tcPr>
          <w:p w14:paraId="13E8E665" w14:textId="77777777" w:rsidR="00771CE5" w:rsidRPr="005045DF" w:rsidRDefault="00771CE5" w:rsidP="005045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 xml:space="preserve">1,0  </w:t>
            </w:r>
          </w:p>
        </w:tc>
        <w:tc>
          <w:tcPr>
            <w:tcW w:w="3266" w:type="dxa"/>
            <w:vAlign w:val="center"/>
          </w:tcPr>
          <w:p w14:paraId="68DB6BCF" w14:textId="77777777" w:rsidR="00771CE5" w:rsidRPr="005045DF" w:rsidRDefault="00771CE5" w:rsidP="005045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771CE5" w:rsidRPr="005045DF" w14:paraId="66FFED45" w14:textId="77777777">
        <w:trPr>
          <w:jc w:val="center"/>
        </w:trPr>
        <w:tc>
          <w:tcPr>
            <w:tcW w:w="3601" w:type="dxa"/>
          </w:tcPr>
          <w:p w14:paraId="262D227C" w14:textId="77777777" w:rsidR="00771CE5" w:rsidRPr="005045DF" w:rsidRDefault="00771CE5" w:rsidP="005045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 xml:space="preserve">Деловые комплексы </w:t>
            </w:r>
          </w:p>
        </w:tc>
        <w:tc>
          <w:tcPr>
            <w:tcW w:w="3266" w:type="dxa"/>
            <w:vAlign w:val="center"/>
          </w:tcPr>
          <w:p w14:paraId="2C90BD20" w14:textId="77777777" w:rsidR="00771CE5" w:rsidRPr="005045DF" w:rsidRDefault="00771CE5" w:rsidP="005045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 xml:space="preserve">1,5  </w:t>
            </w:r>
          </w:p>
        </w:tc>
        <w:tc>
          <w:tcPr>
            <w:tcW w:w="3266" w:type="dxa"/>
            <w:vAlign w:val="center"/>
          </w:tcPr>
          <w:p w14:paraId="47B43271" w14:textId="77777777" w:rsidR="00771CE5" w:rsidRPr="005045DF" w:rsidRDefault="00771CE5" w:rsidP="005045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771CE5" w:rsidRPr="005045DF" w14:paraId="6F645528" w14:textId="77777777">
        <w:trPr>
          <w:jc w:val="center"/>
        </w:trPr>
        <w:tc>
          <w:tcPr>
            <w:tcW w:w="3601" w:type="dxa"/>
          </w:tcPr>
          <w:p w14:paraId="033E5034" w14:textId="77777777" w:rsidR="00771CE5" w:rsidRPr="005045DF" w:rsidRDefault="00771CE5" w:rsidP="005045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 xml:space="preserve">Гостиничные комплексы </w:t>
            </w:r>
          </w:p>
        </w:tc>
        <w:tc>
          <w:tcPr>
            <w:tcW w:w="3266" w:type="dxa"/>
            <w:vAlign w:val="center"/>
          </w:tcPr>
          <w:p w14:paraId="08979018" w14:textId="77777777" w:rsidR="00771CE5" w:rsidRPr="005045DF" w:rsidRDefault="00771CE5" w:rsidP="005045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 xml:space="preserve">1,5  </w:t>
            </w:r>
          </w:p>
        </w:tc>
        <w:tc>
          <w:tcPr>
            <w:tcW w:w="3266" w:type="dxa"/>
            <w:vAlign w:val="center"/>
          </w:tcPr>
          <w:p w14:paraId="397F9AD9" w14:textId="77777777" w:rsidR="00771CE5" w:rsidRPr="005045DF" w:rsidRDefault="00771CE5" w:rsidP="005045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771CE5" w:rsidRPr="005045DF" w14:paraId="1160D3EB" w14:textId="77777777">
        <w:trPr>
          <w:jc w:val="center"/>
        </w:trPr>
        <w:tc>
          <w:tcPr>
            <w:tcW w:w="3601" w:type="dxa"/>
          </w:tcPr>
          <w:p w14:paraId="7723C462" w14:textId="77777777" w:rsidR="00771CE5" w:rsidRPr="005045DF" w:rsidRDefault="00771CE5" w:rsidP="005045DF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 xml:space="preserve">Торговые комплексы </w:t>
            </w:r>
          </w:p>
        </w:tc>
        <w:tc>
          <w:tcPr>
            <w:tcW w:w="3266" w:type="dxa"/>
            <w:vAlign w:val="center"/>
          </w:tcPr>
          <w:p w14:paraId="3231D053" w14:textId="77777777" w:rsidR="00771CE5" w:rsidRPr="005045DF" w:rsidRDefault="00771CE5" w:rsidP="005045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 xml:space="preserve">0,5  </w:t>
            </w:r>
          </w:p>
        </w:tc>
        <w:tc>
          <w:tcPr>
            <w:tcW w:w="3266" w:type="dxa"/>
            <w:vAlign w:val="center"/>
          </w:tcPr>
          <w:p w14:paraId="3C11C935" w14:textId="77777777" w:rsidR="00771CE5" w:rsidRPr="005045DF" w:rsidRDefault="00771CE5" w:rsidP="005045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771CE5" w:rsidRPr="005045DF" w14:paraId="6522C21C" w14:textId="77777777">
        <w:trPr>
          <w:jc w:val="center"/>
        </w:trPr>
        <w:tc>
          <w:tcPr>
            <w:tcW w:w="3601" w:type="dxa"/>
          </w:tcPr>
          <w:p w14:paraId="4AAE93CB" w14:textId="77777777" w:rsidR="00771CE5" w:rsidRPr="005045DF" w:rsidRDefault="00771CE5" w:rsidP="005045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Культурные досуговые комплексы </w:t>
            </w:r>
          </w:p>
        </w:tc>
        <w:tc>
          <w:tcPr>
            <w:tcW w:w="3266" w:type="dxa"/>
            <w:vAlign w:val="center"/>
          </w:tcPr>
          <w:p w14:paraId="2668C025" w14:textId="77777777" w:rsidR="00771CE5" w:rsidRPr="005045DF" w:rsidRDefault="00771CE5" w:rsidP="005045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 xml:space="preserve">0,5  </w:t>
            </w:r>
          </w:p>
        </w:tc>
        <w:tc>
          <w:tcPr>
            <w:tcW w:w="3266" w:type="dxa"/>
            <w:vAlign w:val="center"/>
          </w:tcPr>
          <w:p w14:paraId="1BA0066A" w14:textId="77777777" w:rsidR="00771CE5" w:rsidRPr="005045DF" w:rsidRDefault="00771CE5" w:rsidP="005045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</w:tbl>
    <w:p w14:paraId="017D8F75" w14:textId="77777777" w:rsidR="00F07994" w:rsidRPr="00C95BCD" w:rsidRDefault="00F07994" w:rsidP="005045DF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п</w:t>
      </w:r>
      <w:r w:rsidRPr="00C95BCD">
        <w:rPr>
          <w:rFonts w:ascii="Times New Roman" w:hAnsi="Times New Roman" w:cs="Times New Roman"/>
          <w:sz w:val="28"/>
          <w:szCs w:val="28"/>
        </w:rPr>
        <w:t>лотност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5BCD">
        <w:rPr>
          <w:rFonts w:ascii="Times New Roman" w:hAnsi="Times New Roman" w:cs="Times New Roman"/>
          <w:sz w:val="28"/>
          <w:szCs w:val="28"/>
        </w:rPr>
        <w:t xml:space="preserve"> застройки микрорайонов (кварталов) территории многофункциональной зоны принимается в соответствии с градостроительными регламентами правил землепользования и застройки, как правило, не менее максимальной для данного населенного пункта.</w:t>
      </w:r>
    </w:p>
    <w:p w14:paraId="48F52277" w14:textId="77777777" w:rsidR="00F07994" w:rsidRPr="00C95BCD" w:rsidRDefault="00F07994" w:rsidP="00F07994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Pr="00C95BCD">
        <w:rPr>
          <w:rFonts w:ascii="Times New Roman" w:hAnsi="Times New Roman" w:cs="Times New Roman"/>
          <w:sz w:val="28"/>
          <w:szCs w:val="28"/>
        </w:rPr>
        <w:t>застро</w:t>
      </w:r>
      <w:r>
        <w:rPr>
          <w:rFonts w:ascii="Times New Roman" w:hAnsi="Times New Roman" w:cs="Times New Roman"/>
          <w:sz w:val="28"/>
          <w:szCs w:val="28"/>
        </w:rPr>
        <w:t>йки</w:t>
      </w:r>
      <w:r w:rsidRPr="00C95BCD">
        <w:rPr>
          <w:rFonts w:ascii="Times New Roman" w:hAnsi="Times New Roman" w:cs="Times New Roman"/>
          <w:sz w:val="28"/>
          <w:szCs w:val="28"/>
        </w:rPr>
        <w:t xml:space="preserve"> территории объектами, расположенными в многофункциональной общественно-деловой зоне, рекомендуется принимать не менее </w:t>
      </w:r>
      <w:r>
        <w:rPr>
          <w:rFonts w:ascii="Times New Roman" w:hAnsi="Times New Roman" w:cs="Times New Roman"/>
          <w:sz w:val="28"/>
          <w:szCs w:val="28"/>
        </w:rPr>
        <w:t>0,</w:t>
      </w:r>
      <w:r w:rsidRPr="00C95B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381A73" w14:textId="77777777" w:rsidR="005045DF" w:rsidRPr="00C95BCD" w:rsidRDefault="005045DF" w:rsidP="00F07994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5BB6AC" w14:textId="77777777" w:rsidR="008A3963" w:rsidRDefault="008A3963" w:rsidP="008A3963">
      <w:pPr>
        <w:pStyle w:val="0"/>
        <w:ind w:left="720" w:firstLine="0"/>
        <w:jc w:val="center"/>
        <w:rPr>
          <w:b/>
        </w:rPr>
      </w:pPr>
      <w:r>
        <w:rPr>
          <w:b/>
        </w:rPr>
        <w:t xml:space="preserve">3.2. </w:t>
      </w:r>
      <w:r w:rsidRPr="00A2426D">
        <w:rPr>
          <w:b/>
        </w:rPr>
        <w:t>Нормативы обеспеченности детскими дошкольными учреждениями.</w:t>
      </w:r>
    </w:p>
    <w:p w14:paraId="277BB8EE" w14:textId="77777777" w:rsidR="008A3963" w:rsidRDefault="008A3963" w:rsidP="008A3963">
      <w:pPr>
        <w:pStyle w:val="0"/>
        <w:ind w:left="360" w:firstLine="0"/>
        <w:rPr>
          <w:b/>
        </w:rPr>
      </w:pPr>
    </w:p>
    <w:p w14:paraId="50725123" w14:textId="77777777" w:rsidR="008A3963" w:rsidRPr="00A2426D" w:rsidRDefault="008A3963" w:rsidP="008A39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426D">
        <w:rPr>
          <w:rFonts w:ascii="Times New Roman" w:hAnsi="Times New Roman"/>
          <w:bCs/>
          <w:sz w:val="28"/>
          <w:szCs w:val="28"/>
        </w:rPr>
        <w:t xml:space="preserve">3.2.1. </w:t>
      </w:r>
      <w:r>
        <w:rPr>
          <w:rFonts w:ascii="Times New Roman" w:hAnsi="Times New Roman"/>
          <w:bCs/>
          <w:sz w:val="28"/>
          <w:szCs w:val="28"/>
        </w:rPr>
        <w:t>Р</w:t>
      </w:r>
      <w:r w:rsidRPr="00A2426D">
        <w:rPr>
          <w:rFonts w:ascii="Times New Roman" w:hAnsi="Times New Roman"/>
          <w:sz w:val="28"/>
          <w:szCs w:val="28"/>
        </w:rPr>
        <w:t>азмещени</w:t>
      </w:r>
      <w:r>
        <w:rPr>
          <w:rFonts w:ascii="Times New Roman" w:hAnsi="Times New Roman"/>
          <w:sz w:val="28"/>
          <w:szCs w:val="28"/>
        </w:rPr>
        <w:t>е</w:t>
      </w:r>
      <w:r w:rsidRPr="00A2426D">
        <w:rPr>
          <w:rFonts w:ascii="Times New Roman" w:hAnsi="Times New Roman"/>
          <w:sz w:val="28"/>
          <w:szCs w:val="28"/>
        </w:rPr>
        <w:t xml:space="preserve"> дошкольных учреждений</w:t>
      </w:r>
      <w:r>
        <w:rPr>
          <w:rFonts w:ascii="Times New Roman" w:hAnsi="Times New Roman"/>
          <w:sz w:val="28"/>
          <w:szCs w:val="28"/>
        </w:rPr>
        <w:t xml:space="preserve"> на территории городских населенных пунктов</w:t>
      </w:r>
      <w:r w:rsidRPr="00A2426D">
        <w:rPr>
          <w:rFonts w:ascii="Times New Roman" w:hAnsi="Times New Roman"/>
          <w:bCs/>
          <w:sz w:val="28"/>
          <w:szCs w:val="28"/>
        </w:rPr>
        <w:t xml:space="preserve"> </w:t>
      </w:r>
      <w:r w:rsidRPr="00A2426D">
        <w:rPr>
          <w:rFonts w:ascii="Times New Roman" w:hAnsi="Times New Roman"/>
          <w:sz w:val="28"/>
          <w:szCs w:val="28"/>
        </w:rPr>
        <w:t xml:space="preserve">рекомендуется осуществлять из </w:t>
      </w:r>
      <w:r>
        <w:rPr>
          <w:rFonts w:ascii="Times New Roman" w:hAnsi="Times New Roman"/>
          <w:sz w:val="28"/>
          <w:szCs w:val="28"/>
        </w:rPr>
        <w:t xml:space="preserve">минимальной </w:t>
      </w:r>
      <w:r w:rsidRPr="00A2426D">
        <w:rPr>
          <w:rFonts w:ascii="Times New Roman" w:hAnsi="Times New Roman"/>
          <w:sz w:val="28"/>
          <w:szCs w:val="28"/>
        </w:rPr>
        <w:t xml:space="preserve">обеспеченности местами:     </w:t>
      </w:r>
    </w:p>
    <w:p w14:paraId="4C9F7AEA" w14:textId="77777777" w:rsidR="008A3963" w:rsidRPr="0073077C" w:rsidRDefault="008A3963" w:rsidP="008A39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077C">
        <w:rPr>
          <w:rFonts w:ascii="Times New Roman" w:hAnsi="Times New Roman"/>
          <w:sz w:val="28"/>
          <w:szCs w:val="28"/>
        </w:rPr>
        <w:t>- 85% детей в возрасте от 0 до 7 лет - ориентировочно 52 места на 1000 жителей;</w:t>
      </w:r>
    </w:p>
    <w:p w14:paraId="1D3B3CA0" w14:textId="77777777" w:rsidR="008A3963" w:rsidRPr="0073077C" w:rsidRDefault="008A3963" w:rsidP="008A3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077C">
        <w:rPr>
          <w:rFonts w:ascii="Times New Roman" w:hAnsi="Times New Roman"/>
          <w:sz w:val="28"/>
          <w:szCs w:val="28"/>
        </w:rPr>
        <w:t xml:space="preserve"> </w:t>
      </w:r>
      <w:r w:rsidRPr="0073077C">
        <w:rPr>
          <w:rFonts w:ascii="Times New Roman" w:hAnsi="Times New Roman"/>
          <w:sz w:val="28"/>
          <w:szCs w:val="28"/>
        </w:rPr>
        <w:tab/>
        <w:t>- 100% детей в возрасте от 0 до 7 лет - ориентировочно 61 место на 1000 жителей.</w:t>
      </w:r>
    </w:p>
    <w:p w14:paraId="049182E5" w14:textId="77777777" w:rsidR="008A3963" w:rsidRDefault="008A3963" w:rsidP="008A39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077C">
        <w:rPr>
          <w:rFonts w:ascii="Times New Roman" w:hAnsi="Times New Roman"/>
          <w:sz w:val="28"/>
          <w:szCs w:val="28"/>
        </w:rPr>
        <w:t xml:space="preserve">3.2.2. Площадь земельного участка, предназначенного </w:t>
      </w:r>
      <w:r w:rsidRPr="00A2426D">
        <w:rPr>
          <w:rFonts w:ascii="Times New Roman" w:hAnsi="Times New Roman"/>
          <w:sz w:val="28"/>
          <w:szCs w:val="28"/>
        </w:rPr>
        <w:t>для размещения дошкольного образовательного учреждения, определяется</w:t>
      </w:r>
      <w:r>
        <w:rPr>
          <w:rFonts w:ascii="Times New Roman" w:hAnsi="Times New Roman"/>
          <w:sz w:val="28"/>
          <w:szCs w:val="28"/>
        </w:rPr>
        <w:t xml:space="preserve"> расчетом</w:t>
      </w:r>
      <w:r w:rsidRPr="00A2426D">
        <w:rPr>
          <w:rFonts w:ascii="Times New Roman" w:hAnsi="Times New Roman"/>
          <w:sz w:val="28"/>
          <w:szCs w:val="28"/>
        </w:rPr>
        <w:t xml:space="preserve"> в зависимости от вместимости в соответствии с СанПиН 2.4.1.</w:t>
      </w:r>
      <w:r>
        <w:rPr>
          <w:rFonts w:ascii="Times New Roman" w:hAnsi="Times New Roman"/>
          <w:sz w:val="28"/>
          <w:szCs w:val="28"/>
        </w:rPr>
        <w:t>3049</w:t>
      </w:r>
      <w:r w:rsidRPr="00A2426D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3</w:t>
      </w:r>
      <w:r w:rsidRPr="00A2426D">
        <w:rPr>
          <w:rFonts w:ascii="Times New Roman" w:hAnsi="Times New Roman"/>
          <w:sz w:val="28"/>
          <w:szCs w:val="28"/>
        </w:rPr>
        <w:t>.</w:t>
      </w:r>
    </w:p>
    <w:p w14:paraId="5D574A94" w14:textId="77777777" w:rsidR="00031E4E" w:rsidRDefault="008A3963" w:rsidP="008D08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Радиус обслуживания населения дошкольными организациями</w:t>
      </w:r>
      <w:r w:rsidR="008D08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lastRenderedPageBreak/>
        <w:t xml:space="preserve">малых городских населенных пунктах одно- и двухэтажной застройки - не более </w:t>
      </w:r>
      <w:smartTag w:uri="urn:schemas-microsoft-com:office:smarttags" w:element="metricconverter">
        <w:smartTagPr>
          <w:attr w:name="ProductID" w:val="500 м"/>
        </w:smartTagPr>
        <w:r>
          <w:rPr>
            <w:rFonts w:ascii="Times New Roman" w:hAnsi="Times New Roman"/>
            <w:sz w:val="28"/>
            <w:szCs w:val="28"/>
          </w:rPr>
          <w:t>500 м</w:t>
        </w:r>
      </w:smartTag>
      <w:r>
        <w:rPr>
          <w:rFonts w:ascii="Times New Roman" w:hAnsi="Times New Roman"/>
          <w:sz w:val="28"/>
          <w:szCs w:val="28"/>
        </w:rPr>
        <w:t>.</w:t>
      </w:r>
    </w:p>
    <w:p w14:paraId="78D5033A" w14:textId="77777777" w:rsidR="008D08E5" w:rsidRDefault="008D08E5" w:rsidP="008D08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14:paraId="1EE9C4C1" w14:textId="77777777" w:rsidR="00F16E12" w:rsidRDefault="00F16E12" w:rsidP="00F16E12">
      <w:pPr>
        <w:pStyle w:val="0"/>
        <w:ind w:left="720" w:firstLine="0"/>
        <w:jc w:val="center"/>
        <w:rPr>
          <w:b/>
        </w:rPr>
      </w:pPr>
      <w:r>
        <w:rPr>
          <w:b/>
        </w:rPr>
        <w:t xml:space="preserve">3.3. </w:t>
      </w:r>
      <w:r w:rsidRPr="00A2426D">
        <w:rPr>
          <w:b/>
        </w:rPr>
        <w:t>Нормативы обеспеченности школьными учреждениями.</w:t>
      </w:r>
    </w:p>
    <w:p w14:paraId="092DDD2F" w14:textId="77777777" w:rsidR="00F16E12" w:rsidRPr="00A2426D" w:rsidRDefault="00F16E12" w:rsidP="00F16E12">
      <w:pPr>
        <w:pStyle w:val="0"/>
        <w:ind w:left="720" w:firstLine="0"/>
        <w:jc w:val="center"/>
      </w:pPr>
    </w:p>
    <w:p w14:paraId="3F8B08F9" w14:textId="77777777" w:rsidR="00F16E12" w:rsidRPr="00A2426D" w:rsidRDefault="00F16E12" w:rsidP="00F16E1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3.3.1.Р</w:t>
      </w:r>
      <w:r w:rsidRPr="00A2426D">
        <w:rPr>
          <w:rFonts w:ascii="Times New Roman" w:hAnsi="Times New Roman"/>
          <w:sz w:val="28"/>
          <w:szCs w:val="28"/>
        </w:rPr>
        <w:t>азмещени</w:t>
      </w:r>
      <w:r>
        <w:rPr>
          <w:rFonts w:ascii="Times New Roman" w:hAnsi="Times New Roman"/>
          <w:sz w:val="28"/>
          <w:szCs w:val="28"/>
        </w:rPr>
        <w:t>е</w:t>
      </w:r>
      <w:r w:rsidRPr="00A2426D">
        <w:rPr>
          <w:rFonts w:ascii="Times New Roman" w:hAnsi="Times New Roman"/>
          <w:sz w:val="28"/>
          <w:szCs w:val="28"/>
        </w:rPr>
        <w:t xml:space="preserve"> общеобразовательных учреждений рекомендуется осуществлять из </w:t>
      </w:r>
      <w:r>
        <w:rPr>
          <w:rFonts w:ascii="Times New Roman" w:hAnsi="Times New Roman"/>
          <w:sz w:val="28"/>
          <w:szCs w:val="28"/>
        </w:rPr>
        <w:t>минимальной</w:t>
      </w:r>
      <w:r w:rsidRPr="00A2426D">
        <w:rPr>
          <w:rFonts w:ascii="Times New Roman" w:hAnsi="Times New Roman"/>
          <w:sz w:val="28"/>
          <w:szCs w:val="28"/>
        </w:rPr>
        <w:t xml:space="preserve"> обеспеченности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26D">
        <w:rPr>
          <w:rFonts w:ascii="Times New Roman" w:hAnsi="Times New Roman"/>
          <w:sz w:val="28"/>
          <w:szCs w:val="28"/>
        </w:rPr>
        <w:t xml:space="preserve">школьников возрастной группы от 7 до 18 лет  ориентировочно </w:t>
      </w:r>
      <w:r>
        <w:rPr>
          <w:rFonts w:ascii="Times New Roman" w:hAnsi="Times New Roman"/>
          <w:sz w:val="28"/>
          <w:szCs w:val="28"/>
        </w:rPr>
        <w:t>93</w:t>
      </w:r>
      <w:r w:rsidRPr="00A2426D">
        <w:rPr>
          <w:rFonts w:ascii="Times New Roman" w:hAnsi="Times New Roman"/>
          <w:sz w:val="28"/>
          <w:szCs w:val="28"/>
        </w:rPr>
        <w:t xml:space="preserve"> местам</w:t>
      </w:r>
      <w:r>
        <w:rPr>
          <w:rFonts w:ascii="Times New Roman" w:hAnsi="Times New Roman"/>
          <w:sz w:val="28"/>
          <w:szCs w:val="28"/>
        </w:rPr>
        <w:t>и  на 1</w:t>
      </w:r>
      <w:r w:rsidRPr="00A2426D">
        <w:rPr>
          <w:rFonts w:ascii="Times New Roman" w:hAnsi="Times New Roman"/>
          <w:sz w:val="28"/>
          <w:szCs w:val="28"/>
        </w:rPr>
        <w:t>000 жителей</w:t>
      </w:r>
      <w:r w:rsidR="008D08E5">
        <w:rPr>
          <w:rFonts w:ascii="Times New Roman" w:hAnsi="Times New Roman"/>
          <w:sz w:val="28"/>
          <w:szCs w:val="28"/>
        </w:rPr>
        <w:t xml:space="preserve"> при обучении в одну смену</w:t>
      </w:r>
      <w:r w:rsidRPr="00A2426D">
        <w:rPr>
          <w:rFonts w:ascii="Times New Roman" w:hAnsi="Times New Roman"/>
          <w:sz w:val="28"/>
          <w:szCs w:val="28"/>
        </w:rPr>
        <w:t>.</w:t>
      </w:r>
    </w:p>
    <w:p w14:paraId="53E41B70" w14:textId="77777777" w:rsidR="00F16E12" w:rsidRPr="00F2232F" w:rsidRDefault="00F16E12" w:rsidP="00F16E12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A2426D">
        <w:rPr>
          <w:rFonts w:ascii="Times New Roman" w:hAnsi="Times New Roman"/>
          <w:sz w:val="28"/>
          <w:szCs w:val="28"/>
        </w:rPr>
        <w:t xml:space="preserve">Площадь земельного участка, предназначенного для размещения общеобразовательного учреждения, в зависимости от количества ученических мест, рекомендуется определять в соответствии с расчетными показателями, приведенными в приложении </w:t>
      </w:r>
      <w:r w:rsidR="00F2232F">
        <w:rPr>
          <w:rFonts w:ascii="Times New Roman" w:hAnsi="Times New Roman"/>
          <w:sz w:val="28"/>
          <w:szCs w:val="28"/>
        </w:rPr>
        <w:t>6</w:t>
      </w:r>
      <w:r w:rsidRPr="00A2426D">
        <w:rPr>
          <w:rFonts w:ascii="Times New Roman" w:hAnsi="Times New Roman"/>
          <w:sz w:val="28"/>
          <w:szCs w:val="28"/>
        </w:rPr>
        <w:t xml:space="preserve"> </w:t>
      </w:r>
      <w:r w:rsidRPr="00F2232F">
        <w:rPr>
          <w:rFonts w:ascii="Times New Roman" w:hAnsi="Times New Roman"/>
          <w:sz w:val="28"/>
          <w:szCs w:val="28"/>
        </w:rPr>
        <w:t xml:space="preserve">региональных нормативов градостроительного проектирования </w:t>
      </w:r>
      <w:r w:rsidR="000D1D2D" w:rsidRPr="00F2232F">
        <w:rPr>
          <w:rFonts w:ascii="Times New Roman" w:hAnsi="Times New Roman"/>
          <w:sz w:val="28"/>
          <w:szCs w:val="28"/>
        </w:rPr>
        <w:t>Чукотского автономного округа</w:t>
      </w:r>
      <w:r w:rsidRPr="00F2232F">
        <w:rPr>
          <w:rFonts w:ascii="Times New Roman" w:hAnsi="Times New Roman"/>
          <w:sz w:val="28"/>
          <w:szCs w:val="28"/>
        </w:rPr>
        <w:t>.</w:t>
      </w:r>
    </w:p>
    <w:p w14:paraId="70FD6F80" w14:textId="77777777" w:rsidR="00F16E12" w:rsidRDefault="00F16E12" w:rsidP="00D2556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2232F">
        <w:rPr>
          <w:rFonts w:ascii="Times New Roman" w:hAnsi="Times New Roman"/>
          <w:bCs/>
          <w:sz w:val="28"/>
          <w:szCs w:val="28"/>
        </w:rPr>
        <w:t>3.3.3. Радиус обслуживания населения общеобразовательными</w:t>
      </w:r>
      <w:r w:rsidRPr="006636B1">
        <w:rPr>
          <w:rFonts w:ascii="Times New Roman" w:hAnsi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/>
          <w:bCs/>
          <w:sz w:val="28"/>
          <w:szCs w:val="28"/>
        </w:rPr>
        <w:t>ями</w:t>
      </w:r>
      <w:r w:rsidRPr="006636B1">
        <w:rPr>
          <w:rFonts w:ascii="Times New Roman" w:hAnsi="Times New Roman"/>
          <w:bCs/>
          <w:sz w:val="28"/>
          <w:szCs w:val="28"/>
        </w:rPr>
        <w:t>:</w:t>
      </w:r>
    </w:p>
    <w:p w14:paraId="45AB7D35" w14:textId="77777777" w:rsidR="00F16E12" w:rsidRPr="006636B1" w:rsidRDefault="00F16E12" w:rsidP="00F16E1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636B1">
        <w:rPr>
          <w:rFonts w:ascii="Times New Roman" w:hAnsi="Times New Roman"/>
          <w:bCs/>
          <w:sz w:val="28"/>
          <w:szCs w:val="28"/>
        </w:rPr>
        <w:t>- для учащихся I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6636B1">
        <w:rPr>
          <w:rFonts w:ascii="Times New Roman" w:hAnsi="Times New Roman"/>
          <w:bCs/>
          <w:sz w:val="28"/>
          <w:szCs w:val="28"/>
        </w:rPr>
        <w:t xml:space="preserve"> ступен</w:t>
      </w:r>
      <w:r>
        <w:rPr>
          <w:rFonts w:ascii="Times New Roman" w:hAnsi="Times New Roman"/>
          <w:bCs/>
          <w:sz w:val="28"/>
          <w:szCs w:val="28"/>
        </w:rPr>
        <w:t>ей</w:t>
      </w:r>
      <w:r w:rsidRPr="006636B1">
        <w:rPr>
          <w:rFonts w:ascii="Times New Roman" w:hAnsi="Times New Roman"/>
          <w:bCs/>
          <w:sz w:val="28"/>
          <w:szCs w:val="28"/>
        </w:rPr>
        <w:t xml:space="preserve"> обучения – не более </w:t>
      </w:r>
      <w:smartTag w:uri="urn:schemas-microsoft-com:office:smarttags" w:element="metricconverter">
        <w:smartTagPr>
          <w:attr w:name="ProductID" w:val="400 м"/>
        </w:smartTagPr>
        <w:r>
          <w:rPr>
            <w:rFonts w:ascii="Times New Roman" w:hAnsi="Times New Roman"/>
            <w:bCs/>
            <w:sz w:val="28"/>
            <w:szCs w:val="28"/>
          </w:rPr>
          <w:t>400 м</w:t>
        </w:r>
      </w:smartTag>
      <w:r w:rsidRPr="006636B1">
        <w:rPr>
          <w:rFonts w:ascii="Times New Roman" w:hAnsi="Times New Roman"/>
          <w:bCs/>
          <w:sz w:val="28"/>
          <w:szCs w:val="28"/>
        </w:rPr>
        <w:t>;</w:t>
      </w:r>
    </w:p>
    <w:p w14:paraId="5EEF2FE5" w14:textId="77777777" w:rsidR="00F16E12" w:rsidRPr="006636B1" w:rsidRDefault="00F16E12" w:rsidP="00F16E1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636B1">
        <w:rPr>
          <w:rFonts w:ascii="Times New Roman" w:hAnsi="Times New Roman"/>
          <w:bCs/>
          <w:sz w:val="28"/>
          <w:szCs w:val="28"/>
        </w:rPr>
        <w:t>- для учащихся  III ступен</w:t>
      </w:r>
      <w:r>
        <w:rPr>
          <w:rFonts w:ascii="Times New Roman" w:hAnsi="Times New Roman"/>
          <w:bCs/>
          <w:sz w:val="28"/>
          <w:szCs w:val="28"/>
        </w:rPr>
        <w:t>и</w:t>
      </w:r>
      <w:r w:rsidRPr="006636B1">
        <w:rPr>
          <w:rFonts w:ascii="Times New Roman" w:hAnsi="Times New Roman"/>
          <w:bCs/>
          <w:sz w:val="28"/>
          <w:szCs w:val="28"/>
        </w:rPr>
        <w:t xml:space="preserve"> обучения – не более </w:t>
      </w:r>
      <w:smartTag w:uri="urn:schemas-microsoft-com:office:smarttags" w:element="metricconverter">
        <w:smartTagPr>
          <w:attr w:name="ProductID" w:val="500 м"/>
        </w:smartTagPr>
        <w:r>
          <w:rPr>
            <w:rFonts w:ascii="Times New Roman" w:hAnsi="Times New Roman"/>
            <w:bCs/>
            <w:sz w:val="28"/>
            <w:szCs w:val="28"/>
          </w:rPr>
          <w:t>500 м</w:t>
        </w:r>
      </w:smartTag>
      <w:r>
        <w:rPr>
          <w:rFonts w:ascii="Times New Roman" w:hAnsi="Times New Roman"/>
          <w:bCs/>
          <w:sz w:val="28"/>
          <w:szCs w:val="28"/>
        </w:rPr>
        <w:t>.</w:t>
      </w:r>
    </w:p>
    <w:p w14:paraId="190D55A3" w14:textId="77777777" w:rsidR="00F16E12" w:rsidRDefault="00F16E12" w:rsidP="00F16E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Пути подходов учащихся к общеобразовательным школам с начальными классами не должны пересекать проезжую часть магистральных улиц в одном уровне.</w:t>
      </w:r>
    </w:p>
    <w:p w14:paraId="2F9B01D7" w14:textId="77777777" w:rsidR="00F16E12" w:rsidRPr="00EB0B64" w:rsidRDefault="00F16E12" w:rsidP="00F16E12">
      <w:pPr>
        <w:pStyle w:val="0"/>
        <w:ind w:firstLine="709"/>
        <w:rPr>
          <w:color w:val="000000"/>
        </w:rPr>
      </w:pPr>
      <w:r w:rsidRPr="00EB0B64">
        <w:rPr>
          <w:bCs/>
          <w:color w:val="000000"/>
        </w:rPr>
        <w:t xml:space="preserve">3.3.4. Вместимость внешкольных учреждений (детских школ искусств, творчества и т.д.), учреждений НПО и площади их земельных участков рекомендуется определять  </w:t>
      </w:r>
      <w:r w:rsidRPr="00EB0B64">
        <w:rPr>
          <w:color w:val="000000"/>
        </w:rPr>
        <w:t xml:space="preserve">в соответствии с приложением </w:t>
      </w:r>
      <w:r w:rsidR="00F2232F">
        <w:rPr>
          <w:color w:val="000000"/>
        </w:rPr>
        <w:t>6</w:t>
      </w:r>
      <w:r w:rsidRPr="00EB0B64">
        <w:rPr>
          <w:color w:val="000000"/>
        </w:rPr>
        <w:t xml:space="preserve"> </w:t>
      </w:r>
      <w:r w:rsidRPr="00F2232F">
        <w:rPr>
          <w:color w:val="000000"/>
        </w:rPr>
        <w:t xml:space="preserve">к региональным нормативам градостроительного проектирования </w:t>
      </w:r>
      <w:r w:rsidR="000D1D2D" w:rsidRPr="00F2232F">
        <w:t>Чукотского автономного округа</w:t>
      </w:r>
      <w:r w:rsidRPr="00F2232F">
        <w:rPr>
          <w:color w:val="000000"/>
        </w:rPr>
        <w:t>.</w:t>
      </w:r>
    </w:p>
    <w:p w14:paraId="68A274B6" w14:textId="77777777" w:rsidR="00F16E12" w:rsidRDefault="00F16E12" w:rsidP="00F16E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B6461A1" w14:textId="77777777" w:rsidR="00F16E12" w:rsidRDefault="00F16E12" w:rsidP="00F16E12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3.4. </w:t>
      </w:r>
      <w:r w:rsidRPr="00923F7B">
        <w:rPr>
          <w:rFonts w:ascii="Times New Roman" w:hAnsi="Times New Roman"/>
          <w:b/>
          <w:sz w:val="28"/>
          <w:szCs w:val="28"/>
        </w:rPr>
        <w:t>Нормативы обеспеченности объектами</w:t>
      </w:r>
    </w:p>
    <w:p w14:paraId="15022C77" w14:textId="77777777" w:rsidR="00F16E12" w:rsidRDefault="00F16E12" w:rsidP="00F16E12">
      <w:pPr>
        <w:autoSpaceDE w:val="0"/>
        <w:autoSpaceDN w:val="0"/>
        <w:adjustRightInd w:val="0"/>
        <w:ind w:left="14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23F7B">
        <w:rPr>
          <w:rFonts w:ascii="Times New Roman" w:hAnsi="Times New Roman"/>
          <w:b/>
          <w:sz w:val="28"/>
          <w:szCs w:val="28"/>
        </w:rPr>
        <w:t>здравоохранения.</w:t>
      </w:r>
    </w:p>
    <w:p w14:paraId="0F7095F1" w14:textId="77777777" w:rsidR="00F16E12" w:rsidRPr="00F2232F" w:rsidRDefault="00F16E12" w:rsidP="00F16E12">
      <w:pPr>
        <w:pStyle w:val="0"/>
        <w:ind w:firstLine="709"/>
      </w:pPr>
      <w:r>
        <w:t xml:space="preserve">3.4.1. Вместимость </w:t>
      </w:r>
      <w:r>
        <w:rPr>
          <w:bCs/>
        </w:rPr>
        <w:t>учреждений</w:t>
      </w:r>
      <w:r w:rsidRPr="000A56CA">
        <w:rPr>
          <w:bCs/>
        </w:rPr>
        <w:t xml:space="preserve"> здравоохранения поселения</w:t>
      </w:r>
      <w:r>
        <w:rPr>
          <w:bCs/>
        </w:rPr>
        <w:t xml:space="preserve">, площади их земельных участков определяются в соответствии с приложением </w:t>
      </w:r>
      <w:r w:rsidR="00F2232F">
        <w:rPr>
          <w:bCs/>
        </w:rPr>
        <w:t>6</w:t>
      </w:r>
      <w:r>
        <w:rPr>
          <w:bCs/>
        </w:rPr>
        <w:t xml:space="preserve"> </w:t>
      </w:r>
      <w:r w:rsidRPr="00F2232F">
        <w:t xml:space="preserve">региональных нормативов градостроительного проектирования </w:t>
      </w:r>
      <w:r w:rsidR="000D1D2D" w:rsidRPr="00F2232F">
        <w:t>Чукотского автономного округа</w:t>
      </w:r>
      <w:r w:rsidR="00FD6A13" w:rsidRPr="00F2232F">
        <w:t xml:space="preserve"> и таблицами 13, 15 настоящих нормативов</w:t>
      </w:r>
      <w:r w:rsidRPr="00F2232F">
        <w:t>.</w:t>
      </w:r>
    </w:p>
    <w:p w14:paraId="6D3507AE" w14:textId="77777777" w:rsidR="003A0ECE" w:rsidRDefault="00F16E12" w:rsidP="003A0E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232F">
        <w:rPr>
          <w:rFonts w:ascii="Times New Roman" w:hAnsi="Times New Roman"/>
          <w:sz w:val="28"/>
          <w:szCs w:val="28"/>
        </w:rPr>
        <w:t>3.4.</w:t>
      </w:r>
      <w:r w:rsidR="003A0ECE" w:rsidRPr="00F2232F">
        <w:rPr>
          <w:rFonts w:ascii="Times New Roman" w:hAnsi="Times New Roman"/>
          <w:sz w:val="28"/>
          <w:szCs w:val="28"/>
        </w:rPr>
        <w:t>2</w:t>
      </w:r>
      <w:r w:rsidRPr="00F2232F">
        <w:rPr>
          <w:rFonts w:ascii="Times New Roman" w:hAnsi="Times New Roman"/>
          <w:sz w:val="28"/>
          <w:szCs w:val="28"/>
        </w:rPr>
        <w:t>. Размеры</w:t>
      </w:r>
      <w:r>
        <w:rPr>
          <w:rFonts w:ascii="Times New Roman" w:hAnsi="Times New Roman"/>
          <w:sz w:val="28"/>
          <w:szCs w:val="28"/>
        </w:rPr>
        <w:t xml:space="preserve"> земельных участков стационаров всех типов, поликлиник, амбулаторий, диспансеров без стационара, а также больниц, размещаемых в пригородной зоне, родильных домов рекомендуется принимать в соответствии с приложением </w:t>
      </w:r>
      <w:r w:rsidR="00F2232F" w:rsidRPr="00F2232F">
        <w:rPr>
          <w:rFonts w:ascii="Times New Roman" w:hAnsi="Times New Roman"/>
          <w:sz w:val="28"/>
          <w:szCs w:val="28"/>
        </w:rPr>
        <w:t>6</w:t>
      </w:r>
      <w:r w:rsidRPr="00F2232F">
        <w:rPr>
          <w:rFonts w:ascii="Times New Roman" w:hAnsi="Times New Roman"/>
          <w:sz w:val="28"/>
          <w:szCs w:val="28"/>
        </w:rPr>
        <w:t xml:space="preserve"> региональных нормативов градостроительного проектирования </w:t>
      </w:r>
      <w:r w:rsidR="000D1D2D" w:rsidRPr="00F2232F">
        <w:rPr>
          <w:rFonts w:ascii="Times New Roman" w:hAnsi="Times New Roman"/>
          <w:sz w:val="28"/>
          <w:szCs w:val="28"/>
        </w:rPr>
        <w:t xml:space="preserve">Чукотского автономного округа </w:t>
      </w:r>
      <w:r w:rsidRPr="00F2232F">
        <w:rPr>
          <w:rFonts w:ascii="Times New Roman" w:hAnsi="Times New Roman"/>
          <w:sz w:val="28"/>
          <w:szCs w:val="28"/>
        </w:rPr>
        <w:t>с учетом требований СанПиН 2.1.3.2630-10. Размеры земельных участков</w:t>
      </w:r>
      <w:r>
        <w:rPr>
          <w:rFonts w:ascii="Times New Roman" w:hAnsi="Times New Roman"/>
          <w:sz w:val="28"/>
          <w:szCs w:val="28"/>
        </w:rPr>
        <w:t xml:space="preserve"> стационара и поликлиники (диспансера), объединенных в одно лечебно-профилактическое учреждение, определяются раздельно по соответствующим нормам и затем суммируются.</w:t>
      </w:r>
    </w:p>
    <w:p w14:paraId="267482D7" w14:textId="77777777" w:rsidR="003A0ECE" w:rsidRDefault="003A0ECE" w:rsidP="003A0E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Радиусы доступности учреждений здравоохранения принимаются:</w:t>
      </w:r>
    </w:p>
    <w:p w14:paraId="5ECC49D8" w14:textId="77777777" w:rsidR="003A0ECE" w:rsidRDefault="003A0ECE" w:rsidP="003A0E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для городских населенных пунктов - по таблице </w:t>
      </w:r>
      <w:r w:rsidR="00FD6A13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="00FD6A13">
        <w:rPr>
          <w:rFonts w:ascii="Times New Roman" w:hAnsi="Times New Roman"/>
          <w:sz w:val="28"/>
          <w:szCs w:val="28"/>
        </w:rPr>
        <w:t>настоящих</w:t>
      </w:r>
      <w:r>
        <w:rPr>
          <w:rFonts w:ascii="Times New Roman" w:hAnsi="Times New Roman"/>
          <w:sz w:val="28"/>
          <w:szCs w:val="28"/>
        </w:rPr>
        <w:t xml:space="preserve"> нормативов;</w:t>
      </w:r>
    </w:p>
    <w:p w14:paraId="5E39D835" w14:textId="77777777" w:rsidR="003A0ECE" w:rsidRDefault="003A0ECE" w:rsidP="004868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территории малоэтажной застройки - по таблице 1</w:t>
      </w:r>
      <w:r w:rsidR="00FD6A1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FD6A13">
        <w:rPr>
          <w:rFonts w:ascii="Times New Roman" w:hAnsi="Times New Roman"/>
          <w:sz w:val="28"/>
          <w:szCs w:val="28"/>
        </w:rPr>
        <w:t>настоящих</w:t>
      </w:r>
      <w:r>
        <w:rPr>
          <w:rFonts w:ascii="Times New Roman" w:hAnsi="Times New Roman"/>
          <w:sz w:val="28"/>
          <w:szCs w:val="28"/>
        </w:rPr>
        <w:t xml:space="preserve"> нормативов.</w:t>
      </w:r>
    </w:p>
    <w:p w14:paraId="6C2842F1" w14:textId="77777777" w:rsidR="00D25566" w:rsidRDefault="00D25566" w:rsidP="004868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F9D01A6" w14:textId="77777777" w:rsidR="003A0ECE" w:rsidRDefault="003A0ECE" w:rsidP="003A0E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3.5. </w:t>
      </w:r>
      <w:r w:rsidRPr="00BE1B2B">
        <w:rPr>
          <w:rFonts w:ascii="Times New Roman" w:hAnsi="Times New Roman"/>
          <w:b/>
          <w:sz w:val="28"/>
          <w:szCs w:val="28"/>
        </w:rPr>
        <w:t>Нормативы обеспеченности объектами</w:t>
      </w:r>
    </w:p>
    <w:p w14:paraId="25551EF0" w14:textId="77777777" w:rsidR="003A0ECE" w:rsidRDefault="003A0ECE" w:rsidP="003A0ECE">
      <w:pPr>
        <w:widowControl w:val="0"/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hAnsi="Times New Roman"/>
          <w:b/>
          <w:sz w:val="28"/>
          <w:szCs w:val="28"/>
        </w:rPr>
      </w:pPr>
      <w:r w:rsidRPr="00BE1B2B">
        <w:rPr>
          <w:rFonts w:ascii="Times New Roman" w:hAnsi="Times New Roman"/>
          <w:b/>
          <w:sz w:val="28"/>
          <w:szCs w:val="28"/>
        </w:rPr>
        <w:t>торговли и питания.</w:t>
      </w:r>
    </w:p>
    <w:p w14:paraId="4D90AAAA" w14:textId="77777777" w:rsidR="003A0ECE" w:rsidRPr="00BE1B2B" w:rsidRDefault="003A0ECE" w:rsidP="003A0ECE">
      <w:pPr>
        <w:widowControl w:val="0"/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hAnsi="Times New Roman"/>
          <w:b/>
          <w:sz w:val="28"/>
          <w:szCs w:val="28"/>
        </w:rPr>
      </w:pPr>
    </w:p>
    <w:p w14:paraId="41F00E8E" w14:textId="77777777" w:rsidR="003A0ECE" w:rsidRPr="000F014B" w:rsidRDefault="003A0ECE" w:rsidP="00360EF5">
      <w:pPr>
        <w:pStyle w:val="ConsNormal"/>
        <w:widowControl/>
        <w:ind w:righ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F014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F014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F014B">
        <w:rPr>
          <w:rFonts w:ascii="Times New Roman" w:hAnsi="Times New Roman" w:cs="Times New Roman"/>
          <w:bCs/>
          <w:sz w:val="28"/>
          <w:szCs w:val="28"/>
        </w:rPr>
        <w:t>. </w:t>
      </w:r>
      <w:r>
        <w:rPr>
          <w:rFonts w:ascii="Times New Roman" w:hAnsi="Times New Roman" w:cs="Times New Roman"/>
          <w:bCs/>
          <w:sz w:val="28"/>
          <w:szCs w:val="28"/>
        </w:rPr>
        <w:t>Предприятия</w:t>
      </w:r>
      <w:r w:rsidRPr="000F014B">
        <w:rPr>
          <w:rFonts w:ascii="Times New Roman" w:hAnsi="Times New Roman" w:cs="Times New Roman"/>
          <w:bCs/>
          <w:sz w:val="28"/>
          <w:szCs w:val="28"/>
        </w:rPr>
        <w:t xml:space="preserve"> торговли</w:t>
      </w:r>
      <w:r>
        <w:rPr>
          <w:rFonts w:ascii="Times New Roman" w:hAnsi="Times New Roman" w:cs="Times New Roman"/>
          <w:bCs/>
          <w:sz w:val="28"/>
          <w:szCs w:val="28"/>
        </w:rPr>
        <w:t>, общественного питания следует размещать на территории населенного пункта приближенными к местам жительства и работы, как правило, в составе общественных центров в увязке с сетью общественного пассажирского транспорта.</w:t>
      </w:r>
    </w:p>
    <w:p w14:paraId="316B2C69" w14:textId="77777777" w:rsidR="003A0ECE" w:rsidRPr="00F2232F" w:rsidRDefault="003A0ECE" w:rsidP="00360EF5">
      <w:pPr>
        <w:pStyle w:val="0"/>
        <w:ind w:firstLine="709"/>
        <w:jc w:val="left"/>
      </w:pPr>
      <w:r>
        <w:t>3.5.2. Минимальную о</w:t>
      </w:r>
      <w:r w:rsidRPr="000F014B">
        <w:t xml:space="preserve">беспеченность жителей </w:t>
      </w:r>
      <w:r w:rsidR="00402080">
        <w:t>поселения</w:t>
      </w:r>
      <w:r w:rsidRPr="000F014B">
        <w:t xml:space="preserve"> </w:t>
      </w:r>
      <w:r w:rsidRPr="00D25566">
        <w:rPr>
          <w:bCs/>
          <w:spacing w:val="-20"/>
        </w:rPr>
        <w:t xml:space="preserve">предприятиями </w:t>
      </w:r>
      <w:r w:rsidRPr="000F014B">
        <w:rPr>
          <w:bCs/>
        </w:rPr>
        <w:t>торговли</w:t>
      </w:r>
      <w:r>
        <w:rPr>
          <w:bCs/>
        </w:rPr>
        <w:t>, общественного питания</w:t>
      </w:r>
      <w:r w:rsidRPr="000F014B">
        <w:t xml:space="preserve"> рекомендуется определять </w:t>
      </w:r>
      <w:r>
        <w:t xml:space="preserve">в соответствии с приложением </w:t>
      </w:r>
      <w:r w:rsidR="00F2232F">
        <w:t>6</w:t>
      </w:r>
      <w:r>
        <w:t xml:space="preserve"> </w:t>
      </w:r>
      <w:r w:rsidRPr="00F2232F">
        <w:t xml:space="preserve">региональных нормативов градостроительного проектирования </w:t>
      </w:r>
      <w:r w:rsidR="000D1D2D" w:rsidRPr="00F2232F">
        <w:t>Чукотского автономного округа</w:t>
      </w:r>
      <w:r w:rsidRPr="00F2232F">
        <w:t>, а также:</w:t>
      </w:r>
    </w:p>
    <w:p w14:paraId="77939547" w14:textId="77777777" w:rsidR="003A0ECE" w:rsidRDefault="003A0ECE" w:rsidP="00360EF5">
      <w:pPr>
        <w:pStyle w:val="0"/>
        <w:ind w:firstLine="709"/>
      </w:pPr>
      <w:r w:rsidRPr="00F2232F">
        <w:t xml:space="preserve">- для городских населенных пунктов - по таблице </w:t>
      </w:r>
      <w:r w:rsidR="00FD6A13" w:rsidRPr="00F2232F">
        <w:t>13</w:t>
      </w:r>
      <w:r w:rsidRPr="00F2232F">
        <w:t xml:space="preserve"> </w:t>
      </w:r>
      <w:r w:rsidR="00FD6A13" w:rsidRPr="00F2232F">
        <w:t>настоящих</w:t>
      </w:r>
      <w:r>
        <w:t xml:space="preserve"> нормативов;</w:t>
      </w:r>
    </w:p>
    <w:p w14:paraId="73D2BC87" w14:textId="77777777" w:rsidR="003A0ECE" w:rsidRPr="000F014B" w:rsidRDefault="003A0ECE" w:rsidP="00360EF5">
      <w:pPr>
        <w:pStyle w:val="0"/>
        <w:ind w:firstLine="709"/>
      </w:pPr>
      <w:r>
        <w:t xml:space="preserve">- для территории малоэтажной застройки - по таблице </w:t>
      </w:r>
      <w:r w:rsidR="00FD6A13">
        <w:t>15</w:t>
      </w:r>
      <w:r>
        <w:t xml:space="preserve"> </w:t>
      </w:r>
      <w:r w:rsidR="00FD6A13">
        <w:t>настоящих</w:t>
      </w:r>
      <w:r>
        <w:t xml:space="preserve"> нормативов.</w:t>
      </w:r>
    </w:p>
    <w:p w14:paraId="76976B12" w14:textId="77777777" w:rsidR="003A0ECE" w:rsidRDefault="003A0ECE" w:rsidP="00360EF5">
      <w:pPr>
        <w:pStyle w:val="0"/>
        <w:ind w:firstLine="709"/>
      </w:pPr>
      <w:r>
        <w:rPr>
          <w:bCs/>
        </w:rPr>
        <w:t xml:space="preserve">3.5.3. </w:t>
      </w:r>
      <w:r w:rsidRPr="000F014B">
        <w:rPr>
          <w:bCs/>
        </w:rPr>
        <w:t xml:space="preserve">Площадь земельных участков, предназначенных для размещения </w:t>
      </w:r>
      <w:r>
        <w:rPr>
          <w:bCs/>
        </w:rPr>
        <w:t>предприятий</w:t>
      </w:r>
      <w:r w:rsidRPr="000F014B">
        <w:rPr>
          <w:bCs/>
        </w:rPr>
        <w:t xml:space="preserve"> торговли,</w:t>
      </w:r>
      <w:r>
        <w:rPr>
          <w:bCs/>
        </w:rPr>
        <w:t xml:space="preserve"> общественного питания</w:t>
      </w:r>
      <w:r w:rsidRPr="000F014B">
        <w:rPr>
          <w:bCs/>
        </w:rPr>
        <w:t xml:space="preserve"> определя</w:t>
      </w:r>
      <w:r>
        <w:rPr>
          <w:bCs/>
        </w:rPr>
        <w:t>ется</w:t>
      </w:r>
      <w:r w:rsidRPr="000F014B">
        <w:rPr>
          <w:bCs/>
        </w:rPr>
        <w:t xml:space="preserve"> в соответствии с </w:t>
      </w:r>
      <w:r>
        <w:rPr>
          <w:bCs/>
        </w:rPr>
        <w:t xml:space="preserve">приложением </w:t>
      </w:r>
      <w:r w:rsidR="00F2232F">
        <w:rPr>
          <w:bCs/>
        </w:rPr>
        <w:t>6</w:t>
      </w:r>
      <w:r>
        <w:rPr>
          <w:bCs/>
        </w:rPr>
        <w:t xml:space="preserve"> </w:t>
      </w:r>
      <w:r w:rsidRPr="00F2232F">
        <w:t xml:space="preserve">региональных нормативов градостроительного проектирования </w:t>
      </w:r>
      <w:r w:rsidR="000D1D2D" w:rsidRPr="00F2232F">
        <w:t>Чукотского автономного округа</w:t>
      </w:r>
      <w:r w:rsidRPr="00F2232F">
        <w:t>.</w:t>
      </w:r>
    </w:p>
    <w:p w14:paraId="29F37E43" w14:textId="77777777" w:rsidR="003A0ECE" w:rsidRDefault="003A0ECE" w:rsidP="00360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3.5.4. Радиусы доступности предприятий торговли, общественного питания принимаются:</w:t>
      </w:r>
    </w:p>
    <w:p w14:paraId="7D3F9964" w14:textId="77777777" w:rsidR="003A0ECE" w:rsidRDefault="003A0ECE" w:rsidP="00360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городских населенных пунктов - по таблице </w:t>
      </w:r>
      <w:r w:rsidR="00FD6A13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="00FD6A13">
        <w:rPr>
          <w:rFonts w:ascii="Times New Roman" w:hAnsi="Times New Roman"/>
          <w:sz w:val="28"/>
          <w:szCs w:val="28"/>
        </w:rPr>
        <w:t>настоящих</w:t>
      </w:r>
      <w:r>
        <w:rPr>
          <w:rFonts w:ascii="Times New Roman" w:hAnsi="Times New Roman"/>
          <w:sz w:val="28"/>
          <w:szCs w:val="28"/>
        </w:rPr>
        <w:t xml:space="preserve"> нормативов;</w:t>
      </w:r>
    </w:p>
    <w:p w14:paraId="0BEC955B" w14:textId="77777777" w:rsidR="003A0ECE" w:rsidRPr="00F151A9" w:rsidRDefault="003A0ECE" w:rsidP="00360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территории малоэтажной застройки - по таблице </w:t>
      </w:r>
      <w:r w:rsidR="00FD6A13">
        <w:rPr>
          <w:rFonts w:ascii="Times New Roman" w:hAnsi="Times New Roman"/>
          <w:sz w:val="28"/>
          <w:szCs w:val="28"/>
        </w:rPr>
        <w:t>16 настоящих</w:t>
      </w:r>
      <w:r>
        <w:rPr>
          <w:rFonts w:ascii="Times New Roman" w:hAnsi="Times New Roman"/>
          <w:sz w:val="28"/>
          <w:szCs w:val="28"/>
        </w:rPr>
        <w:t xml:space="preserve"> нормативов.</w:t>
      </w:r>
    </w:p>
    <w:p w14:paraId="0E2A79A3" w14:textId="77777777" w:rsidR="003A0ECE" w:rsidRDefault="003A0ECE" w:rsidP="003A0E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E8910D3" w14:textId="77777777" w:rsidR="00402080" w:rsidRDefault="00402080" w:rsidP="00402080">
      <w:pPr>
        <w:pStyle w:val="0"/>
        <w:ind w:left="1418" w:firstLine="0"/>
        <w:jc w:val="center"/>
        <w:rPr>
          <w:b/>
        </w:rPr>
      </w:pPr>
      <w:r>
        <w:rPr>
          <w:b/>
        </w:rPr>
        <w:t xml:space="preserve">3.6. </w:t>
      </w:r>
      <w:r w:rsidRPr="00C41B35">
        <w:rPr>
          <w:b/>
        </w:rPr>
        <w:t>Нормативы обеспеченности объектами культуры</w:t>
      </w:r>
      <w:r>
        <w:rPr>
          <w:b/>
        </w:rPr>
        <w:t xml:space="preserve"> и спортивными учреждениями.</w:t>
      </w:r>
    </w:p>
    <w:p w14:paraId="3B572161" w14:textId="77777777" w:rsidR="00402080" w:rsidRPr="00C41B35" w:rsidRDefault="00402080" w:rsidP="00402080">
      <w:pPr>
        <w:pStyle w:val="0"/>
        <w:ind w:firstLine="0"/>
        <w:rPr>
          <w:b/>
        </w:rPr>
      </w:pPr>
    </w:p>
    <w:p w14:paraId="18A85EF5" w14:textId="77777777" w:rsidR="00402080" w:rsidRDefault="00402080" w:rsidP="004020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41B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6.1.</w:t>
      </w:r>
      <w:r w:rsidRPr="00C41B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1B35">
        <w:rPr>
          <w:rFonts w:ascii="Times New Roman" w:hAnsi="Times New Roman"/>
          <w:bCs/>
          <w:sz w:val="28"/>
          <w:szCs w:val="28"/>
        </w:rPr>
        <w:t>О</w:t>
      </w:r>
      <w:r w:rsidRPr="00C41B35">
        <w:rPr>
          <w:rFonts w:ascii="Times New Roman" w:hAnsi="Times New Roman"/>
          <w:sz w:val="28"/>
          <w:szCs w:val="28"/>
        </w:rPr>
        <w:t xml:space="preserve">беспеченность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C41B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объектами культуры, спортивными учреждениями, размеры их земельных участков </w:t>
      </w:r>
      <w:r w:rsidRPr="00C41B35">
        <w:rPr>
          <w:rFonts w:ascii="Times New Roman" w:hAnsi="Times New Roman"/>
          <w:sz w:val="28"/>
          <w:szCs w:val="28"/>
        </w:rPr>
        <w:t xml:space="preserve">рекомендуется определять в соответствии с расчетными показателями, приведенными в приложении </w:t>
      </w:r>
      <w:r w:rsidR="00F2232F">
        <w:rPr>
          <w:rFonts w:ascii="Times New Roman" w:hAnsi="Times New Roman"/>
          <w:sz w:val="28"/>
          <w:szCs w:val="28"/>
        </w:rPr>
        <w:t>6</w:t>
      </w:r>
      <w:r w:rsidRPr="00C41B35">
        <w:rPr>
          <w:rFonts w:ascii="Times New Roman" w:hAnsi="Times New Roman"/>
          <w:sz w:val="28"/>
          <w:szCs w:val="28"/>
        </w:rPr>
        <w:t xml:space="preserve"> </w:t>
      </w:r>
      <w:r w:rsidRPr="00F2232F">
        <w:rPr>
          <w:rFonts w:ascii="Times New Roman" w:hAnsi="Times New Roman"/>
          <w:sz w:val="28"/>
          <w:szCs w:val="28"/>
        </w:rPr>
        <w:t xml:space="preserve">региональных нормативов градостроительного проектирования </w:t>
      </w:r>
      <w:r w:rsidR="000D1D2D" w:rsidRPr="00F2232F">
        <w:rPr>
          <w:rFonts w:ascii="Times New Roman" w:hAnsi="Times New Roman"/>
          <w:sz w:val="28"/>
          <w:szCs w:val="28"/>
        </w:rPr>
        <w:t xml:space="preserve">Чукотского автономного округа </w:t>
      </w:r>
      <w:r w:rsidR="00227604" w:rsidRPr="00F2232F">
        <w:rPr>
          <w:rFonts w:ascii="Times New Roman" w:hAnsi="Times New Roman"/>
          <w:sz w:val="28"/>
          <w:szCs w:val="28"/>
        </w:rPr>
        <w:t>и таблицами 13, 15 настоящих нормативов</w:t>
      </w:r>
      <w:r w:rsidRPr="00F2232F">
        <w:rPr>
          <w:rFonts w:ascii="Times New Roman" w:hAnsi="Times New Roman"/>
          <w:sz w:val="28"/>
          <w:szCs w:val="28"/>
        </w:rPr>
        <w:t>.</w:t>
      </w:r>
    </w:p>
    <w:p w14:paraId="0E4F92E1" w14:textId="77777777" w:rsidR="00402080" w:rsidRDefault="00402080" w:rsidP="004020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3.6.2. Радиусы доступности объектов культуры, спортивных сооружений принимаются:</w:t>
      </w:r>
    </w:p>
    <w:p w14:paraId="1DC28C38" w14:textId="77777777" w:rsidR="00402080" w:rsidRDefault="00402080" w:rsidP="004020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городских населенных пунктов - по таблице </w:t>
      </w:r>
      <w:r w:rsidR="00FD6A13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="00FD6A13">
        <w:rPr>
          <w:rFonts w:ascii="Times New Roman" w:hAnsi="Times New Roman"/>
          <w:sz w:val="28"/>
          <w:szCs w:val="28"/>
        </w:rPr>
        <w:t>настоящих</w:t>
      </w:r>
      <w:r>
        <w:rPr>
          <w:rFonts w:ascii="Times New Roman" w:hAnsi="Times New Roman"/>
          <w:sz w:val="28"/>
          <w:szCs w:val="28"/>
        </w:rPr>
        <w:t xml:space="preserve"> нормативов;</w:t>
      </w:r>
    </w:p>
    <w:p w14:paraId="4B8A08F3" w14:textId="77777777" w:rsidR="00402080" w:rsidRDefault="00402080" w:rsidP="004020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территории малоэтажной застройки - по таблице </w:t>
      </w:r>
      <w:r w:rsidR="00FD6A13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="00FD6A13">
        <w:rPr>
          <w:rFonts w:ascii="Times New Roman" w:hAnsi="Times New Roman"/>
          <w:sz w:val="28"/>
          <w:szCs w:val="28"/>
        </w:rPr>
        <w:t>настоящих</w:t>
      </w:r>
      <w:r>
        <w:rPr>
          <w:rFonts w:ascii="Times New Roman" w:hAnsi="Times New Roman"/>
          <w:sz w:val="28"/>
          <w:szCs w:val="28"/>
        </w:rPr>
        <w:t xml:space="preserve"> нормативов.</w:t>
      </w:r>
    </w:p>
    <w:p w14:paraId="09862C7F" w14:textId="77777777" w:rsidR="00402080" w:rsidRPr="00EB0B64" w:rsidRDefault="00402080" w:rsidP="00402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0B64">
        <w:rPr>
          <w:rFonts w:ascii="Times New Roman" w:hAnsi="Times New Roman"/>
          <w:color w:val="000000"/>
          <w:sz w:val="28"/>
          <w:szCs w:val="28"/>
        </w:rPr>
        <w:lastRenderedPageBreak/>
        <w:t xml:space="preserve">3.6.3. Сеть спортивных и физкультурно-оздоровительных учреждений следует проектировать в соответствии с требованиями раздела «Рекреационные зоны» (подраздела «Зоны размещения физкультурно-спортивных объектов») </w:t>
      </w:r>
      <w:r w:rsidRPr="00F2232F">
        <w:rPr>
          <w:rFonts w:ascii="Times New Roman" w:hAnsi="Times New Roman"/>
          <w:color w:val="000000"/>
          <w:sz w:val="28"/>
          <w:szCs w:val="28"/>
        </w:rPr>
        <w:t xml:space="preserve">региональных нормативов градостроительного проектирования </w:t>
      </w:r>
      <w:r w:rsidR="000D1D2D" w:rsidRPr="00F2232F">
        <w:rPr>
          <w:rFonts w:ascii="Times New Roman" w:hAnsi="Times New Roman"/>
          <w:sz w:val="28"/>
          <w:szCs w:val="28"/>
        </w:rPr>
        <w:t>Чукотского автономного округа</w:t>
      </w:r>
      <w:r w:rsidRPr="00F2232F">
        <w:rPr>
          <w:rFonts w:ascii="Times New Roman" w:hAnsi="Times New Roman"/>
          <w:color w:val="000000"/>
          <w:sz w:val="28"/>
          <w:szCs w:val="28"/>
        </w:rPr>
        <w:t>.</w:t>
      </w:r>
    </w:p>
    <w:p w14:paraId="7B65ABEC" w14:textId="77777777" w:rsidR="00402080" w:rsidRDefault="00402080" w:rsidP="00402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68167E3" w14:textId="77777777" w:rsidR="00402080" w:rsidRDefault="00402080" w:rsidP="00402080">
      <w:pPr>
        <w:widowControl w:val="0"/>
        <w:autoSpaceDE w:val="0"/>
        <w:autoSpaceDN w:val="0"/>
        <w:adjustRightInd w:val="0"/>
        <w:spacing w:line="240" w:lineRule="auto"/>
        <w:ind w:left="14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3.7. </w:t>
      </w:r>
      <w:r w:rsidRPr="002964A6">
        <w:rPr>
          <w:rFonts w:ascii="Times New Roman" w:hAnsi="Times New Roman"/>
          <w:b/>
          <w:sz w:val="28"/>
          <w:szCs w:val="28"/>
        </w:rPr>
        <w:t>Нормативы обеспеченности объектами коммунально-бытового назначения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2D7B195A" w14:textId="77777777" w:rsidR="00402080" w:rsidRDefault="00402080" w:rsidP="004020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3.7.1. </w:t>
      </w:r>
      <w:r w:rsidRPr="008955CF">
        <w:rPr>
          <w:rFonts w:ascii="Times New Roman" w:hAnsi="Times New Roman"/>
          <w:sz w:val="28"/>
          <w:szCs w:val="28"/>
        </w:rPr>
        <w:t>Минимальная обеспеченность</w:t>
      </w:r>
      <w:r>
        <w:rPr>
          <w:rFonts w:ascii="Times New Roman" w:hAnsi="Times New Roman"/>
          <w:sz w:val="28"/>
          <w:szCs w:val="28"/>
        </w:rPr>
        <w:t xml:space="preserve"> городского</w:t>
      </w:r>
      <w:r w:rsidRPr="008955CF">
        <w:rPr>
          <w:rFonts w:ascii="Times New Roman" w:hAnsi="Times New Roman"/>
          <w:sz w:val="28"/>
          <w:szCs w:val="28"/>
        </w:rPr>
        <w:t xml:space="preserve"> </w:t>
      </w:r>
      <w:r w:rsidR="00E374D3">
        <w:rPr>
          <w:rFonts w:ascii="Times New Roman" w:hAnsi="Times New Roman"/>
          <w:sz w:val="28"/>
          <w:szCs w:val="28"/>
        </w:rPr>
        <w:t>поселения</w:t>
      </w:r>
      <w:r w:rsidRPr="008955CF">
        <w:rPr>
          <w:rFonts w:ascii="Times New Roman" w:hAnsi="Times New Roman"/>
          <w:sz w:val="28"/>
          <w:szCs w:val="28"/>
        </w:rPr>
        <w:t xml:space="preserve"> предприятиями</w:t>
      </w:r>
      <w:r>
        <w:rPr>
          <w:rFonts w:ascii="Times New Roman" w:hAnsi="Times New Roman"/>
          <w:sz w:val="28"/>
          <w:szCs w:val="28"/>
        </w:rPr>
        <w:t xml:space="preserve"> коммунально</w:t>
      </w:r>
      <w:r w:rsidRPr="008955CF">
        <w:rPr>
          <w:rFonts w:ascii="Times New Roman" w:hAnsi="Times New Roman"/>
          <w:sz w:val="28"/>
          <w:szCs w:val="28"/>
        </w:rPr>
        <w:t xml:space="preserve">-бытового обслуживания </w:t>
      </w:r>
      <w:r>
        <w:rPr>
          <w:rFonts w:ascii="Times New Roman" w:hAnsi="Times New Roman"/>
          <w:sz w:val="28"/>
          <w:szCs w:val="28"/>
        </w:rPr>
        <w:t xml:space="preserve">принимается в соответствии с приложением </w:t>
      </w:r>
      <w:r w:rsidR="00F2232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32F">
        <w:rPr>
          <w:rFonts w:ascii="Times New Roman" w:hAnsi="Times New Roman"/>
          <w:sz w:val="28"/>
          <w:szCs w:val="28"/>
        </w:rPr>
        <w:t xml:space="preserve">региональных нормативов градостроительного проектирования </w:t>
      </w:r>
      <w:r w:rsidR="000D1D2D" w:rsidRPr="00F2232F">
        <w:rPr>
          <w:rFonts w:ascii="Times New Roman" w:hAnsi="Times New Roman"/>
          <w:sz w:val="28"/>
          <w:szCs w:val="28"/>
        </w:rPr>
        <w:t>Чукотского автономного округа</w:t>
      </w:r>
      <w:r w:rsidRPr="00F2232F">
        <w:rPr>
          <w:rFonts w:ascii="Times New Roman" w:hAnsi="Times New Roman"/>
          <w:sz w:val="28"/>
          <w:szCs w:val="28"/>
        </w:rPr>
        <w:t>, а также:</w:t>
      </w:r>
    </w:p>
    <w:p w14:paraId="668859C6" w14:textId="77777777" w:rsidR="00402080" w:rsidRDefault="00402080" w:rsidP="00402080">
      <w:pPr>
        <w:pStyle w:val="0"/>
        <w:ind w:firstLine="709"/>
      </w:pPr>
      <w:r>
        <w:t xml:space="preserve">- для городских населенных пунктов - по таблице </w:t>
      </w:r>
      <w:r w:rsidR="00227604">
        <w:t>13</w:t>
      </w:r>
      <w:r>
        <w:t xml:space="preserve"> </w:t>
      </w:r>
      <w:r w:rsidR="00227604">
        <w:t xml:space="preserve">настоящих </w:t>
      </w:r>
      <w:r>
        <w:t>нормативов;</w:t>
      </w:r>
    </w:p>
    <w:p w14:paraId="17E8F718" w14:textId="77777777" w:rsidR="00402080" w:rsidRDefault="00402080" w:rsidP="00227604">
      <w:pPr>
        <w:pStyle w:val="0"/>
        <w:ind w:firstLine="709"/>
      </w:pPr>
      <w:r>
        <w:t xml:space="preserve">- для территории малоэтажной застройки - по таблице </w:t>
      </w:r>
      <w:r w:rsidR="00227604">
        <w:t>15 настоящих</w:t>
      </w:r>
      <w:r>
        <w:t xml:space="preserve"> нормативов градостроительного проектирования </w:t>
      </w:r>
      <w:r w:rsidR="000D1D2D">
        <w:t>Чукотского автономного округа</w:t>
      </w:r>
      <w:r>
        <w:t>.</w:t>
      </w:r>
      <w:r w:rsidRPr="008955CF">
        <w:t xml:space="preserve"> </w:t>
      </w:r>
    </w:p>
    <w:p w14:paraId="5F5C185A" w14:textId="77777777" w:rsidR="00402080" w:rsidRDefault="00402080" w:rsidP="004020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3.7.2. Радиусы доступности предприятий бытового обслуживания принимаются:</w:t>
      </w:r>
    </w:p>
    <w:p w14:paraId="6B1F1D38" w14:textId="77777777" w:rsidR="00402080" w:rsidRDefault="00402080" w:rsidP="004020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городских населенных пунктов - по таблице </w:t>
      </w:r>
      <w:r w:rsidR="00227604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="00227604">
        <w:rPr>
          <w:rFonts w:ascii="Times New Roman" w:hAnsi="Times New Roman"/>
          <w:sz w:val="28"/>
          <w:szCs w:val="28"/>
        </w:rPr>
        <w:t>настоящих</w:t>
      </w:r>
      <w:r>
        <w:rPr>
          <w:rFonts w:ascii="Times New Roman" w:hAnsi="Times New Roman"/>
          <w:sz w:val="28"/>
          <w:szCs w:val="28"/>
        </w:rPr>
        <w:t xml:space="preserve"> нормативов;</w:t>
      </w:r>
    </w:p>
    <w:p w14:paraId="23B0D618" w14:textId="77777777" w:rsidR="00486853" w:rsidRDefault="00402080" w:rsidP="00FD6A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территории малоэтажной застройки - по таблице </w:t>
      </w:r>
      <w:r w:rsidR="00227604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="00227604">
        <w:rPr>
          <w:rFonts w:ascii="Times New Roman" w:hAnsi="Times New Roman"/>
          <w:sz w:val="28"/>
          <w:szCs w:val="28"/>
        </w:rPr>
        <w:t>настоящих</w:t>
      </w:r>
      <w:r>
        <w:rPr>
          <w:rFonts w:ascii="Times New Roman" w:hAnsi="Times New Roman"/>
          <w:sz w:val="28"/>
          <w:szCs w:val="28"/>
        </w:rPr>
        <w:t xml:space="preserve"> нормативов.</w:t>
      </w:r>
    </w:p>
    <w:p w14:paraId="52122E29" w14:textId="77777777" w:rsidR="00646FE1" w:rsidRDefault="00646FE1" w:rsidP="00FD6A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E81B3C3" w14:textId="77777777" w:rsidR="0035777F" w:rsidRDefault="0035777F" w:rsidP="00FD6A1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5777F">
        <w:rPr>
          <w:rFonts w:ascii="Times New Roman" w:hAnsi="Times New Roman"/>
          <w:b/>
          <w:sz w:val="28"/>
          <w:szCs w:val="28"/>
        </w:rPr>
        <w:t xml:space="preserve">4. Производственные </w:t>
      </w:r>
      <w:r w:rsidR="006C117E">
        <w:rPr>
          <w:rFonts w:ascii="Times New Roman" w:hAnsi="Times New Roman"/>
          <w:b/>
          <w:sz w:val="28"/>
          <w:szCs w:val="28"/>
        </w:rPr>
        <w:t xml:space="preserve">и коммунальные </w:t>
      </w:r>
      <w:r w:rsidRPr="0035777F">
        <w:rPr>
          <w:rFonts w:ascii="Times New Roman" w:hAnsi="Times New Roman"/>
          <w:b/>
          <w:sz w:val="28"/>
          <w:szCs w:val="28"/>
        </w:rPr>
        <w:t>зоны.</w:t>
      </w:r>
    </w:p>
    <w:p w14:paraId="70DA03A6" w14:textId="77777777" w:rsidR="0035777F" w:rsidRDefault="0035777F" w:rsidP="0035777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76CADFE7" w14:textId="77777777" w:rsidR="0035777F" w:rsidRDefault="0035777F" w:rsidP="0035777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 Нормативные параметры застройки производственных зон.</w:t>
      </w:r>
    </w:p>
    <w:p w14:paraId="5FFC90A2" w14:textId="77777777" w:rsidR="006D1F9F" w:rsidRDefault="006D1F9F" w:rsidP="0090497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7459075" w14:textId="77777777" w:rsidR="006D1F9F" w:rsidRPr="006D1F9F" w:rsidRDefault="0090497B" w:rsidP="009049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</w:t>
      </w:r>
      <w:r w:rsidR="006D1F9F" w:rsidRPr="006D1F9F">
        <w:rPr>
          <w:rFonts w:ascii="Times New Roman" w:hAnsi="Times New Roman"/>
          <w:sz w:val="28"/>
          <w:szCs w:val="28"/>
        </w:rPr>
        <w:t xml:space="preserve">Размещение </w:t>
      </w:r>
      <w:r>
        <w:rPr>
          <w:rFonts w:ascii="Times New Roman" w:hAnsi="Times New Roman"/>
          <w:sz w:val="28"/>
          <w:szCs w:val="28"/>
        </w:rPr>
        <w:t xml:space="preserve">производственных зон и  </w:t>
      </w:r>
      <w:r w:rsidR="006D1F9F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едприятий</w:t>
      </w:r>
      <w:r w:rsidR="006D1F9F">
        <w:rPr>
          <w:rFonts w:ascii="Times New Roman" w:hAnsi="Times New Roman"/>
          <w:sz w:val="28"/>
          <w:szCs w:val="28"/>
        </w:rPr>
        <w:t xml:space="preserve"> следует осуществлять в соответствии с требованиями раздела </w:t>
      </w:r>
      <w:r>
        <w:rPr>
          <w:rFonts w:ascii="Times New Roman" w:hAnsi="Times New Roman"/>
          <w:sz w:val="28"/>
          <w:szCs w:val="28"/>
        </w:rPr>
        <w:t>«</w:t>
      </w:r>
      <w:r w:rsidR="0054738A">
        <w:rPr>
          <w:rFonts w:ascii="Times New Roman" w:hAnsi="Times New Roman"/>
          <w:sz w:val="28"/>
          <w:szCs w:val="28"/>
        </w:rPr>
        <w:t>Производственн</w:t>
      </w:r>
      <w:r>
        <w:rPr>
          <w:rFonts w:ascii="Times New Roman" w:hAnsi="Times New Roman"/>
          <w:sz w:val="28"/>
          <w:szCs w:val="28"/>
        </w:rPr>
        <w:t xml:space="preserve">ая </w:t>
      </w:r>
      <w:r w:rsidR="0054738A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>я»</w:t>
      </w:r>
      <w:r w:rsidR="0054738A">
        <w:rPr>
          <w:rFonts w:ascii="Times New Roman" w:hAnsi="Times New Roman"/>
          <w:sz w:val="28"/>
          <w:szCs w:val="28"/>
        </w:rPr>
        <w:t xml:space="preserve"> (подраздел </w:t>
      </w:r>
      <w:r>
        <w:rPr>
          <w:rFonts w:ascii="Times New Roman" w:hAnsi="Times New Roman"/>
          <w:sz w:val="28"/>
          <w:szCs w:val="28"/>
        </w:rPr>
        <w:t>«</w:t>
      </w:r>
      <w:r w:rsidR="0054738A">
        <w:rPr>
          <w:rFonts w:ascii="Times New Roman" w:hAnsi="Times New Roman"/>
          <w:sz w:val="28"/>
          <w:szCs w:val="28"/>
        </w:rPr>
        <w:t>Производственные зоны</w:t>
      </w:r>
      <w:r>
        <w:rPr>
          <w:rFonts w:ascii="Times New Roman" w:hAnsi="Times New Roman"/>
          <w:sz w:val="28"/>
          <w:szCs w:val="28"/>
        </w:rPr>
        <w:t>»)</w:t>
      </w:r>
      <w:r w:rsidR="0054738A">
        <w:rPr>
          <w:rFonts w:ascii="Times New Roman" w:hAnsi="Times New Roman"/>
          <w:sz w:val="28"/>
          <w:szCs w:val="28"/>
        </w:rPr>
        <w:t xml:space="preserve"> </w:t>
      </w:r>
      <w:r w:rsidR="0054738A" w:rsidRPr="00F2232F">
        <w:rPr>
          <w:rFonts w:ascii="Times New Roman" w:hAnsi="Times New Roman"/>
          <w:sz w:val="28"/>
          <w:szCs w:val="28"/>
        </w:rPr>
        <w:t>региональных нормативов</w:t>
      </w:r>
      <w:r w:rsidRPr="00F2232F">
        <w:rPr>
          <w:rFonts w:ascii="Times New Roman" w:hAnsi="Times New Roman"/>
          <w:sz w:val="28"/>
          <w:szCs w:val="28"/>
        </w:rPr>
        <w:t xml:space="preserve"> градостроительного проектирования </w:t>
      </w:r>
      <w:r w:rsidR="000D1D2D" w:rsidRPr="00F2232F">
        <w:rPr>
          <w:rFonts w:ascii="Times New Roman" w:hAnsi="Times New Roman"/>
          <w:sz w:val="28"/>
          <w:szCs w:val="28"/>
        </w:rPr>
        <w:t>Чукотского автономного округа</w:t>
      </w:r>
      <w:r w:rsidRPr="00F2232F">
        <w:rPr>
          <w:rFonts w:ascii="Times New Roman" w:hAnsi="Times New Roman"/>
          <w:sz w:val="28"/>
          <w:szCs w:val="28"/>
        </w:rPr>
        <w:t>.</w:t>
      </w:r>
      <w:r w:rsidR="0054738A">
        <w:rPr>
          <w:rFonts w:ascii="Times New Roman" w:hAnsi="Times New Roman"/>
          <w:sz w:val="28"/>
          <w:szCs w:val="28"/>
        </w:rPr>
        <w:t xml:space="preserve"> </w:t>
      </w:r>
    </w:p>
    <w:p w14:paraId="42C3D123" w14:textId="77777777" w:rsidR="00294E03" w:rsidRDefault="00185236" w:rsidP="00185236">
      <w:pPr>
        <w:pStyle w:val="ConsPlusNormal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Для промышленных объектов и производств, сооружений, являющихся источниками воздействия на среду обитания и здоровье человека, в соответствии с санитарной классификацией промышленных объектов и производств устанавливаются </w:t>
      </w:r>
      <w:r w:rsidRPr="00185236">
        <w:rPr>
          <w:rFonts w:ascii="Times New Roman" w:hAnsi="Times New Roman" w:cs="Times New Roman"/>
          <w:bCs/>
          <w:sz w:val="28"/>
          <w:szCs w:val="28"/>
        </w:rPr>
        <w:t>санитарно-защитны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185236">
        <w:rPr>
          <w:rFonts w:ascii="Times New Roman" w:hAnsi="Times New Roman" w:cs="Times New Roman"/>
          <w:bCs/>
          <w:sz w:val="28"/>
          <w:szCs w:val="28"/>
        </w:rPr>
        <w:t xml:space="preserve"> зон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294E03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3B16A3" w14:textId="77777777" w:rsidR="00294E03" w:rsidRDefault="00294E03" w:rsidP="00294E03">
      <w:pPr>
        <w:pStyle w:val="ConsPlusNormal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Размеры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защитных зон устанавливаются</w:t>
      </w:r>
      <w:r w:rsidRPr="00185236">
        <w:rPr>
          <w:rFonts w:ascii="Times New Roman" w:hAnsi="Times New Roman" w:cs="Times New Roman"/>
          <w:bCs/>
          <w:sz w:val="28"/>
          <w:szCs w:val="28"/>
        </w:rPr>
        <w:t xml:space="preserve"> в соответствии с требованиями СанПиН 2.2.1/2.1.1.1200-03.</w:t>
      </w:r>
    </w:p>
    <w:p w14:paraId="0EE04CC6" w14:textId="77777777" w:rsidR="00185236" w:rsidRPr="00185236" w:rsidRDefault="00185236" w:rsidP="001852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18523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185236">
        <w:rPr>
          <w:rFonts w:ascii="Times New Roman" w:hAnsi="Times New Roman"/>
          <w:bCs/>
          <w:sz w:val="28"/>
          <w:szCs w:val="28"/>
        </w:rPr>
        <w:t>.2. Интенсивность использования территории производственной зоны определяется как отношение суммы площадок производственных предприятий (промышленных узлов) в пределах ограждения (при отсутствии ограждения – в соответствующих условных границах), а также объектов обслуживания к общей территории производственной зоны (нормативн</w:t>
      </w:r>
      <w:r w:rsidR="003D39B7">
        <w:rPr>
          <w:rFonts w:ascii="Times New Roman" w:hAnsi="Times New Roman"/>
          <w:bCs/>
          <w:sz w:val="28"/>
          <w:szCs w:val="28"/>
        </w:rPr>
        <w:t>ый</w:t>
      </w:r>
      <w:r w:rsidRPr="00185236">
        <w:rPr>
          <w:rFonts w:ascii="Times New Roman" w:hAnsi="Times New Roman"/>
          <w:bCs/>
          <w:sz w:val="28"/>
          <w:szCs w:val="28"/>
        </w:rPr>
        <w:t xml:space="preserve"> </w:t>
      </w:r>
      <w:r w:rsidR="003D39B7">
        <w:rPr>
          <w:rFonts w:ascii="Times New Roman" w:hAnsi="Times New Roman"/>
          <w:bCs/>
          <w:sz w:val="28"/>
          <w:szCs w:val="28"/>
        </w:rPr>
        <w:t xml:space="preserve">коэффициент </w:t>
      </w:r>
      <w:r w:rsidRPr="00185236">
        <w:rPr>
          <w:rFonts w:ascii="Times New Roman" w:hAnsi="Times New Roman"/>
          <w:bCs/>
          <w:sz w:val="28"/>
          <w:szCs w:val="28"/>
        </w:rPr>
        <w:t>плотност</w:t>
      </w:r>
      <w:r w:rsidR="003D39B7">
        <w:rPr>
          <w:rFonts w:ascii="Times New Roman" w:hAnsi="Times New Roman"/>
          <w:bCs/>
          <w:sz w:val="28"/>
          <w:szCs w:val="28"/>
        </w:rPr>
        <w:t>и</w:t>
      </w:r>
      <w:r w:rsidRPr="00185236">
        <w:rPr>
          <w:rFonts w:ascii="Times New Roman" w:hAnsi="Times New Roman"/>
          <w:bCs/>
          <w:sz w:val="28"/>
          <w:szCs w:val="28"/>
        </w:rPr>
        <w:t xml:space="preserve"> застройки). Территории предприятий должны </w:t>
      </w:r>
      <w:r w:rsidRPr="00185236">
        <w:rPr>
          <w:rFonts w:ascii="Times New Roman" w:hAnsi="Times New Roman"/>
          <w:bCs/>
          <w:sz w:val="28"/>
          <w:szCs w:val="28"/>
        </w:rPr>
        <w:lastRenderedPageBreak/>
        <w:t>включать резервные участки для размещения на них зданий и сооружений в случае расширения и модернизации производства.</w:t>
      </w:r>
    </w:p>
    <w:p w14:paraId="4DEE0E96" w14:textId="77777777" w:rsidR="00360EF5" w:rsidRDefault="00185236" w:rsidP="00360E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18523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18523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3</w:t>
      </w:r>
      <w:r w:rsidR="00360EF5">
        <w:rPr>
          <w:rFonts w:ascii="Times New Roman" w:hAnsi="Times New Roman"/>
          <w:bCs/>
          <w:sz w:val="28"/>
          <w:szCs w:val="28"/>
        </w:rPr>
        <w:t xml:space="preserve">. </w:t>
      </w:r>
      <w:r w:rsidRPr="00185236">
        <w:rPr>
          <w:rFonts w:ascii="Times New Roman" w:hAnsi="Times New Roman"/>
          <w:bCs/>
          <w:sz w:val="28"/>
          <w:szCs w:val="28"/>
        </w:rPr>
        <w:t xml:space="preserve">Производственная зона, занимаемая площадками </w:t>
      </w:r>
      <w:r w:rsidRPr="00360EF5">
        <w:rPr>
          <w:rFonts w:ascii="Times New Roman" w:hAnsi="Times New Roman"/>
          <w:bCs/>
          <w:spacing w:val="-20"/>
          <w:sz w:val="28"/>
          <w:szCs w:val="28"/>
        </w:rPr>
        <w:t>производственных</w:t>
      </w:r>
      <w:r w:rsidRPr="00185236">
        <w:rPr>
          <w:rFonts w:ascii="Times New Roman" w:hAnsi="Times New Roman"/>
          <w:bCs/>
          <w:sz w:val="28"/>
          <w:szCs w:val="28"/>
        </w:rPr>
        <w:t xml:space="preserve"> предприятий и вспомогательных объектов, учреждениями и предприятиями обслуживания, должна составлять не менее 60 % общей территории производственной зоны.</w:t>
      </w:r>
    </w:p>
    <w:p w14:paraId="40B27559" w14:textId="77777777" w:rsidR="00185236" w:rsidRPr="00185236" w:rsidRDefault="00185236" w:rsidP="001852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5236">
        <w:rPr>
          <w:rFonts w:ascii="Times New Roman" w:hAnsi="Times New Roman"/>
          <w:bCs/>
          <w:sz w:val="28"/>
          <w:szCs w:val="28"/>
        </w:rPr>
        <w:t>4.1.4. Нормативный размер земельного участка промышленного предприятия принимается равным отношению площади его застройки к показателю нормативной плотности застройки, выраженной в процентах застройки.</w:t>
      </w:r>
    </w:p>
    <w:p w14:paraId="194C9D8B" w14:textId="77777777" w:rsidR="00185236" w:rsidRDefault="00185236" w:rsidP="00767E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5236">
        <w:rPr>
          <w:rFonts w:ascii="Times New Roman" w:hAnsi="Times New Roman"/>
          <w:bCs/>
          <w:sz w:val="28"/>
          <w:szCs w:val="28"/>
        </w:rPr>
        <w:t xml:space="preserve">Показатели минимальной плотности застройки площадок промышленных предприятий принимается в соответствии с приложением 13 к </w:t>
      </w:r>
      <w:r>
        <w:rPr>
          <w:rFonts w:ascii="Times New Roman" w:hAnsi="Times New Roman"/>
          <w:bCs/>
          <w:sz w:val="28"/>
          <w:szCs w:val="28"/>
        </w:rPr>
        <w:t>региональным</w:t>
      </w:r>
      <w:r w:rsidRPr="00185236">
        <w:rPr>
          <w:rFonts w:ascii="Times New Roman" w:hAnsi="Times New Roman"/>
          <w:bCs/>
          <w:sz w:val="28"/>
          <w:szCs w:val="28"/>
        </w:rPr>
        <w:t xml:space="preserve"> нормативам</w:t>
      </w:r>
      <w:r>
        <w:rPr>
          <w:rFonts w:ascii="Times New Roman" w:hAnsi="Times New Roman"/>
          <w:bCs/>
          <w:sz w:val="28"/>
          <w:szCs w:val="28"/>
        </w:rPr>
        <w:t xml:space="preserve"> градостроительного проектирования </w:t>
      </w:r>
      <w:r w:rsidR="000D1D2D">
        <w:rPr>
          <w:rFonts w:ascii="Times New Roman" w:hAnsi="Times New Roman"/>
          <w:sz w:val="28"/>
          <w:szCs w:val="28"/>
        </w:rPr>
        <w:t>Чукотского автономного округа</w:t>
      </w:r>
      <w:r w:rsidRPr="00185236">
        <w:rPr>
          <w:rFonts w:ascii="Times New Roman" w:hAnsi="Times New Roman"/>
          <w:bCs/>
          <w:sz w:val="28"/>
          <w:szCs w:val="28"/>
        </w:rPr>
        <w:t>.</w:t>
      </w:r>
    </w:p>
    <w:p w14:paraId="2B44988B" w14:textId="77777777" w:rsidR="008A60E1" w:rsidRDefault="00767EB4" w:rsidP="00FE45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767EB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767EB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5</w:t>
      </w:r>
      <w:r w:rsidRPr="00767EB4">
        <w:rPr>
          <w:rFonts w:ascii="Times New Roman" w:hAnsi="Times New Roman"/>
          <w:bCs/>
          <w:sz w:val="28"/>
          <w:szCs w:val="28"/>
        </w:rPr>
        <w:t xml:space="preserve">. </w:t>
      </w:r>
      <w:r w:rsidRPr="00767EB4">
        <w:rPr>
          <w:rFonts w:ascii="Times New Roman" w:hAnsi="Times New Roman"/>
          <w:sz w:val="28"/>
          <w:szCs w:val="28"/>
        </w:rPr>
        <w:t>Расстояния между зданиями и сооружениями</w:t>
      </w:r>
      <w:r w:rsidRPr="00767EB4">
        <w:rPr>
          <w:rFonts w:ascii="Times New Roman" w:hAnsi="Times New Roman"/>
          <w:bCs/>
          <w:sz w:val="28"/>
          <w:szCs w:val="28"/>
        </w:rPr>
        <w:t xml:space="preserve"> в зависимости от степени огнестойкости и категории производств, расположение пожарных депо, пожарных постов и радиусы их обслуживания следует принимать в соответствии с требованиями </w:t>
      </w:r>
      <w:r w:rsidRPr="00767EB4">
        <w:rPr>
          <w:rFonts w:ascii="Times New Roman" w:hAnsi="Times New Roman"/>
          <w:bCs/>
          <w:noProof/>
          <w:sz w:val="28"/>
          <w:szCs w:val="28"/>
        </w:rPr>
        <w:t>Федерального закона от 22.07.2008 № 123-ФЗ «Технический регламент о требованиях пожарной безопасности»</w:t>
      </w:r>
      <w:r w:rsidR="00FE4507">
        <w:rPr>
          <w:rFonts w:ascii="Times New Roman" w:hAnsi="Times New Roman"/>
          <w:bCs/>
          <w:noProof/>
          <w:sz w:val="28"/>
          <w:szCs w:val="28"/>
        </w:rPr>
        <w:t xml:space="preserve"> и</w:t>
      </w:r>
      <w:r w:rsidR="00FE4507">
        <w:rPr>
          <w:rFonts w:ascii="Times New Roman" w:hAnsi="Times New Roman"/>
          <w:bCs/>
          <w:sz w:val="28"/>
          <w:szCs w:val="28"/>
        </w:rPr>
        <w:t xml:space="preserve">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="00FE4507" w:rsidRPr="007265AB">
        <w:rPr>
          <w:rFonts w:ascii="Times New Roman" w:hAnsi="Times New Roman"/>
          <w:bCs/>
          <w:sz w:val="28"/>
          <w:szCs w:val="28"/>
        </w:rPr>
        <w:t>.</w:t>
      </w:r>
    </w:p>
    <w:p w14:paraId="019CC512" w14:textId="77777777" w:rsidR="006C117E" w:rsidRDefault="006C117E" w:rsidP="00FE45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14:paraId="7640FC55" w14:textId="77777777" w:rsidR="00AA69C3" w:rsidRDefault="006C117E" w:rsidP="0040208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 Нормативные параметры застройки коммунальных зон.</w:t>
      </w:r>
    </w:p>
    <w:p w14:paraId="361D3CF2" w14:textId="77777777" w:rsidR="006C117E" w:rsidRDefault="006C117E" w:rsidP="0040208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1AB7DCDE" w14:textId="77777777" w:rsidR="006C117E" w:rsidRDefault="006C117E" w:rsidP="004145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6C117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6C117E">
        <w:rPr>
          <w:rFonts w:ascii="Times New Roman" w:hAnsi="Times New Roman"/>
          <w:bCs/>
          <w:sz w:val="28"/>
          <w:szCs w:val="28"/>
        </w:rPr>
        <w:t xml:space="preserve">.1. Территории коммунальных зон предназначены для размещения </w:t>
      </w:r>
      <w:proofErr w:type="spellStart"/>
      <w:r w:rsidRPr="006C117E">
        <w:rPr>
          <w:rFonts w:ascii="Times New Roman" w:hAnsi="Times New Roman"/>
          <w:bCs/>
          <w:sz w:val="28"/>
          <w:szCs w:val="28"/>
        </w:rPr>
        <w:t>общетоварных</w:t>
      </w:r>
      <w:proofErr w:type="spellEnd"/>
      <w:r w:rsidRPr="006C117E">
        <w:rPr>
          <w:rFonts w:ascii="Times New Roman" w:hAnsi="Times New Roman"/>
          <w:bCs/>
          <w:sz w:val="28"/>
          <w:szCs w:val="28"/>
        </w:rPr>
        <w:t xml:space="preserve"> и специализированных складов, логистических комплексов, предприятий коммунального, транспортного и жилищно-коммунального хозяйства, а также предприятий оптовой и мелкооптовой торговли.</w:t>
      </w:r>
    </w:p>
    <w:p w14:paraId="1AA0F908" w14:textId="77777777" w:rsidR="00414574" w:rsidRDefault="00414574" w:rsidP="004145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41457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41457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414574">
        <w:rPr>
          <w:rFonts w:ascii="Times New Roman" w:hAnsi="Times New Roman"/>
          <w:bCs/>
          <w:sz w:val="28"/>
          <w:szCs w:val="28"/>
        </w:rPr>
        <w:t>. Для малых населенных пунктов следует предусматривать централизованные склады, обслуживающие группу населенных пунктов, располагая такие склады преимущественно в центрах муниципальных районов.</w:t>
      </w:r>
    </w:p>
    <w:p w14:paraId="2C7E6D37" w14:textId="77777777" w:rsidR="00486853" w:rsidRDefault="00414574" w:rsidP="00C064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4.2.3. </w:t>
      </w:r>
      <w:r w:rsidR="007219DC" w:rsidRPr="006D1F9F">
        <w:rPr>
          <w:rFonts w:ascii="Times New Roman" w:hAnsi="Times New Roman"/>
          <w:sz w:val="28"/>
          <w:szCs w:val="28"/>
        </w:rPr>
        <w:t xml:space="preserve">Размещение </w:t>
      </w:r>
      <w:r w:rsidR="007219DC">
        <w:rPr>
          <w:rFonts w:ascii="Times New Roman" w:hAnsi="Times New Roman"/>
          <w:sz w:val="28"/>
          <w:szCs w:val="28"/>
        </w:rPr>
        <w:t xml:space="preserve">коммунальных зон и  предприятий следует осуществлять в соответствии с требованиями раздела «Производственная территория» (подраздел «Коммунальные зоны») </w:t>
      </w:r>
      <w:r w:rsidR="007219DC" w:rsidRPr="00C06461">
        <w:rPr>
          <w:rFonts w:ascii="Times New Roman" w:hAnsi="Times New Roman"/>
          <w:sz w:val="28"/>
          <w:szCs w:val="28"/>
        </w:rPr>
        <w:t xml:space="preserve">региональных нормативов градостроительного проектирования </w:t>
      </w:r>
      <w:r w:rsidR="007713B6" w:rsidRPr="00C06461">
        <w:rPr>
          <w:rFonts w:ascii="Times New Roman" w:hAnsi="Times New Roman"/>
          <w:sz w:val="28"/>
          <w:szCs w:val="28"/>
        </w:rPr>
        <w:t>Чукотского автономного округа</w:t>
      </w:r>
      <w:r w:rsidR="007219DC" w:rsidRPr="00C06461">
        <w:rPr>
          <w:rFonts w:ascii="Times New Roman" w:hAnsi="Times New Roman"/>
          <w:sz w:val="28"/>
          <w:szCs w:val="28"/>
        </w:rPr>
        <w:t>.</w:t>
      </w:r>
    </w:p>
    <w:p w14:paraId="0930B17F" w14:textId="77777777" w:rsidR="00A453D3" w:rsidRDefault="00A453D3" w:rsidP="00A453D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2C1618CC" w14:textId="77777777" w:rsidR="00360EF5" w:rsidRDefault="00360EF5" w:rsidP="00FE450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6C224C5" w14:textId="77777777" w:rsidR="00B97AA1" w:rsidRDefault="00FE4507" w:rsidP="00FE450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B97AA1" w:rsidRPr="00EC78CA">
        <w:rPr>
          <w:rFonts w:ascii="Times New Roman" w:hAnsi="Times New Roman"/>
          <w:b/>
          <w:sz w:val="28"/>
          <w:szCs w:val="28"/>
        </w:rPr>
        <w:t>Зоны транспортной инфраструктуры</w:t>
      </w:r>
      <w:r w:rsidR="00B97AA1">
        <w:rPr>
          <w:rFonts w:ascii="Times New Roman" w:hAnsi="Times New Roman"/>
          <w:b/>
          <w:sz w:val="28"/>
          <w:szCs w:val="28"/>
        </w:rPr>
        <w:t>.</w:t>
      </w:r>
    </w:p>
    <w:p w14:paraId="41099187" w14:textId="77777777" w:rsidR="00B97AA1" w:rsidRPr="00C95BCD" w:rsidRDefault="00B97AA1" w:rsidP="00B97AA1">
      <w:pPr>
        <w:autoSpaceDE w:val="0"/>
        <w:autoSpaceDN w:val="0"/>
        <w:adjustRightInd w:val="0"/>
        <w:ind w:left="284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67081">
        <w:rPr>
          <w:rFonts w:ascii="Times New Roman" w:hAnsi="Times New Roman"/>
          <w:b/>
          <w:sz w:val="28"/>
          <w:szCs w:val="28"/>
        </w:rPr>
        <w:t xml:space="preserve">5.1. </w:t>
      </w:r>
      <w:r>
        <w:rPr>
          <w:rFonts w:ascii="Times New Roman" w:hAnsi="Times New Roman"/>
          <w:b/>
          <w:sz w:val="28"/>
          <w:szCs w:val="28"/>
        </w:rPr>
        <w:t>П</w:t>
      </w:r>
      <w:r w:rsidRPr="00767081">
        <w:rPr>
          <w:rFonts w:ascii="Times New Roman" w:hAnsi="Times New Roman"/>
          <w:b/>
          <w:sz w:val="28"/>
          <w:szCs w:val="28"/>
        </w:rPr>
        <w:t>лотность сети линий общественного пассажирского транспорта.</w:t>
      </w:r>
    </w:p>
    <w:p w14:paraId="2720BA77" w14:textId="77777777" w:rsidR="00B97AA1" w:rsidRPr="00506CE7" w:rsidRDefault="00B97AA1" w:rsidP="00B97AA1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6CE7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>1.1.</w:t>
      </w:r>
      <w:r w:rsidRPr="00506CE7">
        <w:rPr>
          <w:rFonts w:ascii="Times New Roman" w:hAnsi="Times New Roman"/>
          <w:bCs/>
          <w:sz w:val="28"/>
          <w:szCs w:val="28"/>
        </w:rPr>
        <w:t xml:space="preserve"> При проектировании на расчетный период </w:t>
      </w:r>
      <w:r w:rsidRPr="00506CE7">
        <w:rPr>
          <w:rFonts w:ascii="Times New Roman" w:hAnsi="Times New Roman"/>
          <w:sz w:val="28"/>
          <w:szCs w:val="28"/>
        </w:rPr>
        <w:t>плотность уличной сети</w:t>
      </w:r>
      <w:r w:rsidRPr="00506CE7">
        <w:rPr>
          <w:rFonts w:ascii="Times New Roman" w:hAnsi="Times New Roman"/>
          <w:bCs/>
          <w:sz w:val="28"/>
          <w:szCs w:val="28"/>
        </w:rPr>
        <w:t xml:space="preserve"> с учетом использования внеуличного пространства следует принимать в соответствии с расчетами, но не менее</w:t>
      </w:r>
      <w:r w:rsidR="002235C8">
        <w:rPr>
          <w:rFonts w:ascii="Times New Roman" w:hAnsi="Times New Roman"/>
          <w:bCs/>
          <w:sz w:val="28"/>
          <w:szCs w:val="28"/>
        </w:rPr>
        <w:t xml:space="preserve"> 2,2</w:t>
      </w:r>
      <w:r w:rsidR="00B940A9">
        <w:rPr>
          <w:rFonts w:ascii="Times New Roman" w:hAnsi="Times New Roman"/>
          <w:bCs/>
          <w:sz w:val="28"/>
          <w:szCs w:val="28"/>
        </w:rPr>
        <w:t xml:space="preserve"> </w:t>
      </w:r>
      <w:r w:rsidR="002235C8">
        <w:rPr>
          <w:rFonts w:ascii="Times New Roman" w:hAnsi="Times New Roman"/>
          <w:bCs/>
          <w:sz w:val="28"/>
          <w:szCs w:val="28"/>
        </w:rPr>
        <w:t>-</w:t>
      </w:r>
      <w:r w:rsidR="00B940A9">
        <w:rPr>
          <w:rFonts w:ascii="Times New Roman" w:hAnsi="Times New Roman"/>
          <w:bCs/>
          <w:sz w:val="28"/>
          <w:szCs w:val="28"/>
        </w:rPr>
        <w:t xml:space="preserve"> </w:t>
      </w:r>
      <w:r w:rsidR="002235C8">
        <w:rPr>
          <w:rFonts w:ascii="Times New Roman" w:hAnsi="Times New Roman"/>
          <w:bCs/>
          <w:sz w:val="28"/>
          <w:szCs w:val="28"/>
        </w:rPr>
        <w:t>2,4</w:t>
      </w:r>
      <w:r w:rsidRPr="00506CE7">
        <w:rPr>
          <w:rFonts w:ascii="Times New Roman" w:hAnsi="Times New Roman"/>
          <w:bCs/>
          <w:sz w:val="28"/>
          <w:szCs w:val="28"/>
        </w:rPr>
        <w:t xml:space="preserve"> км/км</w:t>
      </w:r>
      <w:r w:rsidRPr="00506CE7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="00B940A9">
        <w:rPr>
          <w:rFonts w:ascii="Times New Roman" w:hAnsi="Times New Roman"/>
          <w:bCs/>
          <w:sz w:val="28"/>
          <w:szCs w:val="28"/>
        </w:rPr>
        <w:t>.</w:t>
      </w:r>
    </w:p>
    <w:p w14:paraId="2D9E3994" w14:textId="77777777" w:rsidR="00B97AA1" w:rsidRPr="00506CE7" w:rsidRDefault="00B97AA1" w:rsidP="00B97A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6CE7">
        <w:rPr>
          <w:rFonts w:ascii="Times New Roman" w:hAnsi="Times New Roman"/>
          <w:bCs/>
          <w:sz w:val="28"/>
          <w:szCs w:val="28"/>
        </w:rPr>
        <w:lastRenderedPageBreak/>
        <w:t xml:space="preserve">При сложном рельефе плотность магистральной сети следует увеличивать при уклонах 5-10 % – на 25 %, при уклонах более 10 % – </w:t>
      </w:r>
      <w:r w:rsidRPr="00506CE7">
        <w:rPr>
          <w:rFonts w:ascii="Times New Roman" w:hAnsi="Times New Roman"/>
          <w:bCs/>
          <w:sz w:val="28"/>
          <w:szCs w:val="28"/>
        </w:rPr>
        <w:br/>
        <w:t>на 50 %.</w:t>
      </w:r>
    </w:p>
    <w:p w14:paraId="2A13AE25" w14:textId="77777777" w:rsidR="00B97AA1" w:rsidRDefault="00B97AA1" w:rsidP="00B97A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6CE7">
        <w:rPr>
          <w:rFonts w:ascii="Times New Roman" w:hAnsi="Times New Roman"/>
          <w:bCs/>
          <w:sz w:val="28"/>
          <w:szCs w:val="28"/>
        </w:rPr>
        <w:t>Плотность транспортных коммуникаций в центральной части населенных пунктов принимается на 20-30 % выше, чем в среднем по населенному пункту.</w:t>
      </w:r>
    </w:p>
    <w:p w14:paraId="500C90F1" w14:textId="77777777" w:rsidR="00B97AA1" w:rsidRDefault="00B97AA1" w:rsidP="00842C7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5.1.2.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</w:t>
      </w:r>
      <w:r w:rsidRPr="00CE48FD">
        <w:rPr>
          <w:rFonts w:ascii="Times New Roman" w:hAnsi="Times New Roman"/>
          <w:bCs/>
          <w:sz w:val="28"/>
          <w:szCs w:val="28"/>
        </w:rPr>
        <w:t>1,8-1,9 км/км</w:t>
      </w:r>
      <w:r w:rsidRPr="00CE48FD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CE48FD">
        <w:rPr>
          <w:rFonts w:ascii="Times New Roman" w:hAnsi="Times New Roman"/>
          <w:bCs/>
          <w:sz w:val="28"/>
          <w:szCs w:val="28"/>
        </w:rPr>
        <w:t>.</w:t>
      </w:r>
    </w:p>
    <w:p w14:paraId="0D213CAE" w14:textId="77777777" w:rsidR="00B97AA1" w:rsidRDefault="00B97AA1" w:rsidP="00842C7B">
      <w:pPr>
        <w:spacing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E48FD">
        <w:rPr>
          <w:rFonts w:ascii="Times New Roman" w:hAnsi="Times New Roman"/>
          <w:bCs/>
          <w:sz w:val="28"/>
          <w:szCs w:val="28"/>
        </w:rPr>
        <w:t>В центральных районах городских округов плотность этой сети допускается увеличивать до 2,7 км/км</w:t>
      </w:r>
      <w:r w:rsidRPr="00CE48FD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CE48FD">
        <w:rPr>
          <w:rFonts w:ascii="Times New Roman" w:hAnsi="Times New Roman"/>
          <w:bCs/>
          <w:sz w:val="28"/>
          <w:szCs w:val="28"/>
        </w:rPr>
        <w:t>.</w:t>
      </w:r>
    </w:p>
    <w:p w14:paraId="4F218B7E" w14:textId="77777777" w:rsidR="00360EF5" w:rsidRDefault="00360EF5" w:rsidP="00360EF5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54F14806" w14:textId="77777777" w:rsidR="00B97AA1" w:rsidRDefault="00B97AA1" w:rsidP="00B97AA1">
      <w:pPr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CE48FD">
        <w:rPr>
          <w:rFonts w:ascii="Times New Roman" w:hAnsi="Times New Roman"/>
          <w:b/>
          <w:bCs/>
          <w:sz w:val="28"/>
          <w:szCs w:val="28"/>
        </w:rPr>
        <w:t>5.2. Дальность пешеходных подходов к ближайшим остановкам общественного пассажирского транспорта.</w:t>
      </w:r>
    </w:p>
    <w:p w14:paraId="4764F38F" w14:textId="77777777" w:rsidR="00B97AA1" w:rsidRPr="00935E8B" w:rsidRDefault="00B97AA1" w:rsidP="00B97AA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35E8B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>2</w:t>
      </w:r>
      <w:r w:rsidRPr="00935E8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1.</w:t>
      </w:r>
      <w:r w:rsidRPr="00935E8B">
        <w:rPr>
          <w:rFonts w:ascii="Times New Roman" w:hAnsi="Times New Roman"/>
          <w:bCs/>
          <w:sz w:val="28"/>
          <w:szCs w:val="28"/>
        </w:rPr>
        <w:t xml:space="preserve"> Дальность пешеходных подходов до ближайшей остановки общественного пассажирского транспорта следует принимать не более </w:t>
      </w:r>
      <w:smartTag w:uri="urn:schemas-microsoft-com:office:smarttags" w:element="metricconverter">
        <w:smartTagPr>
          <w:attr w:name="ProductID" w:val="500 м"/>
        </w:smartTagPr>
        <w:r w:rsidRPr="00935E8B">
          <w:rPr>
            <w:rFonts w:ascii="Times New Roman" w:hAnsi="Times New Roman"/>
            <w:bCs/>
            <w:sz w:val="28"/>
            <w:szCs w:val="28"/>
          </w:rPr>
          <w:t>500 м</w:t>
        </w:r>
      </w:smartTag>
      <w:r w:rsidRPr="00935E8B">
        <w:rPr>
          <w:rFonts w:ascii="Times New Roman" w:hAnsi="Times New Roman"/>
          <w:bCs/>
          <w:sz w:val="28"/>
          <w:szCs w:val="28"/>
        </w:rPr>
        <w:t xml:space="preserve">. </w:t>
      </w:r>
    </w:p>
    <w:p w14:paraId="06E08593" w14:textId="77777777" w:rsidR="00B97AA1" w:rsidRPr="00935E8B" w:rsidRDefault="00B97AA1" w:rsidP="00982CB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35E8B">
        <w:rPr>
          <w:rFonts w:ascii="Times New Roman" w:hAnsi="Times New Roman"/>
          <w:bCs/>
          <w:sz w:val="28"/>
          <w:szCs w:val="28"/>
        </w:rPr>
        <w:t xml:space="preserve">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</w:t>
      </w:r>
      <w:smartTag w:uri="urn:schemas-microsoft-com:office:smarttags" w:element="metricconverter">
        <w:smartTagPr>
          <w:attr w:name="ProductID" w:val="250 м"/>
        </w:smartTagPr>
        <w:r w:rsidRPr="00935E8B">
          <w:rPr>
            <w:rFonts w:ascii="Times New Roman" w:hAnsi="Times New Roman"/>
            <w:bCs/>
            <w:sz w:val="28"/>
            <w:szCs w:val="28"/>
          </w:rPr>
          <w:t>250 м</w:t>
        </w:r>
      </w:smartTag>
      <w:r w:rsidRPr="00935E8B">
        <w:rPr>
          <w:rFonts w:ascii="Times New Roman" w:hAnsi="Times New Roman"/>
          <w:bCs/>
          <w:sz w:val="28"/>
          <w:szCs w:val="28"/>
        </w:rPr>
        <w:t xml:space="preserve">; в производственных зонах – не более </w:t>
      </w:r>
      <w:smartTag w:uri="urn:schemas-microsoft-com:office:smarttags" w:element="metricconverter">
        <w:smartTagPr>
          <w:attr w:name="ProductID" w:val="400 м"/>
        </w:smartTagPr>
        <w:r w:rsidRPr="00935E8B">
          <w:rPr>
            <w:rFonts w:ascii="Times New Roman" w:hAnsi="Times New Roman"/>
            <w:bCs/>
            <w:sz w:val="28"/>
            <w:szCs w:val="28"/>
          </w:rPr>
          <w:t>400 м</w:t>
        </w:r>
      </w:smartTag>
      <w:r w:rsidRPr="00935E8B">
        <w:rPr>
          <w:rFonts w:ascii="Times New Roman" w:hAnsi="Times New Roman"/>
          <w:bCs/>
          <w:sz w:val="28"/>
          <w:szCs w:val="28"/>
        </w:rPr>
        <w:t xml:space="preserve"> от проходных предприятий; в зонах массового отдыха и спорта – не более </w:t>
      </w:r>
      <w:smartTag w:uri="urn:schemas-microsoft-com:office:smarttags" w:element="metricconverter">
        <w:smartTagPr>
          <w:attr w:name="ProductID" w:val="800 м"/>
        </w:smartTagPr>
        <w:r w:rsidRPr="00935E8B">
          <w:rPr>
            <w:rFonts w:ascii="Times New Roman" w:hAnsi="Times New Roman"/>
            <w:bCs/>
            <w:sz w:val="28"/>
            <w:szCs w:val="28"/>
          </w:rPr>
          <w:t>800 м</w:t>
        </w:r>
      </w:smartTag>
      <w:r w:rsidRPr="00935E8B">
        <w:rPr>
          <w:rFonts w:ascii="Times New Roman" w:hAnsi="Times New Roman"/>
          <w:bCs/>
          <w:sz w:val="28"/>
          <w:szCs w:val="28"/>
        </w:rPr>
        <w:t xml:space="preserve"> от главного входа.</w:t>
      </w:r>
    </w:p>
    <w:p w14:paraId="6E711CF6" w14:textId="77777777" w:rsidR="00B97AA1" w:rsidRPr="00935E8B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35E8B">
        <w:rPr>
          <w:rFonts w:ascii="Times New Roman" w:hAnsi="Times New Roman"/>
          <w:bCs/>
          <w:sz w:val="28"/>
          <w:szCs w:val="28"/>
        </w:rPr>
        <w:t xml:space="preserve">В условиях сложного рельефа указанные расстояния следует уменьшать на </w:t>
      </w:r>
      <w:smartTag w:uri="urn:schemas-microsoft-com:office:smarttags" w:element="metricconverter">
        <w:smartTagPr>
          <w:attr w:name="ProductID" w:val="50 м"/>
        </w:smartTagPr>
        <w:r w:rsidRPr="00935E8B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935E8B">
        <w:rPr>
          <w:rFonts w:ascii="Times New Roman" w:hAnsi="Times New Roman"/>
          <w:bCs/>
          <w:sz w:val="28"/>
          <w:szCs w:val="28"/>
        </w:rPr>
        <w:t xml:space="preserve"> на каждые </w:t>
      </w:r>
      <w:smartTag w:uri="urn:schemas-microsoft-com:office:smarttags" w:element="metricconverter">
        <w:smartTagPr>
          <w:attr w:name="ProductID" w:val="10 м"/>
        </w:smartTagPr>
        <w:r w:rsidRPr="00935E8B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935E8B">
        <w:rPr>
          <w:rFonts w:ascii="Times New Roman" w:hAnsi="Times New Roman"/>
          <w:bCs/>
          <w:sz w:val="28"/>
          <w:szCs w:val="28"/>
        </w:rPr>
        <w:t xml:space="preserve"> преодолеваемого перепада рельефа.</w:t>
      </w:r>
    </w:p>
    <w:p w14:paraId="0470EAEE" w14:textId="77777777" w:rsidR="00B97AA1" w:rsidRPr="00C95BCD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E8B">
        <w:rPr>
          <w:rFonts w:ascii="Times New Roman" w:hAnsi="Times New Roman"/>
          <w:bCs/>
          <w:sz w:val="28"/>
          <w:szCs w:val="28"/>
        </w:rPr>
        <w:t xml:space="preserve">В районах индивидуальной жилой застройки дальность пешеходных подходов к ближайшей остановке общественного транспорта </w:t>
      </w:r>
      <w:r w:rsidRPr="00C95BCD">
        <w:rPr>
          <w:rFonts w:ascii="Times New Roman" w:hAnsi="Times New Roman"/>
          <w:sz w:val="28"/>
          <w:szCs w:val="28"/>
        </w:rPr>
        <w:t>не должна превышать:</w:t>
      </w:r>
    </w:p>
    <w:p w14:paraId="7AF14CC0" w14:textId="77777777" w:rsidR="00B97AA1" w:rsidRPr="00C95BCD" w:rsidRDefault="00B97AA1" w:rsidP="00B97AA1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- до остановочных пунктов транспорта для внешних связей от мест проживания – 400-</w:t>
      </w:r>
      <w:smartTag w:uri="urn:schemas-microsoft-com:office:smarttags" w:element="metricconverter">
        <w:smartTagPr>
          <w:attr w:name="ProductID" w:val="500 м"/>
        </w:smartTagPr>
        <w:r w:rsidRPr="00C95BCD">
          <w:rPr>
            <w:rFonts w:ascii="Times New Roman" w:hAnsi="Times New Roman" w:cs="Times New Roman"/>
            <w:sz w:val="28"/>
            <w:szCs w:val="28"/>
          </w:rPr>
          <w:t>500 м</w:t>
        </w:r>
      </w:smartTag>
      <w:r w:rsidRPr="00C95BCD">
        <w:rPr>
          <w:rFonts w:ascii="Times New Roman" w:hAnsi="Times New Roman" w:cs="Times New Roman"/>
          <w:sz w:val="28"/>
          <w:szCs w:val="28"/>
        </w:rPr>
        <w:t>;</w:t>
      </w:r>
    </w:p>
    <w:p w14:paraId="161A6CF8" w14:textId="77777777" w:rsidR="00B97AA1" w:rsidRPr="00C95BCD" w:rsidRDefault="00B97AA1" w:rsidP="00B97AA1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- до обязательных остановочных пунктов транспорта для внутренних связей:</w:t>
      </w:r>
    </w:p>
    <w:p w14:paraId="0ED32C74" w14:textId="77777777" w:rsidR="00B97AA1" w:rsidRPr="00C95BCD" w:rsidRDefault="00B97AA1" w:rsidP="00B97AA1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- от мест проживания – </w:t>
      </w:r>
      <w:smartTag w:uri="urn:schemas-microsoft-com:office:smarttags" w:element="metricconverter">
        <w:smartTagPr>
          <w:attr w:name="ProductID" w:val="200 м"/>
        </w:smartTagPr>
        <w:r w:rsidRPr="00C95BCD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Pr="00C95BCD">
        <w:rPr>
          <w:rFonts w:ascii="Times New Roman" w:hAnsi="Times New Roman" w:cs="Times New Roman"/>
          <w:sz w:val="28"/>
          <w:szCs w:val="28"/>
        </w:rPr>
        <w:t>;</w:t>
      </w:r>
    </w:p>
    <w:p w14:paraId="565D271F" w14:textId="77777777" w:rsidR="00486853" w:rsidRDefault="00B97AA1" w:rsidP="00A453D3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- от объектов массового посещения – </w:t>
      </w:r>
      <w:smartTag w:uri="urn:schemas-microsoft-com:office:smarttags" w:element="metricconverter">
        <w:smartTagPr>
          <w:attr w:name="ProductID" w:val="250 м"/>
        </w:smartTagPr>
        <w:r w:rsidRPr="00C95BCD">
          <w:rPr>
            <w:rFonts w:ascii="Times New Roman" w:hAnsi="Times New Roman" w:cs="Times New Roman"/>
            <w:sz w:val="28"/>
            <w:szCs w:val="28"/>
          </w:rPr>
          <w:t>250 м</w:t>
        </w:r>
      </w:smartTag>
      <w:r w:rsidRPr="00C95BCD">
        <w:rPr>
          <w:rFonts w:ascii="Times New Roman" w:hAnsi="Times New Roman" w:cs="Times New Roman"/>
          <w:sz w:val="28"/>
          <w:szCs w:val="28"/>
        </w:rPr>
        <w:t>.</w:t>
      </w:r>
    </w:p>
    <w:p w14:paraId="4EB2A6F4" w14:textId="77777777" w:rsidR="00486853" w:rsidRDefault="00486853" w:rsidP="00B97AA1">
      <w:pPr>
        <w:pStyle w:val="a3"/>
        <w:widowControl w:val="0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BBBE8D" w14:textId="77777777" w:rsidR="00360EF5" w:rsidRDefault="00360EF5" w:rsidP="00B97AA1">
      <w:pPr>
        <w:pStyle w:val="a3"/>
        <w:widowControl w:val="0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9EDE1" w14:textId="77777777" w:rsidR="00360EF5" w:rsidRDefault="00360EF5" w:rsidP="00B97AA1">
      <w:pPr>
        <w:pStyle w:val="a3"/>
        <w:widowControl w:val="0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77B597" w14:textId="77777777" w:rsidR="00360EF5" w:rsidRDefault="00360EF5" w:rsidP="00B97AA1">
      <w:pPr>
        <w:pStyle w:val="a3"/>
        <w:widowControl w:val="0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7E4E6D" w14:textId="77777777" w:rsidR="00360EF5" w:rsidRDefault="00360EF5" w:rsidP="00B97AA1">
      <w:pPr>
        <w:pStyle w:val="a3"/>
        <w:widowControl w:val="0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938D01" w14:textId="77777777" w:rsidR="00486853" w:rsidRDefault="00B97AA1" w:rsidP="00B97AA1">
      <w:pPr>
        <w:pStyle w:val="a3"/>
        <w:widowControl w:val="0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E8B">
        <w:rPr>
          <w:rFonts w:ascii="Times New Roman" w:hAnsi="Times New Roman" w:cs="Times New Roman"/>
          <w:b/>
          <w:sz w:val="28"/>
          <w:szCs w:val="28"/>
        </w:rPr>
        <w:t>5.3. Расстояния между остановочными пунктами на линиях общественного пассажирского транспорта.</w:t>
      </w:r>
    </w:p>
    <w:p w14:paraId="6B953E4C" w14:textId="77777777" w:rsidR="00A453D3" w:rsidRPr="00935E8B" w:rsidRDefault="00A453D3" w:rsidP="00B97AA1">
      <w:pPr>
        <w:pStyle w:val="a3"/>
        <w:widowControl w:val="0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83C8C4" w14:textId="77777777" w:rsidR="00B97AA1" w:rsidRDefault="00B97AA1" w:rsidP="00B97A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65CF">
        <w:rPr>
          <w:rFonts w:ascii="Times New Roman" w:hAnsi="Times New Roman"/>
          <w:bCs/>
          <w:sz w:val="28"/>
          <w:szCs w:val="28"/>
        </w:rPr>
        <w:t>5.3.</w:t>
      </w:r>
      <w:r>
        <w:rPr>
          <w:rFonts w:ascii="Times New Roman" w:hAnsi="Times New Roman"/>
          <w:bCs/>
          <w:sz w:val="28"/>
          <w:szCs w:val="28"/>
        </w:rPr>
        <w:t>1.</w:t>
      </w:r>
      <w:r w:rsidRPr="002165CF">
        <w:rPr>
          <w:rFonts w:ascii="Times New Roman" w:hAnsi="Times New Roman"/>
          <w:bCs/>
          <w:sz w:val="28"/>
          <w:szCs w:val="28"/>
        </w:rPr>
        <w:t xml:space="preserve"> Расстояния между остановочными пунктами общественного пассажирского транспорта следует принимать 400-</w:t>
      </w:r>
      <w:smartTag w:uri="urn:schemas-microsoft-com:office:smarttags" w:element="metricconverter">
        <w:smartTagPr>
          <w:attr w:name="ProductID" w:val="600 м"/>
        </w:smartTagPr>
        <w:r w:rsidRPr="002165CF">
          <w:rPr>
            <w:rFonts w:ascii="Times New Roman" w:hAnsi="Times New Roman"/>
            <w:bCs/>
            <w:sz w:val="28"/>
            <w:szCs w:val="28"/>
          </w:rPr>
          <w:t>600 м</w:t>
        </w:r>
      </w:smartTag>
      <w:r w:rsidRPr="002165CF">
        <w:rPr>
          <w:rFonts w:ascii="Times New Roman" w:hAnsi="Times New Roman"/>
          <w:bCs/>
          <w:sz w:val="28"/>
          <w:szCs w:val="28"/>
        </w:rPr>
        <w:t xml:space="preserve">, в пределах центрального ядра городского населенного пункта – </w:t>
      </w:r>
      <w:smartTag w:uri="urn:schemas-microsoft-com:office:smarttags" w:element="metricconverter">
        <w:smartTagPr>
          <w:attr w:name="ProductID" w:val="300 м"/>
        </w:smartTagPr>
        <w:r w:rsidRPr="002165CF">
          <w:rPr>
            <w:rFonts w:ascii="Times New Roman" w:hAnsi="Times New Roman"/>
            <w:bCs/>
            <w:sz w:val="28"/>
            <w:szCs w:val="28"/>
          </w:rPr>
          <w:t>300 м</w:t>
        </w:r>
      </w:smartTag>
      <w:r w:rsidRPr="002165CF">
        <w:rPr>
          <w:rFonts w:ascii="Times New Roman" w:hAnsi="Times New Roman"/>
          <w:bCs/>
          <w:sz w:val="28"/>
          <w:szCs w:val="28"/>
        </w:rPr>
        <w:t>.</w:t>
      </w:r>
    </w:p>
    <w:p w14:paraId="75B9FB6A" w14:textId="77777777" w:rsidR="00CF44AE" w:rsidRDefault="00B97AA1" w:rsidP="001F33B8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C95BCD">
        <w:rPr>
          <w:rFonts w:ascii="Times New Roman" w:hAnsi="Times New Roman" w:cs="Times New Roman"/>
          <w:sz w:val="28"/>
          <w:szCs w:val="28"/>
        </w:rPr>
        <w:t xml:space="preserve">2. Остановочные пункты маршрутов общественного пассажирского </w:t>
      </w:r>
      <w:r w:rsidRPr="00C95BCD">
        <w:rPr>
          <w:rFonts w:ascii="Times New Roman" w:hAnsi="Times New Roman" w:cs="Times New Roman"/>
          <w:sz w:val="28"/>
          <w:szCs w:val="28"/>
        </w:rPr>
        <w:lastRenderedPageBreak/>
        <w:t>транспорта, связывающего территории малоэтажной жилой застройки с другими районами населенных пунктов, следует проектировать у въездов на территорию малоэтажной жилой застройки, обеспечивая удобные пешеходные или транспортные связи с жилой застройкой.</w:t>
      </w:r>
    </w:p>
    <w:p w14:paraId="7AEF0724" w14:textId="77777777" w:rsidR="00CF44AE" w:rsidRDefault="00CF44AE" w:rsidP="00B97AA1">
      <w:pPr>
        <w:pStyle w:val="a3"/>
        <w:widowControl w:val="0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F1F72D" w14:textId="77777777" w:rsidR="00B97AA1" w:rsidRDefault="00B97AA1" w:rsidP="00B97AA1">
      <w:pPr>
        <w:pStyle w:val="a3"/>
        <w:widowControl w:val="0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5CF">
        <w:rPr>
          <w:rFonts w:ascii="Times New Roman" w:hAnsi="Times New Roman" w:cs="Times New Roman"/>
          <w:b/>
          <w:sz w:val="28"/>
          <w:szCs w:val="28"/>
        </w:rPr>
        <w:t>5.4. Нормативы обеспеченности объектами для хранения и обслуживания транспортных средств.</w:t>
      </w:r>
    </w:p>
    <w:p w14:paraId="63A44001" w14:textId="77777777" w:rsidR="00B97AA1" w:rsidRDefault="00B97AA1" w:rsidP="00B97AA1">
      <w:pPr>
        <w:pStyle w:val="a3"/>
        <w:widowControl w:val="0"/>
        <w:spacing w:before="0" w:beforeAutospacing="0" w:after="0" w:afterAutospacing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2F384B38" w14:textId="77777777" w:rsidR="00B97AA1" w:rsidRPr="006B3CCB" w:rsidRDefault="00B97AA1" w:rsidP="00B97A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3CCB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>4.</w:t>
      </w:r>
      <w:r w:rsidRPr="006B3CCB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</w:t>
      </w:r>
      <w:r w:rsidRPr="006B3CCB">
        <w:rPr>
          <w:rFonts w:ascii="Times New Roman" w:hAnsi="Times New Roman"/>
          <w:bCs/>
          <w:sz w:val="28"/>
          <w:szCs w:val="28"/>
        </w:rPr>
        <w:t xml:space="preserve"> Общая обеспеченность закрытыми и открытыми </w:t>
      </w:r>
      <w:r w:rsidRPr="006B3CCB">
        <w:rPr>
          <w:rFonts w:ascii="Times New Roman" w:hAnsi="Times New Roman"/>
          <w:sz w:val="28"/>
          <w:szCs w:val="28"/>
        </w:rPr>
        <w:t>автостоянками для постоянного хранения</w:t>
      </w:r>
      <w:r w:rsidRPr="006B3CCB">
        <w:rPr>
          <w:rFonts w:ascii="Times New Roman" w:hAnsi="Times New Roman"/>
          <w:bCs/>
          <w:sz w:val="28"/>
          <w:szCs w:val="28"/>
        </w:rPr>
        <w:t xml:space="preserve"> автомобилей должна быть не менее 90 % расчетного числа индивидуальных легковых автомобилей.</w:t>
      </w:r>
    </w:p>
    <w:p w14:paraId="1DAA698E" w14:textId="77777777" w:rsidR="00B97AA1" w:rsidRPr="006B3CCB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B3CCB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>4.2.</w:t>
      </w:r>
      <w:r w:rsidRPr="006B3CCB">
        <w:rPr>
          <w:rFonts w:ascii="Times New Roman" w:hAnsi="Times New Roman"/>
          <w:bCs/>
          <w:sz w:val="28"/>
          <w:szCs w:val="28"/>
        </w:rPr>
        <w:t xml:space="preserve"> Допускается предусматривать сезонное хранение 10 % парка легковых автомобилей на автостоянках открытого и закрытого типа, расположенных за пределами селитебных территорий населенных пунктов.</w:t>
      </w:r>
    </w:p>
    <w:p w14:paraId="2DA027A2" w14:textId="77777777" w:rsidR="00B97AA1" w:rsidRPr="006B3CCB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B3CCB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>4.3.</w:t>
      </w:r>
      <w:r w:rsidRPr="006B3CCB">
        <w:rPr>
          <w:rFonts w:ascii="Times New Roman" w:hAnsi="Times New Roman"/>
          <w:bCs/>
          <w:sz w:val="28"/>
          <w:szCs w:val="28"/>
        </w:rPr>
        <w:t xml:space="preserve"> Требуемое количество </w:t>
      </w:r>
      <w:proofErr w:type="spellStart"/>
      <w:r w:rsidRPr="006B3CCB">
        <w:rPr>
          <w:rFonts w:ascii="Times New Roman" w:hAnsi="Times New Roman"/>
          <w:bCs/>
          <w:sz w:val="28"/>
          <w:szCs w:val="28"/>
        </w:rPr>
        <w:t>машино</w:t>
      </w:r>
      <w:proofErr w:type="spellEnd"/>
      <w:r w:rsidRPr="006B3CCB">
        <w:rPr>
          <w:rFonts w:ascii="Times New Roman" w:hAnsi="Times New Roman"/>
          <w:bCs/>
          <w:sz w:val="28"/>
          <w:szCs w:val="28"/>
        </w:rPr>
        <w:t>-мест в местах организованного хранения автотранспортных средств следует определять из расчета на 1000 жителей:</w:t>
      </w:r>
    </w:p>
    <w:p w14:paraId="741D2A6B" w14:textId="77777777" w:rsidR="00B97AA1" w:rsidRPr="006B3CCB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B3CCB">
        <w:rPr>
          <w:rFonts w:ascii="Times New Roman" w:hAnsi="Times New Roman"/>
          <w:bCs/>
          <w:sz w:val="28"/>
          <w:szCs w:val="28"/>
        </w:rPr>
        <w:t xml:space="preserve">- для хранения легковых автомобилей в частной собственности – 295 на среднесрочную перспективу </w:t>
      </w:r>
      <w:smartTag w:uri="urn:schemas-microsoft-com:office:smarttags" w:element="metricconverter">
        <w:smartTagPr>
          <w:attr w:name="ProductID" w:val="2015 г"/>
        </w:smartTagPr>
        <w:r w:rsidRPr="006B3CCB">
          <w:rPr>
            <w:rFonts w:ascii="Times New Roman" w:hAnsi="Times New Roman"/>
            <w:bCs/>
            <w:sz w:val="28"/>
            <w:szCs w:val="28"/>
          </w:rPr>
          <w:t>2015 г</w:t>
        </w:r>
      </w:smartTag>
      <w:r w:rsidRPr="006B3CCB">
        <w:rPr>
          <w:rFonts w:ascii="Times New Roman" w:hAnsi="Times New Roman"/>
          <w:bCs/>
          <w:sz w:val="28"/>
          <w:szCs w:val="28"/>
        </w:rPr>
        <w:t xml:space="preserve">. и 442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6B3CCB">
          <w:rPr>
            <w:rFonts w:ascii="Times New Roman" w:hAnsi="Times New Roman"/>
            <w:bCs/>
            <w:sz w:val="28"/>
            <w:szCs w:val="28"/>
          </w:rPr>
          <w:t>2025 г</w:t>
        </w:r>
      </w:smartTag>
      <w:r w:rsidRPr="006B3CCB">
        <w:rPr>
          <w:rFonts w:ascii="Times New Roman" w:hAnsi="Times New Roman"/>
          <w:bCs/>
          <w:sz w:val="28"/>
          <w:szCs w:val="28"/>
        </w:rPr>
        <w:t>.;</w:t>
      </w:r>
    </w:p>
    <w:p w14:paraId="1DF15065" w14:textId="77777777" w:rsidR="00B97AA1" w:rsidRPr="006B3CCB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B3CCB">
        <w:rPr>
          <w:rFonts w:ascii="Times New Roman" w:hAnsi="Times New Roman"/>
          <w:bCs/>
          <w:sz w:val="28"/>
          <w:szCs w:val="28"/>
        </w:rPr>
        <w:t xml:space="preserve">- для хранения легковых автомобилей ведомственной принадлежности – 2 на среднесрочную перспективу </w:t>
      </w:r>
      <w:smartTag w:uri="urn:schemas-microsoft-com:office:smarttags" w:element="metricconverter">
        <w:smartTagPr>
          <w:attr w:name="ProductID" w:val="2015 г"/>
        </w:smartTagPr>
        <w:r w:rsidRPr="006B3CCB">
          <w:rPr>
            <w:rFonts w:ascii="Times New Roman" w:hAnsi="Times New Roman"/>
            <w:bCs/>
            <w:sz w:val="28"/>
            <w:szCs w:val="28"/>
          </w:rPr>
          <w:t>2015 г</w:t>
        </w:r>
      </w:smartTag>
      <w:r w:rsidRPr="006B3CCB">
        <w:rPr>
          <w:rFonts w:ascii="Times New Roman" w:hAnsi="Times New Roman"/>
          <w:bCs/>
          <w:sz w:val="28"/>
          <w:szCs w:val="28"/>
        </w:rPr>
        <w:t xml:space="preserve">. и 3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6B3CCB">
          <w:rPr>
            <w:rFonts w:ascii="Times New Roman" w:hAnsi="Times New Roman"/>
            <w:bCs/>
            <w:sz w:val="28"/>
            <w:szCs w:val="28"/>
          </w:rPr>
          <w:t>2025 г</w:t>
        </w:r>
      </w:smartTag>
      <w:r w:rsidRPr="006B3CCB">
        <w:rPr>
          <w:rFonts w:ascii="Times New Roman" w:hAnsi="Times New Roman"/>
          <w:bCs/>
          <w:sz w:val="28"/>
          <w:szCs w:val="28"/>
        </w:rPr>
        <w:t>.;</w:t>
      </w:r>
    </w:p>
    <w:p w14:paraId="4DA6008B" w14:textId="77777777" w:rsidR="00B97AA1" w:rsidRPr="00D90CEA" w:rsidRDefault="00B97AA1" w:rsidP="009B6F6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90CEA">
        <w:rPr>
          <w:rFonts w:ascii="Times New Roman" w:hAnsi="Times New Roman"/>
          <w:bCs/>
          <w:sz w:val="28"/>
          <w:szCs w:val="28"/>
        </w:rPr>
        <w:t xml:space="preserve">- для таксомоторного парка – 3 на среднесрочную перспективу </w:t>
      </w:r>
      <w:smartTag w:uri="urn:schemas-microsoft-com:office:smarttags" w:element="metricconverter">
        <w:smartTagPr>
          <w:attr w:name="ProductID" w:val="2015 г"/>
        </w:smartTagPr>
        <w:r w:rsidRPr="00D90CEA">
          <w:rPr>
            <w:rFonts w:ascii="Times New Roman" w:hAnsi="Times New Roman"/>
            <w:bCs/>
            <w:sz w:val="28"/>
            <w:szCs w:val="28"/>
          </w:rPr>
          <w:t>2015 г</w:t>
        </w:r>
      </w:smartTag>
      <w:r w:rsidRPr="00D90CEA">
        <w:rPr>
          <w:rFonts w:ascii="Times New Roman" w:hAnsi="Times New Roman"/>
          <w:bCs/>
          <w:sz w:val="28"/>
          <w:szCs w:val="28"/>
        </w:rPr>
        <w:t xml:space="preserve">. и 5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D90CEA">
          <w:rPr>
            <w:rFonts w:ascii="Times New Roman" w:hAnsi="Times New Roman"/>
            <w:bCs/>
            <w:sz w:val="28"/>
            <w:szCs w:val="28"/>
          </w:rPr>
          <w:t>2025 г</w:t>
        </w:r>
      </w:smartTag>
      <w:r w:rsidRPr="00D90CEA">
        <w:rPr>
          <w:rFonts w:ascii="Times New Roman" w:hAnsi="Times New Roman"/>
          <w:bCs/>
          <w:sz w:val="28"/>
          <w:szCs w:val="28"/>
        </w:rPr>
        <w:t>.</w:t>
      </w:r>
    </w:p>
    <w:p w14:paraId="746FA3C4" w14:textId="77777777" w:rsidR="00B97AA1" w:rsidRPr="00D90CEA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90CEA">
        <w:rPr>
          <w:rFonts w:ascii="Times New Roman" w:hAnsi="Times New Roman"/>
          <w:bCs/>
          <w:sz w:val="28"/>
          <w:szCs w:val="28"/>
        </w:rPr>
        <w:t xml:space="preserve"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 </w:t>
      </w:r>
    </w:p>
    <w:p w14:paraId="79EA9D25" w14:textId="77777777" w:rsidR="00B97AA1" w:rsidRPr="00D90CEA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90CEA">
        <w:rPr>
          <w:rFonts w:ascii="Times New Roman" w:hAnsi="Times New Roman"/>
          <w:bCs/>
          <w:sz w:val="28"/>
          <w:szCs w:val="28"/>
        </w:rPr>
        <w:t xml:space="preserve">- мотоциклы и мотороллеры с колясками, мотоколяски – 0,5; </w:t>
      </w:r>
    </w:p>
    <w:p w14:paraId="389B99E4" w14:textId="77777777" w:rsidR="00B97AA1" w:rsidRPr="00D90CEA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90CEA">
        <w:rPr>
          <w:rFonts w:ascii="Times New Roman" w:hAnsi="Times New Roman"/>
          <w:bCs/>
          <w:sz w:val="28"/>
          <w:szCs w:val="28"/>
        </w:rPr>
        <w:t xml:space="preserve">- мотоциклы и мотороллеры без колясок – 0,25; </w:t>
      </w:r>
    </w:p>
    <w:p w14:paraId="446B86A3" w14:textId="77777777" w:rsidR="00B97AA1" w:rsidRPr="00D90CEA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90CEA">
        <w:rPr>
          <w:rFonts w:ascii="Times New Roman" w:hAnsi="Times New Roman"/>
          <w:bCs/>
          <w:sz w:val="28"/>
          <w:szCs w:val="28"/>
        </w:rPr>
        <w:t>- мопеды и велосипеды – 0,1.</w:t>
      </w:r>
    </w:p>
    <w:p w14:paraId="6C18E7A4" w14:textId="77777777" w:rsidR="00B97AA1" w:rsidRPr="00C95BCD" w:rsidRDefault="00B97AA1" w:rsidP="00B97AA1">
      <w:pPr>
        <w:pStyle w:val="S"/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C95BCD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4.4.</w:t>
      </w:r>
      <w:r w:rsidRPr="00C95BCD">
        <w:rPr>
          <w:rFonts w:ascii="Times New Roman" w:hAnsi="Times New Roman"/>
          <w:sz w:val="28"/>
          <w:szCs w:val="28"/>
        </w:rPr>
        <w:t xml:space="preserve"> Расчетное число </w:t>
      </w:r>
      <w:proofErr w:type="spellStart"/>
      <w:r w:rsidRPr="00C95BCD">
        <w:rPr>
          <w:rFonts w:ascii="Times New Roman" w:hAnsi="Times New Roman"/>
          <w:sz w:val="28"/>
          <w:szCs w:val="28"/>
        </w:rPr>
        <w:t>машино</w:t>
      </w:r>
      <w:proofErr w:type="spellEnd"/>
      <w:r w:rsidRPr="00C95BCD">
        <w:rPr>
          <w:rFonts w:ascii="Times New Roman" w:hAnsi="Times New Roman"/>
          <w:sz w:val="28"/>
          <w:szCs w:val="28"/>
        </w:rPr>
        <w:t>-мест в зависимости от категории жилого фонда по уровню комфорта на расчетный срок рекомендуется принимать в соответствии с таблицей 1</w:t>
      </w:r>
      <w:r w:rsidR="00061987">
        <w:rPr>
          <w:rFonts w:ascii="Times New Roman" w:hAnsi="Times New Roman"/>
          <w:sz w:val="28"/>
          <w:szCs w:val="28"/>
        </w:rPr>
        <w:t>8</w:t>
      </w:r>
      <w:r w:rsidRPr="00C95BCD">
        <w:rPr>
          <w:rFonts w:ascii="Times New Roman" w:hAnsi="Times New Roman"/>
          <w:sz w:val="28"/>
          <w:szCs w:val="28"/>
        </w:rPr>
        <w:t>.</w:t>
      </w:r>
    </w:p>
    <w:p w14:paraId="127B62E9" w14:textId="77777777" w:rsidR="00B97AA1" w:rsidRPr="00D90CEA" w:rsidRDefault="00B97AA1" w:rsidP="00737DD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90CEA">
        <w:rPr>
          <w:rFonts w:ascii="Times New Roman" w:hAnsi="Times New Roman"/>
          <w:bCs/>
          <w:sz w:val="28"/>
          <w:szCs w:val="28"/>
        </w:rPr>
        <w:t>Таблица 1</w:t>
      </w:r>
      <w:r w:rsidR="00061987">
        <w:rPr>
          <w:rFonts w:ascii="Times New Roman" w:hAnsi="Times New Roman"/>
          <w:bCs/>
          <w:sz w:val="28"/>
          <w:szCs w:val="28"/>
        </w:rPr>
        <w:t>8</w:t>
      </w:r>
    </w:p>
    <w:tbl>
      <w:tblPr>
        <w:tblW w:w="4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4858"/>
      </w:tblGrid>
      <w:tr w:rsidR="00B97AA1" w:rsidRPr="009B6F6B" w14:paraId="2FDCD3F8" w14:textId="77777777">
        <w:trPr>
          <w:jc w:val="center"/>
        </w:trPr>
        <w:tc>
          <w:tcPr>
            <w:tcW w:w="2350" w:type="pct"/>
            <w:vAlign w:val="center"/>
          </w:tcPr>
          <w:p w14:paraId="228E4084" w14:textId="77777777" w:rsidR="00B97AA1" w:rsidRPr="00B55156" w:rsidRDefault="00B97AA1" w:rsidP="0037089F">
            <w:pPr>
              <w:pStyle w:val="S2"/>
              <w:widowControl w:val="0"/>
              <w:rPr>
                <w:rFonts w:ascii="Times New Roman" w:hAnsi="Times New Roman"/>
                <w:bCs/>
              </w:rPr>
            </w:pPr>
            <w:r w:rsidRPr="00882BB7">
              <w:rPr>
                <w:rFonts w:ascii="Times New Roman" w:hAnsi="Times New Roman"/>
                <w:bCs/>
              </w:rPr>
              <w:t>Тип жилого дома по уровню комфорта</w:t>
            </w:r>
          </w:p>
        </w:tc>
        <w:tc>
          <w:tcPr>
            <w:tcW w:w="2650" w:type="pct"/>
            <w:vAlign w:val="center"/>
          </w:tcPr>
          <w:p w14:paraId="464DC073" w14:textId="77777777" w:rsidR="00B97AA1" w:rsidRPr="00B55156" w:rsidRDefault="00B97AA1" w:rsidP="0037089F">
            <w:pPr>
              <w:pStyle w:val="S2"/>
              <w:widowControl w:val="0"/>
              <w:rPr>
                <w:rFonts w:ascii="Times New Roman" w:hAnsi="Times New Roman"/>
                <w:bCs/>
              </w:rPr>
            </w:pPr>
            <w:r w:rsidRPr="00882BB7">
              <w:rPr>
                <w:rFonts w:ascii="Times New Roman" w:hAnsi="Times New Roman"/>
                <w:bCs/>
              </w:rPr>
              <w:t xml:space="preserve">Количество мест для постоянного хранения автотранспорта, </w:t>
            </w:r>
            <w:proofErr w:type="spellStart"/>
            <w:r w:rsidRPr="00882BB7">
              <w:rPr>
                <w:rFonts w:ascii="Times New Roman" w:hAnsi="Times New Roman"/>
                <w:bCs/>
              </w:rPr>
              <w:t>машино</w:t>
            </w:r>
            <w:proofErr w:type="spellEnd"/>
            <w:r w:rsidRPr="00882BB7">
              <w:rPr>
                <w:rFonts w:ascii="Times New Roman" w:hAnsi="Times New Roman"/>
                <w:bCs/>
              </w:rPr>
              <w:t xml:space="preserve">-мест на </w:t>
            </w:r>
            <w:r w:rsidRPr="009B6F6B">
              <w:rPr>
                <w:rFonts w:ascii="Times New Roman" w:hAnsi="Times New Roman"/>
                <w:bCs/>
              </w:rPr>
              <w:t xml:space="preserve">1 </w:t>
            </w:r>
            <w:r w:rsidRPr="00882BB7">
              <w:rPr>
                <w:rFonts w:ascii="Times New Roman" w:hAnsi="Times New Roman"/>
                <w:bCs/>
              </w:rPr>
              <w:t>квартиру</w:t>
            </w:r>
          </w:p>
        </w:tc>
      </w:tr>
      <w:tr w:rsidR="00B97AA1" w:rsidRPr="009B6F6B" w14:paraId="7D0BF339" w14:textId="77777777">
        <w:trPr>
          <w:jc w:val="center"/>
        </w:trPr>
        <w:tc>
          <w:tcPr>
            <w:tcW w:w="2350" w:type="pct"/>
          </w:tcPr>
          <w:p w14:paraId="45BCA2EA" w14:textId="77777777" w:rsidR="00B97AA1" w:rsidRPr="00B55156" w:rsidRDefault="00B97AA1" w:rsidP="0037089F">
            <w:pPr>
              <w:pStyle w:val="S2"/>
              <w:widowControl w:val="0"/>
              <w:jc w:val="left"/>
              <w:rPr>
                <w:rFonts w:ascii="Times New Roman" w:hAnsi="Times New Roman"/>
              </w:rPr>
            </w:pPr>
            <w:proofErr w:type="spellStart"/>
            <w:r w:rsidRPr="00882BB7">
              <w:rPr>
                <w:rFonts w:ascii="Times New Roman" w:hAnsi="Times New Roman"/>
              </w:rPr>
              <w:t>Высококомфортный</w:t>
            </w:r>
            <w:proofErr w:type="spellEnd"/>
          </w:p>
        </w:tc>
        <w:tc>
          <w:tcPr>
            <w:tcW w:w="2650" w:type="pct"/>
          </w:tcPr>
          <w:p w14:paraId="70C2D255" w14:textId="77777777" w:rsidR="00B97AA1" w:rsidRPr="00B55156" w:rsidRDefault="00B97AA1" w:rsidP="0037089F">
            <w:pPr>
              <w:pStyle w:val="S2"/>
              <w:widowControl w:val="0"/>
              <w:rPr>
                <w:rFonts w:ascii="Times New Roman" w:hAnsi="Times New Roman"/>
              </w:rPr>
            </w:pPr>
            <w:r w:rsidRPr="00882BB7">
              <w:rPr>
                <w:rFonts w:ascii="Times New Roman" w:hAnsi="Times New Roman"/>
              </w:rPr>
              <w:t>2,5</w:t>
            </w:r>
          </w:p>
        </w:tc>
      </w:tr>
      <w:tr w:rsidR="00B97AA1" w:rsidRPr="009B6F6B" w14:paraId="71D174ED" w14:textId="77777777">
        <w:trPr>
          <w:jc w:val="center"/>
        </w:trPr>
        <w:tc>
          <w:tcPr>
            <w:tcW w:w="2350" w:type="pct"/>
          </w:tcPr>
          <w:p w14:paraId="4E7EC4B9" w14:textId="77777777" w:rsidR="00B97AA1" w:rsidRPr="00B55156" w:rsidRDefault="00B97AA1" w:rsidP="0037089F">
            <w:pPr>
              <w:pStyle w:val="S2"/>
              <w:widowControl w:val="0"/>
              <w:jc w:val="left"/>
              <w:rPr>
                <w:rFonts w:ascii="Times New Roman" w:hAnsi="Times New Roman"/>
              </w:rPr>
            </w:pPr>
            <w:r w:rsidRPr="00882BB7">
              <w:rPr>
                <w:rFonts w:ascii="Times New Roman" w:hAnsi="Times New Roman"/>
              </w:rPr>
              <w:t>Комфортный</w:t>
            </w:r>
          </w:p>
        </w:tc>
        <w:tc>
          <w:tcPr>
            <w:tcW w:w="2650" w:type="pct"/>
          </w:tcPr>
          <w:p w14:paraId="704DC026" w14:textId="77777777" w:rsidR="00B97AA1" w:rsidRPr="00B55156" w:rsidRDefault="00B97AA1" w:rsidP="0037089F">
            <w:pPr>
              <w:pStyle w:val="S2"/>
              <w:widowControl w:val="0"/>
              <w:rPr>
                <w:rFonts w:ascii="Times New Roman" w:hAnsi="Times New Roman"/>
              </w:rPr>
            </w:pPr>
            <w:r w:rsidRPr="00882BB7">
              <w:rPr>
                <w:rFonts w:ascii="Times New Roman" w:hAnsi="Times New Roman"/>
              </w:rPr>
              <w:t>2,0</w:t>
            </w:r>
          </w:p>
        </w:tc>
      </w:tr>
      <w:tr w:rsidR="00B97AA1" w:rsidRPr="009B6F6B" w14:paraId="1D2BF134" w14:textId="77777777">
        <w:trPr>
          <w:jc w:val="center"/>
        </w:trPr>
        <w:tc>
          <w:tcPr>
            <w:tcW w:w="2350" w:type="pct"/>
          </w:tcPr>
          <w:p w14:paraId="0B7FA382" w14:textId="77777777" w:rsidR="00B97AA1" w:rsidRPr="00B55156" w:rsidRDefault="00B97AA1" w:rsidP="0037089F">
            <w:pPr>
              <w:pStyle w:val="S2"/>
              <w:widowControl w:val="0"/>
              <w:jc w:val="left"/>
              <w:rPr>
                <w:rFonts w:ascii="Times New Roman" w:hAnsi="Times New Roman"/>
              </w:rPr>
            </w:pPr>
            <w:r w:rsidRPr="00882BB7">
              <w:rPr>
                <w:rFonts w:ascii="Times New Roman" w:hAnsi="Times New Roman"/>
              </w:rPr>
              <w:t>Массовый</w:t>
            </w:r>
          </w:p>
        </w:tc>
        <w:tc>
          <w:tcPr>
            <w:tcW w:w="2650" w:type="pct"/>
          </w:tcPr>
          <w:p w14:paraId="3AB06BFF" w14:textId="77777777" w:rsidR="00B97AA1" w:rsidRPr="00B55156" w:rsidRDefault="00B97AA1" w:rsidP="0037089F">
            <w:pPr>
              <w:pStyle w:val="S2"/>
              <w:widowControl w:val="0"/>
              <w:rPr>
                <w:rFonts w:ascii="Times New Roman" w:hAnsi="Times New Roman"/>
              </w:rPr>
            </w:pPr>
            <w:r w:rsidRPr="00882BB7">
              <w:rPr>
                <w:rFonts w:ascii="Times New Roman" w:hAnsi="Times New Roman"/>
              </w:rPr>
              <w:t>1,5</w:t>
            </w:r>
          </w:p>
        </w:tc>
      </w:tr>
      <w:tr w:rsidR="00B97AA1" w:rsidRPr="009B6F6B" w14:paraId="20896DA6" w14:textId="77777777">
        <w:trPr>
          <w:jc w:val="center"/>
        </w:trPr>
        <w:tc>
          <w:tcPr>
            <w:tcW w:w="2350" w:type="pct"/>
          </w:tcPr>
          <w:p w14:paraId="39D10A05" w14:textId="77777777" w:rsidR="00B97AA1" w:rsidRPr="00B55156" w:rsidRDefault="00B97AA1" w:rsidP="0037089F">
            <w:pPr>
              <w:pStyle w:val="S2"/>
              <w:widowControl w:val="0"/>
              <w:jc w:val="left"/>
              <w:rPr>
                <w:rFonts w:ascii="Times New Roman" w:hAnsi="Times New Roman"/>
              </w:rPr>
            </w:pPr>
            <w:r w:rsidRPr="00882BB7">
              <w:rPr>
                <w:rFonts w:ascii="Times New Roman" w:hAnsi="Times New Roman"/>
              </w:rPr>
              <w:t>Социальный</w:t>
            </w:r>
          </w:p>
        </w:tc>
        <w:tc>
          <w:tcPr>
            <w:tcW w:w="2650" w:type="pct"/>
          </w:tcPr>
          <w:p w14:paraId="237A2926" w14:textId="77777777" w:rsidR="00B97AA1" w:rsidRPr="00B55156" w:rsidRDefault="00B97AA1" w:rsidP="0037089F">
            <w:pPr>
              <w:pStyle w:val="S2"/>
              <w:widowControl w:val="0"/>
              <w:rPr>
                <w:rFonts w:ascii="Times New Roman" w:hAnsi="Times New Roman"/>
              </w:rPr>
            </w:pPr>
            <w:r w:rsidRPr="00882BB7">
              <w:rPr>
                <w:rFonts w:ascii="Times New Roman" w:hAnsi="Times New Roman"/>
              </w:rPr>
              <w:t>0,8</w:t>
            </w:r>
          </w:p>
        </w:tc>
      </w:tr>
      <w:tr w:rsidR="00B97AA1" w:rsidRPr="009B6F6B" w14:paraId="68EFCEB6" w14:textId="77777777">
        <w:trPr>
          <w:jc w:val="center"/>
        </w:trPr>
        <w:tc>
          <w:tcPr>
            <w:tcW w:w="2350" w:type="pct"/>
          </w:tcPr>
          <w:p w14:paraId="534040C9" w14:textId="77777777" w:rsidR="00B97AA1" w:rsidRPr="00B55156" w:rsidRDefault="00B97AA1" w:rsidP="0037089F">
            <w:pPr>
              <w:pStyle w:val="S2"/>
              <w:widowControl w:val="0"/>
              <w:jc w:val="left"/>
              <w:rPr>
                <w:rFonts w:ascii="Times New Roman" w:hAnsi="Times New Roman"/>
              </w:rPr>
            </w:pPr>
            <w:r w:rsidRPr="00882BB7">
              <w:rPr>
                <w:rFonts w:ascii="Times New Roman" w:hAnsi="Times New Roman"/>
              </w:rPr>
              <w:t>Специализированный</w:t>
            </w:r>
            <w:r w:rsidRPr="009B6F6B">
              <w:rPr>
                <w:rFonts w:ascii="Times New Roman" w:hAnsi="Times New Roman"/>
              </w:rPr>
              <w:t>,</w:t>
            </w:r>
          </w:p>
        </w:tc>
        <w:tc>
          <w:tcPr>
            <w:tcW w:w="2650" w:type="pct"/>
          </w:tcPr>
          <w:p w14:paraId="630243CC" w14:textId="77777777" w:rsidR="00B97AA1" w:rsidRPr="00B55156" w:rsidRDefault="00B97AA1" w:rsidP="0037089F">
            <w:pPr>
              <w:pStyle w:val="S2"/>
              <w:widowControl w:val="0"/>
              <w:rPr>
                <w:rFonts w:ascii="Times New Roman" w:hAnsi="Times New Roman"/>
              </w:rPr>
            </w:pPr>
            <w:r w:rsidRPr="00882BB7">
              <w:rPr>
                <w:rFonts w:ascii="Times New Roman" w:hAnsi="Times New Roman"/>
              </w:rPr>
              <w:t>1</w:t>
            </w:r>
          </w:p>
        </w:tc>
      </w:tr>
      <w:tr w:rsidR="00B97AA1" w:rsidRPr="009B6F6B" w14:paraId="4B40122E" w14:textId="77777777">
        <w:trPr>
          <w:jc w:val="center"/>
        </w:trPr>
        <w:tc>
          <w:tcPr>
            <w:tcW w:w="2350" w:type="pct"/>
          </w:tcPr>
          <w:p w14:paraId="52DA01A5" w14:textId="77777777" w:rsidR="00B97AA1" w:rsidRPr="00B55156" w:rsidRDefault="00B97AA1" w:rsidP="0037089F">
            <w:pPr>
              <w:pStyle w:val="S2"/>
              <w:widowControl w:val="0"/>
              <w:jc w:val="left"/>
              <w:rPr>
                <w:rFonts w:ascii="Times New Roman" w:hAnsi="Times New Roman"/>
              </w:rPr>
            </w:pPr>
            <w:r w:rsidRPr="009B6F6B">
              <w:rPr>
                <w:rFonts w:ascii="Times New Roman" w:hAnsi="Times New Roman"/>
              </w:rPr>
              <w:t>в том числе в</w:t>
            </w:r>
            <w:r w:rsidRPr="00882BB7">
              <w:rPr>
                <w:rFonts w:ascii="Times New Roman" w:hAnsi="Times New Roman"/>
              </w:rPr>
              <w:t>ременный</w:t>
            </w:r>
          </w:p>
        </w:tc>
        <w:tc>
          <w:tcPr>
            <w:tcW w:w="2650" w:type="pct"/>
          </w:tcPr>
          <w:p w14:paraId="107DF581" w14:textId="77777777" w:rsidR="00B97AA1" w:rsidRPr="00B55156" w:rsidRDefault="00B97AA1" w:rsidP="0037089F">
            <w:pPr>
              <w:pStyle w:val="S2"/>
              <w:widowControl w:val="0"/>
              <w:rPr>
                <w:rFonts w:ascii="Times New Roman" w:hAnsi="Times New Roman"/>
              </w:rPr>
            </w:pPr>
            <w:r w:rsidRPr="00882BB7">
              <w:rPr>
                <w:rFonts w:ascii="Times New Roman" w:hAnsi="Times New Roman"/>
              </w:rPr>
              <w:t>0,5</w:t>
            </w:r>
          </w:p>
        </w:tc>
      </w:tr>
    </w:tbl>
    <w:p w14:paraId="74065104" w14:textId="77777777" w:rsidR="00B97AA1" w:rsidRPr="00C95BCD" w:rsidRDefault="00B97AA1" w:rsidP="00B97AA1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5EEC48" w14:textId="77777777" w:rsidR="00B97AA1" w:rsidRDefault="00B97AA1" w:rsidP="00B97AA1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4.5.</w:t>
      </w:r>
      <w:r w:rsidRPr="00C95BCD">
        <w:rPr>
          <w:rFonts w:ascii="Times New Roman" w:hAnsi="Times New Roman" w:cs="Times New Roman"/>
          <w:sz w:val="28"/>
          <w:szCs w:val="28"/>
        </w:rPr>
        <w:t xml:space="preserve"> Подземные автостоянки в жилых кварталах и на придомовой территории допускается проектировать под общественными и жилыми зданиями, участками зеленых насаждений, спортивных сооружений, под хозяйственными, спортивными и игровыми площадками (кроме детских), под </w:t>
      </w:r>
      <w:r w:rsidRPr="00C95BCD">
        <w:rPr>
          <w:rFonts w:ascii="Times New Roman" w:hAnsi="Times New Roman" w:cs="Times New Roman"/>
          <w:sz w:val="28"/>
          <w:szCs w:val="28"/>
        </w:rPr>
        <w:lastRenderedPageBreak/>
        <w:t xml:space="preserve">проездами, гостевыми автостоянками из расчета не менее 25 </w:t>
      </w:r>
      <w:proofErr w:type="spellStart"/>
      <w:r w:rsidRPr="00C95BC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C95BCD">
        <w:rPr>
          <w:rFonts w:ascii="Times New Roman" w:hAnsi="Times New Roman" w:cs="Times New Roman"/>
          <w:sz w:val="28"/>
          <w:szCs w:val="28"/>
        </w:rPr>
        <w:t>-мест на 1 000 жителей.</w:t>
      </w:r>
    </w:p>
    <w:p w14:paraId="219B5A4E" w14:textId="77777777" w:rsidR="00B97AA1" w:rsidRPr="00C95BCD" w:rsidRDefault="00B97AA1" w:rsidP="00B97AA1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B2D11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>4.</w:t>
      </w:r>
      <w:r w:rsidRPr="00DB2D11">
        <w:rPr>
          <w:rFonts w:ascii="Times New Roman" w:hAnsi="Times New Roman"/>
          <w:bCs/>
          <w:sz w:val="28"/>
          <w:szCs w:val="28"/>
        </w:rPr>
        <w:t>6. В пределах жилых территорий и на придомовых территориях следует предусматривать открытые площадки (</w:t>
      </w:r>
      <w:r w:rsidRPr="00DB2D11">
        <w:rPr>
          <w:rFonts w:ascii="Times New Roman" w:hAnsi="Times New Roman"/>
          <w:sz w:val="28"/>
          <w:szCs w:val="28"/>
        </w:rPr>
        <w:t>гостевые автостоянки</w:t>
      </w:r>
      <w:r w:rsidRPr="00DB2D11">
        <w:rPr>
          <w:rFonts w:ascii="Times New Roman" w:hAnsi="Times New Roman"/>
          <w:bCs/>
          <w:sz w:val="28"/>
          <w:szCs w:val="28"/>
        </w:rPr>
        <w:t xml:space="preserve">) для временного хранения (парковки) легковых автомобилей, удаленные от подъездов жилых зданий не более чем на </w:t>
      </w:r>
      <w:smartTag w:uri="urn:schemas-microsoft-com:office:smarttags" w:element="metricconverter">
        <w:smartTagPr>
          <w:attr w:name="ProductID" w:val="200 м"/>
        </w:smartTagPr>
        <w:r w:rsidRPr="00DB2D11">
          <w:rPr>
            <w:rFonts w:ascii="Times New Roman" w:hAnsi="Times New Roman"/>
            <w:bCs/>
            <w:sz w:val="28"/>
            <w:szCs w:val="28"/>
          </w:rPr>
          <w:t>200 м</w:t>
        </w:r>
      </w:smartTag>
      <w:r w:rsidRPr="00DB2D11">
        <w:rPr>
          <w:rFonts w:ascii="Times New Roman" w:hAnsi="Times New Roman"/>
          <w:bCs/>
          <w:sz w:val="28"/>
          <w:szCs w:val="28"/>
        </w:rPr>
        <w:t xml:space="preserve">. Расчетное количество </w:t>
      </w:r>
      <w:proofErr w:type="spellStart"/>
      <w:r w:rsidRPr="00DB2D11">
        <w:rPr>
          <w:rFonts w:ascii="Times New Roman" w:hAnsi="Times New Roman"/>
          <w:bCs/>
          <w:sz w:val="28"/>
          <w:szCs w:val="28"/>
        </w:rPr>
        <w:t>машино</w:t>
      </w:r>
      <w:proofErr w:type="spellEnd"/>
      <w:r w:rsidRPr="00DB2D11">
        <w:rPr>
          <w:rFonts w:ascii="Times New Roman" w:hAnsi="Times New Roman"/>
          <w:bCs/>
          <w:sz w:val="28"/>
          <w:szCs w:val="28"/>
        </w:rPr>
        <w:t>-мест в зависимости от категории жилого фонда по уровню комфортности следует принимать в соответствии с таблицей 1</w:t>
      </w:r>
      <w:r w:rsidR="00061987">
        <w:rPr>
          <w:rFonts w:ascii="Times New Roman" w:hAnsi="Times New Roman"/>
          <w:bCs/>
          <w:sz w:val="28"/>
          <w:szCs w:val="28"/>
        </w:rPr>
        <w:t>9</w:t>
      </w:r>
      <w:r w:rsidRPr="00DB2D11">
        <w:rPr>
          <w:rFonts w:ascii="Times New Roman" w:hAnsi="Times New Roman"/>
          <w:bCs/>
          <w:sz w:val="28"/>
          <w:szCs w:val="28"/>
        </w:rPr>
        <w:t>.</w:t>
      </w:r>
    </w:p>
    <w:p w14:paraId="5FE41523" w14:textId="77777777" w:rsidR="00B97AA1" w:rsidRPr="000E79FA" w:rsidRDefault="00B97AA1" w:rsidP="002A1DBF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0E79FA">
        <w:rPr>
          <w:rFonts w:ascii="Times New Roman" w:hAnsi="Times New Roman"/>
          <w:bCs/>
          <w:sz w:val="28"/>
          <w:szCs w:val="28"/>
        </w:rPr>
        <w:t>Таблица 1</w:t>
      </w:r>
      <w:r w:rsidR="00061987">
        <w:rPr>
          <w:rFonts w:ascii="Times New Roman" w:hAnsi="Times New Roman"/>
          <w:bCs/>
          <w:sz w:val="28"/>
          <w:szCs w:val="28"/>
        </w:rPr>
        <w:t>9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6380"/>
      </w:tblGrid>
      <w:tr w:rsidR="00B97AA1" w:rsidRPr="00EB5466" w14:paraId="14A93B44" w14:textId="77777777">
        <w:trPr>
          <w:jc w:val="center"/>
        </w:trPr>
        <w:tc>
          <w:tcPr>
            <w:tcW w:w="3608" w:type="dxa"/>
            <w:vAlign w:val="center"/>
          </w:tcPr>
          <w:p w14:paraId="4C0BBF66" w14:textId="77777777" w:rsidR="00B97AA1" w:rsidRPr="00EB5466" w:rsidRDefault="00B97AA1" w:rsidP="00EB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6">
              <w:rPr>
                <w:rFonts w:ascii="Times New Roman" w:hAnsi="Times New Roman"/>
                <w:sz w:val="24"/>
                <w:szCs w:val="24"/>
              </w:rPr>
              <w:t xml:space="preserve">Тип жилого дома </w:t>
            </w:r>
          </w:p>
          <w:p w14:paraId="79BA842B" w14:textId="77777777" w:rsidR="00B97AA1" w:rsidRPr="00EB5466" w:rsidRDefault="00B97AA1" w:rsidP="00EB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6">
              <w:rPr>
                <w:rFonts w:ascii="Times New Roman" w:hAnsi="Times New Roman"/>
                <w:sz w:val="24"/>
                <w:szCs w:val="24"/>
              </w:rPr>
              <w:t>по уровню комфортности</w:t>
            </w:r>
          </w:p>
        </w:tc>
        <w:tc>
          <w:tcPr>
            <w:tcW w:w="6380" w:type="dxa"/>
            <w:vAlign w:val="center"/>
          </w:tcPr>
          <w:p w14:paraId="036D56D7" w14:textId="77777777" w:rsidR="00B97AA1" w:rsidRPr="00EB5466" w:rsidRDefault="00B97AA1" w:rsidP="00EB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6">
              <w:rPr>
                <w:rFonts w:ascii="Times New Roman" w:hAnsi="Times New Roman"/>
                <w:sz w:val="24"/>
                <w:szCs w:val="24"/>
              </w:rPr>
              <w:t xml:space="preserve">Количество мест для временного хранения автотранспорта, </w:t>
            </w:r>
            <w:proofErr w:type="spellStart"/>
            <w:r w:rsidRPr="00EB5466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EB5466">
              <w:rPr>
                <w:rFonts w:ascii="Times New Roman" w:hAnsi="Times New Roman"/>
                <w:sz w:val="24"/>
                <w:szCs w:val="24"/>
              </w:rPr>
              <w:t>-мест на 1 квартиру</w:t>
            </w:r>
          </w:p>
        </w:tc>
      </w:tr>
      <w:tr w:rsidR="00B97AA1" w:rsidRPr="00EB5466" w14:paraId="3220635D" w14:textId="77777777">
        <w:trPr>
          <w:trHeight w:val="227"/>
          <w:jc w:val="center"/>
        </w:trPr>
        <w:tc>
          <w:tcPr>
            <w:tcW w:w="3608" w:type="dxa"/>
          </w:tcPr>
          <w:p w14:paraId="3B536C48" w14:textId="77777777" w:rsidR="00B97AA1" w:rsidRPr="00EB5466" w:rsidRDefault="00B97AA1" w:rsidP="00EB54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Высококомфортный</w:t>
            </w:r>
            <w:proofErr w:type="spellEnd"/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80" w:type="dxa"/>
            <w:vAlign w:val="center"/>
          </w:tcPr>
          <w:p w14:paraId="0A6DD210" w14:textId="77777777" w:rsidR="00B97AA1" w:rsidRPr="00EB5466" w:rsidRDefault="00B97AA1" w:rsidP="00EB54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0,75</w:t>
            </w:r>
          </w:p>
        </w:tc>
      </w:tr>
      <w:tr w:rsidR="00B97AA1" w:rsidRPr="00EB5466" w14:paraId="6FAB4C3F" w14:textId="77777777">
        <w:trPr>
          <w:trHeight w:val="227"/>
          <w:jc w:val="center"/>
        </w:trPr>
        <w:tc>
          <w:tcPr>
            <w:tcW w:w="3608" w:type="dxa"/>
          </w:tcPr>
          <w:p w14:paraId="1F90BF6D" w14:textId="77777777" w:rsidR="00B97AA1" w:rsidRPr="00EB5466" w:rsidRDefault="00B97AA1" w:rsidP="00EB54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Комфортный</w:t>
            </w:r>
          </w:p>
        </w:tc>
        <w:tc>
          <w:tcPr>
            <w:tcW w:w="6380" w:type="dxa"/>
            <w:vAlign w:val="center"/>
          </w:tcPr>
          <w:p w14:paraId="0F0C8DDF" w14:textId="77777777" w:rsidR="00B97AA1" w:rsidRPr="00EB5466" w:rsidRDefault="00B97AA1" w:rsidP="00EB54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0,63</w:t>
            </w:r>
          </w:p>
        </w:tc>
      </w:tr>
      <w:tr w:rsidR="00B97AA1" w:rsidRPr="00EB5466" w14:paraId="6A2F9AA0" w14:textId="77777777">
        <w:trPr>
          <w:trHeight w:val="227"/>
          <w:jc w:val="center"/>
        </w:trPr>
        <w:tc>
          <w:tcPr>
            <w:tcW w:w="3608" w:type="dxa"/>
          </w:tcPr>
          <w:p w14:paraId="1998FB7C" w14:textId="77777777" w:rsidR="00B97AA1" w:rsidRPr="00EB5466" w:rsidRDefault="00B97AA1" w:rsidP="00EB54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Массовый</w:t>
            </w:r>
          </w:p>
        </w:tc>
        <w:tc>
          <w:tcPr>
            <w:tcW w:w="6380" w:type="dxa"/>
            <w:vAlign w:val="center"/>
          </w:tcPr>
          <w:p w14:paraId="1CF47B6C" w14:textId="77777777" w:rsidR="00B97AA1" w:rsidRPr="00EB5466" w:rsidRDefault="00B97AA1" w:rsidP="00EB54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0,35-0,40</w:t>
            </w:r>
          </w:p>
        </w:tc>
      </w:tr>
      <w:tr w:rsidR="00B97AA1" w:rsidRPr="00EB5466" w14:paraId="3C6C8C49" w14:textId="77777777">
        <w:trPr>
          <w:trHeight w:val="227"/>
          <w:jc w:val="center"/>
        </w:trPr>
        <w:tc>
          <w:tcPr>
            <w:tcW w:w="3608" w:type="dxa"/>
          </w:tcPr>
          <w:p w14:paraId="3F4BD566" w14:textId="77777777" w:rsidR="00B97AA1" w:rsidRPr="00EB5466" w:rsidRDefault="00B97AA1" w:rsidP="00EB54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Социальный </w:t>
            </w:r>
          </w:p>
        </w:tc>
        <w:tc>
          <w:tcPr>
            <w:tcW w:w="6380" w:type="dxa"/>
            <w:vAlign w:val="center"/>
          </w:tcPr>
          <w:p w14:paraId="5B468BC3" w14:textId="77777777" w:rsidR="00B97AA1" w:rsidRPr="00EB5466" w:rsidRDefault="00B97AA1" w:rsidP="00EB54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0,16</w:t>
            </w:r>
          </w:p>
        </w:tc>
      </w:tr>
      <w:tr w:rsidR="00B97AA1" w:rsidRPr="00EB5466" w14:paraId="230F7567" w14:textId="77777777">
        <w:trPr>
          <w:trHeight w:val="227"/>
          <w:jc w:val="center"/>
        </w:trPr>
        <w:tc>
          <w:tcPr>
            <w:tcW w:w="3608" w:type="dxa"/>
          </w:tcPr>
          <w:p w14:paraId="2B4E9B32" w14:textId="77777777" w:rsidR="00B97AA1" w:rsidRPr="00EB5466" w:rsidRDefault="00B97AA1" w:rsidP="00EB54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Специализированный</w:t>
            </w:r>
          </w:p>
        </w:tc>
        <w:tc>
          <w:tcPr>
            <w:tcW w:w="6380" w:type="dxa"/>
            <w:vAlign w:val="center"/>
          </w:tcPr>
          <w:p w14:paraId="01A49C5E" w14:textId="77777777" w:rsidR="00B97AA1" w:rsidRPr="00EB5466" w:rsidRDefault="00B97AA1" w:rsidP="00EB54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</w:tbl>
    <w:p w14:paraId="2317AD30" w14:textId="77777777" w:rsidR="00B97AA1" w:rsidRPr="000E79FA" w:rsidRDefault="00B97AA1" w:rsidP="00EB54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79FA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>4.7.</w:t>
      </w:r>
      <w:r w:rsidRPr="000E79FA">
        <w:rPr>
          <w:rFonts w:ascii="Times New Roman" w:hAnsi="Times New Roman"/>
          <w:bCs/>
          <w:sz w:val="28"/>
          <w:szCs w:val="28"/>
        </w:rPr>
        <w:t xml:space="preserve"> Стоянки для хранения микроавтобусов, автобусов и грузовых автомобилей, находящихся в личном пользовании граждан предусматриваются в производственной и коммунально-складской зоне в порядке, установленном органам местного самоуправления</w:t>
      </w:r>
      <w:r w:rsidR="00EB5466">
        <w:rPr>
          <w:rFonts w:ascii="Times New Roman" w:hAnsi="Times New Roman"/>
          <w:bCs/>
          <w:sz w:val="28"/>
          <w:szCs w:val="28"/>
        </w:rPr>
        <w:t>______________</w:t>
      </w:r>
      <w:r w:rsidRPr="000E79FA">
        <w:rPr>
          <w:rFonts w:ascii="Times New Roman" w:hAnsi="Times New Roman"/>
          <w:bCs/>
          <w:sz w:val="28"/>
          <w:szCs w:val="28"/>
        </w:rPr>
        <w:t>.</w:t>
      </w:r>
    </w:p>
    <w:p w14:paraId="5E5BD554" w14:textId="77777777" w:rsidR="00B97AA1" w:rsidRPr="000E79FA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E79FA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>4.8.</w:t>
      </w:r>
      <w:r w:rsidRPr="000E79FA">
        <w:rPr>
          <w:rFonts w:ascii="Times New Roman" w:hAnsi="Times New Roman"/>
          <w:bCs/>
          <w:sz w:val="28"/>
          <w:szCs w:val="28"/>
        </w:rPr>
        <w:t xml:space="preserve"> Открытые автостоянки </w:t>
      </w:r>
      <w:r w:rsidRPr="000E79FA">
        <w:rPr>
          <w:rFonts w:ascii="Times New Roman" w:hAnsi="Times New Roman"/>
          <w:sz w:val="28"/>
          <w:szCs w:val="28"/>
        </w:rPr>
        <w:t>для временного хранения</w:t>
      </w:r>
      <w:r w:rsidRPr="000E79FA">
        <w:rPr>
          <w:rFonts w:ascii="Times New Roman" w:hAnsi="Times New Roman"/>
          <w:bCs/>
          <w:sz w:val="28"/>
          <w:szCs w:val="28"/>
        </w:rPr>
        <w:t xml:space="preserve"> </w:t>
      </w:r>
      <w:r w:rsidRPr="000E79FA">
        <w:rPr>
          <w:rFonts w:ascii="Times New Roman" w:hAnsi="Times New Roman"/>
          <w:sz w:val="28"/>
          <w:szCs w:val="28"/>
        </w:rPr>
        <w:t>(парковки)</w:t>
      </w:r>
      <w:r w:rsidRPr="000E79FA">
        <w:rPr>
          <w:rFonts w:ascii="Times New Roman" w:hAnsi="Times New Roman"/>
          <w:bCs/>
          <w:sz w:val="28"/>
          <w:szCs w:val="28"/>
        </w:rPr>
        <w:t xml:space="preserve"> легковых автомобилей следует предусматривать из расчета не менее чем для </w:t>
      </w:r>
      <w:r w:rsidRPr="00360EF5">
        <w:rPr>
          <w:rFonts w:ascii="Times New Roman" w:hAnsi="Times New Roman"/>
          <w:bCs/>
          <w:spacing w:val="-4"/>
          <w:sz w:val="28"/>
          <w:szCs w:val="28"/>
        </w:rPr>
        <w:t>70 % расчетного парка индивидуальных легковых автомобилей, в том числе, %:</w:t>
      </w:r>
    </w:p>
    <w:p w14:paraId="0413D345" w14:textId="77777777" w:rsidR="00B97AA1" w:rsidRPr="000E79FA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E79FA">
        <w:rPr>
          <w:rFonts w:ascii="Times New Roman" w:hAnsi="Times New Roman"/>
          <w:bCs/>
          <w:sz w:val="28"/>
          <w:szCs w:val="28"/>
        </w:rPr>
        <w:t>- жилые районы – 25;</w:t>
      </w:r>
    </w:p>
    <w:p w14:paraId="079CAE79" w14:textId="77777777" w:rsidR="00B97AA1" w:rsidRPr="000E79FA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E79FA">
        <w:rPr>
          <w:rFonts w:ascii="Times New Roman" w:hAnsi="Times New Roman"/>
          <w:bCs/>
          <w:sz w:val="28"/>
          <w:szCs w:val="28"/>
        </w:rPr>
        <w:t>- производственные зоны – 25;</w:t>
      </w:r>
    </w:p>
    <w:p w14:paraId="20DE1879" w14:textId="77777777" w:rsidR="00B97AA1" w:rsidRPr="000E79FA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E79FA">
        <w:rPr>
          <w:rFonts w:ascii="Times New Roman" w:hAnsi="Times New Roman"/>
          <w:bCs/>
          <w:sz w:val="28"/>
          <w:szCs w:val="28"/>
        </w:rPr>
        <w:t>- общегородские центры – 5;</w:t>
      </w:r>
    </w:p>
    <w:p w14:paraId="035D9C7F" w14:textId="77777777" w:rsidR="00B97AA1" w:rsidRPr="00C95BCD" w:rsidRDefault="00B97AA1" w:rsidP="00B97AA1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- зоны массового кратковременного отдыха – 15.</w:t>
      </w:r>
    </w:p>
    <w:p w14:paraId="39497301" w14:textId="77777777" w:rsidR="00B97AA1" w:rsidRPr="00D2645A" w:rsidRDefault="00B97AA1" w:rsidP="00B97AA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645A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>4.9.</w:t>
      </w:r>
      <w:r w:rsidRPr="00D2645A">
        <w:rPr>
          <w:rFonts w:ascii="Times New Roman" w:hAnsi="Times New Roman"/>
          <w:bCs/>
          <w:sz w:val="28"/>
          <w:szCs w:val="28"/>
        </w:rPr>
        <w:t xml:space="preserve"> На придомовой территории допускается размещение открытых автостоянок для временного хранения автомобилей вместимостью до 50 </w:t>
      </w:r>
      <w:proofErr w:type="spellStart"/>
      <w:r w:rsidRPr="00D2645A">
        <w:rPr>
          <w:rStyle w:val="spelle"/>
          <w:rFonts w:ascii="Times New Roman" w:hAnsi="Times New Roman"/>
          <w:bCs/>
          <w:sz w:val="28"/>
          <w:szCs w:val="28"/>
        </w:rPr>
        <w:t>машино</w:t>
      </w:r>
      <w:proofErr w:type="spellEnd"/>
      <w:r w:rsidRPr="00D2645A">
        <w:rPr>
          <w:rStyle w:val="spelle"/>
          <w:rFonts w:ascii="Times New Roman" w:hAnsi="Times New Roman"/>
          <w:bCs/>
          <w:sz w:val="28"/>
          <w:szCs w:val="28"/>
        </w:rPr>
        <w:t>-мест</w:t>
      </w:r>
      <w:r w:rsidRPr="00D2645A">
        <w:rPr>
          <w:rFonts w:ascii="Times New Roman" w:hAnsi="Times New Roman"/>
          <w:bCs/>
          <w:sz w:val="28"/>
          <w:szCs w:val="28"/>
        </w:rPr>
        <w:t xml:space="preserve"> при соблюдении нормативных требований обеспеченности придомовых территорий элементами благоустройства.</w:t>
      </w:r>
    </w:p>
    <w:p w14:paraId="51CDB00C" w14:textId="77777777" w:rsidR="00B97AA1" w:rsidRDefault="00B97AA1" w:rsidP="00B97AA1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C95B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95BCD">
        <w:rPr>
          <w:rFonts w:ascii="Times New Roman" w:hAnsi="Times New Roman" w:cs="Times New Roman"/>
          <w:sz w:val="28"/>
          <w:szCs w:val="28"/>
        </w:rPr>
        <w:t xml:space="preserve">. Требуемое расчетное количество </w:t>
      </w:r>
      <w:proofErr w:type="spellStart"/>
      <w:r w:rsidRPr="00C95BC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C95BCD">
        <w:rPr>
          <w:rFonts w:ascii="Times New Roman" w:hAnsi="Times New Roman" w:cs="Times New Roman"/>
          <w:sz w:val="28"/>
          <w:szCs w:val="28"/>
        </w:rPr>
        <w:t xml:space="preserve">-мест для парковки легковых автомобилей на </w:t>
      </w:r>
      <w:proofErr w:type="spellStart"/>
      <w:r w:rsidRPr="00C95BCD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C95BCD">
        <w:rPr>
          <w:rFonts w:ascii="Times New Roman" w:hAnsi="Times New Roman" w:cs="Times New Roman"/>
          <w:sz w:val="28"/>
          <w:szCs w:val="28"/>
        </w:rPr>
        <w:t xml:space="preserve"> стоянках у общественных зданий, учреждений, предприятий, вокзалов, на рекреационных территориях допускается определять в соответствии с таблицей </w:t>
      </w:r>
      <w:r w:rsidR="00E93128">
        <w:rPr>
          <w:rFonts w:ascii="Times New Roman" w:hAnsi="Times New Roman" w:cs="Times New Roman"/>
          <w:sz w:val="28"/>
          <w:szCs w:val="28"/>
        </w:rPr>
        <w:t>20</w:t>
      </w:r>
      <w:r w:rsidR="006A0D9A">
        <w:rPr>
          <w:rFonts w:ascii="Times New Roman" w:hAnsi="Times New Roman" w:cs="Times New Roman"/>
          <w:sz w:val="28"/>
          <w:szCs w:val="28"/>
        </w:rPr>
        <w:t>.</w:t>
      </w:r>
    </w:p>
    <w:p w14:paraId="5AE7AF86" w14:textId="77777777" w:rsidR="006A0D9A" w:rsidRDefault="006A0D9A" w:rsidP="00B97AA1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45887E" w14:textId="77777777" w:rsidR="006A0D9A" w:rsidRDefault="006A0D9A" w:rsidP="00B97AA1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91F0F6" w14:textId="77777777" w:rsidR="006A0D9A" w:rsidRDefault="006A0D9A" w:rsidP="00B97AA1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D5E722" w14:textId="77777777" w:rsidR="006A0D9A" w:rsidRDefault="006A0D9A" w:rsidP="006A0D9A">
      <w:pPr>
        <w:pStyle w:val="a3"/>
        <w:widowControl w:val="0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1175"/>
    </w:p>
    <w:p w14:paraId="6D10CE0D" w14:textId="77777777" w:rsidR="006A0D9A" w:rsidRDefault="006A0D9A" w:rsidP="006A0D9A">
      <w:pPr>
        <w:pStyle w:val="a3"/>
        <w:widowControl w:val="0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D9A">
        <w:rPr>
          <w:rFonts w:ascii="Times New Roman" w:hAnsi="Times New Roman" w:cs="Times New Roman"/>
          <w:b/>
          <w:bCs/>
          <w:sz w:val="28"/>
          <w:szCs w:val="28"/>
        </w:rPr>
        <w:t xml:space="preserve">Таблица </w:t>
      </w:r>
      <w:bookmarkEnd w:id="0"/>
      <w:r w:rsidR="00E93128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100"/>
        <w:gridCol w:w="1820"/>
        <w:gridCol w:w="1680"/>
      </w:tblGrid>
      <w:tr w:rsidR="006A0D9A" w:rsidRPr="00A923DC" w14:paraId="0FCDAA2B" w14:textId="77777777">
        <w:tc>
          <w:tcPr>
            <w:tcW w:w="39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CC99" w14:textId="77777777" w:rsidR="006A0D9A" w:rsidRPr="004B39BD" w:rsidRDefault="006A0D9A" w:rsidP="00D705B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Здания и сооружения, рекреационные территории и объекты отдыха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D76E" w14:textId="77777777" w:rsidR="006A0D9A" w:rsidRPr="004B39BD" w:rsidRDefault="006A0D9A" w:rsidP="00D705B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Расчетная единица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B8C9A" w14:textId="77777777" w:rsidR="006A0D9A" w:rsidRPr="004B39BD" w:rsidRDefault="006A0D9A" w:rsidP="00D705B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4B39BD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4B39BD">
              <w:rPr>
                <w:rFonts w:ascii="Times New Roman" w:hAnsi="Times New Roman" w:cs="Times New Roman"/>
              </w:rPr>
              <w:t>-мест на расчетную единицу</w:t>
            </w:r>
          </w:p>
        </w:tc>
      </w:tr>
      <w:tr w:rsidR="006A0D9A" w:rsidRPr="00A923DC" w14:paraId="761B1591" w14:textId="77777777">
        <w:tc>
          <w:tcPr>
            <w:tcW w:w="39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EC44" w14:textId="77777777" w:rsidR="006A0D9A" w:rsidRPr="004B39BD" w:rsidRDefault="006A0D9A" w:rsidP="00D705B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D2D4" w14:textId="77777777" w:rsidR="006A0D9A" w:rsidRPr="004B39BD" w:rsidRDefault="006A0D9A" w:rsidP="00D705B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FEF6" w14:textId="77777777" w:rsidR="006A0D9A" w:rsidRPr="004B39BD" w:rsidRDefault="006A0D9A" w:rsidP="00D705B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B39BD">
                <w:rPr>
                  <w:rFonts w:ascii="Times New Roman" w:hAnsi="Times New Roman" w:cs="Times New Roman"/>
                </w:rPr>
                <w:t>2015 г</w:t>
              </w:r>
            </w:smartTag>
            <w:r w:rsidRPr="004B3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2E514" w14:textId="77777777" w:rsidR="006A0D9A" w:rsidRPr="004B39BD" w:rsidRDefault="006A0D9A" w:rsidP="00D705B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4B39BD">
                <w:rPr>
                  <w:rFonts w:ascii="Times New Roman" w:hAnsi="Times New Roman" w:cs="Times New Roman"/>
                </w:rPr>
                <w:t>2025 г</w:t>
              </w:r>
            </w:smartTag>
            <w:r w:rsidRPr="004B39BD">
              <w:rPr>
                <w:rFonts w:ascii="Times New Roman" w:hAnsi="Times New Roman" w:cs="Times New Roman"/>
              </w:rPr>
              <w:t>.</w:t>
            </w:r>
          </w:p>
        </w:tc>
      </w:tr>
      <w:tr w:rsidR="006A0D9A" w:rsidRPr="00A923DC" w14:paraId="11947C5B" w14:textId="77777777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4BB3" w14:textId="77777777" w:rsidR="006A0D9A" w:rsidRPr="004B39BD" w:rsidRDefault="006A0D9A" w:rsidP="00D705B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B46C" w14:textId="77777777" w:rsidR="006A0D9A" w:rsidRPr="004B39BD" w:rsidRDefault="006A0D9A" w:rsidP="00D705B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5505" w14:textId="77777777" w:rsidR="006A0D9A" w:rsidRPr="004B39BD" w:rsidRDefault="006A0D9A" w:rsidP="00D705B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F8D17" w14:textId="77777777" w:rsidR="006A0D9A" w:rsidRPr="004B39BD" w:rsidRDefault="006A0D9A" w:rsidP="00D705B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4</w:t>
            </w:r>
          </w:p>
        </w:tc>
      </w:tr>
      <w:tr w:rsidR="006A0D9A" w:rsidRPr="00A923DC" w14:paraId="4FA03C08" w14:textId="77777777">
        <w:tc>
          <w:tcPr>
            <w:tcW w:w="95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73701A" w14:textId="77777777" w:rsidR="006A0D9A" w:rsidRPr="004B39BD" w:rsidRDefault="006A0D9A" w:rsidP="00D705BC">
            <w:pPr>
              <w:pStyle w:val="ac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Здания и сооружения</w:t>
            </w:r>
          </w:p>
        </w:tc>
      </w:tr>
      <w:tr w:rsidR="006A0D9A" w:rsidRPr="00A923DC" w14:paraId="21FFD395" w14:textId="77777777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EDA6" w14:textId="77777777" w:rsidR="006A0D9A" w:rsidRPr="004B39BD" w:rsidRDefault="006A0D9A" w:rsidP="00D705BC">
            <w:pPr>
              <w:pStyle w:val="ac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 xml:space="preserve">Административно-общественные учреждения, кредитно-финансовые </w:t>
            </w:r>
            <w:r w:rsidRPr="004B39BD">
              <w:rPr>
                <w:rFonts w:ascii="Times New Roman" w:hAnsi="Times New Roman" w:cs="Times New Roman"/>
              </w:rPr>
              <w:lastRenderedPageBreak/>
              <w:t>и юридические учреждения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E4FB" w14:textId="77777777" w:rsidR="006A0D9A" w:rsidRPr="004B39BD" w:rsidRDefault="006A0D9A" w:rsidP="00D705BC">
            <w:pPr>
              <w:pStyle w:val="ac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lastRenderedPageBreak/>
              <w:t>100 работающих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2556" w14:textId="77777777" w:rsidR="006A0D9A" w:rsidRPr="004B39BD" w:rsidRDefault="006A0D9A" w:rsidP="00360E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617E7" w14:textId="77777777" w:rsidR="006A0D9A" w:rsidRPr="004B39BD" w:rsidRDefault="006A0D9A" w:rsidP="00360E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29</w:t>
            </w:r>
          </w:p>
        </w:tc>
      </w:tr>
      <w:tr w:rsidR="006A0D9A" w:rsidRPr="00A923DC" w14:paraId="54396A93" w14:textId="77777777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CCB9" w14:textId="77777777" w:rsidR="006A0D9A" w:rsidRPr="004B39BD" w:rsidRDefault="006A0D9A" w:rsidP="00D705BC">
            <w:pPr>
              <w:pStyle w:val="ac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(Научные и проектные организации, высшие и средние специальные учебные заведения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CDFE" w14:textId="77777777" w:rsidR="006A0D9A" w:rsidRPr="004B39BD" w:rsidRDefault="006A0D9A" w:rsidP="00D705BC">
            <w:pPr>
              <w:pStyle w:val="ac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5B9E" w14:textId="77777777" w:rsidR="006A0D9A" w:rsidRPr="004B39BD" w:rsidRDefault="006A0D9A" w:rsidP="00360E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4AE25" w14:textId="77777777" w:rsidR="006A0D9A" w:rsidRPr="004B39BD" w:rsidRDefault="006A0D9A" w:rsidP="00360E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22</w:t>
            </w:r>
          </w:p>
        </w:tc>
      </w:tr>
      <w:tr w:rsidR="006A0D9A" w:rsidRPr="00A923DC" w14:paraId="1887E3BA" w14:textId="77777777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7EE5" w14:textId="77777777" w:rsidR="006A0D9A" w:rsidRPr="004B39BD" w:rsidRDefault="006A0D9A" w:rsidP="00D705BC">
            <w:pPr>
              <w:pStyle w:val="ac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Промышленные предприятия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DA7A" w14:textId="77777777" w:rsidR="006A0D9A" w:rsidRPr="004B39BD" w:rsidRDefault="006A0D9A" w:rsidP="00D705BC">
            <w:pPr>
              <w:pStyle w:val="ac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100 работающих в двух смежных сменах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5880" w14:textId="77777777" w:rsidR="006A0D9A" w:rsidRPr="004B39BD" w:rsidRDefault="006A0D9A" w:rsidP="00360E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43311" w14:textId="77777777" w:rsidR="006A0D9A" w:rsidRPr="004B39BD" w:rsidRDefault="006A0D9A" w:rsidP="00360E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14</w:t>
            </w:r>
          </w:p>
        </w:tc>
      </w:tr>
      <w:tr w:rsidR="006A0D9A" w:rsidRPr="00A923DC" w14:paraId="24411936" w14:textId="77777777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142A" w14:textId="77777777" w:rsidR="006A0D9A" w:rsidRPr="004B39BD" w:rsidRDefault="006A0D9A" w:rsidP="00D705BC">
            <w:pPr>
              <w:pStyle w:val="ac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Дошкольные образовательные учреждения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4E92" w14:textId="77777777" w:rsidR="006A0D9A" w:rsidRPr="004B39BD" w:rsidRDefault="006A0D9A" w:rsidP="00D705BC">
            <w:pPr>
              <w:pStyle w:val="ac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52388" w14:textId="77777777" w:rsidR="006A0D9A" w:rsidRPr="004B39BD" w:rsidRDefault="006A0D9A" w:rsidP="00360E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По заданию на проектирование, но не менее 2</w:t>
            </w:r>
          </w:p>
        </w:tc>
      </w:tr>
      <w:tr w:rsidR="006A0D9A" w:rsidRPr="00A923DC" w14:paraId="2438F4F5" w14:textId="77777777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E962" w14:textId="77777777" w:rsidR="006A0D9A" w:rsidRPr="004B39BD" w:rsidRDefault="006A0D9A" w:rsidP="00D705BC">
            <w:pPr>
              <w:pStyle w:val="ac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3A5B" w14:textId="77777777" w:rsidR="006A0D9A" w:rsidRPr="004B39BD" w:rsidRDefault="006A0D9A" w:rsidP="00D705BC">
            <w:pPr>
              <w:pStyle w:val="ac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98250" w14:textId="77777777" w:rsidR="006A0D9A" w:rsidRPr="004B39BD" w:rsidRDefault="006A0D9A" w:rsidP="00360E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То же</w:t>
            </w:r>
          </w:p>
        </w:tc>
      </w:tr>
      <w:tr w:rsidR="006A0D9A" w:rsidRPr="00A923DC" w14:paraId="759CC2C1" w14:textId="77777777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0FD4" w14:textId="77777777" w:rsidR="006A0D9A" w:rsidRPr="004B39BD" w:rsidRDefault="006A0D9A" w:rsidP="00D705BC">
            <w:pPr>
              <w:pStyle w:val="ac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Больницы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1407" w14:textId="77777777" w:rsidR="006A0D9A" w:rsidRPr="004B39BD" w:rsidRDefault="006A0D9A" w:rsidP="00D705BC">
            <w:pPr>
              <w:pStyle w:val="ac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100 коек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2C7C" w14:textId="77777777" w:rsidR="006A0D9A" w:rsidRPr="004B39BD" w:rsidRDefault="006A0D9A" w:rsidP="00360E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E3FA7" w14:textId="77777777" w:rsidR="006A0D9A" w:rsidRPr="004B39BD" w:rsidRDefault="006A0D9A" w:rsidP="00360E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8</w:t>
            </w:r>
          </w:p>
        </w:tc>
      </w:tr>
      <w:tr w:rsidR="006A0D9A" w:rsidRPr="00A923DC" w14:paraId="6F6DCF4A" w14:textId="77777777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6532" w14:textId="77777777" w:rsidR="006A0D9A" w:rsidRPr="004B39BD" w:rsidRDefault="006A0D9A" w:rsidP="00D705BC">
            <w:pPr>
              <w:pStyle w:val="ac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Поликлиники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E50B" w14:textId="77777777" w:rsidR="006A0D9A" w:rsidRPr="004B39BD" w:rsidRDefault="006A0D9A" w:rsidP="00D705BC">
            <w:pPr>
              <w:pStyle w:val="ac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100 посещений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7B1D" w14:textId="77777777" w:rsidR="006A0D9A" w:rsidRPr="004B39BD" w:rsidRDefault="006A0D9A" w:rsidP="00360E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0D024" w14:textId="77777777" w:rsidR="006A0D9A" w:rsidRPr="004B39BD" w:rsidRDefault="006A0D9A" w:rsidP="00360E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4</w:t>
            </w:r>
          </w:p>
        </w:tc>
      </w:tr>
      <w:tr w:rsidR="006A0D9A" w:rsidRPr="00A923DC" w14:paraId="65FEB75F" w14:textId="77777777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3E65" w14:textId="77777777" w:rsidR="006A0D9A" w:rsidRPr="004B39BD" w:rsidRDefault="006A0D9A" w:rsidP="00D705BC">
            <w:pPr>
              <w:pStyle w:val="ac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Предприятия бытового обслуживания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93EB" w14:textId="77777777" w:rsidR="006A0D9A" w:rsidRPr="004B39BD" w:rsidRDefault="006A0D9A" w:rsidP="00D705BC">
            <w:pPr>
              <w:pStyle w:val="ac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0 м2"/>
              </w:smartTagPr>
              <w:r w:rsidRPr="004B39BD">
                <w:rPr>
                  <w:rFonts w:ascii="Times New Roman" w:hAnsi="Times New Roman" w:cs="Times New Roman"/>
                </w:rPr>
                <w:t>30 м2</w:t>
              </w:r>
            </w:smartTag>
            <w:r w:rsidRPr="004B39BD">
              <w:rPr>
                <w:rFonts w:ascii="Times New Roman" w:hAnsi="Times New Roman" w:cs="Times New Roman"/>
              </w:rPr>
              <w:t xml:space="preserve"> общей площади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4F12" w14:textId="77777777" w:rsidR="006A0D9A" w:rsidRPr="004B39BD" w:rsidRDefault="006A0D9A" w:rsidP="00360E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5684A" w14:textId="77777777" w:rsidR="006A0D9A" w:rsidRPr="004B39BD" w:rsidRDefault="006A0D9A" w:rsidP="00360E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14</w:t>
            </w:r>
          </w:p>
        </w:tc>
      </w:tr>
      <w:tr w:rsidR="006A0D9A" w:rsidRPr="00A923DC" w14:paraId="37A889DA" w14:textId="77777777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A534" w14:textId="77777777" w:rsidR="006A0D9A" w:rsidRPr="004B39BD" w:rsidRDefault="006A0D9A" w:rsidP="00D705BC">
            <w:pPr>
              <w:pStyle w:val="ac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Спортивные объекты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B919" w14:textId="77777777" w:rsidR="006A0D9A" w:rsidRPr="004B39BD" w:rsidRDefault="006A0D9A" w:rsidP="00D705BC">
            <w:pPr>
              <w:pStyle w:val="ac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100 мест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BBA4" w14:textId="77777777" w:rsidR="006A0D9A" w:rsidRPr="004B39BD" w:rsidRDefault="006A0D9A" w:rsidP="00360E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F47F6" w14:textId="77777777" w:rsidR="006A0D9A" w:rsidRPr="004B39BD" w:rsidRDefault="006A0D9A" w:rsidP="00360E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4</w:t>
            </w:r>
          </w:p>
        </w:tc>
      </w:tr>
      <w:tr w:rsidR="006A0D9A" w:rsidRPr="00A923DC" w14:paraId="71C01486" w14:textId="77777777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2FBC" w14:textId="77777777" w:rsidR="006A0D9A" w:rsidRPr="004B39BD" w:rsidRDefault="006A0D9A" w:rsidP="00D705BC">
            <w:pPr>
              <w:pStyle w:val="ac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Театры, цирки, кинотеатры, концертные залы, музеи, выставки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1A57" w14:textId="77777777" w:rsidR="006A0D9A" w:rsidRPr="004B39BD" w:rsidRDefault="006A0D9A" w:rsidP="00D705BC">
            <w:pPr>
              <w:pStyle w:val="ac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100 мест или единовременных посетителей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2352" w14:textId="77777777" w:rsidR="006A0D9A" w:rsidRPr="004B39BD" w:rsidRDefault="006A0D9A" w:rsidP="00360E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FBE9B" w14:textId="77777777" w:rsidR="006A0D9A" w:rsidRPr="004B39BD" w:rsidRDefault="006A0D9A" w:rsidP="00360E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21</w:t>
            </w:r>
          </w:p>
        </w:tc>
      </w:tr>
      <w:tr w:rsidR="006A0D9A" w:rsidRPr="00A923DC" w14:paraId="66D9324B" w14:textId="77777777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5F2C" w14:textId="77777777" w:rsidR="006A0D9A" w:rsidRPr="004B39BD" w:rsidRDefault="006A0D9A" w:rsidP="00D705BC">
            <w:pPr>
              <w:pStyle w:val="ac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Парки культуры и отдыха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1CFC" w14:textId="77777777" w:rsidR="006A0D9A" w:rsidRPr="004B39BD" w:rsidRDefault="006A0D9A" w:rsidP="00D705BC">
            <w:pPr>
              <w:pStyle w:val="ac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100 единовременных посетителей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CF16" w14:textId="77777777" w:rsidR="006A0D9A" w:rsidRPr="004B39BD" w:rsidRDefault="006A0D9A" w:rsidP="00360E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922CF" w14:textId="77777777" w:rsidR="006A0D9A" w:rsidRPr="004B39BD" w:rsidRDefault="006A0D9A" w:rsidP="00360E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10</w:t>
            </w:r>
          </w:p>
        </w:tc>
      </w:tr>
      <w:tr w:rsidR="006A0D9A" w:rsidRPr="00A923DC" w14:paraId="2CFF70AB" w14:textId="77777777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5D72" w14:textId="77777777" w:rsidR="006A0D9A" w:rsidRPr="004B39BD" w:rsidRDefault="006A0D9A" w:rsidP="00D705BC">
            <w:pPr>
              <w:pStyle w:val="ac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 xml:space="preserve">Торговые центры, универмаги, магазины с площадью торговых залов более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4B39BD">
                <w:rPr>
                  <w:rFonts w:ascii="Times New Roman" w:hAnsi="Times New Roman" w:cs="Times New Roman"/>
                </w:rPr>
                <w:t>200 м2</w:t>
              </w:r>
            </w:smartTag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B9AD" w14:textId="77777777" w:rsidR="006A0D9A" w:rsidRPr="004B39BD" w:rsidRDefault="006A0D9A" w:rsidP="00D705BC">
            <w:pPr>
              <w:pStyle w:val="ac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4B39BD">
                <w:rPr>
                  <w:rFonts w:ascii="Times New Roman" w:hAnsi="Times New Roman" w:cs="Times New Roman"/>
                </w:rPr>
                <w:t>100 м2</w:t>
              </w:r>
            </w:smartTag>
            <w:r w:rsidRPr="004B39BD">
              <w:rPr>
                <w:rFonts w:ascii="Times New Roman" w:hAnsi="Times New Roman" w:cs="Times New Roman"/>
              </w:rPr>
              <w:t xml:space="preserve"> торговой площади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04D3" w14:textId="77777777" w:rsidR="006A0D9A" w:rsidRPr="004B39BD" w:rsidRDefault="006A0D9A" w:rsidP="00360E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210E8" w14:textId="77777777" w:rsidR="006A0D9A" w:rsidRPr="004B39BD" w:rsidRDefault="006A0D9A" w:rsidP="00360E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10</w:t>
            </w:r>
          </w:p>
        </w:tc>
      </w:tr>
      <w:tr w:rsidR="006A0D9A" w:rsidRPr="00A923DC" w14:paraId="705A8E98" w14:textId="77777777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2889" w14:textId="77777777" w:rsidR="006A0D9A" w:rsidRPr="004B39BD" w:rsidRDefault="006A0D9A" w:rsidP="00D705BC">
            <w:pPr>
              <w:pStyle w:val="ac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Рынки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F67F" w14:textId="77777777" w:rsidR="006A0D9A" w:rsidRPr="004B39BD" w:rsidRDefault="006A0D9A" w:rsidP="00D705BC">
            <w:pPr>
              <w:pStyle w:val="ac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50 торговых мест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4119" w14:textId="77777777" w:rsidR="006A0D9A" w:rsidRPr="004B39BD" w:rsidRDefault="006A0D9A" w:rsidP="00360E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8498D" w14:textId="77777777" w:rsidR="006A0D9A" w:rsidRPr="004B39BD" w:rsidRDefault="006A0D9A" w:rsidP="00360E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35</w:t>
            </w:r>
          </w:p>
        </w:tc>
      </w:tr>
      <w:tr w:rsidR="006A0D9A" w:rsidRPr="00A923DC" w14:paraId="4F8EF7AA" w14:textId="77777777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5E65" w14:textId="77777777" w:rsidR="006A0D9A" w:rsidRPr="004B39BD" w:rsidRDefault="006A0D9A" w:rsidP="00D705BC">
            <w:pPr>
              <w:pStyle w:val="ac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Рестораны и кафе общегородского значения, клубы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283A" w14:textId="77777777" w:rsidR="006A0D9A" w:rsidRPr="004B39BD" w:rsidRDefault="006A0D9A" w:rsidP="00D705BC">
            <w:pPr>
              <w:pStyle w:val="ac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100 мест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0341" w14:textId="77777777" w:rsidR="006A0D9A" w:rsidRPr="004B39BD" w:rsidRDefault="006A0D9A" w:rsidP="00360E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08158" w14:textId="77777777" w:rsidR="006A0D9A" w:rsidRPr="004B39BD" w:rsidRDefault="006A0D9A" w:rsidP="00360E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21</w:t>
            </w:r>
          </w:p>
        </w:tc>
      </w:tr>
      <w:tr w:rsidR="006A0D9A" w:rsidRPr="00A923DC" w14:paraId="07BD5477" w14:textId="77777777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27C6" w14:textId="77777777" w:rsidR="006A0D9A" w:rsidRPr="004B39BD" w:rsidRDefault="006A0D9A" w:rsidP="00D705BC">
            <w:pPr>
              <w:pStyle w:val="ac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Гостиницы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A9CC" w14:textId="77777777" w:rsidR="006A0D9A" w:rsidRPr="004B39BD" w:rsidRDefault="006A0D9A" w:rsidP="00D705BC">
            <w:pPr>
              <w:pStyle w:val="ac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F344" w14:textId="77777777" w:rsidR="006A0D9A" w:rsidRPr="004B39BD" w:rsidRDefault="006A0D9A" w:rsidP="00360E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950CC" w14:textId="77777777" w:rsidR="006A0D9A" w:rsidRPr="004B39BD" w:rsidRDefault="006A0D9A" w:rsidP="00360E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12</w:t>
            </w:r>
          </w:p>
        </w:tc>
      </w:tr>
      <w:tr w:rsidR="006A0D9A" w:rsidRPr="00A923DC" w14:paraId="16746D47" w14:textId="77777777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0F1C" w14:textId="77777777" w:rsidR="006A0D9A" w:rsidRPr="004B39BD" w:rsidRDefault="006A0D9A" w:rsidP="00D705BC">
            <w:pPr>
              <w:pStyle w:val="ac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Вокзалы всех видов транспорта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494B" w14:textId="77777777" w:rsidR="006A0D9A" w:rsidRPr="004B39BD" w:rsidRDefault="006A0D9A" w:rsidP="00D705BC">
            <w:pPr>
              <w:pStyle w:val="ac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100 пассажиров дальнего и местного сообщений, прибывающих в час «пик»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647D" w14:textId="77777777" w:rsidR="006A0D9A" w:rsidRPr="004B39BD" w:rsidRDefault="006A0D9A" w:rsidP="00360E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9E9A0" w14:textId="77777777" w:rsidR="006A0D9A" w:rsidRPr="004B39BD" w:rsidRDefault="006A0D9A" w:rsidP="00360E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21</w:t>
            </w:r>
          </w:p>
        </w:tc>
      </w:tr>
      <w:tr w:rsidR="006A0D9A" w:rsidRPr="00A923DC" w14:paraId="54F65ADD" w14:textId="77777777">
        <w:tc>
          <w:tcPr>
            <w:tcW w:w="95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910195" w14:textId="77777777" w:rsidR="006A0D9A" w:rsidRPr="004B39BD" w:rsidRDefault="006A0D9A" w:rsidP="00360E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Рекреационные территории и объекты отдыха</w:t>
            </w:r>
          </w:p>
        </w:tc>
      </w:tr>
      <w:tr w:rsidR="006A0D9A" w:rsidRPr="00A923DC" w14:paraId="6FC4F2A9" w14:textId="77777777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B0CC" w14:textId="77777777" w:rsidR="006A0D9A" w:rsidRPr="004B39BD" w:rsidRDefault="006A0D9A" w:rsidP="00D705BC">
            <w:pPr>
              <w:pStyle w:val="ac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Пляжи и парки в зонах отдыха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33CA" w14:textId="77777777" w:rsidR="006A0D9A" w:rsidRPr="004B39BD" w:rsidRDefault="006A0D9A" w:rsidP="00D705BC">
            <w:pPr>
              <w:pStyle w:val="ac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100 единовременных посетителей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9046" w14:textId="77777777" w:rsidR="006A0D9A" w:rsidRPr="004B39BD" w:rsidRDefault="006A0D9A" w:rsidP="00360E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97046" w14:textId="77777777" w:rsidR="006A0D9A" w:rsidRPr="004B39BD" w:rsidRDefault="006A0D9A" w:rsidP="00360E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29</w:t>
            </w:r>
          </w:p>
        </w:tc>
      </w:tr>
      <w:tr w:rsidR="006A0D9A" w:rsidRPr="00A923DC" w14:paraId="64D081F2" w14:textId="77777777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42CD" w14:textId="77777777" w:rsidR="006A0D9A" w:rsidRPr="004B39BD" w:rsidRDefault="006A0D9A" w:rsidP="00D705BC">
            <w:pPr>
              <w:pStyle w:val="ac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Лесопарки и заповедники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AF60" w14:textId="77777777" w:rsidR="006A0D9A" w:rsidRPr="004B39BD" w:rsidRDefault="006A0D9A" w:rsidP="00D705BC">
            <w:pPr>
              <w:pStyle w:val="ac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EE49" w14:textId="77777777" w:rsidR="006A0D9A" w:rsidRPr="004B39BD" w:rsidRDefault="006A0D9A" w:rsidP="00360E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33C63" w14:textId="77777777" w:rsidR="006A0D9A" w:rsidRPr="004B39BD" w:rsidRDefault="006A0D9A" w:rsidP="00360E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14</w:t>
            </w:r>
          </w:p>
        </w:tc>
      </w:tr>
      <w:tr w:rsidR="006A0D9A" w:rsidRPr="00A923DC" w14:paraId="720F491E" w14:textId="77777777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14E8" w14:textId="77777777" w:rsidR="006A0D9A" w:rsidRPr="004B39BD" w:rsidRDefault="006A0D9A" w:rsidP="00D705BC">
            <w:pPr>
              <w:pStyle w:val="ac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Базы кратковременного отдыха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C2A7" w14:textId="77777777" w:rsidR="006A0D9A" w:rsidRPr="004B39BD" w:rsidRDefault="006A0D9A" w:rsidP="00D705BC">
            <w:pPr>
              <w:pStyle w:val="ac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473F" w14:textId="77777777" w:rsidR="006A0D9A" w:rsidRPr="004B39BD" w:rsidRDefault="006A0D9A" w:rsidP="00360E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E4023" w14:textId="77777777" w:rsidR="006A0D9A" w:rsidRPr="004B39BD" w:rsidRDefault="006A0D9A" w:rsidP="00360E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21</w:t>
            </w:r>
          </w:p>
        </w:tc>
      </w:tr>
      <w:tr w:rsidR="006A0D9A" w:rsidRPr="00A923DC" w14:paraId="36D361BD" w14:textId="77777777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EBE6" w14:textId="77777777" w:rsidR="006A0D9A" w:rsidRPr="004B39BD" w:rsidRDefault="006A0D9A" w:rsidP="00D705BC">
            <w:pPr>
              <w:pStyle w:val="ac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Береговые базы маломерного флота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B4E3" w14:textId="77777777" w:rsidR="006A0D9A" w:rsidRPr="004B39BD" w:rsidRDefault="006A0D9A" w:rsidP="00D705BC">
            <w:pPr>
              <w:pStyle w:val="ac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5C9B" w14:textId="77777777" w:rsidR="006A0D9A" w:rsidRPr="004B39BD" w:rsidRDefault="006A0D9A" w:rsidP="00360E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F6E9D" w14:textId="77777777" w:rsidR="006A0D9A" w:rsidRPr="004B39BD" w:rsidRDefault="006A0D9A" w:rsidP="00360E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21</w:t>
            </w:r>
          </w:p>
        </w:tc>
      </w:tr>
      <w:tr w:rsidR="006A0D9A" w:rsidRPr="00A923DC" w14:paraId="40FBC7D0" w14:textId="77777777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6E4B" w14:textId="77777777" w:rsidR="006A0D9A" w:rsidRPr="004B39BD" w:rsidRDefault="006A0D9A" w:rsidP="00D705BC">
            <w:pPr>
              <w:pStyle w:val="ac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1CE6" w14:textId="77777777" w:rsidR="006A0D9A" w:rsidRPr="004B39BD" w:rsidRDefault="006A0D9A" w:rsidP="00D705BC">
            <w:pPr>
              <w:pStyle w:val="ac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100 отдыхающих и обслуживающего персонала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5B5F" w14:textId="77777777" w:rsidR="006A0D9A" w:rsidRPr="004B39BD" w:rsidRDefault="006A0D9A" w:rsidP="00360E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C5813" w14:textId="77777777" w:rsidR="006A0D9A" w:rsidRPr="004B39BD" w:rsidRDefault="006A0D9A" w:rsidP="00360E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8</w:t>
            </w:r>
          </w:p>
        </w:tc>
      </w:tr>
      <w:tr w:rsidR="006A0D9A" w:rsidRPr="00A923DC" w14:paraId="647ECDF8" w14:textId="77777777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5A98" w14:textId="77777777" w:rsidR="006A0D9A" w:rsidRPr="004B39BD" w:rsidRDefault="006A0D9A" w:rsidP="00D705BC">
            <w:pPr>
              <w:pStyle w:val="ac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Гостиницы (туристские и курортные)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3F80" w14:textId="77777777" w:rsidR="006A0D9A" w:rsidRPr="004B39BD" w:rsidRDefault="006A0D9A" w:rsidP="00D705BC">
            <w:pPr>
              <w:pStyle w:val="ac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F9E0" w14:textId="77777777" w:rsidR="006A0D9A" w:rsidRPr="004B39BD" w:rsidRDefault="006A0D9A" w:rsidP="00360E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FE131" w14:textId="77777777" w:rsidR="006A0D9A" w:rsidRPr="004B39BD" w:rsidRDefault="006A0D9A" w:rsidP="00360E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21</w:t>
            </w:r>
          </w:p>
        </w:tc>
      </w:tr>
      <w:tr w:rsidR="006A0D9A" w:rsidRPr="00A923DC" w14:paraId="7A8D3193" w14:textId="77777777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93A2" w14:textId="77777777" w:rsidR="006A0D9A" w:rsidRPr="004B39BD" w:rsidRDefault="006A0D9A" w:rsidP="00D705BC">
            <w:pPr>
              <w:pStyle w:val="ac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Мотели и кемпинги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A74F" w14:textId="77777777" w:rsidR="006A0D9A" w:rsidRPr="004B39BD" w:rsidRDefault="006A0D9A" w:rsidP="00D705BC">
            <w:pPr>
              <w:pStyle w:val="ac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B6C79" w14:textId="77777777" w:rsidR="006A0D9A" w:rsidRPr="004B39BD" w:rsidRDefault="006A0D9A" w:rsidP="00360E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По расчетной ведомости</w:t>
            </w:r>
          </w:p>
        </w:tc>
      </w:tr>
      <w:tr w:rsidR="006A0D9A" w:rsidRPr="00A923DC" w14:paraId="49DF0BD5" w14:textId="77777777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C985" w14:textId="77777777" w:rsidR="006A0D9A" w:rsidRPr="004B39BD" w:rsidRDefault="006A0D9A" w:rsidP="00D705BC">
            <w:pPr>
              <w:pStyle w:val="ac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A332" w14:textId="77777777" w:rsidR="006A0D9A" w:rsidRPr="004B39BD" w:rsidRDefault="006A0D9A" w:rsidP="00D705BC">
            <w:pPr>
              <w:pStyle w:val="ac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100 мест залах или единовременных посетителей и персонала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91A1" w14:textId="77777777" w:rsidR="006A0D9A" w:rsidRPr="004B39BD" w:rsidRDefault="006A0D9A" w:rsidP="00360E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28682" w14:textId="77777777" w:rsidR="006A0D9A" w:rsidRPr="004B39BD" w:rsidRDefault="006A0D9A" w:rsidP="00360E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14</w:t>
            </w:r>
          </w:p>
        </w:tc>
      </w:tr>
      <w:tr w:rsidR="006A0D9A" w:rsidRPr="00A923DC" w14:paraId="045CE970" w14:textId="77777777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C5B8" w14:textId="77777777" w:rsidR="006A0D9A" w:rsidRPr="004B39BD" w:rsidRDefault="006A0D9A" w:rsidP="00D705BC">
            <w:pPr>
              <w:pStyle w:val="ac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lastRenderedPageBreak/>
              <w:t>Садоводческие, огороднические, дачные объединения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E76F" w14:textId="77777777" w:rsidR="006A0D9A" w:rsidRPr="004B39BD" w:rsidRDefault="006A0D9A" w:rsidP="00D705BC">
            <w:pPr>
              <w:pStyle w:val="ac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10 участков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3AA8" w14:textId="77777777" w:rsidR="006A0D9A" w:rsidRPr="004B39BD" w:rsidRDefault="006A0D9A" w:rsidP="00360E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414C0" w14:textId="77777777" w:rsidR="006A0D9A" w:rsidRPr="004B39BD" w:rsidRDefault="006A0D9A" w:rsidP="00360E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39BD">
              <w:rPr>
                <w:rFonts w:ascii="Times New Roman" w:hAnsi="Times New Roman" w:cs="Times New Roman"/>
              </w:rPr>
              <w:t>14</w:t>
            </w:r>
          </w:p>
        </w:tc>
      </w:tr>
    </w:tbl>
    <w:p w14:paraId="7B741F70" w14:textId="77777777" w:rsidR="006A0D9A" w:rsidRDefault="006A0D9A" w:rsidP="00360EF5">
      <w:pPr>
        <w:pStyle w:val="a3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6A0D9A">
        <w:rPr>
          <w:rFonts w:ascii="Times New Roman" w:hAnsi="Times New Roman"/>
          <w:b/>
          <w:bCs/>
          <w:sz w:val="28"/>
          <w:szCs w:val="28"/>
        </w:rPr>
        <w:t>Примечание:</w:t>
      </w:r>
    </w:p>
    <w:p w14:paraId="30E6FCE8" w14:textId="77777777" w:rsidR="000670C0" w:rsidRPr="000670C0" w:rsidRDefault="000670C0" w:rsidP="00360EF5">
      <w:pPr>
        <w:pStyle w:val="a3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0670C0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0670C0">
        <w:rPr>
          <w:rFonts w:ascii="Times New Roman" w:hAnsi="Times New Roman"/>
          <w:sz w:val="28"/>
          <w:szCs w:val="28"/>
        </w:rPr>
        <w:t>Приобъектные</w:t>
      </w:r>
      <w:proofErr w:type="spellEnd"/>
      <w:r w:rsidRPr="000670C0">
        <w:rPr>
          <w:rFonts w:ascii="Times New Roman" w:hAnsi="Times New Roman"/>
          <w:sz w:val="28"/>
          <w:szCs w:val="28"/>
        </w:rPr>
        <w:t xml:space="preserve">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</w:t>
      </w:r>
      <w:r w:rsidR="00E93128">
        <w:rPr>
          <w:rFonts w:ascii="Times New Roman" w:hAnsi="Times New Roman"/>
          <w:sz w:val="28"/>
          <w:szCs w:val="28"/>
        </w:rPr>
        <w:t>20</w:t>
      </w:r>
      <w:r w:rsidRPr="000670C0">
        <w:rPr>
          <w:rFonts w:ascii="Times New Roman" w:hAnsi="Times New Roman"/>
          <w:sz w:val="28"/>
          <w:szCs w:val="28"/>
        </w:rPr>
        <w:t xml:space="preserve"> настоящих нормативов исходя из количества </w:t>
      </w:r>
      <w:proofErr w:type="spellStart"/>
      <w:r w:rsidRPr="000670C0">
        <w:rPr>
          <w:rFonts w:ascii="Times New Roman" w:hAnsi="Times New Roman"/>
          <w:sz w:val="28"/>
          <w:szCs w:val="28"/>
        </w:rPr>
        <w:t>машино</w:t>
      </w:r>
      <w:proofErr w:type="spellEnd"/>
      <w:r w:rsidRPr="000670C0">
        <w:rPr>
          <w:rFonts w:ascii="Times New Roman" w:hAnsi="Times New Roman"/>
          <w:sz w:val="28"/>
          <w:szCs w:val="28"/>
        </w:rPr>
        <w:t>-мест.</w:t>
      </w:r>
    </w:p>
    <w:p w14:paraId="28811571" w14:textId="77777777" w:rsidR="000670C0" w:rsidRPr="000670C0" w:rsidRDefault="000670C0" w:rsidP="00360EF5">
      <w:pPr>
        <w:pStyle w:val="a3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0670C0">
        <w:rPr>
          <w:rFonts w:ascii="Times New Roman" w:hAnsi="Times New Roman"/>
          <w:sz w:val="28"/>
          <w:szCs w:val="28"/>
        </w:rPr>
        <w:t xml:space="preserve">2. При проектировании стоянок для обслуживания группы объектов с различным режимом суточного функционирования допускается снижение расчетного числа </w:t>
      </w:r>
      <w:proofErr w:type="spellStart"/>
      <w:r w:rsidRPr="000670C0">
        <w:rPr>
          <w:rFonts w:ascii="Times New Roman" w:hAnsi="Times New Roman"/>
          <w:sz w:val="28"/>
          <w:szCs w:val="28"/>
        </w:rPr>
        <w:t>машино</w:t>
      </w:r>
      <w:proofErr w:type="spellEnd"/>
      <w:r w:rsidRPr="000670C0">
        <w:rPr>
          <w:rFonts w:ascii="Times New Roman" w:hAnsi="Times New Roman"/>
          <w:sz w:val="28"/>
          <w:szCs w:val="28"/>
        </w:rPr>
        <w:t>-мест по каждому объекту в отдельности на 10 - 15 процентов.</w:t>
      </w:r>
    </w:p>
    <w:p w14:paraId="7B205CA0" w14:textId="77777777" w:rsidR="000670C0" w:rsidRPr="000670C0" w:rsidRDefault="000670C0" w:rsidP="00360EF5">
      <w:pPr>
        <w:pStyle w:val="a3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0670C0">
        <w:rPr>
          <w:rFonts w:ascii="Times New Roman" w:hAnsi="Times New Roman"/>
          <w:sz w:val="28"/>
          <w:szCs w:val="28"/>
        </w:rPr>
        <w:t xml:space="preserve">3. Длина пешеходных подходов от стоянок для временного хранения легковых автомобилей до объектов в зонах массового отдыха не должна превышать </w:t>
      </w:r>
      <w:smartTag w:uri="urn:schemas-microsoft-com:office:smarttags" w:element="metricconverter">
        <w:smartTagPr>
          <w:attr w:name="ProductID" w:val="1000 м"/>
        </w:smartTagPr>
        <w:r w:rsidRPr="000670C0">
          <w:rPr>
            <w:rFonts w:ascii="Times New Roman" w:hAnsi="Times New Roman"/>
            <w:sz w:val="28"/>
            <w:szCs w:val="28"/>
          </w:rPr>
          <w:t>1000 м</w:t>
        </w:r>
      </w:smartTag>
      <w:r w:rsidRPr="000670C0">
        <w:rPr>
          <w:rFonts w:ascii="Times New Roman" w:hAnsi="Times New Roman"/>
          <w:sz w:val="28"/>
          <w:szCs w:val="28"/>
        </w:rPr>
        <w:t>.</w:t>
      </w:r>
    </w:p>
    <w:p w14:paraId="238E5865" w14:textId="77777777" w:rsidR="000670C0" w:rsidRPr="000670C0" w:rsidRDefault="000670C0" w:rsidP="00360EF5">
      <w:pPr>
        <w:pStyle w:val="a3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0670C0">
        <w:rPr>
          <w:rFonts w:ascii="Times New Roman" w:hAnsi="Times New Roman"/>
          <w:sz w:val="28"/>
          <w:szCs w:val="28"/>
        </w:rPr>
        <w:t xml:space="preserve">4. В населенных пунктах - центрах туризма следует предусматривать стоянки автобусов и легковых автомобилей, принадлежащих туристам, число которых определяется расчетом. Указанные стоянки должны быть размещены с учетом обеспечения удобных подходов к объектам туристского осмотра, но не далее </w:t>
      </w:r>
      <w:smartTag w:uri="urn:schemas-microsoft-com:office:smarttags" w:element="metricconverter">
        <w:smartTagPr>
          <w:attr w:name="ProductID" w:val="500 м"/>
        </w:smartTagPr>
        <w:r w:rsidRPr="000670C0">
          <w:rPr>
            <w:rFonts w:ascii="Times New Roman" w:hAnsi="Times New Roman"/>
            <w:sz w:val="28"/>
            <w:szCs w:val="28"/>
          </w:rPr>
          <w:t>500 м</w:t>
        </w:r>
      </w:smartTag>
      <w:r w:rsidRPr="000670C0">
        <w:rPr>
          <w:rFonts w:ascii="Times New Roman" w:hAnsi="Times New Roman"/>
          <w:sz w:val="28"/>
          <w:szCs w:val="28"/>
        </w:rPr>
        <w:t xml:space="preserve"> от них и не нарушать целостный характер исторической среды.</w:t>
      </w:r>
    </w:p>
    <w:p w14:paraId="26E1CE52" w14:textId="77777777" w:rsidR="000670C0" w:rsidRPr="000670C0" w:rsidRDefault="000670C0" w:rsidP="00360EF5">
      <w:pPr>
        <w:pStyle w:val="a3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670C0">
        <w:rPr>
          <w:rFonts w:ascii="Times New Roman" w:hAnsi="Times New Roman"/>
          <w:sz w:val="28"/>
          <w:szCs w:val="28"/>
        </w:rPr>
        <w:t xml:space="preserve">. На автостоянках, обслуживающих объекты посещения различного функционального назначения, следует выделять места для парковки личных автотранспортных средств, принадлежащих инвалидам, в соответствии с требованиями пункта </w:t>
      </w:r>
      <w:r w:rsidRPr="006231E9">
        <w:rPr>
          <w:rFonts w:ascii="Times New Roman" w:hAnsi="Times New Roman"/>
          <w:sz w:val="28"/>
          <w:szCs w:val="28"/>
        </w:rPr>
        <w:t>10.19</w:t>
      </w:r>
      <w:r w:rsidRPr="000670C0">
        <w:rPr>
          <w:rFonts w:ascii="Times New Roman" w:hAnsi="Times New Roman"/>
          <w:sz w:val="28"/>
          <w:szCs w:val="28"/>
        </w:rPr>
        <w:t xml:space="preserve"> </w:t>
      </w:r>
      <w:r w:rsidR="006231E9" w:rsidRPr="005B2260">
        <w:rPr>
          <w:rFonts w:ascii="Times New Roman" w:hAnsi="Times New Roman"/>
          <w:bCs/>
          <w:sz w:val="28"/>
          <w:szCs w:val="28"/>
        </w:rPr>
        <w:t xml:space="preserve">региональных нормативов градостроительного проектирования </w:t>
      </w:r>
      <w:r w:rsidR="006231E9">
        <w:rPr>
          <w:rFonts w:ascii="Times New Roman" w:hAnsi="Times New Roman"/>
          <w:bCs/>
          <w:sz w:val="28"/>
          <w:szCs w:val="28"/>
        </w:rPr>
        <w:t>Чукотского автономного округа</w:t>
      </w:r>
      <w:r w:rsidR="00360EF5">
        <w:rPr>
          <w:rFonts w:ascii="Times New Roman" w:hAnsi="Times New Roman"/>
          <w:sz w:val="28"/>
          <w:szCs w:val="28"/>
        </w:rPr>
        <w:t>.</w:t>
      </w:r>
    </w:p>
    <w:p w14:paraId="3FB4D909" w14:textId="77777777" w:rsidR="00B97AA1" w:rsidRPr="00D2645A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2645A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>4.11</w:t>
      </w:r>
      <w:r w:rsidRPr="00D2645A">
        <w:rPr>
          <w:rFonts w:ascii="Times New Roman" w:hAnsi="Times New Roman"/>
          <w:bCs/>
          <w:sz w:val="28"/>
          <w:szCs w:val="28"/>
        </w:rPr>
        <w:t xml:space="preserve">. </w:t>
      </w:r>
      <w:r w:rsidRPr="00D2645A">
        <w:rPr>
          <w:rFonts w:ascii="Times New Roman" w:hAnsi="Times New Roman"/>
          <w:sz w:val="28"/>
          <w:szCs w:val="28"/>
        </w:rPr>
        <w:t>Объекты по техническому обслуживанию</w:t>
      </w:r>
      <w:r w:rsidRPr="00D2645A">
        <w:rPr>
          <w:rFonts w:ascii="Times New Roman" w:hAnsi="Times New Roman"/>
          <w:bCs/>
          <w:sz w:val="28"/>
          <w:szCs w:val="28"/>
        </w:rPr>
        <w:t xml:space="preserve"> автомобилей следует проектировать из расчета один пост на 200 легковых автомобилей, принимая размеры их земельных участков, га, для объектов:</w:t>
      </w:r>
    </w:p>
    <w:p w14:paraId="17F6FF6B" w14:textId="77777777" w:rsidR="00B97AA1" w:rsidRPr="00D2645A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2645A">
        <w:rPr>
          <w:rFonts w:ascii="Times New Roman" w:hAnsi="Times New Roman"/>
          <w:bCs/>
          <w:sz w:val="28"/>
          <w:szCs w:val="28"/>
        </w:rPr>
        <w:t>- на 5 постов – 0,5;</w:t>
      </w:r>
    </w:p>
    <w:p w14:paraId="79B17AD8" w14:textId="77777777" w:rsidR="00B97AA1" w:rsidRPr="00D2645A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2645A">
        <w:rPr>
          <w:rFonts w:ascii="Times New Roman" w:hAnsi="Times New Roman"/>
          <w:bCs/>
          <w:sz w:val="28"/>
          <w:szCs w:val="28"/>
        </w:rPr>
        <w:t>- на 10 постов – 1,0</w:t>
      </w:r>
      <w:r w:rsidR="00B940A9">
        <w:rPr>
          <w:rFonts w:ascii="Times New Roman" w:hAnsi="Times New Roman"/>
          <w:bCs/>
          <w:sz w:val="28"/>
          <w:szCs w:val="28"/>
        </w:rPr>
        <w:t>.</w:t>
      </w:r>
    </w:p>
    <w:p w14:paraId="28C29B8B" w14:textId="77777777" w:rsidR="00B97AA1" w:rsidRPr="00D2645A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2645A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>4.1</w:t>
      </w:r>
      <w:r w:rsidRPr="00D2645A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</w:t>
      </w:r>
      <w:r w:rsidRPr="00D2645A">
        <w:rPr>
          <w:rFonts w:ascii="Times New Roman" w:hAnsi="Times New Roman"/>
          <w:bCs/>
          <w:sz w:val="28"/>
          <w:szCs w:val="28"/>
        </w:rPr>
        <w:t xml:space="preserve"> </w:t>
      </w:r>
      <w:r w:rsidRPr="00D2645A">
        <w:rPr>
          <w:rFonts w:ascii="Times New Roman" w:hAnsi="Times New Roman"/>
          <w:sz w:val="28"/>
          <w:szCs w:val="28"/>
        </w:rPr>
        <w:t>Автозаправочные станции</w:t>
      </w:r>
      <w:r w:rsidRPr="00D2645A">
        <w:rPr>
          <w:rFonts w:ascii="Times New Roman" w:hAnsi="Times New Roman"/>
          <w:bCs/>
          <w:sz w:val="28"/>
          <w:szCs w:val="28"/>
        </w:rPr>
        <w:t xml:space="preserve"> (АЗС) следует проектировать из расчета одна топливораздаточная колонка на 1200 легковых автомобилей, принимая размеры их земельных участков, га, для станций:</w:t>
      </w:r>
    </w:p>
    <w:p w14:paraId="4CD5ECB3" w14:textId="77777777" w:rsidR="00B97AA1" w:rsidRPr="00D2645A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2645A">
        <w:rPr>
          <w:rFonts w:ascii="Times New Roman" w:hAnsi="Times New Roman"/>
          <w:bCs/>
          <w:sz w:val="28"/>
          <w:szCs w:val="28"/>
        </w:rPr>
        <w:t>- на 2 колонки – 0,1;</w:t>
      </w:r>
    </w:p>
    <w:p w14:paraId="45E67AA0" w14:textId="77777777" w:rsidR="00B97AA1" w:rsidRPr="00D2645A" w:rsidRDefault="00B940A9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 5 колонок – 0,2.</w:t>
      </w:r>
    </w:p>
    <w:p w14:paraId="35FB1FAC" w14:textId="77777777" w:rsidR="00B97AA1" w:rsidRPr="00D2645A" w:rsidRDefault="00B97AA1" w:rsidP="00B97A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645A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>4.1</w:t>
      </w:r>
      <w:r w:rsidRPr="00D2645A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D2645A">
        <w:rPr>
          <w:rFonts w:ascii="Times New Roman" w:hAnsi="Times New Roman"/>
          <w:bCs/>
          <w:sz w:val="28"/>
          <w:szCs w:val="28"/>
        </w:rPr>
        <w:t xml:space="preserve">На территории АЗС при наличии в здании операторской или в отдельно стоящем здании магазина сопутствующих товаров и (или) кафе быстрого питания следует предусматривать размещение площадок для временной стоянки транспортных средств вместимостью не более 10 </w:t>
      </w:r>
      <w:proofErr w:type="spellStart"/>
      <w:r w:rsidRPr="00D2645A">
        <w:rPr>
          <w:rFonts w:ascii="Times New Roman" w:hAnsi="Times New Roman"/>
          <w:bCs/>
          <w:sz w:val="28"/>
          <w:szCs w:val="28"/>
        </w:rPr>
        <w:t>машино</w:t>
      </w:r>
      <w:proofErr w:type="spellEnd"/>
      <w:r w:rsidRPr="00D2645A">
        <w:rPr>
          <w:rFonts w:ascii="Times New Roman" w:hAnsi="Times New Roman"/>
          <w:bCs/>
          <w:sz w:val="28"/>
          <w:szCs w:val="28"/>
        </w:rPr>
        <w:t xml:space="preserve">-мест с учетом требований </w:t>
      </w:r>
      <w:r w:rsidRPr="00EB0B64">
        <w:rPr>
          <w:rFonts w:ascii="Times New Roman" w:hAnsi="Times New Roman"/>
          <w:bCs/>
          <w:color w:val="000000"/>
          <w:sz w:val="28"/>
          <w:szCs w:val="28"/>
        </w:rPr>
        <w:t>НПБ 111-98*.</w:t>
      </w:r>
    </w:p>
    <w:p w14:paraId="7DFAD143" w14:textId="77777777" w:rsidR="00B97AA1" w:rsidRDefault="00B97AA1" w:rsidP="00B97AA1">
      <w:pPr>
        <w:spacing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E15E5">
        <w:rPr>
          <w:rFonts w:ascii="Times New Roman" w:hAnsi="Times New Roman"/>
          <w:bCs/>
          <w:sz w:val="28"/>
          <w:szCs w:val="28"/>
        </w:rPr>
        <w:t>5.4</w:t>
      </w:r>
      <w:r>
        <w:rPr>
          <w:rFonts w:ascii="Times New Roman" w:hAnsi="Times New Roman"/>
          <w:bCs/>
          <w:sz w:val="28"/>
          <w:szCs w:val="28"/>
        </w:rPr>
        <w:t>.14</w:t>
      </w:r>
      <w:r w:rsidRPr="00EE15E5">
        <w:rPr>
          <w:rFonts w:ascii="Times New Roman" w:hAnsi="Times New Roman"/>
          <w:bCs/>
          <w:sz w:val="28"/>
          <w:szCs w:val="28"/>
        </w:rPr>
        <w:t xml:space="preserve">. </w:t>
      </w:r>
      <w:r w:rsidRPr="00EE15E5">
        <w:rPr>
          <w:rFonts w:ascii="Times New Roman" w:hAnsi="Times New Roman"/>
          <w:sz w:val="28"/>
          <w:szCs w:val="28"/>
        </w:rPr>
        <w:t>Моечные пункты</w:t>
      </w:r>
      <w:r w:rsidRPr="00EE15E5">
        <w:rPr>
          <w:rFonts w:ascii="Times New Roman" w:hAnsi="Times New Roman"/>
          <w:bCs/>
          <w:sz w:val="28"/>
          <w:szCs w:val="28"/>
        </w:rPr>
        <w:t xml:space="preserve"> автотранспорта размещаются в составе предприятий по обслуживанию автомобилей (технического обслуживания и текущего ремонта подвижного состава: автотранспортные предприятия, их производственные и эксплуатационные филиалы, базы централизованного технического обслуживания, станции технического обслуживания легковых </w:t>
      </w:r>
      <w:r w:rsidRPr="00EE15E5">
        <w:rPr>
          <w:rFonts w:ascii="Times New Roman" w:hAnsi="Times New Roman"/>
          <w:bCs/>
          <w:sz w:val="28"/>
          <w:szCs w:val="28"/>
        </w:rPr>
        <w:lastRenderedPageBreak/>
        <w:t>автомобилей, открытые площадки для хранения подвижного состава, гаражи-стоянки для хранения подвижного состава, топливозаправочные пункты) в соответствии с требованиями ВСН 01-89.</w:t>
      </w:r>
    </w:p>
    <w:p w14:paraId="1A3AF7FF" w14:textId="77777777" w:rsidR="00360EF5" w:rsidRDefault="00360EF5" w:rsidP="00360EF5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6348A077" w14:textId="77777777" w:rsidR="00B97AA1" w:rsidRPr="00EA25AC" w:rsidRDefault="00B97AA1" w:rsidP="00B97AA1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5.5. </w:t>
      </w:r>
      <w:r w:rsidRPr="00EA25AC">
        <w:rPr>
          <w:rFonts w:ascii="Times New Roman" w:hAnsi="Times New Roman"/>
          <w:b/>
          <w:bCs/>
          <w:sz w:val="28"/>
          <w:szCs w:val="28"/>
        </w:rPr>
        <w:t>Нормативы уровня автомобилизации</w:t>
      </w:r>
      <w:r w:rsidR="004D41B0">
        <w:rPr>
          <w:rFonts w:ascii="Times New Roman" w:hAnsi="Times New Roman"/>
          <w:b/>
          <w:bCs/>
          <w:sz w:val="28"/>
          <w:szCs w:val="28"/>
        </w:rPr>
        <w:t>.</w:t>
      </w:r>
    </w:p>
    <w:p w14:paraId="7440E339" w14:textId="77777777" w:rsidR="00B97AA1" w:rsidRDefault="00B97AA1" w:rsidP="00B97AA1">
      <w:pPr>
        <w:spacing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5.5.1. </w:t>
      </w:r>
      <w:r w:rsidRPr="00EA25AC">
        <w:rPr>
          <w:rFonts w:ascii="Times New Roman" w:hAnsi="Times New Roman"/>
          <w:bCs/>
          <w:sz w:val="28"/>
          <w:szCs w:val="28"/>
        </w:rPr>
        <w:t xml:space="preserve">Уровень автомобилизации на среднесрочную перспективу </w:t>
      </w:r>
      <w:smartTag w:uri="urn:schemas-microsoft-com:office:smarttags" w:element="metricconverter">
        <w:smartTagPr>
          <w:attr w:name="ProductID" w:val="2015 г"/>
        </w:smartTagPr>
        <w:r w:rsidRPr="00EA25AC">
          <w:rPr>
            <w:rFonts w:ascii="Times New Roman" w:hAnsi="Times New Roman"/>
            <w:bCs/>
            <w:sz w:val="28"/>
            <w:szCs w:val="28"/>
          </w:rPr>
          <w:t>2015 г</w:t>
        </w:r>
      </w:smartTag>
      <w:r w:rsidRPr="00EA25AC">
        <w:rPr>
          <w:rFonts w:ascii="Times New Roman" w:hAnsi="Times New Roman"/>
          <w:bCs/>
          <w:sz w:val="28"/>
          <w:szCs w:val="28"/>
        </w:rPr>
        <w:t xml:space="preserve">. принимается 300 легковых автомобилей на 1 000 жителей,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EA25AC">
          <w:rPr>
            <w:rFonts w:ascii="Times New Roman" w:hAnsi="Times New Roman"/>
            <w:bCs/>
            <w:sz w:val="28"/>
            <w:szCs w:val="28"/>
          </w:rPr>
          <w:t>2025 г</w:t>
        </w:r>
      </w:smartTag>
      <w:r w:rsidRPr="00EA25AC">
        <w:rPr>
          <w:rFonts w:ascii="Times New Roman" w:hAnsi="Times New Roman"/>
          <w:bCs/>
          <w:sz w:val="28"/>
          <w:szCs w:val="28"/>
        </w:rPr>
        <w:t>. – 45</w:t>
      </w:r>
      <w:r>
        <w:rPr>
          <w:rFonts w:ascii="Times New Roman" w:hAnsi="Times New Roman"/>
          <w:bCs/>
          <w:sz w:val="28"/>
          <w:szCs w:val="28"/>
        </w:rPr>
        <w:t xml:space="preserve">0 </w:t>
      </w:r>
      <w:r w:rsidRPr="00EA25AC">
        <w:rPr>
          <w:rFonts w:ascii="Times New Roman" w:hAnsi="Times New Roman"/>
          <w:bCs/>
          <w:sz w:val="28"/>
          <w:szCs w:val="28"/>
        </w:rPr>
        <w:t>легковых автомобилей</w:t>
      </w:r>
      <w:r w:rsidR="008A60E1">
        <w:rPr>
          <w:rFonts w:ascii="Times New Roman" w:hAnsi="Times New Roman"/>
          <w:bCs/>
          <w:sz w:val="28"/>
          <w:szCs w:val="28"/>
        </w:rPr>
        <w:t>.</w:t>
      </w:r>
    </w:p>
    <w:p w14:paraId="7859F46B" w14:textId="77777777" w:rsidR="00360EF5" w:rsidRPr="00EA25AC" w:rsidRDefault="00360EF5" w:rsidP="00360EF5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2E02B0AC" w14:textId="77777777" w:rsidR="005B233C" w:rsidRDefault="005B233C" w:rsidP="005B233C">
      <w:pPr>
        <w:autoSpaceDE w:val="0"/>
        <w:autoSpaceDN w:val="0"/>
        <w:adjustRightInd w:val="0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B30534">
        <w:rPr>
          <w:rFonts w:ascii="Times New Roman" w:hAnsi="Times New Roman"/>
          <w:b/>
          <w:sz w:val="28"/>
          <w:szCs w:val="28"/>
        </w:rPr>
        <w:t>Зоны инженерной инфраструктуры.</w:t>
      </w:r>
    </w:p>
    <w:p w14:paraId="38407D71" w14:textId="77777777" w:rsidR="005B233C" w:rsidRDefault="005B233C" w:rsidP="005B233C">
      <w:pPr>
        <w:autoSpaceDE w:val="0"/>
        <w:autoSpaceDN w:val="0"/>
        <w:adjustRightInd w:val="0"/>
        <w:ind w:left="284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6.1. Нормативы обеспеченности водоснабжением и водоотведением.</w:t>
      </w:r>
    </w:p>
    <w:p w14:paraId="1D19326B" w14:textId="77777777" w:rsidR="005B233C" w:rsidRPr="007B6FED" w:rsidRDefault="005B233C" w:rsidP="005B23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6FED">
        <w:rPr>
          <w:rFonts w:ascii="Times New Roman" w:hAnsi="Times New Roman"/>
          <w:sz w:val="28"/>
          <w:szCs w:val="28"/>
        </w:rPr>
        <w:t>6.1.1.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FED">
        <w:rPr>
          <w:rFonts w:ascii="Times New Roman" w:hAnsi="Times New Roman"/>
          <w:bCs/>
          <w:sz w:val="28"/>
          <w:szCs w:val="28"/>
        </w:rPr>
        <w:t>На территории городских населенных пунктов все объекты жилищно-гражданского, производственного назначения, должны быть обеспечены централизованным</w:t>
      </w:r>
      <w:r w:rsidR="00D342AD">
        <w:rPr>
          <w:rFonts w:ascii="Times New Roman" w:hAnsi="Times New Roman"/>
          <w:bCs/>
          <w:sz w:val="28"/>
          <w:szCs w:val="28"/>
        </w:rPr>
        <w:t>и</w:t>
      </w:r>
      <w:r w:rsidRPr="007B6FED">
        <w:rPr>
          <w:rFonts w:ascii="Times New Roman" w:hAnsi="Times New Roman"/>
          <w:bCs/>
          <w:sz w:val="28"/>
          <w:szCs w:val="28"/>
        </w:rPr>
        <w:t xml:space="preserve"> системами водоснабжения.</w:t>
      </w:r>
    </w:p>
    <w:p w14:paraId="6AAFE898" w14:textId="77777777" w:rsidR="005B233C" w:rsidRPr="007B6FED" w:rsidRDefault="005B233C" w:rsidP="005B23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6FED">
        <w:rPr>
          <w:rFonts w:ascii="Times New Roman" w:hAnsi="Times New Roman"/>
          <w:bCs/>
          <w:sz w:val="28"/>
          <w:szCs w:val="28"/>
        </w:rPr>
        <w:t>В случае нецелесообразности или невозможности устройства системы централизованного водоснабжения отдельных населенных пунктов или их групп, водоснабжение следует проектировать по децентрализованной схеме по согласованию с территориальными органами Роспотребнадзора.</w:t>
      </w:r>
    </w:p>
    <w:p w14:paraId="797AF21F" w14:textId="77777777" w:rsidR="005B233C" w:rsidRPr="007B6FED" w:rsidRDefault="005B233C" w:rsidP="005B2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6.1.2. </w:t>
      </w:r>
      <w:r w:rsidRPr="007B6FED">
        <w:rPr>
          <w:rFonts w:ascii="Times New Roman" w:hAnsi="Times New Roman"/>
          <w:bCs/>
          <w:sz w:val="28"/>
          <w:szCs w:val="28"/>
        </w:rPr>
        <w:t xml:space="preserve"> Расчетное среднесуточное водопотребление населенных пунктов определяется как сумма расходов воды на хозяйственно-бытовые нужды и нужды промышленных и сельскохозяйственных предприятий с учетом расхода воды на поливку.</w:t>
      </w:r>
    </w:p>
    <w:p w14:paraId="7CA78678" w14:textId="77777777" w:rsidR="005B233C" w:rsidRPr="00E26858" w:rsidRDefault="005B233C" w:rsidP="005B2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26858">
        <w:rPr>
          <w:rFonts w:ascii="Times New Roman" w:hAnsi="Times New Roman"/>
          <w:bCs/>
          <w:sz w:val="28"/>
          <w:szCs w:val="28"/>
        </w:rPr>
        <w:t xml:space="preserve">При проектировании систем водоснабжения населенных пунктов удельные среднесуточные (за год) нормы водопотребления на хозяйственно-питьевые нужды населения следует принимать в соответствии с требованиями </w:t>
      </w:r>
      <w:r w:rsidR="00105240">
        <w:rPr>
          <w:rFonts w:ascii="Times New Roman" w:hAnsi="Times New Roman"/>
          <w:bCs/>
          <w:sz w:val="28"/>
          <w:szCs w:val="28"/>
        </w:rPr>
        <w:t>раздела 3.4</w:t>
      </w:r>
      <w:r w:rsidRPr="00E26858">
        <w:rPr>
          <w:rFonts w:ascii="Times New Roman" w:hAnsi="Times New Roman"/>
          <w:bCs/>
          <w:sz w:val="28"/>
          <w:szCs w:val="28"/>
        </w:rPr>
        <w:t xml:space="preserve"> </w:t>
      </w:r>
      <w:r w:rsidRPr="00105240">
        <w:rPr>
          <w:rFonts w:ascii="Times New Roman" w:hAnsi="Times New Roman"/>
          <w:bCs/>
          <w:sz w:val="28"/>
          <w:szCs w:val="28"/>
        </w:rPr>
        <w:t xml:space="preserve">региональных нормативов градостроительного проектирования </w:t>
      </w:r>
      <w:r w:rsidR="00105240" w:rsidRPr="00105240">
        <w:rPr>
          <w:rFonts w:ascii="Times New Roman" w:hAnsi="Times New Roman"/>
          <w:bCs/>
          <w:sz w:val="28"/>
          <w:szCs w:val="28"/>
        </w:rPr>
        <w:t>Чукотского автономного округа</w:t>
      </w:r>
      <w:r w:rsidRPr="00105240">
        <w:rPr>
          <w:rFonts w:ascii="Times New Roman" w:hAnsi="Times New Roman"/>
          <w:bCs/>
          <w:sz w:val="28"/>
          <w:szCs w:val="28"/>
        </w:rPr>
        <w:t>.</w:t>
      </w:r>
    </w:p>
    <w:p w14:paraId="41DEA97F" w14:textId="77777777" w:rsidR="005B233C" w:rsidRPr="00E26858" w:rsidRDefault="005B233C" w:rsidP="005B2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26858">
        <w:rPr>
          <w:rFonts w:ascii="Times New Roman" w:hAnsi="Times New Roman"/>
          <w:bCs/>
          <w:sz w:val="28"/>
          <w:szCs w:val="28"/>
        </w:rPr>
        <w:t>Удельное водопотребление включает расходы воды на хозяйственно-питьевые и бытовые нужды в общественных зданиях, за исключением расходов воды для оздоровительных учреждений (санаториев, домов отдыха, туристических комплексов, детских лагерей и т. д.).</w:t>
      </w:r>
    </w:p>
    <w:p w14:paraId="16194960" w14:textId="77777777" w:rsidR="005B233C" w:rsidRPr="00E26858" w:rsidRDefault="005B233C" w:rsidP="005B23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858">
        <w:rPr>
          <w:rFonts w:ascii="Times New Roman" w:hAnsi="Times New Roman"/>
          <w:bCs/>
          <w:sz w:val="28"/>
          <w:szCs w:val="28"/>
        </w:rPr>
        <w:t xml:space="preserve">Расход воды на хозяйственно-бытовые нужды по отдельным объектам различных категорий потребителей определяется в соответствии с нормами таблицы </w:t>
      </w:r>
      <w:r w:rsidR="00105240">
        <w:rPr>
          <w:rFonts w:ascii="Times New Roman" w:hAnsi="Times New Roman"/>
          <w:bCs/>
          <w:sz w:val="28"/>
          <w:szCs w:val="28"/>
        </w:rPr>
        <w:t>раздела 3.4</w:t>
      </w:r>
      <w:r w:rsidR="00105240" w:rsidRPr="00E26858">
        <w:rPr>
          <w:rFonts w:ascii="Times New Roman" w:hAnsi="Times New Roman"/>
          <w:bCs/>
          <w:sz w:val="28"/>
          <w:szCs w:val="28"/>
        </w:rPr>
        <w:t xml:space="preserve"> </w:t>
      </w:r>
      <w:r w:rsidR="00105240" w:rsidRPr="00105240"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Чукотского автономного округа</w:t>
      </w:r>
      <w:r w:rsidRPr="00105240">
        <w:rPr>
          <w:rFonts w:ascii="Times New Roman" w:hAnsi="Times New Roman"/>
          <w:bCs/>
          <w:sz w:val="28"/>
          <w:szCs w:val="28"/>
        </w:rPr>
        <w:t>.</w:t>
      </w:r>
    </w:p>
    <w:p w14:paraId="6320B25A" w14:textId="77777777" w:rsidR="005B233C" w:rsidRPr="00E26858" w:rsidRDefault="005B233C" w:rsidP="005B23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E2685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E2685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3</w:t>
      </w:r>
      <w:r w:rsidRPr="00E26858">
        <w:rPr>
          <w:rFonts w:ascii="Times New Roman" w:hAnsi="Times New Roman"/>
          <w:bCs/>
          <w:sz w:val="28"/>
          <w:szCs w:val="28"/>
        </w:rPr>
        <w:t>. При проектировании системы водоснабжения в целом или в отдельных районах населенных пунктов следует руководствоваться следующими расчетными расходами воды:</w:t>
      </w:r>
    </w:p>
    <w:p w14:paraId="786715A9" w14:textId="77777777" w:rsidR="005B233C" w:rsidRPr="00E26858" w:rsidRDefault="005B233C" w:rsidP="005B23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858">
        <w:rPr>
          <w:rFonts w:ascii="Times New Roman" w:hAnsi="Times New Roman"/>
          <w:bCs/>
          <w:sz w:val="28"/>
          <w:szCs w:val="28"/>
        </w:rPr>
        <w:t>- максимальными суточными расходами (м</w:t>
      </w:r>
      <w:r w:rsidRPr="00E26858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E26858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E26858">
        <w:rPr>
          <w:rFonts w:ascii="Times New Roman" w:hAnsi="Times New Roman"/>
          <w:bCs/>
          <w:sz w:val="28"/>
          <w:szCs w:val="28"/>
        </w:rPr>
        <w:t>сут</w:t>
      </w:r>
      <w:proofErr w:type="spellEnd"/>
      <w:r w:rsidRPr="00E26858">
        <w:rPr>
          <w:rFonts w:ascii="Times New Roman" w:hAnsi="Times New Roman"/>
          <w:bCs/>
          <w:sz w:val="28"/>
          <w:szCs w:val="28"/>
        </w:rPr>
        <w:t>.) – при расчете водозаборных сооружений, станций водоподготовки и емкостей для хранения воды;</w:t>
      </w:r>
    </w:p>
    <w:p w14:paraId="25B6F4F9" w14:textId="77777777" w:rsidR="005B233C" w:rsidRPr="00E26858" w:rsidRDefault="005B233C" w:rsidP="005B23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858">
        <w:rPr>
          <w:rFonts w:ascii="Times New Roman" w:hAnsi="Times New Roman"/>
          <w:bCs/>
          <w:sz w:val="28"/>
          <w:szCs w:val="28"/>
        </w:rPr>
        <w:lastRenderedPageBreak/>
        <w:t>- максимальными часовыми расходами (м</w:t>
      </w:r>
      <w:r w:rsidRPr="00E26858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E26858">
        <w:rPr>
          <w:rFonts w:ascii="Times New Roman" w:hAnsi="Times New Roman"/>
          <w:bCs/>
          <w:sz w:val="28"/>
          <w:szCs w:val="28"/>
        </w:rPr>
        <w:t>/ч) – при определении максимальной производительности насосных станций, подающих воду по отдельным трубопроводам в емкости для хранения воды;</w:t>
      </w:r>
    </w:p>
    <w:p w14:paraId="76E0C29B" w14:textId="77777777" w:rsidR="005B233C" w:rsidRPr="00E26858" w:rsidRDefault="005B233C" w:rsidP="005B23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858">
        <w:rPr>
          <w:rFonts w:ascii="Times New Roman" w:hAnsi="Times New Roman"/>
          <w:bCs/>
          <w:sz w:val="28"/>
          <w:szCs w:val="28"/>
        </w:rPr>
        <w:t>- секундными расходами воды в максимальный час (л/с) – при определении максимальной подачи насосных станций, подающих воду в водопроводы,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трубопроводов;</w:t>
      </w:r>
    </w:p>
    <w:p w14:paraId="27969F75" w14:textId="77777777" w:rsidR="005B233C" w:rsidRPr="00E26858" w:rsidRDefault="005B233C" w:rsidP="005B23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858">
        <w:rPr>
          <w:rFonts w:ascii="Times New Roman" w:hAnsi="Times New Roman"/>
          <w:bCs/>
          <w:sz w:val="28"/>
          <w:szCs w:val="28"/>
        </w:rPr>
        <w:t>- коэффициенты (К</w:t>
      </w:r>
      <w:r w:rsidRPr="00E26858">
        <w:rPr>
          <w:rFonts w:ascii="Times New Roman" w:hAnsi="Times New Roman"/>
          <w:bCs/>
          <w:sz w:val="28"/>
          <w:szCs w:val="28"/>
          <w:vertAlign w:val="subscript"/>
          <w:lang w:val="en-US"/>
        </w:rPr>
        <w:t>max</w:t>
      </w:r>
      <w:r w:rsidRPr="00E26858">
        <w:rPr>
          <w:rFonts w:ascii="Times New Roman" w:hAnsi="Times New Roman"/>
          <w:bCs/>
          <w:sz w:val="28"/>
          <w:szCs w:val="28"/>
        </w:rPr>
        <w:t xml:space="preserve">) суточной неравномерности водопотребления и часовой неравномерности водопотребления следует принимать в соответствии с требованиями </w:t>
      </w:r>
      <w:r w:rsidRPr="00EB0B64">
        <w:rPr>
          <w:rFonts w:ascii="Times New Roman" w:hAnsi="Times New Roman"/>
          <w:bCs/>
          <w:color w:val="000000"/>
          <w:sz w:val="28"/>
          <w:szCs w:val="28"/>
        </w:rPr>
        <w:t>СНиП 2.04.02-84*.</w:t>
      </w:r>
    </w:p>
    <w:p w14:paraId="58701BC0" w14:textId="77777777" w:rsidR="005B233C" w:rsidRPr="00E26858" w:rsidRDefault="005B233C" w:rsidP="005B23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858">
        <w:rPr>
          <w:rFonts w:ascii="Times New Roman" w:hAnsi="Times New Roman"/>
          <w:bCs/>
          <w:sz w:val="28"/>
          <w:szCs w:val="28"/>
        </w:rPr>
        <w:t xml:space="preserve">При проектировании систем водоснабжения населенных пунктов удельное среднесуточное (за год) водопотребление на хозяйственно-питьевые нужды населения следует принимать в соответствии с требованиями </w:t>
      </w:r>
      <w:r w:rsidRPr="00EB0B64">
        <w:rPr>
          <w:rFonts w:ascii="Times New Roman" w:hAnsi="Times New Roman"/>
          <w:bCs/>
          <w:color w:val="000000"/>
          <w:sz w:val="28"/>
          <w:szCs w:val="28"/>
        </w:rPr>
        <w:t>СНиП 2.04.02-84*,</w:t>
      </w:r>
      <w:r w:rsidRPr="00E26858">
        <w:rPr>
          <w:rFonts w:ascii="Times New Roman" w:hAnsi="Times New Roman"/>
          <w:bCs/>
          <w:sz w:val="28"/>
          <w:szCs w:val="28"/>
        </w:rPr>
        <w:t xml:space="preserve"> в том числе, л/</w:t>
      </w:r>
      <w:proofErr w:type="spellStart"/>
      <w:r w:rsidRPr="00E26858">
        <w:rPr>
          <w:rFonts w:ascii="Times New Roman" w:hAnsi="Times New Roman"/>
          <w:bCs/>
          <w:sz w:val="28"/>
          <w:szCs w:val="28"/>
        </w:rPr>
        <w:t>сут</w:t>
      </w:r>
      <w:proofErr w:type="spellEnd"/>
      <w:r w:rsidRPr="00E26858">
        <w:rPr>
          <w:rFonts w:ascii="Times New Roman" w:hAnsi="Times New Roman"/>
          <w:bCs/>
          <w:sz w:val="28"/>
          <w:szCs w:val="28"/>
        </w:rPr>
        <w:t>. на 1 человека:</w:t>
      </w:r>
    </w:p>
    <w:p w14:paraId="5FE58331" w14:textId="77777777" w:rsidR="005B233C" w:rsidRPr="00E26858" w:rsidRDefault="005B233C" w:rsidP="005B23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858">
        <w:rPr>
          <w:rFonts w:ascii="Times New Roman" w:hAnsi="Times New Roman"/>
          <w:bCs/>
          <w:sz w:val="28"/>
          <w:szCs w:val="28"/>
        </w:rPr>
        <w:t>- для застройки зданиями, оборудованными внутренним водопроводом и канализацией:</w:t>
      </w:r>
    </w:p>
    <w:p w14:paraId="02E6E4F7" w14:textId="77777777" w:rsidR="005B233C" w:rsidRPr="00E26858" w:rsidRDefault="005B233C" w:rsidP="005B23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26858">
        <w:rPr>
          <w:rFonts w:ascii="Times New Roman" w:hAnsi="Times New Roman"/>
          <w:bCs/>
          <w:sz w:val="28"/>
          <w:szCs w:val="28"/>
        </w:rPr>
        <w:t>- без ванн – 125-160;</w:t>
      </w:r>
    </w:p>
    <w:p w14:paraId="6EEA9C5D" w14:textId="77777777" w:rsidR="005B233C" w:rsidRPr="00E26858" w:rsidRDefault="005B233C" w:rsidP="005B23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26858">
        <w:rPr>
          <w:rFonts w:ascii="Times New Roman" w:hAnsi="Times New Roman"/>
          <w:bCs/>
          <w:sz w:val="28"/>
          <w:szCs w:val="28"/>
        </w:rPr>
        <w:t>- с ванной и местными водонагревателями – 160-230;</w:t>
      </w:r>
    </w:p>
    <w:p w14:paraId="397D8450" w14:textId="77777777" w:rsidR="005B233C" w:rsidRPr="00E26858" w:rsidRDefault="005B233C" w:rsidP="005B23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26858">
        <w:rPr>
          <w:rFonts w:ascii="Times New Roman" w:hAnsi="Times New Roman"/>
          <w:bCs/>
          <w:sz w:val="28"/>
          <w:szCs w:val="28"/>
        </w:rPr>
        <w:t>- с централизованным горячим водоснабжением – 230-350;</w:t>
      </w:r>
    </w:p>
    <w:p w14:paraId="1F49CA74" w14:textId="77777777" w:rsidR="005B233C" w:rsidRPr="00E26858" w:rsidRDefault="005B233C" w:rsidP="005B23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858">
        <w:rPr>
          <w:rFonts w:ascii="Times New Roman" w:hAnsi="Times New Roman"/>
          <w:bCs/>
          <w:sz w:val="28"/>
          <w:szCs w:val="28"/>
        </w:rPr>
        <w:t>- для районов застройки зданиями с водопользованием из водоразборных колонок – 30-50.</w:t>
      </w:r>
    </w:p>
    <w:p w14:paraId="6CE8925D" w14:textId="77777777" w:rsidR="00486853" w:rsidRDefault="005B233C" w:rsidP="00A453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26858">
        <w:rPr>
          <w:rFonts w:ascii="Times New Roman" w:hAnsi="Times New Roman"/>
          <w:bCs/>
          <w:sz w:val="28"/>
          <w:szCs w:val="28"/>
        </w:rPr>
        <w:t xml:space="preserve">6.1.4. Расчетные показатели применяются для предварительных расчетов объема водопотребления на хозяйственно-питьевые нужды населения и проектирования систем водоснабжения населенных пунктов, в том числе их отдельных структурных элементов в соответствии с рекомендуемыми показателями, приведенными в таблице </w:t>
      </w:r>
      <w:r w:rsidR="00061987">
        <w:rPr>
          <w:rFonts w:ascii="Times New Roman" w:hAnsi="Times New Roman"/>
          <w:bCs/>
          <w:sz w:val="28"/>
          <w:szCs w:val="28"/>
        </w:rPr>
        <w:t>2</w:t>
      </w:r>
      <w:r w:rsidR="00514790">
        <w:rPr>
          <w:rFonts w:ascii="Times New Roman" w:hAnsi="Times New Roman"/>
          <w:bCs/>
          <w:sz w:val="28"/>
          <w:szCs w:val="28"/>
        </w:rPr>
        <w:t>1</w:t>
      </w:r>
      <w:r w:rsidRPr="00E26858">
        <w:rPr>
          <w:rFonts w:ascii="Times New Roman" w:hAnsi="Times New Roman"/>
          <w:bCs/>
          <w:sz w:val="28"/>
          <w:szCs w:val="28"/>
        </w:rPr>
        <w:t>.</w:t>
      </w:r>
    </w:p>
    <w:p w14:paraId="3143EBE7" w14:textId="77777777" w:rsidR="005B233C" w:rsidRPr="00E26858" w:rsidRDefault="005B233C" w:rsidP="00B47AC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8"/>
          <w:szCs w:val="28"/>
        </w:rPr>
      </w:pPr>
      <w:r w:rsidRPr="00E26858">
        <w:rPr>
          <w:rFonts w:ascii="Times New Roman" w:hAnsi="Times New Roman"/>
          <w:bCs/>
          <w:sz w:val="28"/>
          <w:szCs w:val="28"/>
        </w:rPr>
        <w:t xml:space="preserve">Таблица </w:t>
      </w:r>
      <w:r w:rsidR="00061987">
        <w:rPr>
          <w:rFonts w:ascii="Times New Roman" w:hAnsi="Times New Roman"/>
          <w:bCs/>
          <w:sz w:val="28"/>
          <w:szCs w:val="28"/>
        </w:rPr>
        <w:t>2</w:t>
      </w:r>
      <w:r w:rsidR="00E93128">
        <w:rPr>
          <w:rFonts w:ascii="Times New Roman" w:hAnsi="Times New Roman"/>
          <w:bCs/>
          <w:sz w:val="28"/>
          <w:szCs w:val="28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1"/>
        <w:gridCol w:w="979"/>
        <w:gridCol w:w="2155"/>
        <w:gridCol w:w="2155"/>
      </w:tblGrid>
      <w:tr w:rsidR="005B233C" w:rsidRPr="00C01F64" w14:paraId="4DB65814" w14:textId="77777777">
        <w:trPr>
          <w:trHeight w:val="769"/>
          <w:jc w:val="center"/>
        </w:trPr>
        <w:tc>
          <w:tcPr>
            <w:tcW w:w="3871" w:type="dxa"/>
            <w:vMerge w:val="restart"/>
            <w:vAlign w:val="center"/>
          </w:tcPr>
          <w:p w14:paraId="15BDC8F9" w14:textId="77777777" w:rsidR="005B233C" w:rsidRPr="00C01F64" w:rsidRDefault="005B233C" w:rsidP="00197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F64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79" w:type="dxa"/>
            <w:vMerge w:val="restart"/>
            <w:vAlign w:val="center"/>
          </w:tcPr>
          <w:p w14:paraId="2CD3B9F2" w14:textId="77777777" w:rsidR="005B233C" w:rsidRPr="00C01F64" w:rsidRDefault="005B233C" w:rsidP="00197E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F64">
              <w:rPr>
                <w:rFonts w:ascii="Times New Roman" w:hAnsi="Times New Roman"/>
                <w:sz w:val="24"/>
                <w:szCs w:val="24"/>
              </w:rPr>
              <w:t>Еди-ница</w:t>
            </w:r>
            <w:proofErr w:type="spellEnd"/>
            <w:r w:rsidRPr="00C01F64">
              <w:rPr>
                <w:rFonts w:ascii="Times New Roman" w:hAnsi="Times New Roman"/>
                <w:sz w:val="24"/>
                <w:szCs w:val="24"/>
              </w:rPr>
              <w:t xml:space="preserve"> изме-рения</w:t>
            </w:r>
          </w:p>
        </w:tc>
        <w:tc>
          <w:tcPr>
            <w:tcW w:w="2155" w:type="dxa"/>
            <w:gridSpan w:val="2"/>
            <w:vAlign w:val="center"/>
          </w:tcPr>
          <w:p w14:paraId="51914950" w14:textId="77777777" w:rsidR="005B233C" w:rsidRPr="00C01F64" w:rsidRDefault="005B233C" w:rsidP="00197E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F64">
              <w:rPr>
                <w:rFonts w:ascii="Times New Roman" w:hAnsi="Times New Roman"/>
                <w:sz w:val="24"/>
                <w:szCs w:val="24"/>
              </w:rPr>
              <w:t>Территории городских населенных пунктов</w:t>
            </w:r>
            <w:r w:rsidR="00D342AD">
              <w:rPr>
                <w:rFonts w:ascii="Times New Roman" w:hAnsi="Times New Roman"/>
                <w:sz w:val="24"/>
                <w:szCs w:val="24"/>
              </w:rPr>
              <w:t>,</w:t>
            </w:r>
            <w:r w:rsidRPr="00C01F64">
              <w:rPr>
                <w:rFonts w:ascii="Times New Roman" w:hAnsi="Times New Roman"/>
                <w:sz w:val="24"/>
                <w:szCs w:val="24"/>
              </w:rPr>
              <w:t xml:space="preserve"> оборудованные водопроводом, канализацией и горячим водоснабжением при степени градостроительной ценности</w:t>
            </w:r>
          </w:p>
        </w:tc>
      </w:tr>
      <w:tr w:rsidR="00677EB8" w:rsidRPr="00C01F64" w14:paraId="6C4F59A1" w14:textId="77777777">
        <w:trPr>
          <w:jc w:val="center"/>
        </w:trPr>
        <w:tc>
          <w:tcPr>
            <w:tcW w:w="3871" w:type="dxa"/>
            <w:vMerge/>
            <w:vAlign w:val="center"/>
          </w:tcPr>
          <w:p w14:paraId="675DE52F" w14:textId="77777777" w:rsidR="00677EB8" w:rsidRPr="00C01F64" w:rsidRDefault="00677EB8" w:rsidP="00197E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9" w:type="dxa"/>
            <w:vMerge/>
            <w:vAlign w:val="center"/>
          </w:tcPr>
          <w:p w14:paraId="182E27D3" w14:textId="77777777" w:rsidR="00677EB8" w:rsidRPr="00C01F64" w:rsidRDefault="00677EB8" w:rsidP="00197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3DBA84C5" w14:textId="77777777" w:rsidR="00677EB8" w:rsidRPr="00C01F64" w:rsidRDefault="00677EB8" w:rsidP="00197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t>зона Б</w:t>
            </w:r>
          </w:p>
        </w:tc>
        <w:tc>
          <w:tcPr>
            <w:tcW w:w="2155" w:type="dxa"/>
            <w:vAlign w:val="center"/>
          </w:tcPr>
          <w:p w14:paraId="37845F78" w14:textId="77777777" w:rsidR="00677EB8" w:rsidRPr="00C01F64" w:rsidRDefault="00677EB8" w:rsidP="00197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t>зона В</w:t>
            </w:r>
          </w:p>
        </w:tc>
      </w:tr>
      <w:tr w:rsidR="00677EB8" w:rsidRPr="00C01F64" w14:paraId="7FA2643D" w14:textId="77777777">
        <w:trPr>
          <w:jc w:val="center"/>
        </w:trPr>
        <w:tc>
          <w:tcPr>
            <w:tcW w:w="3871" w:type="dxa"/>
            <w:vAlign w:val="center"/>
          </w:tcPr>
          <w:p w14:paraId="3B2E69ED" w14:textId="77777777" w:rsidR="00677EB8" w:rsidRPr="00C01F64" w:rsidRDefault="00677EB8" w:rsidP="00197E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t>Плотность населения микрорайона</w:t>
            </w:r>
          </w:p>
        </w:tc>
        <w:tc>
          <w:tcPr>
            <w:tcW w:w="979" w:type="dxa"/>
            <w:vAlign w:val="center"/>
          </w:tcPr>
          <w:p w14:paraId="7EA28D6C" w14:textId="77777777" w:rsidR="00677EB8" w:rsidRPr="00C01F64" w:rsidRDefault="00677EB8" w:rsidP="00197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t>чел./га</w:t>
            </w:r>
          </w:p>
        </w:tc>
        <w:tc>
          <w:tcPr>
            <w:tcW w:w="2155" w:type="dxa"/>
            <w:vAlign w:val="center"/>
          </w:tcPr>
          <w:p w14:paraId="3D1870C1" w14:textId="77777777" w:rsidR="00677EB8" w:rsidRPr="00061987" w:rsidRDefault="00677EB8" w:rsidP="00197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t>  </w:t>
            </w:r>
            <w:r w:rsidRPr="0006198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235  </w:t>
            </w:r>
          </w:p>
          <w:p w14:paraId="6DAA7427" w14:textId="77777777" w:rsidR="00677EB8" w:rsidRPr="00C01F64" w:rsidRDefault="00677EB8" w:rsidP="00197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2155" w:type="dxa"/>
            <w:vAlign w:val="center"/>
          </w:tcPr>
          <w:p w14:paraId="3F36E66B" w14:textId="77777777" w:rsidR="00677EB8" w:rsidRPr="00061987" w:rsidRDefault="00677EB8" w:rsidP="00197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t>  </w:t>
            </w:r>
            <w:r w:rsidRPr="0006198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135  </w:t>
            </w:r>
          </w:p>
          <w:p w14:paraId="3832603A" w14:textId="77777777" w:rsidR="00677EB8" w:rsidRPr="00C01F64" w:rsidRDefault="00677EB8" w:rsidP="00197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</w:tr>
      <w:tr w:rsidR="005B233C" w:rsidRPr="00C01F64" w14:paraId="76ECDFF8" w14:textId="77777777">
        <w:trPr>
          <w:jc w:val="center"/>
        </w:trPr>
        <w:tc>
          <w:tcPr>
            <w:tcW w:w="3871" w:type="dxa"/>
            <w:vAlign w:val="center"/>
          </w:tcPr>
          <w:p w14:paraId="13EC69D4" w14:textId="77777777" w:rsidR="005B233C" w:rsidRPr="00C01F64" w:rsidRDefault="005B233C" w:rsidP="00197E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t>Расход воды на хозяйственно-бытовые нужды</w:t>
            </w:r>
          </w:p>
        </w:tc>
        <w:tc>
          <w:tcPr>
            <w:tcW w:w="979" w:type="dxa"/>
            <w:vAlign w:val="center"/>
          </w:tcPr>
          <w:p w14:paraId="6FA4B29E" w14:textId="77777777" w:rsidR="005B233C" w:rsidRPr="00C01F64" w:rsidRDefault="005B233C" w:rsidP="00197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t>л/чел. в сутки</w:t>
            </w:r>
          </w:p>
        </w:tc>
        <w:tc>
          <w:tcPr>
            <w:tcW w:w="2155" w:type="dxa"/>
            <w:gridSpan w:val="2"/>
            <w:vAlign w:val="center"/>
          </w:tcPr>
          <w:p w14:paraId="1C6557FA" w14:textId="77777777" w:rsidR="005B233C" w:rsidRPr="00C01F64" w:rsidRDefault="005B233C" w:rsidP="00197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t>230 - 350</w:t>
            </w:r>
          </w:p>
        </w:tc>
      </w:tr>
      <w:tr w:rsidR="00677EB8" w:rsidRPr="00C01F64" w14:paraId="58DCB65A" w14:textId="77777777">
        <w:trPr>
          <w:jc w:val="center"/>
        </w:trPr>
        <w:tc>
          <w:tcPr>
            <w:tcW w:w="3871" w:type="dxa"/>
            <w:vAlign w:val="center"/>
          </w:tcPr>
          <w:p w14:paraId="7859183D" w14:textId="77777777" w:rsidR="00677EB8" w:rsidRPr="00C01F64" w:rsidRDefault="00677EB8" w:rsidP="00197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t>Водопотребление</w:t>
            </w:r>
          </w:p>
        </w:tc>
        <w:tc>
          <w:tcPr>
            <w:tcW w:w="979" w:type="dxa"/>
            <w:vAlign w:val="center"/>
          </w:tcPr>
          <w:p w14:paraId="0D03D2C6" w14:textId="77777777" w:rsidR="00677EB8" w:rsidRPr="00C01F64" w:rsidRDefault="00677EB8" w:rsidP="00197E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C01F64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t>сут</w:t>
            </w:r>
            <w:proofErr w:type="spellEnd"/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6B9BE15" w14:textId="77777777" w:rsidR="00677EB8" w:rsidRPr="00C01F64" w:rsidRDefault="00677EB8" w:rsidP="00197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2155" w:type="dxa"/>
            <w:vAlign w:val="center"/>
          </w:tcPr>
          <w:p w14:paraId="7EBE28C1" w14:textId="77777777" w:rsidR="00677EB8" w:rsidRPr="00061987" w:rsidRDefault="00677EB8" w:rsidP="00197E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t>  </w:t>
            </w:r>
            <w:r w:rsidRPr="0006198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54 - 82  </w:t>
            </w:r>
          </w:p>
          <w:p w14:paraId="602E815A" w14:textId="77777777" w:rsidR="00677EB8" w:rsidRPr="00C01F64" w:rsidRDefault="00677EB8" w:rsidP="00197E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t>51 - 77</w:t>
            </w:r>
          </w:p>
        </w:tc>
        <w:tc>
          <w:tcPr>
            <w:tcW w:w="2155" w:type="dxa"/>
            <w:vAlign w:val="center"/>
          </w:tcPr>
          <w:p w14:paraId="732542AB" w14:textId="77777777" w:rsidR="00677EB8" w:rsidRPr="00061987" w:rsidRDefault="00677EB8" w:rsidP="00197E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6198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  31 - 47  </w:t>
            </w:r>
          </w:p>
          <w:p w14:paraId="777B8651" w14:textId="77777777" w:rsidR="00677EB8" w:rsidRPr="00C01F64" w:rsidRDefault="00677EB8" w:rsidP="00197E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t>28 - 42</w:t>
            </w:r>
          </w:p>
        </w:tc>
      </w:tr>
    </w:tbl>
    <w:p w14:paraId="264C8E50" w14:textId="77777777" w:rsidR="00360EF5" w:rsidRDefault="00360EF5" w:rsidP="005B2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61FC50F4" w14:textId="77777777" w:rsidR="00360EF5" w:rsidRDefault="00360EF5" w:rsidP="005B2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27BA7BD5" w14:textId="77777777" w:rsidR="005B233C" w:rsidRPr="009C2D15" w:rsidRDefault="005B233C" w:rsidP="005B2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9C2D15">
        <w:rPr>
          <w:rFonts w:ascii="Times New Roman" w:hAnsi="Times New Roman"/>
          <w:bCs/>
          <w:iCs/>
          <w:sz w:val="28"/>
          <w:szCs w:val="28"/>
        </w:rPr>
        <w:t>Примечания.</w:t>
      </w:r>
    </w:p>
    <w:p w14:paraId="382D5007" w14:textId="77777777" w:rsidR="005B233C" w:rsidRPr="009C2D15" w:rsidRDefault="005B233C" w:rsidP="005B2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C2D15">
        <w:rPr>
          <w:rFonts w:ascii="Times New Roman" w:hAnsi="Times New Roman"/>
          <w:bCs/>
          <w:sz w:val="28"/>
          <w:szCs w:val="28"/>
        </w:rPr>
        <w:t xml:space="preserve">1. Плотность населения на территории городских населенных пунктов принята по таблице </w:t>
      </w:r>
      <w:r>
        <w:rPr>
          <w:rFonts w:ascii="Times New Roman" w:hAnsi="Times New Roman"/>
          <w:bCs/>
          <w:sz w:val="28"/>
          <w:szCs w:val="28"/>
        </w:rPr>
        <w:t>2</w:t>
      </w:r>
      <w:bookmarkStart w:id="1" w:name="закладка"/>
      <w:bookmarkEnd w:id="1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C2D15">
        <w:rPr>
          <w:rFonts w:ascii="Times New Roman" w:hAnsi="Times New Roman"/>
          <w:bCs/>
          <w:sz w:val="28"/>
          <w:szCs w:val="28"/>
        </w:rPr>
        <w:t>настоящих нормативов.</w:t>
      </w:r>
    </w:p>
    <w:p w14:paraId="3D63F87B" w14:textId="77777777" w:rsidR="005B233C" w:rsidRDefault="005B233C" w:rsidP="005B2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C2D15">
        <w:rPr>
          <w:rFonts w:ascii="Times New Roman" w:hAnsi="Times New Roman"/>
          <w:bCs/>
          <w:sz w:val="28"/>
          <w:szCs w:val="28"/>
        </w:rPr>
        <w:t>2. В числителе приведено среднесуточное водопотребление для территорий, расположенных</w:t>
      </w:r>
      <w:r w:rsidRPr="009C2D15">
        <w:rPr>
          <w:rFonts w:ascii="Times New Roman" w:hAnsi="Times New Roman"/>
          <w:sz w:val="28"/>
          <w:szCs w:val="28"/>
        </w:rPr>
        <w:t xml:space="preserve"> </w:t>
      </w:r>
      <w:r w:rsidRPr="009C2D15">
        <w:rPr>
          <w:rFonts w:ascii="Times New Roman" w:hAnsi="Times New Roman"/>
          <w:bCs/>
          <w:sz w:val="28"/>
          <w:szCs w:val="28"/>
        </w:rPr>
        <w:t>севернее 58º с. ш., в знаменателе – для территорий, расположенных южнее 58º с. ш.</w:t>
      </w:r>
    </w:p>
    <w:p w14:paraId="3F405BA7" w14:textId="77777777" w:rsidR="005B233C" w:rsidRPr="009C2D15" w:rsidRDefault="005B233C" w:rsidP="005B2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6</w:t>
      </w:r>
      <w:r w:rsidRPr="009C2D1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9C2D1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5</w:t>
      </w:r>
      <w:r w:rsidRPr="009C2D15">
        <w:rPr>
          <w:rFonts w:ascii="Times New Roman" w:hAnsi="Times New Roman"/>
          <w:bCs/>
          <w:sz w:val="28"/>
          <w:szCs w:val="28"/>
        </w:rPr>
        <w:t>. Расход воды на нужды промышленных и сельскохозяйственных предприятий, оздоровительных учреждений, а также на неучтенные расходы и поливку в каждом конкретном случае определяется отдельно в соответствии с требованиями СНиП 2.04.02-84*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308EEC3" w14:textId="77777777" w:rsidR="005B233C" w:rsidRPr="009C2D15" w:rsidRDefault="005B233C" w:rsidP="005B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D15">
        <w:rPr>
          <w:rFonts w:ascii="Times New Roman" w:hAnsi="Times New Roman"/>
          <w:bCs/>
          <w:sz w:val="28"/>
          <w:szCs w:val="28"/>
        </w:rPr>
        <w:t>6.1.6. При разработке документов территориального планирования удельное среднесуточное (за год) водопотребление в целом на одного жителя допускается принимать, л/</w:t>
      </w:r>
      <w:proofErr w:type="spellStart"/>
      <w:r w:rsidRPr="009C2D15">
        <w:rPr>
          <w:rFonts w:ascii="Times New Roman" w:hAnsi="Times New Roman"/>
          <w:bCs/>
          <w:sz w:val="28"/>
          <w:szCs w:val="28"/>
        </w:rPr>
        <w:t>сут</w:t>
      </w:r>
      <w:proofErr w:type="spellEnd"/>
      <w:r w:rsidRPr="009C2D15">
        <w:rPr>
          <w:rFonts w:ascii="Times New Roman" w:hAnsi="Times New Roman"/>
          <w:bCs/>
          <w:sz w:val="28"/>
          <w:szCs w:val="28"/>
        </w:rPr>
        <w:t>:</w:t>
      </w:r>
    </w:p>
    <w:p w14:paraId="28BC6132" w14:textId="77777777" w:rsidR="005B233C" w:rsidRPr="009C2D15" w:rsidRDefault="005B233C" w:rsidP="005B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D15">
        <w:rPr>
          <w:rFonts w:ascii="Times New Roman" w:hAnsi="Times New Roman"/>
          <w:bCs/>
          <w:sz w:val="28"/>
          <w:szCs w:val="28"/>
        </w:rPr>
        <w:t>- для городских населенных пунктов:</w:t>
      </w:r>
    </w:p>
    <w:p w14:paraId="5DE97109" w14:textId="77777777" w:rsidR="005B233C" w:rsidRPr="009C2D15" w:rsidRDefault="005B233C" w:rsidP="00366A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C2D15">
        <w:rPr>
          <w:rFonts w:ascii="Times New Roman" w:hAnsi="Times New Roman"/>
          <w:bCs/>
          <w:sz w:val="28"/>
          <w:szCs w:val="28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9C2D15">
          <w:rPr>
            <w:rFonts w:ascii="Times New Roman" w:hAnsi="Times New Roman"/>
            <w:bCs/>
            <w:sz w:val="28"/>
            <w:szCs w:val="28"/>
          </w:rPr>
          <w:t>2015 г</w:t>
        </w:r>
      </w:smartTag>
      <w:r w:rsidRPr="009C2D15">
        <w:rPr>
          <w:rFonts w:ascii="Times New Roman" w:hAnsi="Times New Roman"/>
          <w:bCs/>
          <w:sz w:val="28"/>
          <w:szCs w:val="28"/>
        </w:rPr>
        <w:t>. – 550;</w:t>
      </w:r>
    </w:p>
    <w:p w14:paraId="5FA2571C" w14:textId="77777777" w:rsidR="005B233C" w:rsidRPr="009C2D15" w:rsidRDefault="005B233C" w:rsidP="00366A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C2D15">
        <w:rPr>
          <w:rFonts w:ascii="Times New Roman" w:hAnsi="Times New Roman"/>
          <w:bCs/>
          <w:sz w:val="28"/>
          <w:szCs w:val="28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9C2D15">
          <w:rPr>
            <w:rFonts w:ascii="Times New Roman" w:hAnsi="Times New Roman"/>
            <w:bCs/>
            <w:sz w:val="28"/>
            <w:szCs w:val="28"/>
          </w:rPr>
          <w:t>2025 г</w:t>
        </w:r>
      </w:smartTag>
      <w:r w:rsidRPr="009C2D15">
        <w:rPr>
          <w:rFonts w:ascii="Times New Roman" w:hAnsi="Times New Roman"/>
          <w:bCs/>
          <w:sz w:val="28"/>
          <w:szCs w:val="28"/>
        </w:rPr>
        <w:t>. – 600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1F4BC23" w14:textId="77777777" w:rsidR="005B233C" w:rsidRPr="009C2D15" w:rsidRDefault="005B233C" w:rsidP="005B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C2D15">
        <w:rPr>
          <w:rFonts w:ascii="Times New Roman" w:hAnsi="Times New Roman"/>
          <w:bCs/>
          <w:iCs/>
          <w:sz w:val="28"/>
          <w:szCs w:val="28"/>
        </w:rPr>
        <w:t>Примечание.</w:t>
      </w:r>
      <w:r w:rsidRPr="009C2D15">
        <w:rPr>
          <w:rFonts w:ascii="Times New Roman" w:hAnsi="Times New Roman"/>
          <w:bCs/>
          <w:sz w:val="28"/>
          <w:szCs w:val="28"/>
        </w:rPr>
        <w:t xml:space="preserve">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14:paraId="54E28B4A" w14:textId="77777777" w:rsidR="005B233C" w:rsidRPr="009C2D15" w:rsidRDefault="005B233C" w:rsidP="005B2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9C2D1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9C2D1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7</w:t>
      </w:r>
      <w:r w:rsidRPr="009C2D15">
        <w:rPr>
          <w:rFonts w:ascii="Times New Roman" w:hAnsi="Times New Roman"/>
          <w:bCs/>
          <w:sz w:val="28"/>
          <w:szCs w:val="28"/>
        </w:rPr>
        <w:t>. При проектировании сооружений водоснабжения следует учитывать требования бесперебойности водоснабжения.</w:t>
      </w:r>
    </w:p>
    <w:p w14:paraId="12068A66" w14:textId="77777777" w:rsidR="005B233C" w:rsidRPr="009A13EB" w:rsidRDefault="005B233C" w:rsidP="005B23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6.1.8. </w:t>
      </w:r>
      <w:r w:rsidRPr="009A13EB">
        <w:rPr>
          <w:rFonts w:ascii="Times New Roman" w:hAnsi="Times New Roman"/>
          <w:bCs/>
          <w:sz w:val="28"/>
          <w:szCs w:val="28"/>
        </w:rPr>
        <w:t>На территории городских населенных пунктов все объекты жилищно-гражданского, производственного назначения, как правило, должны быть обеспечены централизованным системами канализации.</w:t>
      </w:r>
    </w:p>
    <w:p w14:paraId="1FF82FD7" w14:textId="77777777" w:rsidR="005B233C" w:rsidRPr="009A13EB" w:rsidRDefault="005B233C" w:rsidP="005B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6.1.9. </w:t>
      </w:r>
      <w:r w:rsidRPr="009A13EB">
        <w:rPr>
          <w:rFonts w:ascii="Times New Roman" w:hAnsi="Times New Roman"/>
          <w:bCs/>
          <w:sz w:val="28"/>
          <w:szCs w:val="28"/>
        </w:rPr>
        <w:t xml:space="preserve"> При проектировании систем канализации населенных пунктов, в том числе их отдельных структурных элементов, расчетное </w:t>
      </w:r>
      <w:r w:rsidRPr="009A13EB">
        <w:rPr>
          <w:rFonts w:ascii="Times New Roman" w:hAnsi="Times New Roman"/>
          <w:sz w:val="28"/>
          <w:szCs w:val="28"/>
        </w:rPr>
        <w:t>удельное среднесуточное водоотведение</w:t>
      </w:r>
      <w:r w:rsidRPr="009A13EB">
        <w:rPr>
          <w:rFonts w:ascii="Times New Roman" w:hAnsi="Times New Roman"/>
          <w:bCs/>
          <w:sz w:val="28"/>
          <w:szCs w:val="28"/>
        </w:rPr>
        <w:t xml:space="preserve"> бытовых сточных вод следует принимать равным удельному среднесуточному водопотреблению (</w:t>
      </w:r>
      <w:proofErr w:type="spellStart"/>
      <w:r w:rsidRPr="009A13EB">
        <w:rPr>
          <w:rFonts w:ascii="Times New Roman" w:hAnsi="Times New Roman"/>
          <w:bCs/>
          <w:sz w:val="28"/>
          <w:szCs w:val="28"/>
        </w:rPr>
        <w:t>п.п</w:t>
      </w:r>
      <w:proofErr w:type="spellEnd"/>
      <w:r w:rsidRPr="009A13EB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6</w:t>
      </w:r>
      <w:r w:rsidRPr="009A13E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9A13EB">
        <w:rPr>
          <w:rFonts w:ascii="Times New Roman" w:hAnsi="Times New Roman"/>
          <w:bCs/>
          <w:sz w:val="28"/>
          <w:szCs w:val="28"/>
        </w:rPr>
        <w:t>.2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A13EB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6</w:t>
      </w:r>
      <w:r w:rsidRPr="009A13E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9A13E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4</w:t>
      </w:r>
      <w:r w:rsidRPr="009A13EB">
        <w:rPr>
          <w:rFonts w:ascii="Times New Roman" w:hAnsi="Times New Roman"/>
          <w:bCs/>
          <w:sz w:val="28"/>
          <w:szCs w:val="28"/>
        </w:rPr>
        <w:t xml:space="preserve"> настоящих нормативов) без учета расхода воды на полив территории и зеленых насаждений.</w:t>
      </w:r>
    </w:p>
    <w:p w14:paraId="0F501B35" w14:textId="77777777" w:rsidR="005B233C" w:rsidRPr="007E5958" w:rsidRDefault="005B233C" w:rsidP="005B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5958">
        <w:rPr>
          <w:rFonts w:ascii="Times New Roman" w:hAnsi="Times New Roman"/>
          <w:bCs/>
          <w:sz w:val="28"/>
          <w:szCs w:val="28"/>
        </w:rPr>
        <w:t>Расчетное суточное (за год) водоотведение сточных вод следует определять как сумму среднесуточных расходов по всем видам сточных вод, в зависимости от системы водоотведения.</w:t>
      </w:r>
    </w:p>
    <w:p w14:paraId="0F307A67" w14:textId="77777777" w:rsidR="005B233C" w:rsidRPr="007E5958" w:rsidRDefault="005B233C" w:rsidP="005B23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5958">
        <w:rPr>
          <w:rFonts w:ascii="Times New Roman" w:hAnsi="Times New Roman"/>
          <w:bCs/>
          <w:sz w:val="28"/>
          <w:szCs w:val="28"/>
        </w:rPr>
        <w:t xml:space="preserve">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СНиП </w:t>
      </w:r>
      <w:r w:rsidRPr="00B34757">
        <w:rPr>
          <w:rFonts w:ascii="Times New Roman" w:hAnsi="Times New Roman"/>
          <w:bCs/>
          <w:color w:val="000000"/>
          <w:sz w:val="28"/>
          <w:szCs w:val="28"/>
        </w:rPr>
        <w:t>2.04.01-85</w:t>
      </w:r>
      <w:r w:rsidRPr="007E5958">
        <w:rPr>
          <w:rFonts w:ascii="Times New Roman" w:hAnsi="Times New Roman"/>
          <w:bCs/>
          <w:sz w:val="28"/>
          <w:szCs w:val="28"/>
        </w:rPr>
        <w:t>.</w:t>
      </w:r>
    </w:p>
    <w:p w14:paraId="51D47318" w14:textId="77777777" w:rsidR="005B233C" w:rsidRPr="007E5958" w:rsidRDefault="005B233C" w:rsidP="005B23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5958">
        <w:rPr>
          <w:rFonts w:ascii="Times New Roman" w:hAnsi="Times New Roman"/>
          <w:bCs/>
          <w:sz w:val="28"/>
          <w:szCs w:val="28"/>
        </w:rPr>
        <w:t>Расчетные среднесуточные расходы производственных сточных вод от промышленных и сельскохозяйственных предприятий, а также неучтенные расходы допускается принимать дополнительно в размере 25 % суммарного среднесуточного водоотведения населенного пункта.</w:t>
      </w:r>
    </w:p>
    <w:p w14:paraId="5E5049F7" w14:textId="77777777" w:rsidR="005B233C" w:rsidRPr="007E5958" w:rsidRDefault="005B233C" w:rsidP="00DA1B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5958">
        <w:rPr>
          <w:rFonts w:ascii="Times New Roman" w:hAnsi="Times New Roman"/>
          <w:bCs/>
          <w:sz w:val="28"/>
          <w:szCs w:val="28"/>
        </w:rPr>
        <w:t xml:space="preserve">Удельное водоотведение в </w:t>
      </w:r>
      <w:proofErr w:type="spellStart"/>
      <w:r w:rsidRPr="007E5958">
        <w:rPr>
          <w:rFonts w:ascii="Times New Roman" w:hAnsi="Times New Roman"/>
          <w:bCs/>
          <w:sz w:val="28"/>
          <w:szCs w:val="28"/>
        </w:rPr>
        <w:t>неканализованных</w:t>
      </w:r>
      <w:proofErr w:type="spellEnd"/>
      <w:r w:rsidRPr="007E5958">
        <w:rPr>
          <w:rFonts w:ascii="Times New Roman" w:hAnsi="Times New Roman"/>
          <w:bCs/>
          <w:sz w:val="28"/>
          <w:szCs w:val="28"/>
        </w:rPr>
        <w:t xml:space="preserve"> районах следует принимать</w:t>
      </w:r>
      <w:r w:rsidRPr="007E5958">
        <w:rPr>
          <w:rFonts w:ascii="Times New Roman" w:hAnsi="Times New Roman"/>
          <w:bCs/>
          <w:noProof/>
          <w:sz w:val="28"/>
          <w:szCs w:val="28"/>
        </w:rPr>
        <w:t xml:space="preserve"> 25</w:t>
      </w:r>
      <w:r w:rsidRPr="007E5958">
        <w:rPr>
          <w:rFonts w:ascii="Times New Roman" w:hAnsi="Times New Roman"/>
          <w:bCs/>
          <w:sz w:val="28"/>
          <w:szCs w:val="28"/>
        </w:rPr>
        <w:t xml:space="preserve"> л/</w:t>
      </w:r>
      <w:proofErr w:type="spellStart"/>
      <w:r w:rsidRPr="007E5958">
        <w:rPr>
          <w:rFonts w:ascii="Times New Roman" w:hAnsi="Times New Roman"/>
          <w:bCs/>
          <w:sz w:val="28"/>
          <w:szCs w:val="28"/>
        </w:rPr>
        <w:t>сут</w:t>
      </w:r>
      <w:proofErr w:type="spellEnd"/>
      <w:r w:rsidRPr="007E5958">
        <w:rPr>
          <w:rFonts w:ascii="Times New Roman" w:hAnsi="Times New Roman"/>
          <w:bCs/>
          <w:sz w:val="28"/>
          <w:szCs w:val="28"/>
        </w:rPr>
        <w:t xml:space="preserve"> на одного жителя.</w:t>
      </w:r>
    </w:p>
    <w:p w14:paraId="4932784C" w14:textId="77777777" w:rsidR="005B233C" w:rsidRPr="007E5958" w:rsidRDefault="005B233C" w:rsidP="005B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5958">
        <w:rPr>
          <w:rFonts w:ascii="Times New Roman" w:hAnsi="Times New Roman"/>
          <w:bCs/>
          <w:sz w:val="28"/>
          <w:szCs w:val="28"/>
        </w:rPr>
        <w:t xml:space="preserve">6.1.10.  Расчетный среднесуточный расход сточных вод в населенном пункте следует определять как сумму расходов, устанавливаемых по п. 6.1.9 настоящих нормативов. </w:t>
      </w:r>
    </w:p>
    <w:p w14:paraId="303DE735" w14:textId="77777777" w:rsidR="005B233C" w:rsidRPr="007E5958" w:rsidRDefault="005B233C" w:rsidP="005B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5958">
        <w:rPr>
          <w:rFonts w:ascii="Times New Roman" w:hAnsi="Times New Roman"/>
          <w:bCs/>
          <w:sz w:val="28"/>
          <w:szCs w:val="28"/>
        </w:rPr>
        <w:t>Расчетные показатели применяются для предварительных расчетов объема водоотведения и проектирования систем канализации населенного пункта.</w:t>
      </w:r>
    </w:p>
    <w:p w14:paraId="51DBAFCC" w14:textId="77777777" w:rsidR="005B233C" w:rsidRPr="007E5958" w:rsidRDefault="005B233C" w:rsidP="005B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7E595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7E595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11</w:t>
      </w:r>
      <w:r w:rsidRPr="007E5958">
        <w:rPr>
          <w:rFonts w:ascii="Times New Roman" w:hAnsi="Times New Roman"/>
          <w:bCs/>
          <w:sz w:val="28"/>
          <w:szCs w:val="28"/>
        </w:rPr>
        <w:t>. При разработке документов территориального планирования удельное среднесуточное (за год) водоотведение в целом на одного жителя допускается принимать, л/</w:t>
      </w:r>
      <w:proofErr w:type="spellStart"/>
      <w:r w:rsidRPr="007E5958">
        <w:rPr>
          <w:rFonts w:ascii="Times New Roman" w:hAnsi="Times New Roman"/>
          <w:bCs/>
          <w:sz w:val="28"/>
          <w:szCs w:val="28"/>
        </w:rPr>
        <w:t>сут</w:t>
      </w:r>
      <w:proofErr w:type="spellEnd"/>
      <w:r w:rsidRPr="007E5958">
        <w:rPr>
          <w:rFonts w:ascii="Times New Roman" w:hAnsi="Times New Roman"/>
          <w:bCs/>
          <w:sz w:val="28"/>
          <w:szCs w:val="28"/>
        </w:rPr>
        <w:t>.:</w:t>
      </w:r>
    </w:p>
    <w:p w14:paraId="73F41340" w14:textId="77777777" w:rsidR="005B233C" w:rsidRPr="007E5958" w:rsidRDefault="005B233C" w:rsidP="005B23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7E5958">
        <w:rPr>
          <w:rFonts w:ascii="Times New Roman" w:hAnsi="Times New Roman"/>
          <w:bCs/>
          <w:sz w:val="28"/>
          <w:szCs w:val="28"/>
        </w:rPr>
        <w:lastRenderedPageBreak/>
        <w:t>- для городских населенных пунктов:</w:t>
      </w:r>
    </w:p>
    <w:p w14:paraId="75937EE6" w14:textId="77777777" w:rsidR="005B233C" w:rsidRPr="007E5958" w:rsidRDefault="005B233C" w:rsidP="005B23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7E5958">
        <w:rPr>
          <w:rFonts w:ascii="Times New Roman" w:hAnsi="Times New Roman"/>
          <w:bCs/>
          <w:sz w:val="28"/>
          <w:szCs w:val="28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7E5958">
          <w:rPr>
            <w:rFonts w:ascii="Times New Roman" w:hAnsi="Times New Roman"/>
            <w:bCs/>
            <w:sz w:val="28"/>
            <w:szCs w:val="28"/>
          </w:rPr>
          <w:t>2015 г</w:t>
        </w:r>
      </w:smartTag>
      <w:r w:rsidRPr="007E5958">
        <w:rPr>
          <w:rFonts w:ascii="Times New Roman" w:hAnsi="Times New Roman"/>
          <w:bCs/>
          <w:sz w:val="28"/>
          <w:szCs w:val="28"/>
        </w:rPr>
        <w:t>. – 550;</w:t>
      </w:r>
    </w:p>
    <w:p w14:paraId="3678391D" w14:textId="77777777" w:rsidR="005B233C" w:rsidRPr="007E5958" w:rsidRDefault="005B233C" w:rsidP="005B23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7E5958">
        <w:rPr>
          <w:rFonts w:ascii="Times New Roman" w:hAnsi="Times New Roman"/>
          <w:bCs/>
          <w:sz w:val="28"/>
          <w:szCs w:val="28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7E5958">
          <w:rPr>
            <w:rFonts w:ascii="Times New Roman" w:hAnsi="Times New Roman"/>
            <w:bCs/>
            <w:sz w:val="28"/>
            <w:szCs w:val="28"/>
          </w:rPr>
          <w:t>2025 г</w:t>
        </w:r>
      </w:smartTag>
      <w:r w:rsidRPr="007E5958">
        <w:rPr>
          <w:rFonts w:ascii="Times New Roman" w:hAnsi="Times New Roman"/>
          <w:bCs/>
          <w:sz w:val="28"/>
          <w:szCs w:val="28"/>
        </w:rPr>
        <w:t>. – 600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D33D53E" w14:textId="77777777" w:rsidR="005B233C" w:rsidRPr="007E5958" w:rsidRDefault="005B233C" w:rsidP="005B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E5958">
        <w:rPr>
          <w:rFonts w:ascii="Times New Roman" w:hAnsi="Times New Roman"/>
          <w:bCs/>
          <w:iCs/>
          <w:sz w:val="28"/>
          <w:szCs w:val="28"/>
        </w:rPr>
        <w:t>Примечание.</w:t>
      </w:r>
      <w:r w:rsidRPr="007E5958">
        <w:rPr>
          <w:rFonts w:ascii="Times New Roman" w:hAnsi="Times New Roman"/>
          <w:bCs/>
          <w:sz w:val="28"/>
          <w:szCs w:val="28"/>
        </w:rPr>
        <w:t xml:space="preserve"> Удельное среднесуточное водоотведение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14:paraId="08887ED9" w14:textId="77777777" w:rsidR="005B233C" w:rsidRPr="007E5958" w:rsidRDefault="005B233C" w:rsidP="005B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5958">
        <w:rPr>
          <w:rFonts w:ascii="Times New Roman" w:hAnsi="Times New Roman"/>
          <w:bCs/>
          <w:sz w:val="28"/>
          <w:szCs w:val="28"/>
        </w:rPr>
        <w:t>6.1.12. Величину удельного водоотведения рекомендуется определять с использованием следующих коэффициентов водоотведения:</w:t>
      </w:r>
    </w:p>
    <w:p w14:paraId="7776FDB5" w14:textId="77777777" w:rsidR="005B233C" w:rsidRPr="007E5958" w:rsidRDefault="005B233C" w:rsidP="005B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5958">
        <w:rPr>
          <w:rFonts w:ascii="Times New Roman" w:hAnsi="Times New Roman"/>
          <w:bCs/>
          <w:sz w:val="28"/>
          <w:szCs w:val="28"/>
        </w:rPr>
        <w:t>- в среднем по городскому населенному пункту – 0,98;</w:t>
      </w:r>
    </w:p>
    <w:p w14:paraId="2AEFEF68" w14:textId="77777777" w:rsidR="005B233C" w:rsidRPr="007E5958" w:rsidRDefault="005B233C" w:rsidP="005B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5958">
        <w:rPr>
          <w:rFonts w:ascii="Times New Roman" w:hAnsi="Times New Roman"/>
          <w:bCs/>
          <w:sz w:val="28"/>
          <w:szCs w:val="28"/>
        </w:rPr>
        <w:t>- для территории малоэтажной застройки:</w:t>
      </w:r>
    </w:p>
    <w:p w14:paraId="51C03CED" w14:textId="77777777" w:rsidR="005B233C" w:rsidRPr="007E5958" w:rsidRDefault="005B233C" w:rsidP="005B23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E5958">
        <w:rPr>
          <w:rFonts w:ascii="Times New Roman" w:hAnsi="Times New Roman"/>
          <w:bCs/>
          <w:sz w:val="28"/>
          <w:szCs w:val="28"/>
        </w:rPr>
        <w:t>- городской – 1,0;</w:t>
      </w:r>
    </w:p>
    <w:p w14:paraId="56EE2943" w14:textId="77777777" w:rsidR="005B233C" w:rsidRPr="007E5958" w:rsidRDefault="005B233C" w:rsidP="005B23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E5958">
        <w:rPr>
          <w:rFonts w:ascii="Times New Roman" w:hAnsi="Times New Roman"/>
          <w:bCs/>
          <w:sz w:val="28"/>
          <w:szCs w:val="28"/>
        </w:rPr>
        <w:t>- пригородной – 0,95;</w:t>
      </w:r>
    </w:p>
    <w:p w14:paraId="09B1CF07" w14:textId="77777777" w:rsidR="00031E4E" w:rsidRDefault="005B233C" w:rsidP="003851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E5958">
        <w:rPr>
          <w:rFonts w:ascii="Times New Roman" w:hAnsi="Times New Roman"/>
          <w:bCs/>
          <w:sz w:val="28"/>
          <w:szCs w:val="28"/>
        </w:rPr>
        <w:t>- при наличии местной промышленности – 0,8-0,9.</w:t>
      </w:r>
    </w:p>
    <w:p w14:paraId="055FF14D" w14:textId="77777777" w:rsidR="00360EF5" w:rsidRDefault="00360EF5" w:rsidP="00360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4CB8BB76" w14:textId="77777777" w:rsidR="003851B1" w:rsidRDefault="003851B1" w:rsidP="003851B1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14:paraId="65FC8950" w14:textId="77777777" w:rsidR="003851B1" w:rsidRDefault="003851B1" w:rsidP="003851B1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36161C">
        <w:rPr>
          <w:rFonts w:ascii="Times New Roman" w:hAnsi="Times New Roman"/>
          <w:b/>
          <w:bCs/>
          <w:sz w:val="28"/>
          <w:szCs w:val="28"/>
        </w:rPr>
        <w:t>6.2. Нормативы обеспеченности теплоснабжением.</w:t>
      </w:r>
    </w:p>
    <w:p w14:paraId="242CAE09" w14:textId="77777777" w:rsidR="003851B1" w:rsidRDefault="003851B1" w:rsidP="003851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6161C">
        <w:rPr>
          <w:rFonts w:ascii="Times New Roman" w:hAnsi="Times New Roman"/>
          <w:bCs/>
          <w:sz w:val="28"/>
          <w:szCs w:val="28"/>
        </w:rPr>
        <w:t>6.2.1.</w:t>
      </w:r>
      <w:r>
        <w:rPr>
          <w:rFonts w:ascii="Times New Roman" w:hAnsi="Times New Roman"/>
          <w:bCs/>
          <w:sz w:val="28"/>
          <w:szCs w:val="28"/>
        </w:rPr>
        <w:t xml:space="preserve"> Проектирование и строительство новых, реконструкцию и развитие действующих систем теплоснабжения следует осуществлять в соответствии с </w:t>
      </w:r>
      <w:r w:rsidRPr="000670C0">
        <w:rPr>
          <w:rFonts w:ascii="Times New Roman" w:hAnsi="Times New Roman"/>
          <w:bCs/>
          <w:sz w:val="28"/>
          <w:szCs w:val="28"/>
        </w:rPr>
        <w:t>утвержде</w:t>
      </w:r>
      <w:r>
        <w:rPr>
          <w:rFonts w:ascii="Times New Roman" w:hAnsi="Times New Roman"/>
          <w:bCs/>
          <w:sz w:val="28"/>
          <w:szCs w:val="28"/>
        </w:rPr>
        <w:t xml:space="preserve">нными схемами теплоснабжения городского </w:t>
      </w:r>
      <w:r w:rsidR="00BF7755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11D5F4B" w14:textId="77777777" w:rsidR="003851B1" w:rsidRPr="00CD0D0D" w:rsidRDefault="003851B1" w:rsidP="003851B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D0D0D">
        <w:rPr>
          <w:rFonts w:ascii="Times New Roman" w:hAnsi="Times New Roman"/>
          <w:bCs/>
          <w:sz w:val="28"/>
          <w:szCs w:val="28"/>
        </w:rPr>
        <w:t>6.2.2. При разработке схем теплоснабжения расчетные тепловые нагрузки определяются:</w:t>
      </w:r>
    </w:p>
    <w:p w14:paraId="3EDD99C9" w14:textId="77777777" w:rsidR="003851B1" w:rsidRPr="00CD0D0D" w:rsidRDefault="003851B1" w:rsidP="0038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D0D0D">
        <w:rPr>
          <w:rFonts w:ascii="Times New Roman" w:hAnsi="Times New Roman"/>
          <w:bCs/>
          <w:sz w:val="28"/>
          <w:szCs w:val="28"/>
        </w:rPr>
        <w:t>- для существующей застройки населенных пунктов и дейст</w:t>
      </w:r>
      <w:r>
        <w:rPr>
          <w:rFonts w:ascii="Times New Roman" w:hAnsi="Times New Roman"/>
          <w:bCs/>
          <w:sz w:val="28"/>
          <w:szCs w:val="28"/>
        </w:rPr>
        <w:t xml:space="preserve">вующих промышленных предприятий - </w:t>
      </w:r>
      <w:r w:rsidRPr="00CD0D0D">
        <w:rPr>
          <w:rFonts w:ascii="Times New Roman" w:hAnsi="Times New Roman"/>
          <w:bCs/>
          <w:sz w:val="28"/>
          <w:szCs w:val="28"/>
        </w:rPr>
        <w:t>по проектам с уточнением по фактическим тепловым нагрузкам;</w:t>
      </w:r>
    </w:p>
    <w:p w14:paraId="5661902E" w14:textId="77777777" w:rsidR="003851B1" w:rsidRPr="00CD0D0D" w:rsidRDefault="003851B1" w:rsidP="0038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D0D0D">
        <w:rPr>
          <w:rFonts w:ascii="Times New Roman" w:hAnsi="Times New Roman"/>
          <w:bCs/>
          <w:sz w:val="28"/>
          <w:szCs w:val="28"/>
        </w:rPr>
        <w:t>- для намечаемых к строительству промышленных предприятий – по укрупненным нормам развития основного (профильного) производства или проектам аналогичных производств;</w:t>
      </w:r>
    </w:p>
    <w:p w14:paraId="77E51E95" w14:textId="77777777" w:rsidR="003851B1" w:rsidRPr="00CD0D0D" w:rsidRDefault="003851B1" w:rsidP="0038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D0D0D">
        <w:rPr>
          <w:rFonts w:ascii="Times New Roman" w:hAnsi="Times New Roman"/>
          <w:bCs/>
          <w:sz w:val="28"/>
          <w:szCs w:val="28"/>
        </w:rPr>
        <w:t>- для намечаемых к застройке жилых районов – по укрупненным показателям плотности размещения тепловых нагрузок или по удельным тепловым характеристикам зданий и сооружений.</w:t>
      </w:r>
    </w:p>
    <w:p w14:paraId="2BD32D38" w14:textId="77777777" w:rsidR="00227604" w:rsidRDefault="003851B1" w:rsidP="003851B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D0D0D">
        <w:rPr>
          <w:rFonts w:ascii="Times New Roman" w:hAnsi="Times New Roman"/>
          <w:bCs/>
          <w:sz w:val="28"/>
          <w:szCs w:val="28"/>
        </w:rPr>
        <w:t xml:space="preserve">6.2.3. Тепловые нагрузки определяются с учетом категорий потребителей по надежности теплоснабжения в соответствии с требованиями </w:t>
      </w:r>
      <w:r w:rsidRPr="00B34757">
        <w:rPr>
          <w:rFonts w:ascii="Times New Roman" w:hAnsi="Times New Roman"/>
          <w:bCs/>
          <w:color w:val="000000"/>
          <w:sz w:val="28"/>
          <w:szCs w:val="28"/>
        </w:rPr>
        <w:t>СНиП 41-02-2003</w:t>
      </w:r>
      <w:r w:rsidRPr="00CD0D0D">
        <w:rPr>
          <w:rFonts w:ascii="Times New Roman" w:hAnsi="Times New Roman"/>
          <w:bCs/>
          <w:sz w:val="28"/>
          <w:szCs w:val="28"/>
        </w:rPr>
        <w:t>.</w:t>
      </w:r>
    </w:p>
    <w:p w14:paraId="5F7A972E" w14:textId="77777777" w:rsidR="00360EF5" w:rsidRDefault="00360EF5" w:rsidP="00360E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D06B7BE" w14:textId="77777777" w:rsidR="00BF7755" w:rsidRDefault="00BF7755" w:rsidP="00BF7755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890602">
        <w:rPr>
          <w:rFonts w:ascii="Times New Roman" w:hAnsi="Times New Roman"/>
          <w:b/>
          <w:bCs/>
          <w:sz w:val="28"/>
          <w:szCs w:val="28"/>
        </w:rPr>
        <w:t>6.3. Нормативы обеспеченности газоснабжени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890602">
        <w:rPr>
          <w:rFonts w:ascii="Times New Roman" w:hAnsi="Times New Roman"/>
          <w:b/>
          <w:bCs/>
          <w:sz w:val="28"/>
          <w:szCs w:val="28"/>
        </w:rPr>
        <w:t>м.</w:t>
      </w:r>
    </w:p>
    <w:p w14:paraId="05C3F3C8" w14:textId="77777777" w:rsidR="00BF7755" w:rsidRDefault="00BF7755" w:rsidP="00BF7755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A212CE">
        <w:rPr>
          <w:rFonts w:ascii="Times New Roman" w:hAnsi="Times New Roman"/>
          <w:bCs/>
          <w:sz w:val="28"/>
          <w:szCs w:val="28"/>
        </w:rPr>
        <w:t xml:space="preserve">6.3.1. Проектирование и строительство новых, реконструкцию и развитие действующих газораспределительных систем следует осуществлять в соответствии с требованиями </w:t>
      </w:r>
      <w:r w:rsidRPr="001C6A2D">
        <w:rPr>
          <w:rFonts w:ascii="Times New Roman" w:hAnsi="Times New Roman"/>
          <w:bCs/>
          <w:color w:val="000000"/>
          <w:sz w:val="28"/>
          <w:szCs w:val="28"/>
        </w:rPr>
        <w:t>СНиП 42-01-2002, ПБ 12-529-03</w:t>
      </w:r>
      <w:r w:rsidRPr="00A212CE">
        <w:rPr>
          <w:rFonts w:ascii="Times New Roman" w:hAnsi="Times New Roman"/>
          <w:bCs/>
          <w:sz w:val="28"/>
          <w:szCs w:val="28"/>
        </w:rPr>
        <w:t xml:space="preserve"> на основе схем газоснабжения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496BE798" w14:textId="77777777" w:rsidR="00BF7755" w:rsidRPr="00890602" w:rsidRDefault="00BF7755" w:rsidP="00BF7755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6.3.2</w:t>
      </w:r>
      <w:r w:rsidRPr="00890602">
        <w:rPr>
          <w:rFonts w:ascii="Times New Roman" w:hAnsi="Times New Roman"/>
          <w:bCs/>
          <w:sz w:val="28"/>
          <w:szCs w:val="28"/>
        </w:rPr>
        <w:t>. Газораспределительная система должна обеспечивать подачу газа потребителям в необходимом объеме и требуемых параметрах.</w:t>
      </w:r>
    </w:p>
    <w:p w14:paraId="4BA084F0" w14:textId="77777777" w:rsidR="00BF7755" w:rsidRPr="00890602" w:rsidRDefault="00BF7755" w:rsidP="00BF7755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890602">
        <w:rPr>
          <w:rFonts w:ascii="Times New Roman" w:hAnsi="Times New Roman"/>
          <w:bCs/>
          <w:sz w:val="28"/>
          <w:szCs w:val="28"/>
        </w:rPr>
        <w:t>Расходы газа потребителями следует определять:</w:t>
      </w:r>
    </w:p>
    <w:p w14:paraId="6818D968" w14:textId="77777777" w:rsidR="00BF7755" w:rsidRPr="00890602" w:rsidRDefault="00BF7755" w:rsidP="00BF7755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890602">
        <w:rPr>
          <w:rFonts w:ascii="Times New Roman" w:hAnsi="Times New Roman"/>
          <w:bCs/>
          <w:sz w:val="28"/>
          <w:szCs w:val="28"/>
        </w:rPr>
        <w:lastRenderedPageBreak/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14:paraId="1C594C0A" w14:textId="77777777" w:rsidR="00BF7755" w:rsidRDefault="00BF7755" w:rsidP="00BF7755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890602">
        <w:rPr>
          <w:rFonts w:ascii="Times New Roman" w:hAnsi="Times New Roman"/>
          <w:bCs/>
          <w:sz w:val="28"/>
          <w:szCs w:val="28"/>
        </w:rPr>
        <w:t xml:space="preserve">- для существующего жилищно-коммунального сектора в соответствии со СНиП </w:t>
      </w:r>
      <w:r>
        <w:rPr>
          <w:rFonts w:ascii="Times New Roman" w:hAnsi="Times New Roman"/>
          <w:bCs/>
          <w:sz w:val="28"/>
          <w:szCs w:val="28"/>
        </w:rPr>
        <w:t>42-01-2002.</w:t>
      </w:r>
    </w:p>
    <w:p w14:paraId="28C6ECA2" w14:textId="77777777" w:rsidR="00BF7755" w:rsidRPr="00BD272D" w:rsidRDefault="00BF7755" w:rsidP="00BF7755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D272D">
        <w:rPr>
          <w:rFonts w:ascii="Times New Roman" w:hAnsi="Times New Roman"/>
          <w:bCs/>
          <w:sz w:val="28"/>
          <w:szCs w:val="28"/>
        </w:rPr>
        <w:t>При проектировании укрупненный показатель потребления газа, м</w:t>
      </w:r>
      <w:r w:rsidRPr="00BD272D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BD272D">
        <w:rPr>
          <w:rFonts w:ascii="Times New Roman" w:hAnsi="Times New Roman"/>
          <w:bCs/>
          <w:sz w:val="28"/>
          <w:szCs w:val="28"/>
        </w:rPr>
        <w:t>/год на 1 чел., при теплоте сгорания газа 34 МДж/м</w:t>
      </w:r>
      <w:r w:rsidRPr="00BD272D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BD272D">
        <w:rPr>
          <w:rFonts w:ascii="Times New Roman" w:hAnsi="Times New Roman"/>
          <w:bCs/>
          <w:sz w:val="28"/>
          <w:szCs w:val="28"/>
        </w:rPr>
        <w:t xml:space="preserve"> (8000 ккал/м</w:t>
      </w:r>
      <w:r w:rsidRPr="00BD272D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BD272D">
        <w:rPr>
          <w:rFonts w:ascii="Times New Roman" w:hAnsi="Times New Roman"/>
          <w:bCs/>
          <w:sz w:val="28"/>
          <w:szCs w:val="28"/>
        </w:rPr>
        <w:t>) допускается принимать:</w:t>
      </w:r>
    </w:p>
    <w:p w14:paraId="7270C3E3" w14:textId="77777777" w:rsidR="00BF7755" w:rsidRPr="00BD272D" w:rsidRDefault="00BF7755" w:rsidP="00BF7755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D272D">
        <w:rPr>
          <w:rFonts w:ascii="Times New Roman" w:hAnsi="Times New Roman"/>
          <w:bCs/>
          <w:sz w:val="28"/>
          <w:szCs w:val="28"/>
        </w:rPr>
        <w:t>- при наличии централизованного горячего водоснабжения – 120;</w:t>
      </w:r>
    </w:p>
    <w:p w14:paraId="6B17CEC7" w14:textId="77777777" w:rsidR="00BF7755" w:rsidRPr="00BD272D" w:rsidRDefault="00BF7755" w:rsidP="00BF7755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D272D">
        <w:rPr>
          <w:rFonts w:ascii="Times New Roman" w:hAnsi="Times New Roman"/>
          <w:bCs/>
          <w:sz w:val="28"/>
          <w:szCs w:val="28"/>
        </w:rPr>
        <w:t>- при горячем водоснабжении от газовых водонагревателей – 300;</w:t>
      </w:r>
    </w:p>
    <w:p w14:paraId="0B64971E" w14:textId="77777777" w:rsidR="00BF7755" w:rsidRDefault="00BF7755" w:rsidP="00BF7755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D272D">
        <w:rPr>
          <w:rFonts w:ascii="Times New Roman" w:hAnsi="Times New Roman"/>
          <w:bCs/>
          <w:sz w:val="28"/>
          <w:szCs w:val="28"/>
        </w:rPr>
        <w:t>- при отсутствии всяких видов горячего водоснабжения – 18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2D05FFE3" w14:textId="77777777" w:rsidR="003851B1" w:rsidRDefault="00BF7755" w:rsidP="00B47AC2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 отсутствии всяких видов горячего водоснабжения (в сельских населенных пунктах) – 220.</w:t>
      </w:r>
    </w:p>
    <w:p w14:paraId="5A3684D3" w14:textId="77777777" w:rsidR="00B47AC2" w:rsidRDefault="00B47AC2" w:rsidP="00360EF5">
      <w:pPr>
        <w:spacing w:after="0" w:line="240" w:lineRule="auto"/>
        <w:ind w:firstLine="720"/>
        <w:jc w:val="both"/>
      </w:pPr>
    </w:p>
    <w:p w14:paraId="789278ED" w14:textId="77777777" w:rsidR="00360EF5" w:rsidRDefault="00360EF5" w:rsidP="00360EF5">
      <w:pPr>
        <w:spacing w:after="0" w:line="240" w:lineRule="auto"/>
        <w:ind w:firstLine="720"/>
        <w:jc w:val="both"/>
      </w:pPr>
    </w:p>
    <w:p w14:paraId="263619FB" w14:textId="77777777" w:rsidR="00B47AC2" w:rsidRDefault="00B47AC2" w:rsidP="002A5D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6.4. Нормативы обеспеченности электропотреблением.</w:t>
      </w:r>
    </w:p>
    <w:p w14:paraId="048F6BA8" w14:textId="77777777" w:rsidR="002A5D6B" w:rsidRDefault="002A5D6B" w:rsidP="002A5D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D21CBB9" w14:textId="77777777" w:rsidR="00B47AC2" w:rsidRPr="0054339E" w:rsidRDefault="00B47AC2" w:rsidP="00B47A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74F">
        <w:rPr>
          <w:rFonts w:ascii="Times New Roman" w:hAnsi="Times New Roman"/>
          <w:bCs/>
          <w:sz w:val="28"/>
          <w:szCs w:val="28"/>
        </w:rPr>
        <w:t xml:space="preserve">6.4.1. При проектировании электроснабжения населенных пунктов определение электрической нагрузки на </w:t>
      </w:r>
      <w:proofErr w:type="spellStart"/>
      <w:r w:rsidRPr="0083074F">
        <w:rPr>
          <w:rFonts w:ascii="Times New Roman" w:hAnsi="Times New Roman"/>
          <w:bCs/>
          <w:sz w:val="28"/>
          <w:szCs w:val="28"/>
        </w:rPr>
        <w:t>электроисточники</w:t>
      </w:r>
      <w:proofErr w:type="spellEnd"/>
      <w:r w:rsidRPr="0083074F">
        <w:rPr>
          <w:rFonts w:ascii="Times New Roman" w:hAnsi="Times New Roman"/>
          <w:bCs/>
          <w:sz w:val="28"/>
          <w:szCs w:val="28"/>
        </w:rPr>
        <w:t xml:space="preserve"> следует производить в соответствии с требованиями </w:t>
      </w:r>
      <w:r w:rsidRPr="001C6A2D">
        <w:rPr>
          <w:rFonts w:ascii="Times New Roman" w:hAnsi="Times New Roman"/>
          <w:bCs/>
          <w:color w:val="000000"/>
          <w:sz w:val="28"/>
          <w:szCs w:val="28"/>
        </w:rPr>
        <w:t>РД 34.20.185-94, СП 31-110-2003</w:t>
      </w:r>
      <w:r w:rsidRPr="00B47AC2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54339E">
        <w:rPr>
          <w:rFonts w:ascii="Times New Roman" w:hAnsi="Times New Roman"/>
          <w:bCs/>
          <w:sz w:val="28"/>
          <w:szCs w:val="28"/>
        </w:rPr>
        <w:t>и Положением о технической политике ОАО «ФСК ЕЭС» от 2.06.2006.</w:t>
      </w:r>
    </w:p>
    <w:p w14:paraId="64913AD1" w14:textId="77777777" w:rsidR="00B47AC2" w:rsidRPr="0083074F" w:rsidRDefault="00B47AC2" w:rsidP="00B47A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74F">
        <w:rPr>
          <w:rFonts w:ascii="Times New Roman" w:hAnsi="Times New Roman"/>
          <w:bCs/>
          <w:sz w:val="28"/>
          <w:szCs w:val="28"/>
        </w:rPr>
        <w:t>Укрупненные показатели электропотребления в населенных пунктах допускается принимать в соответствии с рекомендуемыми нормами электропотребления (</w:t>
      </w:r>
      <w:r w:rsidR="00B73EF0">
        <w:rPr>
          <w:rFonts w:ascii="Times New Roman" w:hAnsi="Times New Roman"/>
          <w:bCs/>
          <w:sz w:val="28"/>
          <w:szCs w:val="28"/>
        </w:rPr>
        <w:t>раздел 3.4.6.1., табл. 48</w:t>
      </w:r>
      <w:r w:rsidR="00B73EF0" w:rsidRPr="00B73EF0">
        <w:rPr>
          <w:rFonts w:ascii="Times New Roman" w:hAnsi="Times New Roman"/>
          <w:bCs/>
          <w:sz w:val="28"/>
          <w:szCs w:val="28"/>
        </w:rPr>
        <w:t xml:space="preserve"> </w:t>
      </w:r>
      <w:r w:rsidR="00B73EF0" w:rsidRPr="00E12E0E">
        <w:rPr>
          <w:rFonts w:ascii="Times New Roman" w:hAnsi="Times New Roman"/>
          <w:bCs/>
          <w:sz w:val="28"/>
          <w:szCs w:val="28"/>
        </w:rPr>
        <w:t>региональных нормативов градостроитель</w:t>
      </w:r>
      <w:r w:rsidR="00B73EF0">
        <w:rPr>
          <w:rFonts w:ascii="Times New Roman" w:hAnsi="Times New Roman"/>
          <w:bCs/>
          <w:sz w:val="28"/>
          <w:szCs w:val="28"/>
        </w:rPr>
        <w:t>ного проектирования Чукотского автономного округа</w:t>
      </w:r>
      <w:r w:rsidRPr="0083074F">
        <w:rPr>
          <w:rFonts w:ascii="Times New Roman" w:hAnsi="Times New Roman"/>
          <w:bCs/>
          <w:sz w:val="28"/>
          <w:szCs w:val="28"/>
        </w:rPr>
        <w:t>).</w:t>
      </w:r>
    </w:p>
    <w:p w14:paraId="328A5020" w14:textId="77777777" w:rsidR="00486853" w:rsidRDefault="00B47AC2" w:rsidP="00A453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74F">
        <w:rPr>
          <w:rFonts w:ascii="Times New Roman" w:hAnsi="Times New Roman"/>
          <w:bCs/>
          <w:sz w:val="28"/>
          <w:szCs w:val="28"/>
        </w:rPr>
        <w:t xml:space="preserve">Для предварительных расчетов укрупненные показатели удельной расчетной нагрузки селитебной территории допускается принимать по таблице </w:t>
      </w:r>
      <w:r>
        <w:rPr>
          <w:rFonts w:ascii="Times New Roman" w:hAnsi="Times New Roman"/>
          <w:bCs/>
          <w:sz w:val="28"/>
          <w:szCs w:val="28"/>
        </w:rPr>
        <w:t>2</w:t>
      </w:r>
      <w:r w:rsidR="00514790">
        <w:rPr>
          <w:rFonts w:ascii="Times New Roman" w:hAnsi="Times New Roman"/>
          <w:bCs/>
          <w:sz w:val="28"/>
          <w:szCs w:val="28"/>
        </w:rPr>
        <w:t>2</w:t>
      </w:r>
      <w:r w:rsidRPr="0083074F">
        <w:rPr>
          <w:rFonts w:ascii="Times New Roman" w:hAnsi="Times New Roman"/>
          <w:bCs/>
          <w:sz w:val="28"/>
          <w:szCs w:val="28"/>
        </w:rPr>
        <w:t>.</w:t>
      </w:r>
    </w:p>
    <w:p w14:paraId="7F309A30" w14:textId="77777777" w:rsidR="00B47AC2" w:rsidRPr="0083074F" w:rsidRDefault="00B47AC2" w:rsidP="0094782A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83074F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2</w:t>
      </w:r>
      <w:r w:rsidR="00E93128">
        <w:rPr>
          <w:rFonts w:ascii="Times New Roman" w:hAnsi="Times New Roman"/>
          <w:bCs/>
          <w:sz w:val="28"/>
          <w:szCs w:val="28"/>
        </w:rPr>
        <w:t>2</w:t>
      </w: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1695"/>
        <w:gridCol w:w="1399"/>
        <w:gridCol w:w="737"/>
        <w:gridCol w:w="1230"/>
        <w:gridCol w:w="1505"/>
        <w:gridCol w:w="737"/>
        <w:gridCol w:w="1412"/>
      </w:tblGrid>
      <w:tr w:rsidR="00B47AC2" w:rsidRPr="0094782A" w14:paraId="71F16EF8" w14:textId="77777777">
        <w:trPr>
          <w:trHeight w:val="284"/>
          <w:tblHeader/>
          <w:jc w:val="center"/>
        </w:trPr>
        <w:tc>
          <w:tcPr>
            <w:tcW w:w="1431" w:type="dxa"/>
            <w:vMerge w:val="restart"/>
            <w:vAlign w:val="center"/>
          </w:tcPr>
          <w:p w14:paraId="069816FB" w14:textId="77777777" w:rsidR="00B47AC2" w:rsidRPr="0094782A" w:rsidRDefault="00B47AC2" w:rsidP="009478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82A">
              <w:rPr>
                <w:rFonts w:ascii="Times New Roman" w:hAnsi="Times New Roman"/>
                <w:sz w:val="24"/>
                <w:szCs w:val="24"/>
              </w:rPr>
              <w:t>Категория городского населенного пункта</w:t>
            </w:r>
          </w:p>
        </w:tc>
        <w:tc>
          <w:tcPr>
            <w:tcW w:w="1695" w:type="dxa"/>
            <w:vMerge w:val="restart"/>
            <w:vAlign w:val="center"/>
          </w:tcPr>
          <w:p w14:paraId="13B65242" w14:textId="77777777" w:rsidR="00B47AC2" w:rsidRPr="0094782A" w:rsidRDefault="00B47AC2" w:rsidP="0094782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82A">
              <w:rPr>
                <w:rFonts w:ascii="Times New Roman" w:hAnsi="Times New Roman"/>
                <w:sz w:val="24"/>
                <w:szCs w:val="24"/>
              </w:rPr>
              <w:t xml:space="preserve">Расчетная </w:t>
            </w:r>
          </w:p>
          <w:p w14:paraId="547E74DC" w14:textId="77777777" w:rsidR="00B47AC2" w:rsidRPr="0094782A" w:rsidRDefault="00B47AC2" w:rsidP="0094782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82A">
              <w:rPr>
                <w:rFonts w:ascii="Times New Roman" w:hAnsi="Times New Roman"/>
                <w:sz w:val="24"/>
                <w:szCs w:val="24"/>
              </w:rPr>
              <w:t xml:space="preserve">удельная </w:t>
            </w:r>
          </w:p>
          <w:p w14:paraId="1255EF52" w14:textId="77777777" w:rsidR="00B47AC2" w:rsidRPr="0094782A" w:rsidRDefault="00B47AC2" w:rsidP="0094782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82A">
              <w:rPr>
                <w:rFonts w:ascii="Times New Roman" w:hAnsi="Times New Roman"/>
                <w:sz w:val="24"/>
                <w:szCs w:val="24"/>
              </w:rPr>
              <w:t xml:space="preserve">обеспеченность общей </w:t>
            </w:r>
          </w:p>
          <w:p w14:paraId="05CAD6A3" w14:textId="77777777" w:rsidR="00B47AC2" w:rsidRPr="0094782A" w:rsidRDefault="00B47AC2" w:rsidP="0094782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sz w:val="24"/>
                <w:szCs w:val="24"/>
              </w:rPr>
              <w:t>площадью, м</w:t>
            </w:r>
            <w:r w:rsidRPr="0094782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4782A">
              <w:rPr>
                <w:rFonts w:ascii="Times New Roman" w:hAnsi="Times New Roman"/>
                <w:sz w:val="24"/>
                <w:szCs w:val="24"/>
              </w:rPr>
              <w:t xml:space="preserve">/чел. </w:t>
            </w:r>
          </w:p>
        </w:tc>
        <w:tc>
          <w:tcPr>
            <w:tcW w:w="7020" w:type="dxa"/>
            <w:gridSpan w:val="6"/>
            <w:vAlign w:val="center"/>
          </w:tcPr>
          <w:p w14:paraId="5198E762" w14:textId="77777777" w:rsidR="00B47AC2" w:rsidRPr="0094782A" w:rsidRDefault="00B47AC2" w:rsidP="00B94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82A">
              <w:rPr>
                <w:rFonts w:ascii="Times New Roman" w:hAnsi="Times New Roman"/>
                <w:sz w:val="24"/>
                <w:szCs w:val="24"/>
              </w:rPr>
              <w:t xml:space="preserve">Городской населенный пункт </w:t>
            </w:r>
          </w:p>
        </w:tc>
      </w:tr>
      <w:tr w:rsidR="00B47AC2" w:rsidRPr="0094782A" w14:paraId="5F58F9A6" w14:textId="77777777">
        <w:trPr>
          <w:tblHeader/>
          <w:jc w:val="center"/>
        </w:trPr>
        <w:tc>
          <w:tcPr>
            <w:tcW w:w="1431" w:type="dxa"/>
            <w:vMerge/>
          </w:tcPr>
          <w:p w14:paraId="563B0E2A" w14:textId="77777777" w:rsidR="00B47AC2" w:rsidRPr="0094782A" w:rsidRDefault="00B47AC2" w:rsidP="009478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14:paraId="329B34A7" w14:textId="77777777" w:rsidR="00B47AC2" w:rsidRPr="0094782A" w:rsidRDefault="00B47AC2" w:rsidP="009478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6" w:type="dxa"/>
            <w:gridSpan w:val="3"/>
            <w:vAlign w:val="center"/>
          </w:tcPr>
          <w:p w14:paraId="073FCAE1" w14:textId="77777777" w:rsidR="00B47AC2" w:rsidRPr="0094782A" w:rsidRDefault="00B47AC2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с плитами на природном газе, кВт/чел.</w:t>
            </w:r>
          </w:p>
        </w:tc>
        <w:tc>
          <w:tcPr>
            <w:tcW w:w="3654" w:type="dxa"/>
            <w:gridSpan w:val="3"/>
            <w:vAlign w:val="center"/>
          </w:tcPr>
          <w:p w14:paraId="3556D5E8" w14:textId="77777777" w:rsidR="00B47AC2" w:rsidRPr="0094782A" w:rsidRDefault="00B47AC2" w:rsidP="009478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со стационарными электрическими плитами, кВт/чел.</w:t>
            </w:r>
          </w:p>
        </w:tc>
      </w:tr>
      <w:tr w:rsidR="00B47AC2" w:rsidRPr="0094782A" w14:paraId="41FF5C90" w14:textId="77777777">
        <w:trPr>
          <w:tblHeader/>
          <w:jc w:val="center"/>
        </w:trPr>
        <w:tc>
          <w:tcPr>
            <w:tcW w:w="1431" w:type="dxa"/>
            <w:vMerge/>
          </w:tcPr>
          <w:p w14:paraId="736E435F" w14:textId="77777777" w:rsidR="00B47AC2" w:rsidRPr="0094782A" w:rsidRDefault="00B47AC2" w:rsidP="009478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14:paraId="681B8D31" w14:textId="77777777" w:rsidR="00B47AC2" w:rsidRPr="0094782A" w:rsidRDefault="00B47AC2" w:rsidP="009478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vAlign w:val="center"/>
          </w:tcPr>
          <w:p w14:paraId="04049068" w14:textId="77777777" w:rsidR="00B47AC2" w:rsidRPr="0094782A" w:rsidRDefault="00B47AC2" w:rsidP="009478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в целом по городскому населенному пункту</w:t>
            </w:r>
          </w:p>
        </w:tc>
        <w:tc>
          <w:tcPr>
            <w:tcW w:w="1967" w:type="dxa"/>
            <w:gridSpan w:val="2"/>
            <w:vAlign w:val="center"/>
          </w:tcPr>
          <w:p w14:paraId="3E24A612" w14:textId="77777777" w:rsidR="00B47AC2" w:rsidRPr="0094782A" w:rsidRDefault="00B47AC2" w:rsidP="009478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505" w:type="dxa"/>
            <w:vMerge w:val="restart"/>
            <w:vAlign w:val="center"/>
          </w:tcPr>
          <w:p w14:paraId="1F03D489" w14:textId="77777777" w:rsidR="00B47AC2" w:rsidRPr="0094782A" w:rsidRDefault="00B47AC2" w:rsidP="009478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в целом по городскому населенному пункту</w:t>
            </w:r>
          </w:p>
        </w:tc>
        <w:tc>
          <w:tcPr>
            <w:tcW w:w="2149" w:type="dxa"/>
            <w:gridSpan w:val="2"/>
            <w:vAlign w:val="center"/>
          </w:tcPr>
          <w:p w14:paraId="70FD56FF" w14:textId="77777777" w:rsidR="00B47AC2" w:rsidRPr="0094782A" w:rsidRDefault="00B47AC2" w:rsidP="009478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в том числе</w:t>
            </w:r>
          </w:p>
        </w:tc>
      </w:tr>
      <w:tr w:rsidR="00B47AC2" w:rsidRPr="0094782A" w14:paraId="470EA5E1" w14:textId="77777777">
        <w:trPr>
          <w:tblHeader/>
          <w:jc w:val="center"/>
        </w:trPr>
        <w:tc>
          <w:tcPr>
            <w:tcW w:w="1431" w:type="dxa"/>
            <w:vMerge/>
          </w:tcPr>
          <w:p w14:paraId="7C8ED7C0" w14:textId="77777777" w:rsidR="00B47AC2" w:rsidRPr="0094782A" w:rsidRDefault="00B47AC2" w:rsidP="009478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14:paraId="0EF7DFFB" w14:textId="77777777" w:rsidR="00B47AC2" w:rsidRPr="0094782A" w:rsidRDefault="00B47AC2" w:rsidP="009478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14:paraId="56586424" w14:textId="77777777" w:rsidR="00B47AC2" w:rsidRPr="0094782A" w:rsidRDefault="00B47AC2" w:rsidP="009478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1806AF9E" w14:textId="77777777" w:rsidR="00B47AC2" w:rsidRPr="0094782A" w:rsidRDefault="00B47AC2" w:rsidP="009478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центр</w:t>
            </w:r>
          </w:p>
        </w:tc>
        <w:tc>
          <w:tcPr>
            <w:tcW w:w="1230" w:type="dxa"/>
            <w:vAlign w:val="center"/>
          </w:tcPr>
          <w:p w14:paraId="538C0183" w14:textId="77777777" w:rsidR="00B47AC2" w:rsidRPr="0094782A" w:rsidRDefault="0094782A" w:rsidP="009478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B47AC2" w:rsidRPr="0094782A">
              <w:rPr>
                <w:rFonts w:ascii="Times New Roman" w:hAnsi="Times New Roman"/>
                <w:bCs/>
                <w:sz w:val="24"/>
                <w:szCs w:val="24"/>
              </w:rPr>
              <w:t>икро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B47AC2" w:rsidRPr="0094782A">
              <w:rPr>
                <w:rFonts w:ascii="Times New Roman" w:hAnsi="Times New Roman"/>
                <w:bCs/>
                <w:sz w:val="24"/>
                <w:szCs w:val="24"/>
              </w:rPr>
              <w:t>районы (кварталы) застройки</w:t>
            </w:r>
          </w:p>
        </w:tc>
        <w:tc>
          <w:tcPr>
            <w:tcW w:w="1505" w:type="dxa"/>
            <w:vMerge/>
            <w:vAlign w:val="center"/>
          </w:tcPr>
          <w:p w14:paraId="3D22D283" w14:textId="77777777" w:rsidR="00B47AC2" w:rsidRPr="0094782A" w:rsidRDefault="00B47AC2" w:rsidP="009478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7BF2AFD9" w14:textId="77777777" w:rsidR="00B47AC2" w:rsidRPr="0094782A" w:rsidRDefault="00B47AC2" w:rsidP="009478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центр</w:t>
            </w:r>
          </w:p>
        </w:tc>
        <w:tc>
          <w:tcPr>
            <w:tcW w:w="1412" w:type="dxa"/>
            <w:vAlign w:val="center"/>
          </w:tcPr>
          <w:p w14:paraId="285103E1" w14:textId="77777777" w:rsidR="00B47AC2" w:rsidRPr="0094782A" w:rsidRDefault="0094782A" w:rsidP="009478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B47AC2" w:rsidRPr="0094782A">
              <w:rPr>
                <w:rFonts w:ascii="Times New Roman" w:hAnsi="Times New Roman"/>
                <w:bCs/>
                <w:sz w:val="24"/>
                <w:szCs w:val="24"/>
              </w:rPr>
              <w:t>икро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B47AC2" w:rsidRPr="0094782A">
              <w:rPr>
                <w:rFonts w:ascii="Times New Roman" w:hAnsi="Times New Roman"/>
                <w:bCs/>
                <w:sz w:val="24"/>
                <w:szCs w:val="24"/>
              </w:rPr>
              <w:t>районы (кварталы) застройки</w:t>
            </w:r>
          </w:p>
        </w:tc>
      </w:tr>
      <w:tr w:rsidR="00B47AC2" w:rsidRPr="0094782A" w14:paraId="2AD1C3D4" w14:textId="77777777">
        <w:trPr>
          <w:trHeight w:val="152"/>
          <w:jc w:val="center"/>
        </w:trPr>
        <w:tc>
          <w:tcPr>
            <w:tcW w:w="1431" w:type="dxa"/>
            <w:vAlign w:val="center"/>
          </w:tcPr>
          <w:p w14:paraId="17FE8C19" w14:textId="77777777" w:rsidR="00B47AC2" w:rsidRPr="0094782A" w:rsidRDefault="00B47AC2" w:rsidP="0094782A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 xml:space="preserve">Средний </w:t>
            </w:r>
          </w:p>
        </w:tc>
        <w:tc>
          <w:tcPr>
            <w:tcW w:w="1695" w:type="dxa"/>
          </w:tcPr>
          <w:p w14:paraId="1B514904" w14:textId="77777777" w:rsidR="00B47AC2" w:rsidRPr="0094782A" w:rsidRDefault="00B47AC2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29,0</w:t>
            </w:r>
          </w:p>
        </w:tc>
        <w:tc>
          <w:tcPr>
            <w:tcW w:w="1399" w:type="dxa"/>
            <w:vAlign w:val="center"/>
          </w:tcPr>
          <w:p w14:paraId="186ADF32" w14:textId="77777777" w:rsidR="00B47AC2" w:rsidRPr="0094782A" w:rsidRDefault="00B47AC2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0,43</w:t>
            </w:r>
          </w:p>
        </w:tc>
        <w:tc>
          <w:tcPr>
            <w:tcW w:w="737" w:type="dxa"/>
            <w:vAlign w:val="center"/>
          </w:tcPr>
          <w:p w14:paraId="5701323E" w14:textId="77777777" w:rsidR="00B47AC2" w:rsidRPr="0094782A" w:rsidRDefault="00B47AC2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0,55</w:t>
            </w:r>
          </w:p>
        </w:tc>
        <w:tc>
          <w:tcPr>
            <w:tcW w:w="1230" w:type="dxa"/>
            <w:vAlign w:val="center"/>
          </w:tcPr>
          <w:p w14:paraId="63F14D63" w14:textId="77777777" w:rsidR="00B47AC2" w:rsidRPr="0094782A" w:rsidRDefault="00B47AC2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0,40</w:t>
            </w:r>
          </w:p>
        </w:tc>
        <w:tc>
          <w:tcPr>
            <w:tcW w:w="1505" w:type="dxa"/>
            <w:vAlign w:val="center"/>
          </w:tcPr>
          <w:p w14:paraId="3B32B924" w14:textId="77777777" w:rsidR="00B47AC2" w:rsidRPr="0094782A" w:rsidRDefault="00B47AC2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0,52</w:t>
            </w:r>
          </w:p>
        </w:tc>
        <w:tc>
          <w:tcPr>
            <w:tcW w:w="737" w:type="dxa"/>
            <w:vAlign w:val="center"/>
          </w:tcPr>
          <w:p w14:paraId="23F55C51" w14:textId="77777777" w:rsidR="00B47AC2" w:rsidRPr="0094782A" w:rsidRDefault="00B47AC2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0,65</w:t>
            </w:r>
          </w:p>
        </w:tc>
        <w:tc>
          <w:tcPr>
            <w:tcW w:w="1412" w:type="dxa"/>
            <w:vAlign w:val="center"/>
          </w:tcPr>
          <w:p w14:paraId="16E358C9" w14:textId="77777777" w:rsidR="00B47AC2" w:rsidRPr="0094782A" w:rsidRDefault="00B47AC2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0,50</w:t>
            </w:r>
          </w:p>
        </w:tc>
      </w:tr>
      <w:tr w:rsidR="00B47AC2" w:rsidRPr="0094782A" w14:paraId="09176640" w14:textId="77777777">
        <w:trPr>
          <w:jc w:val="center"/>
        </w:trPr>
        <w:tc>
          <w:tcPr>
            <w:tcW w:w="1431" w:type="dxa"/>
          </w:tcPr>
          <w:p w14:paraId="4C526751" w14:textId="77777777" w:rsidR="00B47AC2" w:rsidRPr="0094782A" w:rsidRDefault="00B47AC2" w:rsidP="0094782A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 xml:space="preserve">Малый </w:t>
            </w:r>
          </w:p>
        </w:tc>
        <w:tc>
          <w:tcPr>
            <w:tcW w:w="1695" w:type="dxa"/>
          </w:tcPr>
          <w:p w14:paraId="10527D53" w14:textId="77777777" w:rsidR="00B47AC2" w:rsidRPr="0094782A" w:rsidRDefault="00B47AC2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30,1</w:t>
            </w:r>
          </w:p>
        </w:tc>
        <w:tc>
          <w:tcPr>
            <w:tcW w:w="1399" w:type="dxa"/>
            <w:vAlign w:val="center"/>
          </w:tcPr>
          <w:p w14:paraId="479E8609" w14:textId="77777777" w:rsidR="00B47AC2" w:rsidRPr="0094782A" w:rsidRDefault="00B47AC2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0,41</w:t>
            </w:r>
          </w:p>
        </w:tc>
        <w:tc>
          <w:tcPr>
            <w:tcW w:w="737" w:type="dxa"/>
            <w:vAlign w:val="center"/>
          </w:tcPr>
          <w:p w14:paraId="2788D98B" w14:textId="77777777" w:rsidR="00B47AC2" w:rsidRPr="0094782A" w:rsidRDefault="00B47AC2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0,51</w:t>
            </w:r>
          </w:p>
        </w:tc>
        <w:tc>
          <w:tcPr>
            <w:tcW w:w="1230" w:type="dxa"/>
            <w:vAlign w:val="center"/>
          </w:tcPr>
          <w:p w14:paraId="480E6DE8" w14:textId="77777777" w:rsidR="00B47AC2" w:rsidRPr="0094782A" w:rsidRDefault="00B47AC2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0,39</w:t>
            </w:r>
          </w:p>
        </w:tc>
        <w:tc>
          <w:tcPr>
            <w:tcW w:w="1505" w:type="dxa"/>
            <w:vAlign w:val="center"/>
          </w:tcPr>
          <w:p w14:paraId="6C9B30E6" w14:textId="77777777" w:rsidR="00B47AC2" w:rsidRPr="0094782A" w:rsidRDefault="00B47AC2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37" w:type="dxa"/>
            <w:vAlign w:val="center"/>
          </w:tcPr>
          <w:p w14:paraId="18AFDCAC" w14:textId="77777777" w:rsidR="00B47AC2" w:rsidRPr="0094782A" w:rsidRDefault="00B47AC2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0,62</w:t>
            </w:r>
          </w:p>
        </w:tc>
        <w:tc>
          <w:tcPr>
            <w:tcW w:w="1412" w:type="dxa"/>
            <w:vAlign w:val="center"/>
          </w:tcPr>
          <w:p w14:paraId="2DB1625D" w14:textId="77777777" w:rsidR="00B47AC2" w:rsidRPr="0094782A" w:rsidRDefault="00B47AC2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0,49</w:t>
            </w:r>
          </w:p>
        </w:tc>
      </w:tr>
    </w:tbl>
    <w:p w14:paraId="61BA5E45" w14:textId="77777777" w:rsidR="00895218" w:rsidRDefault="00895218" w:rsidP="0094782A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45BF5FAC" w14:textId="77777777" w:rsidR="00895218" w:rsidRDefault="00895218" w:rsidP="0094782A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59C624D2" w14:textId="77777777" w:rsidR="00895218" w:rsidRDefault="00895218" w:rsidP="0094782A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217F763D" w14:textId="77777777" w:rsidR="00B47AC2" w:rsidRPr="00A248B4" w:rsidRDefault="00B47AC2" w:rsidP="0094782A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A248B4">
        <w:rPr>
          <w:rFonts w:ascii="Times New Roman" w:hAnsi="Times New Roman"/>
          <w:bCs/>
          <w:iCs/>
          <w:sz w:val="28"/>
          <w:szCs w:val="28"/>
        </w:rPr>
        <w:t>Примечания.</w:t>
      </w:r>
    </w:p>
    <w:p w14:paraId="31E7D5DB" w14:textId="77777777" w:rsidR="00B47AC2" w:rsidRPr="00A248B4" w:rsidRDefault="00B47AC2" w:rsidP="00B47A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48B4">
        <w:rPr>
          <w:rFonts w:ascii="Times New Roman" w:hAnsi="Times New Roman"/>
          <w:bCs/>
          <w:sz w:val="28"/>
          <w:szCs w:val="28"/>
        </w:rPr>
        <w:t xml:space="preserve">1. Значения удельных электрических нагрузок приведены к шинам 10(6) </w:t>
      </w:r>
      <w:proofErr w:type="spellStart"/>
      <w:r w:rsidRPr="00A248B4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Pr="00A248B4">
        <w:rPr>
          <w:rFonts w:ascii="Times New Roman" w:hAnsi="Times New Roman"/>
          <w:bCs/>
          <w:sz w:val="28"/>
          <w:szCs w:val="28"/>
        </w:rPr>
        <w:t xml:space="preserve"> центров питания.</w:t>
      </w:r>
    </w:p>
    <w:p w14:paraId="26040847" w14:textId="77777777" w:rsidR="00B47AC2" w:rsidRPr="00A248B4" w:rsidRDefault="00B47AC2" w:rsidP="00B47A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48B4">
        <w:rPr>
          <w:rFonts w:ascii="Times New Roman" w:hAnsi="Times New Roman"/>
          <w:bCs/>
          <w:sz w:val="28"/>
          <w:szCs w:val="28"/>
        </w:rPr>
        <w:lastRenderedPageBreak/>
        <w:t>2. При наличии в жилом фонде населенного пункта электрических плит удельные нагрузки определяются интерполяцией пропорционально их соотношению.</w:t>
      </w:r>
    </w:p>
    <w:p w14:paraId="03BE5DD8" w14:textId="77777777" w:rsidR="00B47AC2" w:rsidRPr="00A248B4" w:rsidRDefault="00B47AC2" w:rsidP="00B47A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48B4">
        <w:rPr>
          <w:rFonts w:ascii="Times New Roman" w:hAnsi="Times New Roman"/>
          <w:bCs/>
          <w:sz w:val="28"/>
          <w:szCs w:val="28"/>
        </w:rPr>
        <w:t xml:space="preserve">3. В тех случаях, когда фактическая обеспеченность общей площадью в городском населенном пункте отличается от расчетной, приведенные в таблице значения следует умножать на отношение фактической обеспеченности к расчетной.  </w:t>
      </w:r>
    </w:p>
    <w:p w14:paraId="3922D6F9" w14:textId="77777777" w:rsidR="00B47AC2" w:rsidRPr="00A248B4" w:rsidRDefault="00B47AC2" w:rsidP="00B47A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48B4">
        <w:rPr>
          <w:rFonts w:ascii="Times New Roman" w:hAnsi="Times New Roman"/>
          <w:bCs/>
          <w:sz w:val="28"/>
          <w:szCs w:val="28"/>
        </w:rPr>
        <w:t>4. Приведенные в таблице показатели учитывают нагрузки: жилых и общественных зданий (административных, учебных, научных, лечебных, торговых, зрелищных, спортивных), коммунальных предприятий, объектов транспортного обслуживания (закрытых и открытых стоянок автомобилей), наружного освещения.</w:t>
      </w:r>
    </w:p>
    <w:p w14:paraId="089DEE72" w14:textId="77777777" w:rsidR="00B47AC2" w:rsidRPr="00A248B4" w:rsidRDefault="00B47AC2" w:rsidP="00B47A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48B4">
        <w:rPr>
          <w:rFonts w:ascii="Times New Roman" w:hAnsi="Times New Roman"/>
          <w:bCs/>
          <w:sz w:val="28"/>
          <w:szCs w:val="28"/>
        </w:rPr>
        <w:t xml:space="preserve">5. В таблице не учтены </w:t>
      </w:r>
      <w:proofErr w:type="spellStart"/>
      <w:r w:rsidRPr="00A248B4">
        <w:rPr>
          <w:rFonts w:ascii="Times New Roman" w:hAnsi="Times New Roman"/>
          <w:bCs/>
          <w:sz w:val="28"/>
          <w:szCs w:val="28"/>
        </w:rPr>
        <w:t>мелкопромышленные</w:t>
      </w:r>
      <w:proofErr w:type="spellEnd"/>
      <w:r w:rsidRPr="00A248B4">
        <w:rPr>
          <w:rFonts w:ascii="Times New Roman" w:hAnsi="Times New Roman"/>
          <w:bCs/>
          <w:sz w:val="28"/>
          <w:szCs w:val="28"/>
        </w:rPr>
        <w:t xml:space="preserve"> потребители (кроме перечисленных в п. 4 примечаний), питающиеся, как правило, по городским распределительным сетям.</w:t>
      </w:r>
    </w:p>
    <w:p w14:paraId="2DD132AE" w14:textId="77777777" w:rsidR="00B47AC2" w:rsidRPr="000621E0" w:rsidRDefault="00B47AC2" w:rsidP="000621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48B4">
        <w:rPr>
          <w:rFonts w:ascii="Times New Roman" w:hAnsi="Times New Roman"/>
          <w:bCs/>
          <w:sz w:val="28"/>
          <w:szCs w:val="28"/>
        </w:rPr>
        <w:t>Для учета этих потребителей к показателям таблицы следует вводить следующие коэффициенты:</w:t>
      </w:r>
    </w:p>
    <w:p w14:paraId="4D91F794" w14:textId="77777777" w:rsidR="00B47AC2" w:rsidRPr="00360EF5" w:rsidRDefault="00B47AC2" w:rsidP="00B47AC2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360EF5">
        <w:rPr>
          <w:rFonts w:ascii="Times New Roman" w:hAnsi="Times New Roman"/>
          <w:bCs/>
          <w:spacing w:val="-6"/>
          <w:sz w:val="28"/>
          <w:szCs w:val="28"/>
        </w:rPr>
        <w:t>- для районов городского населенного пункта с электроплитами – 1,1-1,5.</w:t>
      </w:r>
    </w:p>
    <w:p w14:paraId="73D3D5B5" w14:textId="77777777" w:rsidR="00B47AC2" w:rsidRPr="00A248B4" w:rsidRDefault="00B47AC2" w:rsidP="00B47A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48B4">
        <w:rPr>
          <w:rFonts w:ascii="Times New Roman" w:hAnsi="Times New Roman"/>
          <w:bCs/>
          <w:sz w:val="28"/>
          <w:szCs w:val="28"/>
        </w:rPr>
        <w:t>Большие значения коэффициентов относятся к центральным районам, меньшие – к микрорайонам (кварталам) преимущественно жилой застройки.</w:t>
      </w:r>
    </w:p>
    <w:p w14:paraId="20BA8501" w14:textId="77777777" w:rsidR="00B47AC2" w:rsidRPr="00A248B4" w:rsidRDefault="00B47AC2" w:rsidP="00B47A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48B4">
        <w:rPr>
          <w:rFonts w:ascii="Times New Roman" w:hAnsi="Times New Roman"/>
          <w:bCs/>
          <w:sz w:val="28"/>
          <w:szCs w:val="28"/>
        </w:rPr>
        <w:t>6. К центральным районам города относятся сложившиеся районы со значительным сосредоточием различных административных учреждений, учебных, научных, проектных организаций, предприятий торговли, общественного питания, зрелищных предприятий и др.</w:t>
      </w:r>
    </w:p>
    <w:p w14:paraId="2E8D41C5" w14:textId="77777777" w:rsidR="00486853" w:rsidRDefault="00B47AC2" w:rsidP="00E63826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A248B4">
        <w:rPr>
          <w:rFonts w:ascii="Times New Roman" w:hAnsi="Times New Roman"/>
          <w:bCs/>
          <w:sz w:val="28"/>
          <w:szCs w:val="28"/>
        </w:rPr>
        <w:t xml:space="preserve">.4.2. При развитии систем электроснабжения на перспективу электрические сети следует проектировать с учетом перехода на более высокие классы среднего напряжения (с 6-10 </w:t>
      </w:r>
      <w:proofErr w:type="spellStart"/>
      <w:r w:rsidRPr="00A248B4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Pr="00A248B4">
        <w:rPr>
          <w:rFonts w:ascii="Times New Roman" w:hAnsi="Times New Roman"/>
          <w:bCs/>
          <w:sz w:val="28"/>
          <w:szCs w:val="28"/>
        </w:rPr>
        <w:t xml:space="preserve"> на 20-35 </w:t>
      </w:r>
      <w:proofErr w:type="spellStart"/>
      <w:r w:rsidRPr="00A248B4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Pr="00A248B4">
        <w:rPr>
          <w:rFonts w:ascii="Times New Roman" w:hAnsi="Times New Roman"/>
          <w:bCs/>
          <w:sz w:val="28"/>
          <w:szCs w:val="28"/>
        </w:rPr>
        <w:t>).</w:t>
      </w:r>
    </w:p>
    <w:p w14:paraId="7C20E433" w14:textId="77777777" w:rsidR="00360EF5" w:rsidRDefault="00360EF5" w:rsidP="00360E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4DF7D3A" w14:textId="77777777" w:rsidR="0094782A" w:rsidRDefault="0094782A" w:rsidP="0094782A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6.5. Санитарная очистка.</w:t>
      </w:r>
    </w:p>
    <w:p w14:paraId="5CD3E7EB" w14:textId="77777777" w:rsidR="0094782A" w:rsidRPr="00111C49" w:rsidRDefault="0094782A" w:rsidP="0094782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6.5.1. </w:t>
      </w:r>
      <w:r w:rsidRPr="005A5994">
        <w:rPr>
          <w:rFonts w:ascii="Times New Roman" w:hAnsi="Times New Roman"/>
          <w:bCs/>
          <w:sz w:val="28"/>
          <w:szCs w:val="28"/>
        </w:rPr>
        <w:t xml:space="preserve">Санитарную очистку территорий населенных пунктов следует осуществлять в соответствии с требованиями </w:t>
      </w:r>
      <w:r w:rsidRPr="002E4565">
        <w:rPr>
          <w:rFonts w:ascii="Times New Roman" w:hAnsi="Times New Roman"/>
          <w:bCs/>
          <w:color w:val="000000"/>
          <w:sz w:val="28"/>
          <w:szCs w:val="28"/>
        </w:rPr>
        <w:t>СанПиН 42-128-4690-88, СНиП</w:t>
      </w:r>
      <w:r w:rsidRPr="006E0472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111C49">
        <w:rPr>
          <w:rFonts w:ascii="Times New Roman" w:hAnsi="Times New Roman"/>
          <w:bCs/>
          <w:sz w:val="28"/>
          <w:szCs w:val="28"/>
        </w:rPr>
        <w:t>2.07.01-89*, Правил и норм технической эксплуатации жилищного фонда, утв. Постановлением Госстроя России от 27.09.2003 № 170, а также нормативных правовых актов органов местного самоуправления.</w:t>
      </w:r>
    </w:p>
    <w:p w14:paraId="48751802" w14:textId="77777777" w:rsidR="0094782A" w:rsidRDefault="0094782A" w:rsidP="0094782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6.5.2.</w:t>
      </w:r>
      <w:r w:rsidRPr="005A5994">
        <w:rPr>
          <w:rFonts w:ascii="Times New Roman" w:hAnsi="Times New Roman"/>
          <w:bCs/>
          <w:sz w:val="28"/>
          <w:szCs w:val="28"/>
        </w:rPr>
        <w:t xml:space="preserve"> Нормы накопления бытовых отходов принимаются в </w:t>
      </w:r>
      <w:r w:rsidRPr="00315847">
        <w:rPr>
          <w:rFonts w:ascii="Times New Roman" w:hAnsi="Times New Roman"/>
          <w:bCs/>
          <w:sz w:val="28"/>
          <w:szCs w:val="28"/>
        </w:rPr>
        <w:t>соответствии с утвержденными нормативами накопления твердых бытовых отходов, действующими на территории поселения, а в случае отсутствия утвержденных нормативов</w:t>
      </w:r>
      <w:r w:rsidRPr="005A599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</w:t>
      </w:r>
      <w:r w:rsidRPr="005A5994">
        <w:rPr>
          <w:rFonts w:ascii="Times New Roman" w:hAnsi="Times New Roman"/>
          <w:bCs/>
          <w:sz w:val="28"/>
          <w:szCs w:val="28"/>
        </w:rPr>
        <w:t xml:space="preserve"> по таблице </w:t>
      </w:r>
      <w:r>
        <w:rPr>
          <w:rFonts w:ascii="Times New Roman" w:hAnsi="Times New Roman"/>
          <w:bCs/>
          <w:sz w:val="28"/>
          <w:szCs w:val="28"/>
        </w:rPr>
        <w:t>2</w:t>
      </w:r>
      <w:r w:rsidR="00514790">
        <w:rPr>
          <w:rFonts w:ascii="Times New Roman" w:hAnsi="Times New Roman"/>
          <w:bCs/>
          <w:sz w:val="28"/>
          <w:szCs w:val="28"/>
        </w:rPr>
        <w:t>3</w:t>
      </w:r>
      <w:r w:rsidRPr="005A5994">
        <w:rPr>
          <w:rFonts w:ascii="Times New Roman" w:hAnsi="Times New Roman"/>
          <w:bCs/>
          <w:sz w:val="28"/>
          <w:szCs w:val="28"/>
        </w:rPr>
        <w:t>. Расчетное количество накапливающихся бытовых отходов должно периодически (раз в пять лет) уточняться по фактическим данным, а норма корректироваться.</w:t>
      </w:r>
    </w:p>
    <w:p w14:paraId="4F26E54F" w14:textId="77777777" w:rsidR="00360EF5" w:rsidRDefault="00360EF5" w:rsidP="0094782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237E6B6" w14:textId="77777777" w:rsidR="00360EF5" w:rsidRDefault="00360EF5" w:rsidP="0094782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59A93E1" w14:textId="77777777" w:rsidR="00360EF5" w:rsidRDefault="00360EF5" w:rsidP="0094782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6280EAF" w14:textId="77777777" w:rsidR="00360EF5" w:rsidRDefault="00360EF5" w:rsidP="0094782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9C81149" w14:textId="77777777" w:rsidR="0094782A" w:rsidRPr="005A5994" w:rsidRDefault="0094782A" w:rsidP="0094782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A5994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2</w:t>
      </w:r>
      <w:r w:rsidR="00E93128">
        <w:rPr>
          <w:rFonts w:ascii="Times New Roman" w:hAnsi="Times New Roman"/>
          <w:bCs/>
          <w:sz w:val="28"/>
          <w:szCs w:val="28"/>
        </w:rPr>
        <w:t>3</w:t>
      </w: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9"/>
        <w:gridCol w:w="1710"/>
        <w:gridCol w:w="1710"/>
      </w:tblGrid>
      <w:tr w:rsidR="0094782A" w:rsidRPr="005A5994" w14:paraId="0158DF93" w14:textId="77777777">
        <w:trPr>
          <w:jc w:val="center"/>
        </w:trPr>
        <w:tc>
          <w:tcPr>
            <w:tcW w:w="6709" w:type="dxa"/>
            <w:vMerge w:val="restart"/>
            <w:vAlign w:val="center"/>
          </w:tcPr>
          <w:p w14:paraId="3B4C02D3" w14:textId="77777777" w:rsidR="0094782A" w:rsidRPr="005A5994" w:rsidRDefault="0094782A" w:rsidP="005D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94">
              <w:rPr>
                <w:rFonts w:ascii="Times New Roman" w:hAnsi="Times New Roman"/>
                <w:sz w:val="24"/>
                <w:szCs w:val="24"/>
              </w:rPr>
              <w:lastRenderedPageBreak/>
              <w:t>Бытовые отходы</w:t>
            </w:r>
          </w:p>
        </w:tc>
        <w:tc>
          <w:tcPr>
            <w:tcW w:w="3420" w:type="dxa"/>
            <w:gridSpan w:val="2"/>
          </w:tcPr>
          <w:p w14:paraId="6E15224E" w14:textId="77777777" w:rsidR="0094782A" w:rsidRPr="005A5994" w:rsidRDefault="0094782A" w:rsidP="005D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94">
              <w:rPr>
                <w:rFonts w:ascii="Times New Roman" w:hAnsi="Times New Roman"/>
                <w:sz w:val="24"/>
                <w:szCs w:val="24"/>
              </w:rPr>
              <w:t xml:space="preserve">Количество бытовых отходов </w:t>
            </w:r>
          </w:p>
          <w:p w14:paraId="3BD1F961" w14:textId="77777777" w:rsidR="0094782A" w:rsidRPr="005A5994" w:rsidRDefault="0094782A" w:rsidP="005D1D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sz w:val="24"/>
                <w:szCs w:val="24"/>
              </w:rPr>
              <w:t>на 1 человека в год</w:t>
            </w:r>
          </w:p>
        </w:tc>
      </w:tr>
      <w:tr w:rsidR="0094782A" w:rsidRPr="005A5994" w14:paraId="7DD8B023" w14:textId="77777777">
        <w:trPr>
          <w:jc w:val="center"/>
        </w:trPr>
        <w:tc>
          <w:tcPr>
            <w:tcW w:w="6709" w:type="dxa"/>
            <w:vMerge/>
          </w:tcPr>
          <w:p w14:paraId="4985BC01" w14:textId="77777777" w:rsidR="0094782A" w:rsidRPr="005A5994" w:rsidRDefault="0094782A" w:rsidP="005D1D1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2A8A55A5" w14:textId="77777777" w:rsidR="0094782A" w:rsidRPr="005A5994" w:rsidRDefault="0094782A" w:rsidP="005D1D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1710" w:type="dxa"/>
          </w:tcPr>
          <w:p w14:paraId="180473BC" w14:textId="77777777" w:rsidR="0094782A" w:rsidRPr="005A5994" w:rsidRDefault="0094782A" w:rsidP="005D1D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</w:p>
        </w:tc>
      </w:tr>
      <w:tr w:rsidR="0094782A" w:rsidRPr="005A5994" w14:paraId="7FE0933A" w14:textId="77777777">
        <w:trPr>
          <w:jc w:val="center"/>
        </w:trPr>
        <w:tc>
          <w:tcPr>
            <w:tcW w:w="6709" w:type="dxa"/>
            <w:tcBorders>
              <w:bottom w:val="nil"/>
            </w:tcBorders>
          </w:tcPr>
          <w:p w14:paraId="7CEA1B6F" w14:textId="77777777" w:rsidR="0094782A" w:rsidRPr="00315847" w:rsidRDefault="0094782A" w:rsidP="005D1D18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847">
              <w:rPr>
                <w:rFonts w:ascii="Times New Roman" w:hAnsi="Times New Roman"/>
                <w:bCs/>
                <w:sz w:val="24"/>
                <w:szCs w:val="24"/>
              </w:rPr>
              <w:t xml:space="preserve">Твердые: </w:t>
            </w:r>
          </w:p>
        </w:tc>
        <w:tc>
          <w:tcPr>
            <w:tcW w:w="1710" w:type="dxa"/>
            <w:tcBorders>
              <w:bottom w:val="nil"/>
            </w:tcBorders>
          </w:tcPr>
          <w:p w14:paraId="3C2B60BE" w14:textId="77777777" w:rsidR="0094782A" w:rsidRPr="005A5994" w:rsidRDefault="0094782A" w:rsidP="005D1D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14:paraId="672B36C2" w14:textId="77777777" w:rsidR="0094782A" w:rsidRPr="005A5994" w:rsidRDefault="0094782A" w:rsidP="005D1D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782A" w:rsidRPr="005A5994" w14:paraId="64B2E80F" w14:textId="77777777">
        <w:trPr>
          <w:jc w:val="center"/>
        </w:trPr>
        <w:tc>
          <w:tcPr>
            <w:tcW w:w="6709" w:type="dxa"/>
            <w:tcBorders>
              <w:top w:val="nil"/>
              <w:bottom w:val="nil"/>
            </w:tcBorders>
          </w:tcPr>
          <w:p w14:paraId="657D27B5" w14:textId="77777777" w:rsidR="0094782A" w:rsidRPr="00315847" w:rsidRDefault="0094782A" w:rsidP="005D1D18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847">
              <w:rPr>
                <w:rFonts w:ascii="Times New Roman" w:hAnsi="Times New Roman"/>
                <w:bCs/>
                <w:sz w:val="24"/>
                <w:szCs w:val="24"/>
              </w:rPr>
              <w:t>от жилых зданий, оборудованных водопроводом, канализацией, центральным отоплением и газом;</w:t>
            </w:r>
          </w:p>
          <w:p w14:paraId="0D692C8A" w14:textId="77777777" w:rsidR="0094782A" w:rsidRPr="00315847" w:rsidRDefault="0094782A" w:rsidP="005D1D18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16DE5F2F" w14:textId="77777777" w:rsidR="0094782A" w:rsidRPr="005A5994" w:rsidRDefault="005D1D18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BF658A0" w14:textId="77777777" w:rsidR="0094782A" w:rsidRPr="005A5994" w:rsidRDefault="005D1D18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94782A" w:rsidRPr="005A599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94782A" w:rsidRPr="005A5994" w14:paraId="24F15035" w14:textId="77777777">
        <w:trPr>
          <w:jc w:val="center"/>
        </w:trPr>
        <w:tc>
          <w:tcPr>
            <w:tcW w:w="6709" w:type="dxa"/>
            <w:tcBorders>
              <w:top w:val="nil"/>
            </w:tcBorders>
          </w:tcPr>
          <w:p w14:paraId="3E7D840E" w14:textId="77777777" w:rsidR="0094782A" w:rsidRPr="00315847" w:rsidRDefault="0094782A" w:rsidP="0094782A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847">
              <w:rPr>
                <w:rFonts w:ascii="Times New Roman" w:hAnsi="Times New Roman"/>
                <w:bCs/>
                <w:sz w:val="24"/>
                <w:szCs w:val="24"/>
              </w:rPr>
              <w:t>от прочих жилых зданий</w:t>
            </w:r>
          </w:p>
        </w:tc>
        <w:tc>
          <w:tcPr>
            <w:tcW w:w="1710" w:type="dxa"/>
            <w:tcBorders>
              <w:top w:val="nil"/>
            </w:tcBorders>
          </w:tcPr>
          <w:p w14:paraId="703FE98B" w14:textId="77777777" w:rsidR="0094782A" w:rsidRPr="005A5994" w:rsidRDefault="005D1D18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710" w:type="dxa"/>
            <w:tcBorders>
              <w:top w:val="nil"/>
            </w:tcBorders>
          </w:tcPr>
          <w:p w14:paraId="5EEF7F3E" w14:textId="77777777" w:rsidR="0094782A" w:rsidRPr="005A5994" w:rsidRDefault="0094782A" w:rsidP="005D1D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1D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94782A" w:rsidRPr="005A5994" w14:paraId="3D49422A" w14:textId="77777777">
        <w:trPr>
          <w:jc w:val="center"/>
        </w:trPr>
        <w:tc>
          <w:tcPr>
            <w:tcW w:w="6709" w:type="dxa"/>
          </w:tcPr>
          <w:p w14:paraId="589EBD32" w14:textId="77777777" w:rsidR="0094782A" w:rsidRPr="00315847" w:rsidRDefault="0094782A" w:rsidP="005D1D18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847">
              <w:rPr>
                <w:rFonts w:ascii="Times New Roman" w:hAnsi="Times New Roman"/>
                <w:bCs/>
                <w:sz w:val="24"/>
                <w:szCs w:val="24"/>
              </w:rPr>
              <w:t>Общее количество по населенному пункту с учетом общественных зданий</w:t>
            </w:r>
          </w:p>
        </w:tc>
        <w:tc>
          <w:tcPr>
            <w:tcW w:w="1710" w:type="dxa"/>
          </w:tcPr>
          <w:p w14:paraId="5CCD0CFD" w14:textId="77777777" w:rsidR="0094782A" w:rsidRPr="005A5994" w:rsidRDefault="005D1D18" w:rsidP="005D1D1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1710" w:type="dxa"/>
          </w:tcPr>
          <w:p w14:paraId="41784058" w14:textId="77777777" w:rsidR="0094782A" w:rsidRPr="005A5994" w:rsidRDefault="0094782A" w:rsidP="005D1D1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1D1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94782A" w:rsidRPr="005A5994" w14:paraId="0B260A0F" w14:textId="77777777">
        <w:trPr>
          <w:jc w:val="center"/>
        </w:trPr>
        <w:tc>
          <w:tcPr>
            <w:tcW w:w="6709" w:type="dxa"/>
          </w:tcPr>
          <w:p w14:paraId="3E7C2910" w14:textId="77777777" w:rsidR="0094782A" w:rsidRPr="00315847" w:rsidRDefault="0094782A" w:rsidP="005D1D18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847">
              <w:rPr>
                <w:rFonts w:ascii="Times New Roman" w:hAnsi="Times New Roman"/>
                <w:bCs/>
                <w:sz w:val="24"/>
                <w:szCs w:val="24"/>
              </w:rPr>
              <w:t>Жидкие из выгребов (при отсутствии канализации)</w:t>
            </w:r>
          </w:p>
        </w:tc>
        <w:tc>
          <w:tcPr>
            <w:tcW w:w="1710" w:type="dxa"/>
          </w:tcPr>
          <w:p w14:paraId="3C40228E" w14:textId="77777777" w:rsidR="0094782A" w:rsidRPr="005A5994" w:rsidRDefault="0094782A" w:rsidP="005D1D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noBreakHyphen/>
            </w:r>
          </w:p>
        </w:tc>
        <w:tc>
          <w:tcPr>
            <w:tcW w:w="1710" w:type="dxa"/>
          </w:tcPr>
          <w:p w14:paraId="037A6FF7" w14:textId="77777777" w:rsidR="0094782A" w:rsidRPr="005A5994" w:rsidRDefault="005D1D18" w:rsidP="005D1D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94782A" w:rsidRPr="005A599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94782A" w:rsidRPr="005A5994" w14:paraId="545C4861" w14:textId="77777777">
        <w:trPr>
          <w:jc w:val="center"/>
        </w:trPr>
        <w:tc>
          <w:tcPr>
            <w:tcW w:w="6709" w:type="dxa"/>
          </w:tcPr>
          <w:p w14:paraId="4D5CA52F" w14:textId="77777777" w:rsidR="0094782A" w:rsidRPr="00315847" w:rsidRDefault="0094782A" w:rsidP="0094782A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847">
              <w:rPr>
                <w:rFonts w:ascii="Times New Roman" w:hAnsi="Times New Roman"/>
                <w:bCs/>
                <w:sz w:val="24"/>
                <w:szCs w:val="24"/>
              </w:rPr>
              <w:t xml:space="preserve">Смет с 1 </w:t>
            </w:r>
            <w:proofErr w:type="spellStart"/>
            <w:r w:rsidRPr="00315847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315847">
              <w:rPr>
                <w:rFonts w:ascii="Times New Roman" w:hAnsi="Times New Roman"/>
                <w:bCs/>
                <w:sz w:val="24"/>
                <w:szCs w:val="24"/>
              </w:rPr>
              <w:t xml:space="preserve"> твердых покрытий улиц, площадей и парков</w:t>
            </w:r>
          </w:p>
        </w:tc>
        <w:tc>
          <w:tcPr>
            <w:tcW w:w="1710" w:type="dxa"/>
          </w:tcPr>
          <w:p w14:paraId="7639DDB4" w14:textId="77777777" w:rsidR="0094782A" w:rsidRPr="005A5994" w:rsidRDefault="0094782A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14:paraId="24FB363B" w14:textId="77777777" w:rsidR="0094782A" w:rsidRPr="005A5994" w:rsidRDefault="005D1D18" w:rsidP="006E0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</w:tbl>
    <w:p w14:paraId="73518DFF" w14:textId="77777777" w:rsidR="0094782A" w:rsidRPr="005A5994" w:rsidRDefault="0094782A" w:rsidP="0094782A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5994">
        <w:rPr>
          <w:rFonts w:ascii="Times New Roman" w:hAnsi="Times New Roman"/>
          <w:bCs/>
          <w:iCs/>
          <w:sz w:val="28"/>
          <w:szCs w:val="28"/>
        </w:rPr>
        <w:t>Примечания.</w:t>
      </w:r>
      <w:r w:rsidRPr="005A5994">
        <w:rPr>
          <w:rFonts w:ascii="Times New Roman" w:hAnsi="Times New Roman"/>
          <w:bCs/>
          <w:sz w:val="28"/>
          <w:szCs w:val="28"/>
        </w:rPr>
        <w:t xml:space="preserve"> </w:t>
      </w:r>
    </w:p>
    <w:p w14:paraId="1AC16AE5" w14:textId="77777777" w:rsidR="0094782A" w:rsidRDefault="0094782A" w:rsidP="0094782A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5A5994">
        <w:rPr>
          <w:rFonts w:ascii="Times New Roman" w:hAnsi="Times New Roman"/>
          <w:bCs/>
          <w:sz w:val="28"/>
          <w:szCs w:val="28"/>
        </w:rPr>
        <w:t xml:space="preserve">. Нормы накопления крупногабаритных бытовых отходов следует принимать в размере 5 % в составе приведенных </w:t>
      </w:r>
      <w:r w:rsidRPr="00315847">
        <w:rPr>
          <w:rFonts w:ascii="Times New Roman" w:hAnsi="Times New Roman"/>
          <w:bCs/>
          <w:sz w:val="28"/>
          <w:szCs w:val="28"/>
        </w:rPr>
        <w:t>значений твердых</w:t>
      </w:r>
      <w:r w:rsidRPr="005A5994">
        <w:rPr>
          <w:rFonts w:ascii="Times New Roman" w:hAnsi="Times New Roman"/>
          <w:bCs/>
          <w:sz w:val="28"/>
          <w:szCs w:val="28"/>
        </w:rPr>
        <w:t xml:space="preserve"> бытовых отходов.</w:t>
      </w:r>
    </w:p>
    <w:p w14:paraId="092EA564" w14:textId="77777777" w:rsidR="0094782A" w:rsidRPr="005A5994" w:rsidRDefault="0094782A" w:rsidP="0094782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6.5.3.</w:t>
      </w:r>
      <w:r w:rsidRPr="005A5994">
        <w:rPr>
          <w:rFonts w:ascii="Times New Roman" w:hAnsi="Times New Roman"/>
          <w:bCs/>
          <w:sz w:val="28"/>
          <w:szCs w:val="28"/>
        </w:rPr>
        <w:t xml:space="preserve">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транспорта. Площадка проектируется открытой с водонепроницаемым покрытием</w:t>
      </w:r>
      <w:r w:rsidRPr="005A5994">
        <w:rPr>
          <w:rStyle w:val="grame"/>
          <w:rFonts w:ascii="Times New Roman" w:hAnsi="Times New Roman"/>
          <w:bCs/>
          <w:sz w:val="28"/>
          <w:szCs w:val="28"/>
        </w:rPr>
        <w:t xml:space="preserve"> и </w:t>
      </w:r>
      <w:r w:rsidRPr="005A5994">
        <w:rPr>
          <w:rFonts w:ascii="Times New Roman" w:hAnsi="Times New Roman"/>
          <w:bCs/>
          <w:sz w:val="28"/>
          <w:szCs w:val="28"/>
        </w:rPr>
        <w:t>огражденной зелеными насаждениями</w:t>
      </w:r>
      <w:r w:rsidRPr="005A5994">
        <w:rPr>
          <w:rStyle w:val="grame"/>
          <w:rFonts w:ascii="Times New Roman" w:hAnsi="Times New Roman"/>
          <w:bCs/>
          <w:sz w:val="28"/>
          <w:szCs w:val="28"/>
        </w:rPr>
        <w:t>.</w:t>
      </w:r>
    </w:p>
    <w:p w14:paraId="5D8BAAC5" w14:textId="77777777" w:rsidR="0094782A" w:rsidRPr="005A5994" w:rsidRDefault="0094782A" w:rsidP="00DD30B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A5994">
        <w:rPr>
          <w:rStyle w:val="grame"/>
          <w:rFonts w:ascii="Times New Roman" w:hAnsi="Times New Roman"/>
          <w:bCs/>
          <w:sz w:val="28"/>
          <w:szCs w:val="28"/>
        </w:rPr>
        <w:t xml:space="preserve">Площадки для установки контейнеров должны быть удалены от жилых домов, детских, лечебно-профилактических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5A5994">
          <w:rPr>
            <w:rStyle w:val="grame"/>
            <w:rFonts w:ascii="Times New Roman" w:hAnsi="Times New Roman"/>
            <w:bCs/>
            <w:sz w:val="28"/>
            <w:szCs w:val="28"/>
          </w:rPr>
          <w:t>20 м</w:t>
        </w:r>
      </w:smartTag>
      <w:r w:rsidRPr="005A5994">
        <w:rPr>
          <w:rStyle w:val="grame"/>
          <w:rFonts w:ascii="Times New Roman" w:hAnsi="Times New Roman"/>
          <w:bCs/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5A5994">
          <w:rPr>
            <w:rStyle w:val="grame"/>
            <w:rFonts w:ascii="Times New Roman" w:hAnsi="Times New Roman"/>
            <w:bCs/>
            <w:sz w:val="28"/>
            <w:szCs w:val="28"/>
          </w:rPr>
          <w:t>100 м</w:t>
        </w:r>
      </w:smartTag>
      <w:r w:rsidRPr="005A5994">
        <w:rPr>
          <w:rStyle w:val="grame"/>
          <w:rFonts w:ascii="Times New Roman" w:hAnsi="Times New Roman"/>
          <w:bCs/>
          <w:sz w:val="28"/>
          <w:szCs w:val="28"/>
        </w:rPr>
        <w:t xml:space="preserve">. Размер площадок принимается в соответствии с таблицей </w:t>
      </w:r>
      <w:r w:rsidR="00061987">
        <w:rPr>
          <w:rStyle w:val="grame"/>
          <w:rFonts w:ascii="Times New Roman" w:hAnsi="Times New Roman"/>
          <w:bCs/>
          <w:sz w:val="28"/>
          <w:szCs w:val="28"/>
        </w:rPr>
        <w:t>8</w:t>
      </w:r>
      <w:r w:rsidRPr="005A5994">
        <w:rPr>
          <w:rStyle w:val="grame"/>
          <w:rFonts w:ascii="Times New Roman" w:hAnsi="Times New Roman"/>
          <w:bCs/>
          <w:sz w:val="28"/>
          <w:szCs w:val="28"/>
        </w:rPr>
        <w:t xml:space="preserve"> </w:t>
      </w:r>
      <w:r w:rsidR="00061987">
        <w:rPr>
          <w:rStyle w:val="grame"/>
          <w:rFonts w:ascii="Times New Roman" w:hAnsi="Times New Roman"/>
          <w:bCs/>
          <w:sz w:val="28"/>
          <w:szCs w:val="28"/>
        </w:rPr>
        <w:t>настоящих</w:t>
      </w:r>
      <w:r>
        <w:rPr>
          <w:rStyle w:val="grame"/>
          <w:rFonts w:ascii="Times New Roman" w:hAnsi="Times New Roman"/>
          <w:bCs/>
          <w:sz w:val="28"/>
          <w:szCs w:val="28"/>
        </w:rPr>
        <w:t xml:space="preserve"> </w:t>
      </w:r>
      <w:r w:rsidRPr="005A5994">
        <w:rPr>
          <w:rStyle w:val="grame"/>
          <w:rFonts w:ascii="Times New Roman" w:hAnsi="Times New Roman"/>
          <w:bCs/>
          <w:sz w:val="28"/>
          <w:szCs w:val="28"/>
        </w:rPr>
        <w:t xml:space="preserve"> нормативов</w:t>
      </w:r>
      <w:r>
        <w:rPr>
          <w:rStyle w:val="grame"/>
          <w:rFonts w:ascii="Times New Roman" w:hAnsi="Times New Roman"/>
          <w:bCs/>
          <w:sz w:val="28"/>
          <w:szCs w:val="28"/>
        </w:rPr>
        <w:t xml:space="preserve"> </w:t>
      </w:r>
      <w:r w:rsidRPr="005A5994">
        <w:rPr>
          <w:rStyle w:val="grame"/>
          <w:rFonts w:ascii="Times New Roman" w:hAnsi="Times New Roman"/>
          <w:bCs/>
          <w:sz w:val="28"/>
          <w:szCs w:val="28"/>
        </w:rPr>
        <w:t>и должен быть рассчитан на установку необходимого числа контейнеров, но не более 5</w:t>
      </w:r>
      <w:r w:rsidRPr="005A5994">
        <w:rPr>
          <w:rFonts w:ascii="Times New Roman" w:hAnsi="Times New Roman"/>
          <w:bCs/>
          <w:sz w:val="28"/>
          <w:szCs w:val="28"/>
        </w:rPr>
        <w:t xml:space="preserve">. </w:t>
      </w:r>
    </w:p>
    <w:p w14:paraId="52231F4F" w14:textId="77777777" w:rsidR="0094782A" w:rsidRPr="005A5994" w:rsidRDefault="0094782A" w:rsidP="0094782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A5994">
        <w:rPr>
          <w:rFonts w:ascii="Times New Roman" w:hAnsi="Times New Roman"/>
          <w:bCs/>
          <w:sz w:val="28"/>
          <w:szCs w:val="28"/>
        </w:rPr>
        <w:t xml:space="preserve">Для определения числа устанавливаемых мусоросборников (контейнеров) следует исходить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образования. </w:t>
      </w:r>
    </w:p>
    <w:p w14:paraId="2874E813" w14:textId="77777777" w:rsidR="0094782A" w:rsidRDefault="0094782A" w:rsidP="0094782A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6.5.4.</w:t>
      </w:r>
      <w:r w:rsidRPr="005A5994">
        <w:rPr>
          <w:rFonts w:ascii="Times New Roman" w:hAnsi="Times New Roman"/>
          <w:bCs/>
          <w:sz w:val="28"/>
          <w:szCs w:val="28"/>
        </w:rPr>
        <w:t xml:space="preserve"> При производстве зимней уборки следует проектировать </w:t>
      </w:r>
      <w:proofErr w:type="spellStart"/>
      <w:r w:rsidRPr="005A5994">
        <w:rPr>
          <w:rFonts w:ascii="Times New Roman" w:hAnsi="Times New Roman"/>
          <w:bCs/>
          <w:sz w:val="28"/>
          <w:szCs w:val="28"/>
        </w:rPr>
        <w:t>снегосвалки</w:t>
      </w:r>
      <w:proofErr w:type="spellEnd"/>
      <w:r w:rsidRPr="005A5994">
        <w:rPr>
          <w:rFonts w:ascii="Times New Roman" w:hAnsi="Times New Roman"/>
          <w:bCs/>
          <w:sz w:val="28"/>
          <w:szCs w:val="28"/>
        </w:rPr>
        <w:t xml:space="preserve"> на специально отведенных территориях. Запрещается сброс снега в акватории.</w:t>
      </w:r>
    </w:p>
    <w:p w14:paraId="27F7FA98" w14:textId="77777777" w:rsidR="0094782A" w:rsidRPr="00C95BCD" w:rsidRDefault="0094782A" w:rsidP="0094782A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bCs/>
          <w:sz w:val="28"/>
          <w:szCs w:val="28"/>
        </w:rPr>
        <w:t>снегосвалках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следует предусматривать очистку талых вод, образующихся при естественном таянии снега.</w:t>
      </w:r>
    </w:p>
    <w:p w14:paraId="6F555CF4" w14:textId="77777777" w:rsidR="0094782A" w:rsidRPr="00C95BCD" w:rsidRDefault="0094782A" w:rsidP="0094782A">
      <w:pPr>
        <w:pStyle w:val="2"/>
        <w:widowControl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95BCD">
        <w:rPr>
          <w:rFonts w:ascii="Times New Roman" w:hAnsi="Times New Roman"/>
          <w:sz w:val="28"/>
          <w:szCs w:val="28"/>
        </w:rPr>
        <w:t xml:space="preserve">Санитарно-защитная зона от </w:t>
      </w:r>
      <w:proofErr w:type="spellStart"/>
      <w:r w:rsidRPr="00C95BCD">
        <w:rPr>
          <w:rFonts w:ascii="Times New Roman" w:hAnsi="Times New Roman"/>
          <w:sz w:val="28"/>
          <w:szCs w:val="28"/>
        </w:rPr>
        <w:t>снегосвалок</w:t>
      </w:r>
      <w:proofErr w:type="spellEnd"/>
      <w:r w:rsidRPr="00C95BCD">
        <w:rPr>
          <w:rFonts w:ascii="Times New Roman" w:hAnsi="Times New Roman"/>
          <w:sz w:val="28"/>
          <w:szCs w:val="28"/>
        </w:rPr>
        <w:t xml:space="preserve"> пунктов до территорий жилой зоны принимается не менее </w:t>
      </w:r>
      <w:smartTag w:uri="urn:schemas-microsoft-com:office:smarttags" w:element="metricconverter">
        <w:smartTagPr>
          <w:attr w:name="ProductID" w:val="100 м"/>
        </w:smartTagPr>
        <w:r w:rsidRPr="00C95BCD">
          <w:rPr>
            <w:rFonts w:ascii="Times New Roman" w:hAnsi="Times New Roman"/>
            <w:sz w:val="28"/>
            <w:szCs w:val="28"/>
          </w:rPr>
          <w:t>100 м</w:t>
        </w:r>
      </w:smartTag>
      <w:r w:rsidRPr="00C95BCD">
        <w:rPr>
          <w:rFonts w:ascii="Times New Roman" w:hAnsi="Times New Roman"/>
          <w:sz w:val="28"/>
          <w:szCs w:val="28"/>
        </w:rPr>
        <w:t>.</w:t>
      </w:r>
    </w:p>
    <w:p w14:paraId="38DBDE46" w14:textId="77777777" w:rsidR="0094782A" w:rsidRPr="0058393D" w:rsidRDefault="0094782A" w:rsidP="0094782A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393D">
        <w:rPr>
          <w:rFonts w:ascii="Times New Roman" w:hAnsi="Times New Roman"/>
          <w:bCs/>
          <w:sz w:val="28"/>
          <w:szCs w:val="28"/>
        </w:rPr>
        <w:t xml:space="preserve">6.5.5. Для сбора жидких отходов от </w:t>
      </w:r>
      <w:proofErr w:type="spellStart"/>
      <w:r w:rsidRPr="0058393D">
        <w:rPr>
          <w:rStyle w:val="spelle"/>
          <w:rFonts w:ascii="Times New Roman" w:hAnsi="Times New Roman"/>
          <w:bCs/>
          <w:sz w:val="28"/>
          <w:szCs w:val="28"/>
        </w:rPr>
        <w:t>неканализованных</w:t>
      </w:r>
      <w:proofErr w:type="spellEnd"/>
      <w:r w:rsidRPr="0058393D">
        <w:rPr>
          <w:rFonts w:ascii="Times New Roman" w:hAnsi="Times New Roman"/>
          <w:bCs/>
          <w:sz w:val="28"/>
          <w:szCs w:val="28"/>
        </w:rPr>
        <w:t xml:space="preserve"> зданий устраиваются дворовые </w:t>
      </w:r>
      <w:proofErr w:type="spellStart"/>
      <w:r w:rsidRPr="0058393D">
        <w:rPr>
          <w:rStyle w:val="spelle"/>
          <w:rFonts w:ascii="Times New Roman" w:hAnsi="Times New Roman"/>
          <w:bCs/>
          <w:sz w:val="28"/>
          <w:szCs w:val="28"/>
        </w:rPr>
        <w:t>помойницы</w:t>
      </w:r>
      <w:proofErr w:type="spellEnd"/>
      <w:r w:rsidRPr="0058393D">
        <w:rPr>
          <w:rFonts w:ascii="Times New Roman" w:hAnsi="Times New Roman"/>
          <w:bCs/>
          <w:sz w:val="28"/>
          <w:szCs w:val="28"/>
        </w:rPr>
        <w:t xml:space="preserve">, которые должны иметь водонепроницаемый выгреб и наземную часть </w:t>
      </w:r>
      <w:r w:rsidRPr="0058393D">
        <w:rPr>
          <w:rStyle w:val="spelle"/>
          <w:rFonts w:ascii="Times New Roman" w:hAnsi="Times New Roman"/>
          <w:bCs/>
          <w:sz w:val="28"/>
          <w:szCs w:val="28"/>
        </w:rPr>
        <w:t xml:space="preserve">в соответствии с требованиями </w:t>
      </w:r>
      <w:r w:rsidRPr="002E4565">
        <w:rPr>
          <w:rStyle w:val="spelle"/>
          <w:rFonts w:ascii="Times New Roman" w:hAnsi="Times New Roman"/>
          <w:bCs/>
          <w:color w:val="000000"/>
          <w:sz w:val="28"/>
          <w:szCs w:val="28"/>
        </w:rPr>
        <w:t>СанПиН</w:t>
      </w:r>
      <w:r w:rsidRPr="002E4565">
        <w:rPr>
          <w:rFonts w:ascii="Times New Roman" w:hAnsi="Times New Roman"/>
          <w:bCs/>
          <w:color w:val="000000"/>
          <w:sz w:val="28"/>
          <w:szCs w:val="28"/>
        </w:rPr>
        <w:t xml:space="preserve"> 42-128-4690-88</w:t>
      </w:r>
      <w:r w:rsidRPr="0058393D">
        <w:rPr>
          <w:rFonts w:ascii="Times New Roman" w:hAnsi="Times New Roman"/>
          <w:bCs/>
          <w:sz w:val="28"/>
          <w:szCs w:val="28"/>
        </w:rPr>
        <w:t xml:space="preserve">. При наличии дворовых уборных выгреб может быть общим. Глубина выгреба зависит от уровня грунтовых вод, но не должна быть более </w:t>
      </w:r>
      <w:smartTag w:uri="urn:schemas-microsoft-com:office:smarttags" w:element="metricconverter">
        <w:smartTagPr>
          <w:attr w:name="ProductID" w:val="3 м"/>
        </w:smartTagPr>
        <w:r w:rsidRPr="0058393D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58393D">
        <w:rPr>
          <w:rFonts w:ascii="Times New Roman" w:hAnsi="Times New Roman"/>
          <w:bCs/>
          <w:sz w:val="28"/>
          <w:szCs w:val="28"/>
        </w:rPr>
        <w:t xml:space="preserve">. </w:t>
      </w:r>
    </w:p>
    <w:p w14:paraId="65EAF0FA" w14:textId="77777777" w:rsidR="0094782A" w:rsidRPr="0058393D" w:rsidRDefault="0094782A" w:rsidP="006E0472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393D">
        <w:rPr>
          <w:rFonts w:ascii="Times New Roman" w:hAnsi="Times New Roman"/>
          <w:bCs/>
          <w:sz w:val="28"/>
          <w:szCs w:val="28"/>
        </w:rPr>
        <w:t xml:space="preserve">Дворовые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58393D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58393D">
        <w:rPr>
          <w:rFonts w:ascii="Times New Roman" w:hAnsi="Times New Roman"/>
          <w:bCs/>
          <w:sz w:val="28"/>
          <w:szCs w:val="28"/>
        </w:rPr>
        <w:t>.</w:t>
      </w:r>
    </w:p>
    <w:p w14:paraId="012BA6F4" w14:textId="77777777" w:rsidR="0094782A" w:rsidRPr="0058393D" w:rsidRDefault="0094782A" w:rsidP="006E0472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393D">
        <w:rPr>
          <w:rFonts w:ascii="Times New Roman" w:hAnsi="Times New Roman"/>
          <w:bCs/>
          <w:sz w:val="28"/>
          <w:szCs w:val="28"/>
        </w:rPr>
        <w:lastRenderedPageBreak/>
        <w:t xml:space="preserve">В условиях нецентрализованного водоснабжения дворовые уборные должны быть удалены от колодцев и каптажей родников на расстояние не менее </w:t>
      </w:r>
      <w:smartTag w:uri="urn:schemas-microsoft-com:office:smarttags" w:element="metricconverter">
        <w:smartTagPr>
          <w:attr w:name="ProductID" w:val="50 м"/>
        </w:smartTagPr>
        <w:r w:rsidRPr="0058393D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58393D">
        <w:rPr>
          <w:rFonts w:ascii="Times New Roman" w:hAnsi="Times New Roman"/>
          <w:bCs/>
          <w:sz w:val="28"/>
          <w:szCs w:val="28"/>
        </w:rPr>
        <w:t xml:space="preserve">. </w:t>
      </w:r>
    </w:p>
    <w:p w14:paraId="02B082FC" w14:textId="77777777" w:rsidR="0094782A" w:rsidRPr="0058393D" w:rsidRDefault="0094782A" w:rsidP="006E0472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393D">
        <w:rPr>
          <w:rFonts w:ascii="Times New Roman" w:hAnsi="Times New Roman"/>
          <w:bCs/>
          <w:sz w:val="28"/>
          <w:szCs w:val="28"/>
        </w:rPr>
        <w:t>На территории частного домовладения места расположения мусоросборников, дворовых туалетов и помойных ям должны определяться домовладельцами, разрыв может быть сокращен до 8-</w:t>
      </w:r>
      <w:smartTag w:uri="urn:schemas-microsoft-com:office:smarttags" w:element="metricconverter">
        <w:smartTagPr>
          <w:attr w:name="ProductID" w:val="10 м"/>
        </w:smartTagPr>
        <w:r w:rsidRPr="0058393D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58393D">
        <w:rPr>
          <w:rFonts w:ascii="Times New Roman" w:hAnsi="Times New Roman"/>
          <w:bCs/>
          <w:sz w:val="28"/>
          <w:szCs w:val="28"/>
        </w:rPr>
        <w:t xml:space="preserve">. </w:t>
      </w:r>
    </w:p>
    <w:p w14:paraId="489DB4B2" w14:textId="77777777" w:rsidR="0094782A" w:rsidRPr="0058393D" w:rsidRDefault="0094782A" w:rsidP="001949FC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393D">
        <w:rPr>
          <w:rFonts w:ascii="Times New Roman" w:hAnsi="Times New Roman"/>
          <w:bCs/>
          <w:sz w:val="28"/>
          <w:szCs w:val="28"/>
        </w:rPr>
        <w:t xml:space="preserve">Дворовые туалеты, помойные ямы, выгребы, септики должны быть расположены на расстоянии не менее </w:t>
      </w:r>
      <w:smartTag w:uri="urn:schemas-microsoft-com:office:smarttags" w:element="metricconverter">
        <w:smartTagPr>
          <w:attr w:name="ProductID" w:val="4 м"/>
        </w:smartTagPr>
        <w:r w:rsidRPr="0058393D">
          <w:rPr>
            <w:rFonts w:ascii="Times New Roman" w:hAnsi="Times New Roman"/>
            <w:bCs/>
            <w:sz w:val="28"/>
            <w:szCs w:val="28"/>
          </w:rPr>
          <w:t>4 м</w:t>
        </w:r>
      </w:smartTag>
      <w:r w:rsidRPr="0058393D">
        <w:rPr>
          <w:rFonts w:ascii="Times New Roman" w:hAnsi="Times New Roman"/>
          <w:bCs/>
          <w:sz w:val="28"/>
          <w:szCs w:val="28"/>
        </w:rPr>
        <w:t xml:space="preserve"> от границ участка домовладения.</w:t>
      </w:r>
    </w:p>
    <w:p w14:paraId="6529EA03" w14:textId="77777777" w:rsidR="0094782A" w:rsidRDefault="0094782A" w:rsidP="0094782A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393D">
        <w:rPr>
          <w:rFonts w:ascii="Times New Roman" w:hAnsi="Times New Roman"/>
          <w:bCs/>
          <w:sz w:val="28"/>
          <w:szCs w:val="28"/>
        </w:rPr>
        <w:t xml:space="preserve">Расстояние от мусоросборников до границ участков соседних жилых домов, детских учреждений, озелененных площадок следует устанавливать </w:t>
      </w:r>
      <w:r>
        <w:rPr>
          <w:rFonts w:ascii="Times New Roman" w:hAnsi="Times New Roman"/>
          <w:bCs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/>
            <w:bCs/>
            <w:sz w:val="28"/>
            <w:szCs w:val="28"/>
          </w:rPr>
          <w:t>50 м</w:t>
        </w:r>
      </w:smartTag>
      <w:r>
        <w:rPr>
          <w:rFonts w:ascii="Times New Roman" w:hAnsi="Times New Roman"/>
          <w:bCs/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58393D">
        <w:rPr>
          <w:rFonts w:ascii="Times New Roman" w:hAnsi="Times New Roman"/>
          <w:bCs/>
          <w:sz w:val="28"/>
          <w:szCs w:val="28"/>
        </w:rPr>
        <w:t>.</w:t>
      </w:r>
    </w:p>
    <w:p w14:paraId="1403626A" w14:textId="77777777" w:rsidR="0094782A" w:rsidRDefault="0094782A" w:rsidP="001949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04D05">
        <w:rPr>
          <w:rFonts w:ascii="Times New Roman" w:hAnsi="Times New Roman"/>
          <w:bCs/>
          <w:sz w:val="28"/>
          <w:szCs w:val="28"/>
        </w:rPr>
        <w:t>6.5.6. Общественные туалеты должны устраиваться в местах массового скопления и посещения людей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0E33082" w14:textId="77777777" w:rsidR="0094782A" w:rsidRDefault="0094782A" w:rsidP="001949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F6B61">
        <w:rPr>
          <w:rFonts w:ascii="Times New Roman" w:hAnsi="Times New Roman"/>
          <w:bCs/>
          <w:sz w:val="28"/>
          <w:szCs w:val="28"/>
        </w:rPr>
        <w:t>Вместимость общественных туалетов следует определять по нормам</w:t>
      </w:r>
      <w:r w:rsidR="001949FC" w:rsidRPr="002F6B61">
        <w:rPr>
          <w:rFonts w:ascii="Times New Roman" w:hAnsi="Times New Roman"/>
          <w:bCs/>
          <w:sz w:val="28"/>
          <w:szCs w:val="28"/>
        </w:rPr>
        <w:t xml:space="preserve">, </w:t>
      </w:r>
      <w:r w:rsidRPr="002F6B61">
        <w:rPr>
          <w:rFonts w:ascii="Times New Roman" w:hAnsi="Times New Roman"/>
          <w:bCs/>
          <w:sz w:val="28"/>
          <w:szCs w:val="28"/>
        </w:rPr>
        <w:t xml:space="preserve">приведенным в приложениях </w:t>
      </w:r>
      <w:r w:rsidR="002F6B61" w:rsidRPr="002F6B61">
        <w:rPr>
          <w:rFonts w:ascii="Times New Roman" w:hAnsi="Times New Roman"/>
          <w:bCs/>
          <w:sz w:val="28"/>
          <w:szCs w:val="28"/>
        </w:rPr>
        <w:t>6</w:t>
      </w:r>
      <w:r w:rsidRPr="002F6B61">
        <w:rPr>
          <w:rFonts w:ascii="Times New Roman" w:hAnsi="Times New Roman"/>
          <w:bCs/>
          <w:sz w:val="28"/>
          <w:szCs w:val="28"/>
        </w:rPr>
        <w:t xml:space="preserve">, </w:t>
      </w:r>
      <w:r w:rsidR="002F6B61" w:rsidRPr="002F6B61">
        <w:rPr>
          <w:rFonts w:ascii="Times New Roman" w:hAnsi="Times New Roman"/>
          <w:bCs/>
          <w:sz w:val="28"/>
          <w:szCs w:val="28"/>
        </w:rPr>
        <w:t xml:space="preserve">7 </w:t>
      </w:r>
      <w:r w:rsidR="002F6B61" w:rsidRPr="00E12E0E">
        <w:rPr>
          <w:rFonts w:ascii="Times New Roman" w:hAnsi="Times New Roman"/>
          <w:bCs/>
          <w:sz w:val="28"/>
          <w:szCs w:val="28"/>
        </w:rPr>
        <w:t>региональных нормативов градостроитель</w:t>
      </w:r>
      <w:r w:rsidR="002F6B61">
        <w:rPr>
          <w:rFonts w:ascii="Times New Roman" w:hAnsi="Times New Roman"/>
          <w:bCs/>
          <w:sz w:val="28"/>
          <w:szCs w:val="28"/>
        </w:rPr>
        <w:t>ного проектирования Чукотского автономного округа</w:t>
      </w:r>
      <w:r w:rsidR="00315847" w:rsidRPr="002F6B61">
        <w:rPr>
          <w:rFonts w:ascii="Times New Roman" w:hAnsi="Times New Roman"/>
          <w:bCs/>
          <w:sz w:val="28"/>
          <w:szCs w:val="28"/>
        </w:rPr>
        <w:t>.</w:t>
      </w:r>
    </w:p>
    <w:p w14:paraId="06C8C751" w14:textId="77777777" w:rsidR="0094782A" w:rsidRPr="00B04D05" w:rsidRDefault="0094782A" w:rsidP="001949F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04D05">
        <w:rPr>
          <w:rFonts w:ascii="Times New Roman" w:hAnsi="Times New Roman"/>
          <w:bCs/>
          <w:sz w:val="28"/>
          <w:szCs w:val="28"/>
        </w:rPr>
        <w:t xml:space="preserve">Радиус обслуживания общественных туалетов </w:t>
      </w:r>
      <w:r>
        <w:rPr>
          <w:rFonts w:ascii="Times New Roman" w:hAnsi="Times New Roman"/>
          <w:bCs/>
          <w:sz w:val="28"/>
          <w:szCs w:val="28"/>
        </w:rPr>
        <w:t>в городских</w:t>
      </w:r>
      <w:r w:rsidRPr="00B04D05">
        <w:rPr>
          <w:rFonts w:ascii="Times New Roman" w:hAnsi="Times New Roman"/>
          <w:bCs/>
          <w:sz w:val="28"/>
          <w:szCs w:val="28"/>
        </w:rPr>
        <w:t xml:space="preserve"> населенных пункт</w:t>
      </w:r>
      <w:r>
        <w:rPr>
          <w:rFonts w:ascii="Times New Roman" w:hAnsi="Times New Roman"/>
          <w:bCs/>
          <w:sz w:val="28"/>
          <w:szCs w:val="28"/>
        </w:rPr>
        <w:t>ах</w:t>
      </w:r>
      <w:r w:rsidRPr="00B04D05">
        <w:rPr>
          <w:rFonts w:ascii="Times New Roman" w:hAnsi="Times New Roman"/>
          <w:bCs/>
          <w:sz w:val="28"/>
          <w:szCs w:val="28"/>
        </w:rPr>
        <w:t xml:space="preserve"> не должен превышать 500-</w:t>
      </w:r>
      <w:smartTag w:uri="urn:schemas-microsoft-com:office:smarttags" w:element="metricconverter">
        <w:smartTagPr>
          <w:attr w:name="ProductID" w:val="700 м"/>
        </w:smartTagPr>
        <w:r w:rsidRPr="00B04D05">
          <w:rPr>
            <w:rFonts w:ascii="Times New Roman" w:hAnsi="Times New Roman"/>
            <w:bCs/>
            <w:sz w:val="28"/>
            <w:szCs w:val="28"/>
          </w:rPr>
          <w:t>700 м</w:t>
        </w:r>
      </w:smartTag>
      <w:r w:rsidRPr="00B04D05">
        <w:rPr>
          <w:rFonts w:ascii="Times New Roman" w:hAnsi="Times New Roman"/>
          <w:bCs/>
          <w:sz w:val="28"/>
          <w:szCs w:val="28"/>
        </w:rPr>
        <w:t>.</w:t>
      </w:r>
    </w:p>
    <w:p w14:paraId="5F932AF7" w14:textId="77777777" w:rsidR="0094782A" w:rsidRPr="003776C5" w:rsidRDefault="0094782A" w:rsidP="0094782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6.5.7</w:t>
      </w:r>
      <w:r w:rsidRPr="003776C5">
        <w:rPr>
          <w:rFonts w:ascii="Times New Roman" w:hAnsi="Times New Roman"/>
          <w:bCs/>
          <w:sz w:val="28"/>
          <w:szCs w:val="28"/>
        </w:rPr>
        <w:t xml:space="preserve">. Обезвреживание </w:t>
      </w:r>
      <w:r w:rsidRPr="00315847">
        <w:rPr>
          <w:rFonts w:ascii="Times New Roman" w:hAnsi="Times New Roman"/>
          <w:bCs/>
          <w:sz w:val="28"/>
          <w:szCs w:val="28"/>
        </w:rPr>
        <w:t xml:space="preserve">твердых и жидких бытовых отходов производится на специально отведенных полигонах. Проектирование и размещение полигонов и предприятий по переработке бытовых отходов следует осуществлять в соответствии с требованиями раздела </w:t>
      </w:r>
      <w:r w:rsidRPr="00E12E0E">
        <w:rPr>
          <w:rFonts w:ascii="Times New Roman" w:hAnsi="Times New Roman"/>
          <w:bCs/>
          <w:sz w:val="28"/>
          <w:szCs w:val="28"/>
        </w:rPr>
        <w:t>«Зоны специального назначения» (подраздел «Зоны размещения полигонов для твердых бытовых отходов»)</w:t>
      </w:r>
      <w:r w:rsidR="00E12E0E" w:rsidRPr="00E12E0E">
        <w:rPr>
          <w:rFonts w:ascii="Times New Roman" w:hAnsi="Times New Roman"/>
          <w:bCs/>
          <w:sz w:val="28"/>
          <w:szCs w:val="28"/>
        </w:rPr>
        <w:t xml:space="preserve"> региональных нормативов градостроитель</w:t>
      </w:r>
      <w:r w:rsidR="00E12E0E">
        <w:rPr>
          <w:rFonts w:ascii="Times New Roman" w:hAnsi="Times New Roman"/>
          <w:bCs/>
          <w:sz w:val="28"/>
          <w:szCs w:val="28"/>
        </w:rPr>
        <w:t>ного проектирования Чукотского автономного округа.</w:t>
      </w:r>
    </w:p>
    <w:p w14:paraId="2BE43CF1" w14:textId="77777777" w:rsidR="0094782A" w:rsidRPr="003776C5" w:rsidRDefault="0094782A" w:rsidP="0094782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6.5.8</w:t>
      </w:r>
      <w:r w:rsidRPr="003776C5">
        <w:rPr>
          <w:rFonts w:ascii="Times New Roman" w:hAnsi="Times New Roman"/>
          <w:bCs/>
          <w:sz w:val="28"/>
          <w:szCs w:val="28"/>
        </w:rPr>
        <w:t>. Размеры земельных участков и санитарно-защитных зон предприятий и сооружений по обезвреживанию и переработке бытовых отходов следует принимать не менее приведенных в таблице</w:t>
      </w:r>
      <w:r>
        <w:rPr>
          <w:rFonts w:ascii="Times New Roman" w:hAnsi="Times New Roman"/>
          <w:bCs/>
          <w:sz w:val="28"/>
          <w:szCs w:val="28"/>
        </w:rPr>
        <w:t xml:space="preserve"> 2</w:t>
      </w:r>
      <w:r w:rsidR="00514790">
        <w:rPr>
          <w:rFonts w:ascii="Times New Roman" w:hAnsi="Times New Roman"/>
          <w:bCs/>
          <w:sz w:val="28"/>
          <w:szCs w:val="28"/>
        </w:rPr>
        <w:t>4</w:t>
      </w:r>
      <w:r w:rsidRPr="003776C5">
        <w:rPr>
          <w:rFonts w:ascii="Times New Roman" w:hAnsi="Times New Roman"/>
          <w:bCs/>
          <w:sz w:val="28"/>
          <w:szCs w:val="28"/>
        </w:rPr>
        <w:t>.</w:t>
      </w:r>
    </w:p>
    <w:p w14:paraId="6E02C303" w14:textId="77777777" w:rsidR="00271BAB" w:rsidRDefault="00271BAB" w:rsidP="0094782A">
      <w:pPr>
        <w:spacing w:after="0" w:line="240" w:lineRule="auto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14:paraId="7B0045A5" w14:textId="77777777" w:rsidR="0094782A" w:rsidRPr="003776C5" w:rsidRDefault="0094782A" w:rsidP="0094782A">
      <w:pPr>
        <w:spacing w:after="0" w:line="240" w:lineRule="auto"/>
        <w:ind w:firstLine="720"/>
        <w:jc w:val="right"/>
        <w:rPr>
          <w:rFonts w:ascii="Times New Roman" w:hAnsi="Times New Roman"/>
          <w:bCs/>
          <w:sz w:val="28"/>
          <w:szCs w:val="28"/>
        </w:rPr>
      </w:pPr>
      <w:r w:rsidRPr="003776C5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2</w:t>
      </w:r>
      <w:r w:rsidR="00E93128">
        <w:rPr>
          <w:rFonts w:ascii="Times New Roman" w:hAnsi="Times New Roman"/>
          <w:bCs/>
          <w:sz w:val="28"/>
          <w:szCs w:val="28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9"/>
        <w:gridCol w:w="3551"/>
        <w:gridCol w:w="2213"/>
      </w:tblGrid>
      <w:tr w:rsidR="0094782A" w:rsidRPr="001949FC" w14:paraId="76F3B424" w14:textId="77777777">
        <w:trPr>
          <w:trHeight w:val="566"/>
          <w:jc w:val="center"/>
        </w:trPr>
        <w:tc>
          <w:tcPr>
            <w:tcW w:w="4359" w:type="dxa"/>
            <w:vAlign w:val="center"/>
          </w:tcPr>
          <w:p w14:paraId="547CB903" w14:textId="77777777"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9FC">
              <w:rPr>
                <w:rFonts w:ascii="Times New Roman" w:hAnsi="Times New Roman"/>
                <w:sz w:val="24"/>
                <w:szCs w:val="24"/>
              </w:rPr>
              <w:t>Предприятия и сооружения</w:t>
            </w:r>
          </w:p>
        </w:tc>
        <w:tc>
          <w:tcPr>
            <w:tcW w:w="3551" w:type="dxa"/>
            <w:vAlign w:val="center"/>
          </w:tcPr>
          <w:p w14:paraId="4FD27B7C" w14:textId="77777777"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9FC">
              <w:rPr>
                <w:rFonts w:ascii="Times New Roman" w:hAnsi="Times New Roman"/>
                <w:sz w:val="24"/>
                <w:szCs w:val="24"/>
              </w:rPr>
              <w:t xml:space="preserve">Размеры земельных участков на 1000 </w:t>
            </w:r>
            <w:r w:rsidRPr="00315847">
              <w:rPr>
                <w:rFonts w:ascii="Times New Roman" w:hAnsi="Times New Roman"/>
                <w:sz w:val="24"/>
                <w:szCs w:val="24"/>
              </w:rPr>
              <w:t>т твердых</w:t>
            </w:r>
            <w:r w:rsidRPr="001949FC">
              <w:rPr>
                <w:rFonts w:ascii="Times New Roman" w:hAnsi="Times New Roman"/>
                <w:sz w:val="24"/>
                <w:szCs w:val="24"/>
              </w:rPr>
              <w:t xml:space="preserve"> бытовых отходов в год, га</w:t>
            </w:r>
          </w:p>
        </w:tc>
        <w:tc>
          <w:tcPr>
            <w:tcW w:w="2213" w:type="dxa"/>
            <w:vAlign w:val="center"/>
          </w:tcPr>
          <w:p w14:paraId="58D82441" w14:textId="77777777"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9FC">
              <w:rPr>
                <w:rFonts w:ascii="Times New Roman" w:hAnsi="Times New Roman"/>
                <w:sz w:val="24"/>
                <w:szCs w:val="24"/>
              </w:rPr>
              <w:t>Размеры санитарно-защитных зон, м</w:t>
            </w:r>
          </w:p>
        </w:tc>
      </w:tr>
      <w:tr w:rsidR="0094782A" w:rsidRPr="001949FC" w14:paraId="2D303EDC" w14:textId="77777777">
        <w:trPr>
          <w:jc w:val="center"/>
        </w:trPr>
        <w:tc>
          <w:tcPr>
            <w:tcW w:w="4359" w:type="dxa"/>
            <w:tcBorders>
              <w:bottom w:val="nil"/>
            </w:tcBorders>
          </w:tcPr>
          <w:p w14:paraId="7E52C3CF" w14:textId="77777777" w:rsidR="0094782A" w:rsidRPr="001949FC" w:rsidRDefault="0094782A" w:rsidP="001949FC">
            <w:pPr>
              <w:spacing w:after="0" w:line="240" w:lineRule="auto"/>
              <w:ind w:left="85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Мусоросжигательные и мусороперерабатывающие объекты мощностью, тыс. т в год:</w:t>
            </w:r>
          </w:p>
        </w:tc>
        <w:tc>
          <w:tcPr>
            <w:tcW w:w="3551" w:type="dxa"/>
            <w:tcBorders>
              <w:bottom w:val="nil"/>
            </w:tcBorders>
          </w:tcPr>
          <w:p w14:paraId="482ECA6B" w14:textId="77777777"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14:paraId="46184C34" w14:textId="77777777"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782A" w:rsidRPr="001949FC" w14:paraId="45EF5C24" w14:textId="77777777">
        <w:trPr>
          <w:trHeight w:val="227"/>
          <w:jc w:val="center"/>
        </w:trPr>
        <w:tc>
          <w:tcPr>
            <w:tcW w:w="4359" w:type="dxa"/>
            <w:tcBorders>
              <w:top w:val="nil"/>
              <w:bottom w:val="nil"/>
            </w:tcBorders>
          </w:tcPr>
          <w:p w14:paraId="2EE83AD7" w14:textId="77777777" w:rsidR="0094782A" w:rsidRPr="001949FC" w:rsidRDefault="0094782A" w:rsidP="001949FC">
            <w:pPr>
              <w:spacing w:after="0" w:line="240" w:lineRule="auto"/>
              <w:ind w:firstLine="32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до 40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14:paraId="1E26176F" w14:textId="77777777"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365DC22F" w14:textId="77777777"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94782A" w:rsidRPr="001949FC" w14:paraId="54F1D115" w14:textId="77777777">
        <w:trPr>
          <w:trHeight w:val="227"/>
          <w:jc w:val="center"/>
        </w:trPr>
        <w:tc>
          <w:tcPr>
            <w:tcW w:w="4359" w:type="dxa"/>
            <w:tcBorders>
              <w:top w:val="nil"/>
            </w:tcBorders>
          </w:tcPr>
          <w:p w14:paraId="0AAEAD78" w14:textId="77777777" w:rsidR="0094782A" w:rsidRPr="001949FC" w:rsidRDefault="0094782A" w:rsidP="001949FC">
            <w:pPr>
              <w:spacing w:after="0" w:line="240" w:lineRule="auto"/>
              <w:ind w:firstLine="32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свыше 40</w:t>
            </w:r>
          </w:p>
        </w:tc>
        <w:tc>
          <w:tcPr>
            <w:tcW w:w="3551" w:type="dxa"/>
            <w:tcBorders>
              <w:top w:val="nil"/>
            </w:tcBorders>
          </w:tcPr>
          <w:p w14:paraId="6A4186A5" w14:textId="77777777"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2213" w:type="dxa"/>
            <w:tcBorders>
              <w:top w:val="nil"/>
            </w:tcBorders>
          </w:tcPr>
          <w:p w14:paraId="6ED74EAA" w14:textId="77777777"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</w:tr>
      <w:tr w:rsidR="0094782A" w:rsidRPr="001949FC" w14:paraId="38304F8D" w14:textId="77777777">
        <w:trPr>
          <w:trHeight w:val="227"/>
          <w:jc w:val="center"/>
        </w:trPr>
        <w:tc>
          <w:tcPr>
            <w:tcW w:w="4359" w:type="dxa"/>
          </w:tcPr>
          <w:p w14:paraId="5BEF003F" w14:textId="77777777" w:rsidR="0094782A" w:rsidRPr="001949FC" w:rsidRDefault="0094782A" w:rsidP="001949FC">
            <w:pPr>
              <w:spacing w:after="0" w:line="240" w:lineRule="auto"/>
              <w:ind w:left="85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Полигоны</w:t>
            </w:r>
            <w:r w:rsidRPr="001949F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3551" w:type="dxa"/>
            <w:vAlign w:val="center"/>
          </w:tcPr>
          <w:p w14:paraId="7AE9671F" w14:textId="77777777"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0,02 - 0,05</w:t>
            </w:r>
          </w:p>
        </w:tc>
        <w:tc>
          <w:tcPr>
            <w:tcW w:w="2213" w:type="dxa"/>
            <w:vAlign w:val="center"/>
          </w:tcPr>
          <w:p w14:paraId="6726023A" w14:textId="77777777"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94782A" w:rsidRPr="001949FC" w14:paraId="024DC652" w14:textId="77777777">
        <w:trPr>
          <w:trHeight w:val="227"/>
          <w:jc w:val="center"/>
        </w:trPr>
        <w:tc>
          <w:tcPr>
            <w:tcW w:w="4359" w:type="dxa"/>
          </w:tcPr>
          <w:p w14:paraId="30689DF4" w14:textId="77777777" w:rsidR="0094782A" w:rsidRPr="001949FC" w:rsidRDefault="0094782A" w:rsidP="001949FC">
            <w:pPr>
              <w:spacing w:after="0" w:line="240" w:lineRule="auto"/>
              <w:ind w:left="85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Участки компостирования</w:t>
            </w:r>
          </w:p>
        </w:tc>
        <w:tc>
          <w:tcPr>
            <w:tcW w:w="3551" w:type="dxa"/>
            <w:vAlign w:val="center"/>
          </w:tcPr>
          <w:p w14:paraId="3880694A" w14:textId="77777777"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0,5 - 1,0</w:t>
            </w:r>
          </w:p>
        </w:tc>
        <w:tc>
          <w:tcPr>
            <w:tcW w:w="2213" w:type="dxa"/>
            <w:vAlign w:val="center"/>
          </w:tcPr>
          <w:p w14:paraId="315418F2" w14:textId="77777777"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94782A" w:rsidRPr="001949FC" w14:paraId="3185A28D" w14:textId="77777777">
        <w:trPr>
          <w:trHeight w:val="227"/>
          <w:jc w:val="center"/>
        </w:trPr>
        <w:tc>
          <w:tcPr>
            <w:tcW w:w="4359" w:type="dxa"/>
          </w:tcPr>
          <w:p w14:paraId="7CBDF96C" w14:textId="77777777" w:rsidR="0094782A" w:rsidRPr="001949FC" w:rsidRDefault="0094782A" w:rsidP="001949FC">
            <w:pPr>
              <w:spacing w:after="0" w:line="240" w:lineRule="auto"/>
              <w:ind w:left="85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Поля ассенизации</w:t>
            </w:r>
          </w:p>
        </w:tc>
        <w:tc>
          <w:tcPr>
            <w:tcW w:w="3551" w:type="dxa"/>
            <w:vAlign w:val="center"/>
          </w:tcPr>
          <w:p w14:paraId="1F16A8F0" w14:textId="77777777"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2 - 4</w:t>
            </w:r>
          </w:p>
        </w:tc>
        <w:tc>
          <w:tcPr>
            <w:tcW w:w="2213" w:type="dxa"/>
            <w:vAlign w:val="center"/>
          </w:tcPr>
          <w:p w14:paraId="435BBD9A" w14:textId="77777777"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</w:tr>
      <w:tr w:rsidR="0094782A" w:rsidRPr="001949FC" w14:paraId="74591C77" w14:textId="77777777">
        <w:trPr>
          <w:trHeight w:val="227"/>
          <w:jc w:val="center"/>
        </w:trPr>
        <w:tc>
          <w:tcPr>
            <w:tcW w:w="4359" w:type="dxa"/>
          </w:tcPr>
          <w:p w14:paraId="6EB9BA62" w14:textId="77777777" w:rsidR="0094782A" w:rsidRPr="001949FC" w:rsidRDefault="0094782A" w:rsidP="001949FC">
            <w:pPr>
              <w:spacing w:after="0" w:line="240" w:lineRule="auto"/>
              <w:ind w:left="85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Сливные станции</w:t>
            </w:r>
          </w:p>
        </w:tc>
        <w:tc>
          <w:tcPr>
            <w:tcW w:w="3551" w:type="dxa"/>
            <w:vAlign w:val="center"/>
          </w:tcPr>
          <w:p w14:paraId="66304686" w14:textId="77777777"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2213" w:type="dxa"/>
            <w:vAlign w:val="center"/>
          </w:tcPr>
          <w:p w14:paraId="650E6582" w14:textId="77777777"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94782A" w:rsidRPr="001949FC" w14:paraId="7D350ECB" w14:textId="77777777">
        <w:trPr>
          <w:trHeight w:val="227"/>
          <w:jc w:val="center"/>
        </w:trPr>
        <w:tc>
          <w:tcPr>
            <w:tcW w:w="4359" w:type="dxa"/>
          </w:tcPr>
          <w:p w14:paraId="19A6052F" w14:textId="77777777" w:rsidR="0094782A" w:rsidRPr="001949FC" w:rsidRDefault="0094782A" w:rsidP="001949FC">
            <w:pPr>
              <w:spacing w:after="0" w:line="240" w:lineRule="auto"/>
              <w:ind w:left="85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Мусороперегрузочные станции</w:t>
            </w:r>
          </w:p>
        </w:tc>
        <w:tc>
          <w:tcPr>
            <w:tcW w:w="3551" w:type="dxa"/>
            <w:vAlign w:val="center"/>
          </w:tcPr>
          <w:p w14:paraId="11218A9C" w14:textId="77777777"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0,04</w:t>
            </w:r>
          </w:p>
        </w:tc>
        <w:tc>
          <w:tcPr>
            <w:tcW w:w="2213" w:type="dxa"/>
            <w:vAlign w:val="center"/>
          </w:tcPr>
          <w:p w14:paraId="4ECF2E6E" w14:textId="77777777"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94782A" w:rsidRPr="001949FC" w14:paraId="2E33C679" w14:textId="77777777">
        <w:trPr>
          <w:jc w:val="center"/>
        </w:trPr>
        <w:tc>
          <w:tcPr>
            <w:tcW w:w="4359" w:type="dxa"/>
          </w:tcPr>
          <w:p w14:paraId="778583F8" w14:textId="77777777" w:rsidR="0094782A" w:rsidRPr="001949FC" w:rsidRDefault="0094782A" w:rsidP="001949FC">
            <w:pPr>
              <w:spacing w:after="0" w:line="240" w:lineRule="auto"/>
              <w:ind w:left="85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1" w:type="dxa"/>
            <w:vAlign w:val="center"/>
          </w:tcPr>
          <w:p w14:paraId="5824B59B" w14:textId="77777777"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2213" w:type="dxa"/>
            <w:vAlign w:val="center"/>
          </w:tcPr>
          <w:p w14:paraId="1357E689" w14:textId="77777777"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14:paraId="1351EC59" w14:textId="77777777" w:rsidR="0094782A" w:rsidRPr="003776C5" w:rsidRDefault="0094782A" w:rsidP="001949FC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776C5">
        <w:rPr>
          <w:rFonts w:ascii="Times New Roman" w:hAnsi="Times New Roman"/>
          <w:bCs/>
          <w:sz w:val="28"/>
          <w:szCs w:val="28"/>
        </w:rPr>
        <w:t xml:space="preserve">* Кроме полигонов по обезвреживанию и захоронению токсичных промышленных отходов, размещение которых следует принимать в </w:t>
      </w:r>
      <w:r w:rsidRPr="003776C5">
        <w:rPr>
          <w:rFonts w:ascii="Times New Roman" w:hAnsi="Times New Roman"/>
          <w:bCs/>
          <w:sz w:val="28"/>
          <w:szCs w:val="28"/>
        </w:rPr>
        <w:lastRenderedPageBreak/>
        <w:t>соответствии с требованиями раздела «</w:t>
      </w:r>
      <w:r w:rsidRPr="00E12E0E">
        <w:rPr>
          <w:rFonts w:ascii="Times New Roman" w:hAnsi="Times New Roman"/>
          <w:bCs/>
          <w:sz w:val="28"/>
          <w:szCs w:val="28"/>
        </w:rPr>
        <w:t>Зоны специального назначения» (подраздел «Зоны размещения объектов для отходов производства»)</w:t>
      </w:r>
      <w:r w:rsidR="00E12E0E" w:rsidRPr="00E12E0E">
        <w:rPr>
          <w:rFonts w:ascii="Times New Roman" w:hAnsi="Times New Roman"/>
          <w:bCs/>
          <w:sz w:val="28"/>
          <w:szCs w:val="28"/>
        </w:rPr>
        <w:t xml:space="preserve"> региональных нормативов градостроитель</w:t>
      </w:r>
      <w:r w:rsidR="00E12E0E">
        <w:rPr>
          <w:rFonts w:ascii="Times New Roman" w:hAnsi="Times New Roman"/>
          <w:bCs/>
          <w:sz w:val="28"/>
          <w:szCs w:val="28"/>
        </w:rPr>
        <w:t>ного проектирования Чукотского автономного округа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48E4C462" w14:textId="77777777" w:rsidR="0094782A" w:rsidRPr="003776C5" w:rsidRDefault="0094782A" w:rsidP="0094782A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6.5.9</w:t>
      </w:r>
      <w:r w:rsidRPr="003776C5">
        <w:rPr>
          <w:rFonts w:ascii="Times New Roman" w:hAnsi="Times New Roman"/>
          <w:bCs/>
          <w:sz w:val="28"/>
          <w:szCs w:val="28"/>
        </w:rPr>
        <w:t xml:space="preserve">. Размеры санитарно-защитных зон предприятий и сооружений по транспортировке, обезвреживанию, переработке и захоронению отходов потребления, не указанных в таблице </w:t>
      </w:r>
      <w:r>
        <w:rPr>
          <w:rFonts w:ascii="Times New Roman" w:hAnsi="Times New Roman"/>
          <w:bCs/>
          <w:sz w:val="28"/>
          <w:szCs w:val="28"/>
        </w:rPr>
        <w:t>22</w:t>
      </w:r>
      <w:r w:rsidRPr="003776C5">
        <w:rPr>
          <w:rFonts w:ascii="Times New Roman" w:hAnsi="Times New Roman"/>
          <w:bCs/>
          <w:sz w:val="28"/>
          <w:szCs w:val="28"/>
        </w:rPr>
        <w:t>, следует принимать в соответствии с санитарными нормами.</w:t>
      </w:r>
    </w:p>
    <w:p w14:paraId="0B4ECA55" w14:textId="77777777" w:rsidR="0094782A" w:rsidRPr="00C95BCD" w:rsidRDefault="0094782A" w:rsidP="0094782A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6.5.10</w:t>
      </w:r>
      <w:r w:rsidRPr="00C95BCD">
        <w:rPr>
          <w:rFonts w:ascii="Times New Roman" w:hAnsi="Times New Roman" w:cs="Times New Roman"/>
          <w:sz w:val="28"/>
          <w:szCs w:val="28"/>
        </w:rPr>
        <w:t>. Производственные отходы, не подлежащие обеззараживанию и утилизации совместно с бытовыми отходами, должны направляться на полигоны для отходов производства. Резервирование территорий для таких полигонов должно предусматриваться на стади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5BCD">
        <w:rPr>
          <w:rFonts w:ascii="Times New Roman" w:hAnsi="Times New Roman" w:cs="Times New Roman"/>
          <w:sz w:val="28"/>
          <w:szCs w:val="28"/>
        </w:rPr>
        <w:t xml:space="preserve"> разработки генеральн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95BCD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5BC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14:paraId="68B4D37A" w14:textId="77777777" w:rsidR="005B03F7" w:rsidRDefault="0094782A" w:rsidP="00486853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776C5">
        <w:rPr>
          <w:rFonts w:ascii="Times New Roman" w:hAnsi="Times New Roman"/>
          <w:bCs/>
          <w:sz w:val="28"/>
          <w:szCs w:val="28"/>
        </w:rPr>
        <w:t xml:space="preserve">Размещение полигонов для отходов производства следует проектировать в соответствии с требованиями раздела </w:t>
      </w:r>
      <w:r w:rsidRPr="00E12E0E">
        <w:rPr>
          <w:rFonts w:ascii="Times New Roman" w:hAnsi="Times New Roman"/>
          <w:bCs/>
          <w:sz w:val="28"/>
          <w:szCs w:val="28"/>
        </w:rPr>
        <w:t>«Зоны специального назначения» (подраздел «Зоны размещения объектов для отходов производства</w:t>
      </w:r>
      <w:r w:rsidR="00E12E0E" w:rsidRPr="00E12E0E">
        <w:rPr>
          <w:rFonts w:ascii="Times New Roman" w:hAnsi="Times New Roman"/>
          <w:bCs/>
          <w:sz w:val="28"/>
          <w:szCs w:val="28"/>
        </w:rPr>
        <w:t xml:space="preserve"> региональных нормативов градостроитель</w:t>
      </w:r>
      <w:r w:rsidR="00E12E0E">
        <w:rPr>
          <w:rFonts w:ascii="Times New Roman" w:hAnsi="Times New Roman"/>
          <w:bCs/>
          <w:sz w:val="28"/>
          <w:szCs w:val="28"/>
        </w:rPr>
        <w:t>ного проектирования Чукотского автономного округа</w:t>
      </w:r>
      <w:r w:rsidRPr="00E12E0E">
        <w:rPr>
          <w:rFonts w:ascii="Times New Roman" w:hAnsi="Times New Roman"/>
          <w:bCs/>
          <w:sz w:val="28"/>
          <w:szCs w:val="28"/>
        </w:rPr>
        <w:t>.</w:t>
      </w:r>
    </w:p>
    <w:p w14:paraId="7C21DCCA" w14:textId="77777777" w:rsidR="00486853" w:rsidRDefault="00486853" w:rsidP="00486853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A2019AF" w14:textId="77777777" w:rsidR="002032A8" w:rsidRDefault="003A259B" w:rsidP="005B03F7">
      <w:pPr>
        <w:autoSpaceDE w:val="0"/>
        <w:autoSpaceDN w:val="0"/>
        <w:adjustRightInd w:val="0"/>
        <w:spacing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7265AB">
        <w:rPr>
          <w:rFonts w:ascii="Times New Roman" w:hAnsi="Times New Roman"/>
          <w:b/>
          <w:sz w:val="28"/>
          <w:szCs w:val="28"/>
        </w:rPr>
        <w:t>Зоны сельскохозяйственного использования.</w:t>
      </w:r>
    </w:p>
    <w:p w14:paraId="7C86226A" w14:textId="77777777" w:rsidR="006D33F6" w:rsidRDefault="006D33F6" w:rsidP="006D3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DA7">
        <w:rPr>
          <w:rFonts w:ascii="Times New Roman" w:hAnsi="Times New Roman"/>
          <w:b/>
          <w:sz w:val="28"/>
          <w:szCs w:val="28"/>
        </w:rPr>
        <w:t>7.</w:t>
      </w:r>
      <w:r w:rsidR="003D39B7">
        <w:rPr>
          <w:rFonts w:ascii="Times New Roman" w:hAnsi="Times New Roman"/>
          <w:b/>
          <w:sz w:val="28"/>
          <w:szCs w:val="28"/>
        </w:rPr>
        <w:t>1</w:t>
      </w:r>
      <w:r w:rsidRPr="003D1DA7">
        <w:rPr>
          <w:rFonts w:ascii="Times New Roman" w:hAnsi="Times New Roman"/>
          <w:b/>
          <w:sz w:val="28"/>
          <w:szCs w:val="28"/>
        </w:rPr>
        <w:t xml:space="preserve">. Зоны, предназначенные для ведения садоводства, </w:t>
      </w:r>
    </w:p>
    <w:p w14:paraId="40E34687" w14:textId="77777777" w:rsidR="006D33F6" w:rsidRPr="003D1DA7" w:rsidRDefault="006D33F6" w:rsidP="006D3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DA7">
        <w:rPr>
          <w:rFonts w:ascii="Times New Roman" w:hAnsi="Times New Roman"/>
          <w:b/>
          <w:sz w:val="28"/>
          <w:szCs w:val="28"/>
        </w:rPr>
        <w:t>огородничества, дачного хозяйства.</w:t>
      </w:r>
    </w:p>
    <w:p w14:paraId="6A1572FF" w14:textId="77777777" w:rsidR="006D33F6" w:rsidRPr="00C95BCD" w:rsidRDefault="006D33F6" w:rsidP="006D33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E98531" w14:textId="77777777" w:rsidR="006D33F6" w:rsidRDefault="006D33F6" w:rsidP="002E74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63F15">
        <w:rPr>
          <w:rFonts w:ascii="Times New Roman" w:hAnsi="Times New Roman"/>
          <w:bCs/>
          <w:sz w:val="28"/>
          <w:szCs w:val="28"/>
        </w:rPr>
        <w:t>7.</w:t>
      </w:r>
      <w:r w:rsidR="003D39B7">
        <w:rPr>
          <w:rFonts w:ascii="Times New Roman" w:hAnsi="Times New Roman"/>
          <w:bCs/>
          <w:sz w:val="28"/>
          <w:szCs w:val="28"/>
        </w:rPr>
        <w:t>1</w:t>
      </w:r>
      <w:r w:rsidRPr="00263F15">
        <w:rPr>
          <w:rFonts w:ascii="Times New Roman" w:hAnsi="Times New Roman"/>
          <w:bCs/>
          <w:sz w:val="28"/>
          <w:szCs w:val="28"/>
        </w:rPr>
        <w:t>.1. Организация и застройка территории садоводческого, огороднического или дачного объединения осуществляется в соответствии с правилами землепользования и застройки, требованиями действующего законодательства, а также настоящего раздела.</w:t>
      </w:r>
    </w:p>
    <w:p w14:paraId="40A77980" w14:textId="77777777" w:rsidR="006D33F6" w:rsidRPr="00263F15" w:rsidRDefault="006D33F6" w:rsidP="002E74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63F15">
        <w:rPr>
          <w:rFonts w:ascii="Times New Roman" w:hAnsi="Times New Roman"/>
          <w:bCs/>
          <w:sz w:val="28"/>
          <w:szCs w:val="28"/>
        </w:rPr>
        <w:t xml:space="preserve"> </w:t>
      </w:r>
      <w:r w:rsidR="002E74D5">
        <w:rPr>
          <w:rFonts w:ascii="Times New Roman" w:hAnsi="Times New Roman"/>
          <w:bCs/>
          <w:sz w:val="28"/>
          <w:szCs w:val="28"/>
        </w:rPr>
        <w:tab/>
      </w:r>
      <w:r w:rsidRPr="00263F15">
        <w:rPr>
          <w:rFonts w:ascii="Times New Roman" w:hAnsi="Times New Roman"/>
          <w:bCs/>
          <w:sz w:val="28"/>
          <w:szCs w:val="28"/>
        </w:rPr>
        <w:t>При градостроительном зонировании территории определяются зоны, которые наиболее благоприятны для развития садоводства, огородничества и дачного хозяйства исходя из природно-экономических условий, а также исходя из затрат на развитие межселенной социальной и инженерно-транспортной инфраструктур и в которых обеспечивается установление минимальных ограничений на использование земельных участков.</w:t>
      </w:r>
    </w:p>
    <w:p w14:paraId="73ECEF06" w14:textId="77777777" w:rsidR="006D33F6" w:rsidRPr="008D5A2D" w:rsidRDefault="006D33F6" w:rsidP="002E74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B03F7">
        <w:rPr>
          <w:rFonts w:ascii="Times New Roman" w:hAnsi="Times New Roman"/>
          <w:bCs/>
          <w:color w:val="000000"/>
          <w:sz w:val="28"/>
          <w:szCs w:val="28"/>
        </w:rPr>
        <w:t>В зависимости от размера территории, а также</w:t>
      </w:r>
      <w:r w:rsidRPr="008D5A2D">
        <w:rPr>
          <w:rFonts w:ascii="Times New Roman" w:hAnsi="Times New Roman"/>
          <w:bCs/>
          <w:sz w:val="28"/>
          <w:szCs w:val="28"/>
        </w:rPr>
        <w:t xml:space="preserve"> количества временного (сезонного) населения следует проектировать подъездные автомобильные дороги, объекты электроснабжения, связи, линии общественного транспорта, объекты торговли, медицинского и бытового обслуживания населения в соответствии с требованиями настоящих нормативов.</w:t>
      </w:r>
    </w:p>
    <w:p w14:paraId="639ABCFA" w14:textId="77777777" w:rsidR="006D33F6" w:rsidRDefault="006D33F6" w:rsidP="002E74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>7.</w:t>
      </w:r>
      <w:r w:rsidR="003D39B7">
        <w:rPr>
          <w:rFonts w:ascii="Times New Roman" w:hAnsi="Times New Roman"/>
          <w:bCs/>
          <w:sz w:val="28"/>
          <w:szCs w:val="28"/>
        </w:rPr>
        <w:t>1</w:t>
      </w:r>
      <w:r w:rsidRPr="00E50141">
        <w:rPr>
          <w:rFonts w:ascii="Times New Roman" w:hAnsi="Times New Roman"/>
          <w:bCs/>
          <w:sz w:val="28"/>
          <w:szCs w:val="28"/>
        </w:rPr>
        <w:t>.2. Запрещается размещение территорий садоводческих, огороднических, дачных объединений, а также индивидуальных дачных и садово-огородных участков:</w:t>
      </w:r>
    </w:p>
    <w:p w14:paraId="4250B024" w14:textId="77777777" w:rsidR="006D33F6" w:rsidRPr="00E50141" w:rsidRDefault="006D33F6" w:rsidP="006D33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 xml:space="preserve"> </w:t>
      </w:r>
      <w:r w:rsidR="002E74D5">
        <w:rPr>
          <w:rFonts w:ascii="Times New Roman" w:hAnsi="Times New Roman"/>
          <w:bCs/>
          <w:sz w:val="28"/>
          <w:szCs w:val="28"/>
        </w:rPr>
        <w:tab/>
      </w:r>
      <w:r w:rsidRPr="00E50141">
        <w:rPr>
          <w:rFonts w:ascii="Times New Roman" w:hAnsi="Times New Roman"/>
          <w:bCs/>
          <w:sz w:val="28"/>
          <w:szCs w:val="28"/>
        </w:rPr>
        <w:t>- в санитарно-защитных зонах промышленных объектов, производств и сооружений;</w:t>
      </w:r>
    </w:p>
    <w:p w14:paraId="2C822F71" w14:textId="77777777" w:rsidR="006D33F6" w:rsidRPr="00E50141" w:rsidRDefault="006D33F6" w:rsidP="002E74D5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>- на особо охраняемых природных территориях;</w:t>
      </w:r>
    </w:p>
    <w:p w14:paraId="1962DE24" w14:textId="77777777" w:rsidR="006D33F6" w:rsidRPr="00E50141" w:rsidRDefault="006D33F6" w:rsidP="002E74D5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lastRenderedPageBreak/>
        <w:t>- на территориях с зарегистрированными залежами полезных ископаемых;</w:t>
      </w:r>
    </w:p>
    <w:p w14:paraId="00F0C7A0" w14:textId="77777777" w:rsidR="006D33F6" w:rsidRPr="00E50141" w:rsidRDefault="006D33F6" w:rsidP="002E74D5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>- на особо ценных сельскохозяйственных угодьях;</w:t>
      </w:r>
    </w:p>
    <w:p w14:paraId="3026EF9C" w14:textId="77777777" w:rsidR="006D33F6" w:rsidRPr="00E50141" w:rsidRDefault="006D33F6" w:rsidP="002E74D5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>- на резервных территориях для развития населенных пунктов в пределах поселения;</w:t>
      </w:r>
    </w:p>
    <w:p w14:paraId="60C30D23" w14:textId="77777777" w:rsidR="006D33F6" w:rsidRPr="00E50141" w:rsidRDefault="006D33F6" w:rsidP="002E74D5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>- на территориях с развитыми карстовыми, оползневыми, селевыми и другими природными процессами, представляющими угрозу жизни или здоровью граждан, угрозу сохранности их имущества.</w:t>
      </w:r>
    </w:p>
    <w:p w14:paraId="35DBD869" w14:textId="77777777" w:rsidR="006D33F6" w:rsidRDefault="006D33F6" w:rsidP="0079181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 xml:space="preserve">Запрещается проектирование территорий для садоводческих, огороднических и дачных объединений на землях, расположенных под линиями электропередачи напряжением 35 </w:t>
      </w:r>
      <w:proofErr w:type="spellStart"/>
      <w:r w:rsidRPr="00E50141">
        <w:rPr>
          <w:rFonts w:ascii="Times New Roman" w:hAnsi="Times New Roman"/>
          <w:bCs/>
          <w:sz w:val="28"/>
          <w:szCs w:val="28"/>
        </w:rPr>
        <w:t>кВА</w:t>
      </w:r>
      <w:proofErr w:type="spellEnd"/>
      <w:r w:rsidRPr="00E50141">
        <w:rPr>
          <w:rFonts w:ascii="Times New Roman" w:hAnsi="Times New Roman"/>
          <w:bCs/>
          <w:sz w:val="28"/>
          <w:szCs w:val="28"/>
        </w:rPr>
        <w:t xml:space="preserve"> и выше, а также с пересечением этих земель магистральными газо- и нефтепроводами.</w:t>
      </w:r>
    </w:p>
    <w:p w14:paraId="4E0A0A76" w14:textId="77777777" w:rsidR="006D33F6" w:rsidRPr="00E50141" w:rsidRDefault="006D33F6" w:rsidP="0079181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ч.16.1 статьи 65 Водного кодекса Российской Федерации при размещении в границах водоохранных зон территорий садоводческих, огороднических или дачных некоммерческих объединений граждан, не оборудованных сооружениями для очистки сточных вод, до момента их оборудования такими сооружениями и (или) подключения к системам водоотведения, необходимо применять приемники, изготовленные из водонепроницаемых материалов, предотвращающие поступление загрязняющих веществ, иных веществ и микроорганизмов в окружающую среду.</w:t>
      </w:r>
      <w:r w:rsidRPr="00E50141">
        <w:rPr>
          <w:rFonts w:ascii="Times New Roman" w:hAnsi="Times New Roman"/>
          <w:bCs/>
          <w:sz w:val="28"/>
          <w:szCs w:val="28"/>
        </w:rPr>
        <w:t xml:space="preserve"> </w:t>
      </w:r>
    </w:p>
    <w:p w14:paraId="7240344B" w14:textId="77777777" w:rsidR="006D33F6" w:rsidRPr="00975E4B" w:rsidRDefault="006D33F6" w:rsidP="0079181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7.</w:t>
      </w:r>
      <w:r w:rsidR="003D39B7">
        <w:rPr>
          <w:rFonts w:ascii="Times New Roman" w:hAnsi="Times New Roman"/>
          <w:bCs/>
          <w:sz w:val="28"/>
          <w:szCs w:val="28"/>
        </w:rPr>
        <w:t>1</w:t>
      </w:r>
      <w:r w:rsidRPr="00975E4B">
        <w:rPr>
          <w:rFonts w:ascii="Times New Roman" w:hAnsi="Times New Roman"/>
          <w:bCs/>
          <w:sz w:val="28"/>
          <w:szCs w:val="28"/>
        </w:rPr>
        <w:t>.3. Расстояния по горизонтали от крайних проводов высоковольтных линий (ВЛ) до границы территории садоводческого, огороднического, дачного объединения (охранная зона) должны быть не менее, м:</w:t>
      </w:r>
    </w:p>
    <w:p w14:paraId="242322E0" w14:textId="77777777" w:rsidR="006D33F6" w:rsidRPr="00975E4B" w:rsidRDefault="006D33F6" w:rsidP="00791810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- 10 – для ВЛ до 20 </w:t>
      </w:r>
      <w:proofErr w:type="spellStart"/>
      <w:r w:rsidRPr="00975E4B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Pr="00975E4B">
        <w:rPr>
          <w:rFonts w:ascii="Times New Roman" w:hAnsi="Times New Roman"/>
          <w:bCs/>
          <w:sz w:val="28"/>
          <w:szCs w:val="28"/>
        </w:rPr>
        <w:t>;</w:t>
      </w:r>
    </w:p>
    <w:p w14:paraId="72FDA824" w14:textId="77777777" w:rsidR="006D33F6" w:rsidRPr="00975E4B" w:rsidRDefault="006D33F6" w:rsidP="00791810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- 15 – для ВЛ 35 </w:t>
      </w:r>
      <w:proofErr w:type="spellStart"/>
      <w:r w:rsidRPr="00975E4B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Pr="00975E4B">
        <w:rPr>
          <w:rFonts w:ascii="Times New Roman" w:hAnsi="Times New Roman"/>
          <w:bCs/>
          <w:sz w:val="28"/>
          <w:szCs w:val="28"/>
        </w:rPr>
        <w:t>;</w:t>
      </w:r>
    </w:p>
    <w:p w14:paraId="082852D6" w14:textId="77777777" w:rsidR="006D33F6" w:rsidRPr="00975E4B" w:rsidRDefault="006D33F6" w:rsidP="00791810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- 20 – для ВЛ 110 </w:t>
      </w:r>
      <w:proofErr w:type="spellStart"/>
      <w:r w:rsidRPr="00975E4B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Pr="00975E4B">
        <w:rPr>
          <w:rFonts w:ascii="Times New Roman" w:hAnsi="Times New Roman"/>
          <w:bCs/>
          <w:sz w:val="28"/>
          <w:szCs w:val="28"/>
        </w:rPr>
        <w:t>;</w:t>
      </w:r>
    </w:p>
    <w:p w14:paraId="0DFE82A2" w14:textId="77777777" w:rsidR="006D33F6" w:rsidRPr="00975E4B" w:rsidRDefault="006D33F6" w:rsidP="00791810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- 25 – для ВЛ 150-220 </w:t>
      </w:r>
      <w:proofErr w:type="spellStart"/>
      <w:r w:rsidRPr="00975E4B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Pr="00975E4B">
        <w:rPr>
          <w:rFonts w:ascii="Times New Roman" w:hAnsi="Times New Roman"/>
          <w:bCs/>
          <w:sz w:val="28"/>
          <w:szCs w:val="28"/>
        </w:rPr>
        <w:t>;</w:t>
      </w:r>
    </w:p>
    <w:p w14:paraId="77E63EBD" w14:textId="77777777" w:rsidR="006D33F6" w:rsidRPr="00975E4B" w:rsidRDefault="006D33F6" w:rsidP="00791810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- 30 – для ВЛ 330-500 </w:t>
      </w:r>
      <w:proofErr w:type="spellStart"/>
      <w:r w:rsidRPr="00975E4B">
        <w:rPr>
          <w:rFonts w:ascii="Times New Roman" w:hAnsi="Times New Roman"/>
          <w:bCs/>
          <w:sz w:val="28"/>
          <w:szCs w:val="28"/>
        </w:rPr>
        <w:t>кВ.</w:t>
      </w:r>
      <w:proofErr w:type="spellEnd"/>
    </w:p>
    <w:p w14:paraId="5701DA36" w14:textId="77777777" w:rsidR="006D33F6" w:rsidRPr="00360EF5" w:rsidRDefault="006D33F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>7.</w:t>
      </w:r>
      <w:r w:rsidR="003D39B7" w:rsidRPr="00360EF5">
        <w:rPr>
          <w:rFonts w:ascii="Times New Roman" w:hAnsi="Times New Roman"/>
          <w:bCs/>
          <w:sz w:val="28"/>
          <w:szCs w:val="28"/>
        </w:rPr>
        <w:t>1</w:t>
      </w:r>
      <w:r w:rsidRPr="00360EF5">
        <w:rPr>
          <w:rFonts w:ascii="Times New Roman" w:hAnsi="Times New Roman"/>
          <w:bCs/>
          <w:sz w:val="28"/>
          <w:szCs w:val="28"/>
        </w:rPr>
        <w:t>.</w:t>
      </w:r>
      <w:r w:rsidR="00286F78" w:rsidRPr="00360EF5">
        <w:rPr>
          <w:rFonts w:ascii="Times New Roman" w:hAnsi="Times New Roman"/>
          <w:bCs/>
          <w:sz w:val="28"/>
          <w:szCs w:val="28"/>
        </w:rPr>
        <w:t>4</w:t>
      </w:r>
      <w:r w:rsidRPr="00360EF5">
        <w:rPr>
          <w:rFonts w:ascii="Times New Roman" w:hAnsi="Times New Roman"/>
          <w:bCs/>
          <w:sz w:val="28"/>
          <w:szCs w:val="28"/>
        </w:rPr>
        <w:t xml:space="preserve">. Территорию садоводческого, огороднического, дачного объединения и отдельных садовых, огородных, дачных участков необходимо отделять от железных дорог любых категорий и автодорог общего пользования I, II, III категорий санитарно-защитной зоной шириной не менее </w:t>
      </w:r>
      <w:smartTag w:uri="urn:schemas-microsoft-com:office:smarttags" w:element="metricconverter">
        <w:smartTagPr>
          <w:attr w:name="ProductID" w:val="50 м"/>
        </w:smartTagPr>
        <w:r w:rsidRPr="00360EF5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360EF5">
        <w:rPr>
          <w:rFonts w:ascii="Times New Roman" w:hAnsi="Times New Roman"/>
          <w:bCs/>
          <w:sz w:val="28"/>
          <w:szCs w:val="28"/>
        </w:rPr>
        <w:t>, от автодорог</w:t>
      </w:r>
      <w:r w:rsidR="007361A6" w:rsidRPr="00360EF5">
        <w:rPr>
          <w:rFonts w:ascii="Times New Roman" w:hAnsi="Times New Roman"/>
          <w:bCs/>
          <w:sz w:val="28"/>
          <w:szCs w:val="28"/>
        </w:rPr>
        <w:t xml:space="preserve"> </w:t>
      </w:r>
      <w:r w:rsidRPr="00360EF5">
        <w:rPr>
          <w:rFonts w:ascii="Times New Roman" w:hAnsi="Times New Roman"/>
          <w:bCs/>
          <w:sz w:val="28"/>
          <w:szCs w:val="28"/>
        </w:rPr>
        <w:t xml:space="preserve">IV категории </w:t>
      </w:r>
      <w:r w:rsidRPr="00360EF5">
        <w:rPr>
          <w:rFonts w:ascii="Times New Roman" w:hAnsi="Times New Roman"/>
          <w:bCs/>
          <w:sz w:val="28"/>
          <w:szCs w:val="28"/>
        </w:rPr>
        <w:sym w:font="Symbol" w:char="F02D"/>
      </w:r>
      <w:r w:rsidRPr="00360EF5">
        <w:rPr>
          <w:rFonts w:ascii="Times New Roman" w:hAnsi="Times New Roman"/>
          <w:bCs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25 м"/>
        </w:smartTagPr>
        <w:r w:rsidRPr="00360EF5">
          <w:rPr>
            <w:rFonts w:ascii="Times New Roman" w:hAnsi="Times New Roman"/>
            <w:bCs/>
            <w:sz w:val="28"/>
            <w:szCs w:val="28"/>
          </w:rPr>
          <w:t>25 м</w:t>
        </w:r>
      </w:smartTag>
      <w:r w:rsidRPr="00360EF5">
        <w:rPr>
          <w:rFonts w:ascii="Times New Roman" w:hAnsi="Times New Roman"/>
          <w:bCs/>
          <w:sz w:val="28"/>
          <w:szCs w:val="28"/>
        </w:rPr>
        <w:t xml:space="preserve"> с размещением в ней лесополосы шириной не менее </w:t>
      </w:r>
      <w:smartTag w:uri="urn:schemas-microsoft-com:office:smarttags" w:element="metricconverter">
        <w:smartTagPr>
          <w:attr w:name="ProductID" w:val="10 м"/>
        </w:smartTagPr>
        <w:r w:rsidRPr="00360EF5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360EF5">
        <w:rPr>
          <w:rFonts w:ascii="Times New Roman" w:hAnsi="Times New Roman"/>
          <w:bCs/>
          <w:sz w:val="28"/>
          <w:szCs w:val="28"/>
        </w:rPr>
        <w:t>.</w:t>
      </w:r>
    </w:p>
    <w:p w14:paraId="7D1D25B3" w14:textId="77777777" w:rsidR="006D33F6" w:rsidRPr="00360EF5" w:rsidRDefault="006D33F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 xml:space="preserve">Границы территории садоводческого, огороднического, дачного объединения и отдельных садовых, огородных, дачных участков должны отстоять от крайней нити нефтепродуктопровода на расстоянии, не менее </w:t>
      </w:r>
      <w:smartTag w:uri="urn:schemas-microsoft-com:office:smarttags" w:element="metricconverter">
        <w:smartTagPr>
          <w:attr w:name="ProductID" w:val="15 м"/>
        </w:smartTagPr>
        <w:r w:rsidRPr="00360EF5">
          <w:rPr>
            <w:rFonts w:ascii="Times New Roman" w:hAnsi="Times New Roman"/>
            <w:bCs/>
            <w:sz w:val="28"/>
            <w:szCs w:val="28"/>
          </w:rPr>
          <w:t>15 м</w:t>
        </w:r>
      </w:smartTag>
      <w:r w:rsidRPr="00360EF5">
        <w:rPr>
          <w:rFonts w:ascii="Times New Roman" w:hAnsi="Times New Roman"/>
          <w:bCs/>
          <w:sz w:val="28"/>
          <w:szCs w:val="28"/>
        </w:rPr>
        <w:t>. Указанное расстояние допускается сокращать при соответствующем технико-экономическом обосновании, но не более чем на 30%.</w:t>
      </w:r>
    </w:p>
    <w:p w14:paraId="623C4D4B" w14:textId="77777777" w:rsidR="006D33F6" w:rsidRPr="00360EF5" w:rsidRDefault="006D33F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>Размер санитарно-защитной зоны в каждом конкретном случае определяется на основании расчетов рассеивания загрязнений атмосферного воздуха и физических факторов (шума, вибрации, ЭМП) с последующим проведением натурных исследований и измерений.</w:t>
      </w:r>
    </w:p>
    <w:p w14:paraId="3E6E2D75" w14:textId="77777777" w:rsidR="006D33F6" w:rsidRPr="00360EF5" w:rsidRDefault="006D33F6" w:rsidP="007361A6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>7.</w:t>
      </w:r>
      <w:r w:rsidR="003D39B7" w:rsidRPr="00360EF5">
        <w:rPr>
          <w:rFonts w:ascii="Times New Roman" w:hAnsi="Times New Roman"/>
          <w:bCs/>
          <w:sz w:val="28"/>
          <w:szCs w:val="28"/>
        </w:rPr>
        <w:t>1</w:t>
      </w:r>
      <w:r w:rsidRPr="00360EF5">
        <w:rPr>
          <w:rFonts w:ascii="Times New Roman" w:hAnsi="Times New Roman"/>
          <w:bCs/>
          <w:sz w:val="28"/>
          <w:szCs w:val="28"/>
        </w:rPr>
        <w:t>.</w:t>
      </w:r>
      <w:r w:rsidR="00286F78" w:rsidRPr="00360EF5">
        <w:rPr>
          <w:rFonts w:ascii="Times New Roman" w:hAnsi="Times New Roman"/>
          <w:bCs/>
          <w:sz w:val="28"/>
          <w:szCs w:val="28"/>
        </w:rPr>
        <w:t>5</w:t>
      </w:r>
      <w:r w:rsidRPr="00360EF5">
        <w:rPr>
          <w:rFonts w:ascii="Times New Roman" w:hAnsi="Times New Roman"/>
          <w:bCs/>
          <w:sz w:val="28"/>
          <w:szCs w:val="28"/>
        </w:rPr>
        <w:t xml:space="preserve">. При установлении границ территории садоводческого, огороднического, дачного объединения должны предусматриваться </w:t>
      </w:r>
      <w:r w:rsidRPr="00360EF5">
        <w:rPr>
          <w:rFonts w:ascii="Times New Roman" w:hAnsi="Times New Roman"/>
          <w:bCs/>
          <w:sz w:val="28"/>
          <w:szCs w:val="28"/>
        </w:rPr>
        <w:lastRenderedPageBreak/>
        <w:t>мероприятия по защите территории от шума и выхлопных газов транспортных магистралей, промышленных объектов, от электрических, электромагнитных излучений, от выделяемого из земли радона и других негативных воздействий в соответствии с требованиями раздела «Охрана окружающей среды»</w:t>
      </w:r>
      <w:r w:rsidR="00E12E0E" w:rsidRPr="00360EF5">
        <w:rPr>
          <w:rFonts w:ascii="Times New Roman" w:hAnsi="Times New Roman"/>
          <w:bCs/>
          <w:sz w:val="28"/>
          <w:szCs w:val="28"/>
        </w:rPr>
        <w:t xml:space="preserve"> региональных нормативов градостроительного проектирования Чукотского автономного округа</w:t>
      </w:r>
      <w:r w:rsidRPr="00360EF5">
        <w:rPr>
          <w:rFonts w:ascii="Times New Roman" w:hAnsi="Times New Roman"/>
          <w:bCs/>
          <w:sz w:val="28"/>
          <w:szCs w:val="28"/>
        </w:rPr>
        <w:t>.</w:t>
      </w:r>
    </w:p>
    <w:p w14:paraId="23D2BAF8" w14:textId="77777777" w:rsidR="006D33F6" w:rsidRPr="00360EF5" w:rsidRDefault="006D33F6" w:rsidP="007361A6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>7.</w:t>
      </w:r>
      <w:r w:rsidR="003D39B7" w:rsidRPr="00360EF5">
        <w:rPr>
          <w:rFonts w:ascii="Times New Roman" w:hAnsi="Times New Roman"/>
          <w:bCs/>
          <w:sz w:val="28"/>
          <w:szCs w:val="28"/>
        </w:rPr>
        <w:t>1</w:t>
      </w:r>
      <w:r w:rsidRPr="00360EF5">
        <w:rPr>
          <w:rFonts w:ascii="Times New Roman" w:hAnsi="Times New Roman"/>
          <w:bCs/>
          <w:sz w:val="28"/>
          <w:szCs w:val="28"/>
        </w:rPr>
        <w:t>.</w:t>
      </w:r>
      <w:r w:rsidR="00286F78" w:rsidRPr="00360EF5">
        <w:rPr>
          <w:rFonts w:ascii="Times New Roman" w:hAnsi="Times New Roman"/>
          <w:bCs/>
          <w:sz w:val="28"/>
          <w:szCs w:val="28"/>
        </w:rPr>
        <w:t>6</w:t>
      </w:r>
      <w:r w:rsidRPr="00360EF5">
        <w:rPr>
          <w:rFonts w:ascii="Times New Roman" w:hAnsi="Times New Roman"/>
          <w:bCs/>
          <w:sz w:val="28"/>
          <w:szCs w:val="28"/>
        </w:rPr>
        <w:t xml:space="preserve">. Расстояние от домов и хозяйственных построек на территории садового, дачного и приусадебного участка до лесных насаждений  в лесничествах в соответствии с требованиями п. 4.14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 должно составлять не менее </w:t>
      </w:r>
      <w:smartTag w:uri="urn:schemas-microsoft-com:office:smarttags" w:element="metricconverter">
        <w:smartTagPr>
          <w:attr w:name="ProductID" w:val="30 м"/>
        </w:smartTagPr>
        <w:r w:rsidRPr="00360EF5">
          <w:rPr>
            <w:rFonts w:ascii="Times New Roman" w:hAnsi="Times New Roman"/>
            <w:bCs/>
            <w:sz w:val="28"/>
            <w:szCs w:val="28"/>
          </w:rPr>
          <w:t>30 м</w:t>
        </w:r>
      </w:smartTag>
      <w:r w:rsidRPr="00360EF5">
        <w:rPr>
          <w:rFonts w:ascii="Times New Roman" w:hAnsi="Times New Roman"/>
          <w:bCs/>
          <w:sz w:val="28"/>
          <w:szCs w:val="28"/>
        </w:rPr>
        <w:t>.</w:t>
      </w:r>
    </w:p>
    <w:p w14:paraId="665B9149" w14:textId="77777777" w:rsidR="007361A6" w:rsidRPr="00360EF5" w:rsidRDefault="007361A6" w:rsidP="007361A6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61E18B83" w14:textId="77777777" w:rsidR="007361A6" w:rsidRPr="00360EF5" w:rsidRDefault="007361A6" w:rsidP="007361A6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sz w:val="28"/>
          <w:szCs w:val="28"/>
        </w:rPr>
        <w:t>Территория садоводческого, огороднического, дачного объединения.</w:t>
      </w:r>
    </w:p>
    <w:p w14:paraId="24B2134F" w14:textId="77777777" w:rsidR="007361A6" w:rsidRPr="00360EF5" w:rsidRDefault="007361A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>7.</w:t>
      </w:r>
      <w:r w:rsidR="005B03F7" w:rsidRPr="00360EF5">
        <w:rPr>
          <w:rFonts w:ascii="Times New Roman" w:hAnsi="Times New Roman"/>
          <w:bCs/>
          <w:sz w:val="28"/>
          <w:szCs w:val="28"/>
        </w:rPr>
        <w:t>1</w:t>
      </w:r>
      <w:r w:rsidRPr="00360EF5">
        <w:rPr>
          <w:rFonts w:ascii="Times New Roman" w:hAnsi="Times New Roman"/>
          <w:bCs/>
          <w:sz w:val="28"/>
          <w:szCs w:val="28"/>
        </w:rPr>
        <w:t>.</w:t>
      </w:r>
      <w:r w:rsidR="00286F78" w:rsidRPr="00360EF5">
        <w:rPr>
          <w:rFonts w:ascii="Times New Roman" w:hAnsi="Times New Roman"/>
          <w:bCs/>
          <w:sz w:val="28"/>
          <w:szCs w:val="28"/>
        </w:rPr>
        <w:t>7</w:t>
      </w:r>
      <w:r w:rsidRPr="00360EF5">
        <w:rPr>
          <w:rFonts w:ascii="Times New Roman" w:hAnsi="Times New Roman"/>
          <w:bCs/>
          <w:sz w:val="28"/>
          <w:szCs w:val="28"/>
        </w:rPr>
        <w:t>. По границе территории садоводческого, огороднического, дачного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14:paraId="5E9B74B2" w14:textId="77777777" w:rsidR="007361A6" w:rsidRPr="00360EF5" w:rsidRDefault="007361A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>7.</w:t>
      </w:r>
      <w:r w:rsidR="005B03F7" w:rsidRPr="00360EF5">
        <w:rPr>
          <w:rFonts w:ascii="Times New Roman" w:hAnsi="Times New Roman"/>
          <w:bCs/>
          <w:sz w:val="28"/>
          <w:szCs w:val="28"/>
        </w:rPr>
        <w:t>1</w:t>
      </w:r>
      <w:r w:rsidRPr="00360EF5">
        <w:rPr>
          <w:rFonts w:ascii="Times New Roman" w:hAnsi="Times New Roman"/>
          <w:bCs/>
          <w:sz w:val="28"/>
          <w:szCs w:val="28"/>
        </w:rPr>
        <w:t>.</w:t>
      </w:r>
      <w:r w:rsidR="00286F78" w:rsidRPr="00360EF5">
        <w:rPr>
          <w:rFonts w:ascii="Times New Roman" w:hAnsi="Times New Roman"/>
          <w:bCs/>
          <w:sz w:val="28"/>
          <w:szCs w:val="28"/>
        </w:rPr>
        <w:t>8</w:t>
      </w:r>
      <w:r w:rsidRPr="00360EF5">
        <w:rPr>
          <w:rFonts w:ascii="Times New Roman" w:hAnsi="Times New Roman"/>
          <w:bCs/>
          <w:sz w:val="28"/>
          <w:szCs w:val="28"/>
        </w:rPr>
        <w:t>. Территория садоводческого, огороднического, дачного объединения должна быть соединена подъездной дорогой с автомобильной дорогой общего пользования.</w:t>
      </w:r>
    </w:p>
    <w:p w14:paraId="0CD8B6F2" w14:textId="77777777" w:rsidR="007361A6" w:rsidRPr="00360EF5" w:rsidRDefault="007361A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 xml:space="preserve">На территорию садоводческого, огороднического, дачного объединения с числом индивидуальных земельных участков до 50 следует предусматривать один въезд, более 50 </w:t>
      </w:r>
      <w:r w:rsidRPr="00360EF5">
        <w:rPr>
          <w:rFonts w:ascii="Times New Roman" w:hAnsi="Times New Roman"/>
          <w:bCs/>
          <w:sz w:val="28"/>
          <w:szCs w:val="28"/>
        </w:rPr>
        <w:sym w:font="Symbol" w:char="F02D"/>
      </w:r>
      <w:r w:rsidRPr="00360EF5">
        <w:rPr>
          <w:rFonts w:ascii="Times New Roman" w:hAnsi="Times New Roman"/>
          <w:bCs/>
          <w:sz w:val="28"/>
          <w:szCs w:val="28"/>
        </w:rPr>
        <w:t xml:space="preserve"> не менее двух въездов.</w:t>
      </w:r>
    </w:p>
    <w:p w14:paraId="70EF1310" w14:textId="77777777" w:rsidR="007361A6" w:rsidRPr="00360EF5" w:rsidRDefault="007361A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>7.</w:t>
      </w:r>
      <w:r w:rsidR="005B03F7" w:rsidRPr="00360EF5">
        <w:rPr>
          <w:rFonts w:ascii="Times New Roman" w:hAnsi="Times New Roman"/>
          <w:bCs/>
          <w:sz w:val="28"/>
          <w:szCs w:val="28"/>
        </w:rPr>
        <w:t>1</w:t>
      </w:r>
      <w:r w:rsidRPr="00360EF5">
        <w:rPr>
          <w:rFonts w:ascii="Times New Roman" w:hAnsi="Times New Roman"/>
          <w:bCs/>
          <w:sz w:val="28"/>
          <w:szCs w:val="28"/>
        </w:rPr>
        <w:t>.</w:t>
      </w:r>
      <w:r w:rsidR="0072342D" w:rsidRPr="00360EF5">
        <w:rPr>
          <w:rFonts w:ascii="Times New Roman" w:hAnsi="Times New Roman"/>
          <w:bCs/>
          <w:sz w:val="28"/>
          <w:szCs w:val="28"/>
        </w:rPr>
        <w:t>9</w:t>
      </w:r>
      <w:r w:rsidRPr="00360EF5">
        <w:rPr>
          <w:rFonts w:ascii="Times New Roman" w:hAnsi="Times New Roman"/>
          <w:bCs/>
          <w:sz w:val="28"/>
          <w:szCs w:val="28"/>
        </w:rPr>
        <w:t>. Земельный участок, предоставленный садоводческому, огородническому, дачному объединению, состоит из земель общего пользования и индивидуальных участков.</w:t>
      </w:r>
    </w:p>
    <w:p w14:paraId="1EBB5303" w14:textId="77777777" w:rsidR="00D05B78" w:rsidRPr="00360EF5" w:rsidRDefault="007361A6" w:rsidP="00D05B7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2</w:t>
      </w:r>
      <w:r w:rsidR="00514790" w:rsidRPr="00360EF5">
        <w:rPr>
          <w:rFonts w:ascii="Times New Roman" w:hAnsi="Times New Roman"/>
          <w:bCs/>
          <w:sz w:val="28"/>
          <w:szCs w:val="28"/>
        </w:rPr>
        <w:t>5</w:t>
      </w:r>
      <w:r w:rsidRPr="00360EF5">
        <w:rPr>
          <w:rFonts w:ascii="Times New Roman" w:hAnsi="Times New Roman"/>
          <w:bCs/>
          <w:sz w:val="28"/>
          <w:szCs w:val="28"/>
        </w:rPr>
        <w:t>.</w:t>
      </w:r>
    </w:p>
    <w:p w14:paraId="136C59DB" w14:textId="77777777" w:rsidR="007361A6" w:rsidRPr="00360EF5" w:rsidRDefault="007361A6" w:rsidP="00D05B78">
      <w:pPr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>Таблица 2</w:t>
      </w:r>
      <w:r w:rsidR="00E93128" w:rsidRPr="00360EF5">
        <w:rPr>
          <w:rFonts w:ascii="Times New Roman" w:hAnsi="Times New Roman"/>
          <w:bCs/>
          <w:sz w:val="28"/>
          <w:szCs w:val="28"/>
        </w:rPr>
        <w:t>5</w:t>
      </w:r>
    </w:p>
    <w:tbl>
      <w:tblPr>
        <w:tblW w:w="100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2"/>
        <w:gridCol w:w="1777"/>
        <w:gridCol w:w="1777"/>
        <w:gridCol w:w="1777"/>
      </w:tblGrid>
      <w:tr w:rsidR="007361A6" w:rsidRPr="00360EF5" w14:paraId="609EF197" w14:textId="77777777">
        <w:trPr>
          <w:trHeight w:val="640"/>
          <w:jc w:val="center"/>
        </w:trPr>
        <w:tc>
          <w:tcPr>
            <w:tcW w:w="47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BFF023" w14:textId="77777777" w:rsidR="007361A6" w:rsidRPr="00360EF5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F5">
              <w:rPr>
                <w:rFonts w:ascii="Times New Roman" w:hAnsi="Times New Roman"/>
                <w:sz w:val="24"/>
                <w:szCs w:val="24"/>
              </w:rPr>
              <w:t>Объекты</w:t>
            </w: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6C56CA" w14:textId="77777777" w:rsidR="007361A6" w:rsidRPr="00360EF5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F5">
              <w:rPr>
                <w:rFonts w:ascii="Times New Roman" w:hAnsi="Times New Roman"/>
                <w:sz w:val="24"/>
                <w:szCs w:val="24"/>
              </w:rPr>
              <w:t>Удельные размеры земельных участков,</w:t>
            </w:r>
          </w:p>
          <w:p w14:paraId="2B4A68B0" w14:textId="77777777" w:rsidR="007361A6" w:rsidRPr="00360EF5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EF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360EF5">
              <w:rPr>
                <w:rFonts w:ascii="Times New Roman" w:hAnsi="Times New Roman"/>
                <w:sz w:val="24"/>
                <w:szCs w:val="24"/>
              </w:rPr>
              <w:t xml:space="preserve"> на 1 садовый участок, на территории садоводческих, дачных объединений с числом участков</w:t>
            </w:r>
          </w:p>
        </w:tc>
      </w:tr>
      <w:tr w:rsidR="007361A6" w:rsidRPr="00360EF5" w14:paraId="3BD84A85" w14:textId="77777777">
        <w:trPr>
          <w:trHeight w:val="227"/>
          <w:jc w:val="center"/>
        </w:trPr>
        <w:tc>
          <w:tcPr>
            <w:tcW w:w="47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71CE6" w14:textId="77777777" w:rsidR="007361A6" w:rsidRPr="00360EF5" w:rsidRDefault="007361A6" w:rsidP="0073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0C84BD" w14:textId="77777777" w:rsidR="007361A6" w:rsidRPr="00360EF5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F5">
              <w:rPr>
                <w:rFonts w:ascii="Times New Roman" w:hAnsi="Times New Roman"/>
                <w:sz w:val="24"/>
                <w:szCs w:val="24"/>
              </w:rPr>
              <w:t>15 - 100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4D10B0" w14:textId="77777777" w:rsidR="007361A6" w:rsidRPr="00360EF5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F5">
              <w:rPr>
                <w:rFonts w:ascii="Times New Roman" w:hAnsi="Times New Roman"/>
                <w:sz w:val="24"/>
                <w:szCs w:val="24"/>
              </w:rPr>
              <w:t>101 - 300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861B76" w14:textId="77777777" w:rsidR="007361A6" w:rsidRPr="00360EF5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F5">
              <w:rPr>
                <w:rFonts w:ascii="Times New Roman" w:hAnsi="Times New Roman"/>
                <w:sz w:val="24"/>
                <w:szCs w:val="24"/>
              </w:rPr>
              <w:t>301 и более</w:t>
            </w:r>
          </w:p>
        </w:tc>
      </w:tr>
      <w:tr w:rsidR="007361A6" w:rsidRPr="00360EF5" w14:paraId="5F0C7DED" w14:textId="77777777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FA32F" w14:textId="77777777" w:rsidR="007361A6" w:rsidRPr="00360EF5" w:rsidRDefault="007361A6" w:rsidP="007361A6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F5">
              <w:rPr>
                <w:rFonts w:ascii="Times New Roman" w:hAnsi="Times New Roman"/>
                <w:bCs/>
                <w:sz w:val="24"/>
                <w:szCs w:val="24"/>
              </w:rPr>
              <w:t>Сторожка с правлением объединения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143E3B" w14:textId="77777777" w:rsidR="007361A6" w:rsidRPr="00360EF5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F5">
              <w:rPr>
                <w:rFonts w:ascii="Times New Roman" w:hAnsi="Times New Roman"/>
                <w:bCs/>
                <w:sz w:val="24"/>
                <w:szCs w:val="24"/>
              </w:rPr>
              <w:t>1-0,7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A43687" w14:textId="77777777" w:rsidR="007361A6" w:rsidRPr="00360EF5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F5">
              <w:rPr>
                <w:rFonts w:ascii="Times New Roman" w:hAnsi="Times New Roman"/>
                <w:bCs/>
                <w:sz w:val="24"/>
                <w:szCs w:val="24"/>
              </w:rPr>
              <w:t>0,7-0,5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CC8B65" w14:textId="77777777" w:rsidR="007361A6" w:rsidRPr="00360EF5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F5"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</w:tr>
      <w:tr w:rsidR="007361A6" w:rsidRPr="00360EF5" w14:paraId="0020F8D0" w14:textId="77777777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7DDF0" w14:textId="77777777" w:rsidR="007361A6" w:rsidRPr="00360EF5" w:rsidRDefault="007361A6" w:rsidP="007361A6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F5">
              <w:rPr>
                <w:rFonts w:ascii="Times New Roman" w:hAnsi="Times New Roman"/>
                <w:bCs/>
                <w:sz w:val="24"/>
                <w:szCs w:val="24"/>
              </w:rPr>
              <w:t>Магазин смешанной торговли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1A2F28" w14:textId="77777777" w:rsidR="007361A6" w:rsidRPr="00360EF5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F5">
              <w:rPr>
                <w:rFonts w:ascii="Times New Roman" w:hAnsi="Times New Roman"/>
                <w:bCs/>
                <w:sz w:val="24"/>
                <w:szCs w:val="24"/>
              </w:rPr>
              <w:t>2-0,5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C8FEBD3" w14:textId="77777777" w:rsidR="007361A6" w:rsidRPr="00360EF5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F5">
              <w:rPr>
                <w:rFonts w:ascii="Times New Roman" w:hAnsi="Times New Roman"/>
                <w:bCs/>
                <w:sz w:val="24"/>
                <w:szCs w:val="24"/>
              </w:rPr>
              <w:t>0,5-0,2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56AC69" w14:textId="77777777" w:rsidR="007361A6" w:rsidRPr="00360EF5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F5">
              <w:rPr>
                <w:rFonts w:ascii="Times New Roman" w:hAnsi="Times New Roman"/>
                <w:bCs/>
                <w:sz w:val="24"/>
                <w:szCs w:val="24"/>
              </w:rPr>
              <w:t>0,2 и менее</w:t>
            </w:r>
          </w:p>
        </w:tc>
      </w:tr>
      <w:tr w:rsidR="007361A6" w:rsidRPr="00360EF5" w14:paraId="1B4A2460" w14:textId="77777777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5EDAD" w14:textId="77777777" w:rsidR="007361A6" w:rsidRPr="00360EF5" w:rsidRDefault="007361A6" w:rsidP="007361A6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F5">
              <w:rPr>
                <w:rFonts w:ascii="Times New Roman" w:hAnsi="Times New Roman"/>
                <w:bCs/>
                <w:sz w:val="24"/>
                <w:szCs w:val="24"/>
              </w:rPr>
              <w:t>Здания и сооружения для хранения средств    пожаротушения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ABBC78" w14:textId="77777777" w:rsidR="007361A6" w:rsidRPr="00360EF5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F5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6A3FC4" w14:textId="77777777" w:rsidR="007361A6" w:rsidRPr="00360EF5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F5"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1D40C2" w14:textId="77777777" w:rsidR="007361A6" w:rsidRPr="00360EF5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F5">
              <w:rPr>
                <w:rFonts w:ascii="Times New Roman" w:hAnsi="Times New Roman"/>
                <w:bCs/>
                <w:sz w:val="24"/>
                <w:szCs w:val="24"/>
              </w:rPr>
              <w:t>0,35</w:t>
            </w:r>
          </w:p>
        </w:tc>
      </w:tr>
      <w:tr w:rsidR="007361A6" w:rsidRPr="00360EF5" w14:paraId="4F48DAEA" w14:textId="77777777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23ECF" w14:textId="77777777" w:rsidR="007361A6" w:rsidRPr="00360EF5" w:rsidRDefault="007361A6" w:rsidP="007361A6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F5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Площадки для мусоросборников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104D11" w14:textId="77777777" w:rsidR="007361A6" w:rsidRPr="00360EF5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F5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692BB0" w14:textId="77777777" w:rsidR="007361A6" w:rsidRPr="00360EF5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F5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BDE6B7" w14:textId="77777777" w:rsidR="007361A6" w:rsidRPr="00360EF5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F5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</w:tr>
      <w:tr w:rsidR="007361A6" w:rsidRPr="00360EF5" w14:paraId="4497BCAF" w14:textId="77777777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31415" w14:textId="77777777" w:rsidR="007361A6" w:rsidRPr="00360EF5" w:rsidRDefault="007361A6" w:rsidP="007361A6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F5">
              <w:rPr>
                <w:rFonts w:ascii="Times New Roman" w:hAnsi="Times New Roman"/>
                <w:bCs/>
                <w:sz w:val="24"/>
                <w:szCs w:val="24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2631A3" w14:textId="77777777" w:rsidR="007361A6" w:rsidRPr="00360EF5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F5">
              <w:rPr>
                <w:rFonts w:ascii="Times New Roman" w:hAnsi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4B030C" w14:textId="77777777" w:rsidR="007361A6" w:rsidRPr="00360EF5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F5">
              <w:rPr>
                <w:rFonts w:ascii="Times New Roman" w:hAnsi="Times New Roman"/>
                <w:bCs/>
                <w:sz w:val="24"/>
                <w:szCs w:val="24"/>
              </w:rPr>
              <w:t>0,9-0,4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C0AC1D" w14:textId="77777777" w:rsidR="007361A6" w:rsidRPr="00360EF5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EF5">
              <w:rPr>
                <w:rFonts w:ascii="Times New Roman" w:hAnsi="Times New Roman"/>
                <w:bCs/>
                <w:sz w:val="24"/>
                <w:szCs w:val="24"/>
              </w:rPr>
              <w:t>0,4 и менее</w:t>
            </w:r>
          </w:p>
        </w:tc>
      </w:tr>
    </w:tbl>
    <w:p w14:paraId="0C2E71D9" w14:textId="77777777" w:rsidR="007361A6" w:rsidRPr="00360EF5" w:rsidRDefault="007361A6" w:rsidP="007361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CD2575D" w14:textId="77777777" w:rsidR="007361A6" w:rsidRPr="00360EF5" w:rsidRDefault="007361A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>7.</w:t>
      </w:r>
      <w:r w:rsidR="005B03F7" w:rsidRPr="00360EF5">
        <w:rPr>
          <w:rFonts w:ascii="Times New Roman" w:hAnsi="Times New Roman"/>
          <w:bCs/>
          <w:sz w:val="28"/>
          <w:szCs w:val="28"/>
        </w:rPr>
        <w:t>1</w:t>
      </w:r>
      <w:r w:rsidRPr="00360EF5">
        <w:rPr>
          <w:rFonts w:ascii="Times New Roman" w:hAnsi="Times New Roman"/>
          <w:bCs/>
          <w:sz w:val="28"/>
          <w:szCs w:val="28"/>
        </w:rPr>
        <w:t>.1</w:t>
      </w:r>
      <w:r w:rsidR="0072342D" w:rsidRPr="00360EF5">
        <w:rPr>
          <w:rFonts w:ascii="Times New Roman" w:hAnsi="Times New Roman"/>
          <w:bCs/>
          <w:sz w:val="28"/>
          <w:szCs w:val="28"/>
        </w:rPr>
        <w:t>0</w:t>
      </w:r>
      <w:r w:rsidRPr="00360EF5">
        <w:rPr>
          <w:rFonts w:ascii="Times New Roman" w:hAnsi="Times New Roman"/>
          <w:bCs/>
          <w:sz w:val="28"/>
          <w:szCs w:val="28"/>
        </w:rPr>
        <w:t xml:space="preserve">. Здания и сооружения общего пользования должны отстоять от границ индивидуальных земельных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Pr="00360EF5">
          <w:rPr>
            <w:rFonts w:ascii="Times New Roman" w:hAnsi="Times New Roman"/>
            <w:bCs/>
            <w:sz w:val="28"/>
            <w:szCs w:val="28"/>
          </w:rPr>
          <w:t>4 м</w:t>
        </w:r>
      </w:smartTag>
      <w:r w:rsidRPr="00360EF5">
        <w:rPr>
          <w:rFonts w:ascii="Times New Roman" w:hAnsi="Times New Roman"/>
          <w:bCs/>
          <w:sz w:val="28"/>
          <w:szCs w:val="28"/>
        </w:rPr>
        <w:t>.</w:t>
      </w:r>
    </w:p>
    <w:p w14:paraId="5C6E7A34" w14:textId="77777777" w:rsidR="007361A6" w:rsidRPr="00360EF5" w:rsidRDefault="007361A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lastRenderedPageBreak/>
        <w:t>7.</w:t>
      </w:r>
      <w:r w:rsidR="005B03F7" w:rsidRPr="00360EF5">
        <w:rPr>
          <w:rFonts w:ascii="Times New Roman" w:hAnsi="Times New Roman"/>
          <w:bCs/>
          <w:sz w:val="28"/>
          <w:szCs w:val="28"/>
        </w:rPr>
        <w:t>1</w:t>
      </w:r>
      <w:r w:rsidRPr="00360EF5">
        <w:rPr>
          <w:rFonts w:ascii="Times New Roman" w:hAnsi="Times New Roman"/>
          <w:bCs/>
          <w:sz w:val="28"/>
          <w:szCs w:val="28"/>
        </w:rPr>
        <w:t>.1</w:t>
      </w:r>
      <w:r w:rsidR="0072342D" w:rsidRPr="00360EF5">
        <w:rPr>
          <w:rFonts w:ascii="Times New Roman" w:hAnsi="Times New Roman"/>
          <w:bCs/>
          <w:sz w:val="28"/>
          <w:szCs w:val="28"/>
        </w:rPr>
        <w:t>1</w:t>
      </w:r>
      <w:r w:rsidRPr="00360EF5">
        <w:rPr>
          <w:rFonts w:ascii="Times New Roman" w:hAnsi="Times New Roman"/>
          <w:bCs/>
          <w:sz w:val="28"/>
          <w:szCs w:val="28"/>
        </w:rPr>
        <w:t>. Порядок размещения объектов различного назначения в садоводческих, огороднических и дачных объединениях устанавливается их учредительными документами.</w:t>
      </w:r>
    </w:p>
    <w:p w14:paraId="1552FAA1" w14:textId="77777777" w:rsidR="007361A6" w:rsidRPr="00360EF5" w:rsidRDefault="007361A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>7.</w:t>
      </w:r>
      <w:r w:rsidR="005B03F7" w:rsidRPr="00360EF5">
        <w:rPr>
          <w:rFonts w:ascii="Times New Roman" w:hAnsi="Times New Roman"/>
          <w:bCs/>
          <w:sz w:val="28"/>
          <w:szCs w:val="28"/>
        </w:rPr>
        <w:t>1</w:t>
      </w:r>
      <w:r w:rsidRPr="00360EF5">
        <w:rPr>
          <w:rFonts w:ascii="Times New Roman" w:hAnsi="Times New Roman"/>
          <w:bCs/>
          <w:sz w:val="28"/>
          <w:szCs w:val="28"/>
        </w:rPr>
        <w:t>.1</w:t>
      </w:r>
      <w:r w:rsidR="0072342D" w:rsidRPr="00360EF5">
        <w:rPr>
          <w:rFonts w:ascii="Times New Roman" w:hAnsi="Times New Roman"/>
          <w:bCs/>
          <w:sz w:val="28"/>
          <w:szCs w:val="28"/>
        </w:rPr>
        <w:t>2</w:t>
      </w:r>
      <w:r w:rsidRPr="00360EF5">
        <w:rPr>
          <w:rFonts w:ascii="Times New Roman" w:hAnsi="Times New Roman"/>
          <w:bCs/>
          <w:sz w:val="28"/>
          <w:szCs w:val="28"/>
        </w:rPr>
        <w:t>. Планировочное решение территории садоводческого, огороднического, дачного объединения должно обеспечивать проезд автотранспорта ко всем индивидуальным земельным участкам, объединенным в группы, и объектам общего пользования.</w:t>
      </w:r>
    </w:p>
    <w:p w14:paraId="2B65AEE2" w14:textId="77777777" w:rsidR="007361A6" w:rsidRPr="00360EF5" w:rsidRDefault="007361A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>7.</w:t>
      </w:r>
      <w:r w:rsidR="005B03F7" w:rsidRPr="00360EF5">
        <w:rPr>
          <w:rFonts w:ascii="Times New Roman" w:hAnsi="Times New Roman"/>
          <w:bCs/>
          <w:sz w:val="28"/>
          <w:szCs w:val="28"/>
        </w:rPr>
        <w:t>1</w:t>
      </w:r>
      <w:r w:rsidRPr="00360EF5">
        <w:rPr>
          <w:rFonts w:ascii="Times New Roman" w:hAnsi="Times New Roman"/>
          <w:bCs/>
          <w:sz w:val="28"/>
          <w:szCs w:val="28"/>
        </w:rPr>
        <w:t>.1</w:t>
      </w:r>
      <w:r w:rsidR="0072342D" w:rsidRPr="00360EF5">
        <w:rPr>
          <w:rFonts w:ascii="Times New Roman" w:hAnsi="Times New Roman"/>
          <w:bCs/>
          <w:sz w:val="28"/>
          <w:szCs w:val="28"/>
        </w:rPr>
        <w:t>3</w:t>
      </w:r>
      <w:r w:rsidRPr="00360EF5">
        <w:rPr>
          <w:rFonts w:ascii="Times New Roman" w:hAnsi="Times New Roman"/>
          <w:bCs/>
          <w:sz w:val="28"/>
          <w:szCs w:val="28"/>
        </w:rPr>
        <w:t>. На территории садоводческого, огороднического, дачного объединения ширина улиц и проездов в красных линиях должна быть, м:</w:t>
      </w:r>
    </w:p>
    <w:p w14:paraId="76F2D702" w14:textId="77777777" w:rsidR="007361A6" w:rsidRPr="00360EF5" w:rsidRDefault="007361A6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 xml:space="preserve">- для улиц </w:t>
      </w:r>
      <w:r w:rsidRPr="00360EF5">
        <w:rPr>
          <w:rFonts w:ascii="Times New Roman" w:hAnsi="Times New Roman"/>
          <w:bCs/>
          <w:sz w:val="28"/>
          <w:szCs w:val="28"/>
        </w:rPr>
        <w:sym w:font="Symbol" w:char="F02D"/>
      </w:r>
      <w:r w:rsidRPr="00360EF5">
        <w:rPr>
          <w:rFonts w:ascii="Times New Roman" w:hAnsi="Times New Roman"/>
          <w:bCs/>
          <w:sz w:val="28"/>
          <w:szCs w:val="28"/>
        </w:rPr>
        <w:t xml:space="preserve"> не менее 15;</w:t>
      </w:r>
    </w:p>
    <w:p w14:paraId="5D2F6FCB" w14:textId="77777777" w:rsidR="007361A6" w:rsidRPr="00360EF5" w:rsidRDefault="007361A6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 xml:space="preserve">- для проездов </w:t>
      </w:r>
      <w:r w:rsidRPr="00360EF5">
        <w:rPr>
          <w:rFonts w:ascii="Times New Roman" w:hAnsi="Times New Roman"/>
          <w:bCs/>
          <w:sz w:val="28"/>
          <w:szCs w:val="28"/>
        </w:rPr>
        <w:sym w:font="Symbol" w:char="F02D"/>
      </w:r>
      <w:r w:rsidRPr="00360EF5">
        <w:rPr>
          <w:rFonts w:ascii="Times New Roman" w:hAnsi="Times New Roman"/>
          <w:bCs/>
          <w:sz w:val="28"/>
          <w:szCs w:val="28"/>
        </w:rPr>
        <w:t xml:space="preserve"> не менее 9.</w:t>
      </w:r>
    </w:p>
    <w:p w14:paraId="7FE0B98D" w14:textId="77777777" w:rsidR="007361A6" w:rsidRPr="00360EF5" w:rsidRDefault="007361A6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 xml:space="preserve">Минимальный радиус закругления края проезжей части </w:t>
      </w:r>
      <w:r w:rsidRPr="00360EF5">
        <w:rPr>
          <w:rFonts w:ascii="Times New Roman" w:hAnsi="Times New Roman"/>
          <w:bCs/>
          <w:sz w:val="28"/>
          <w:szCs w:val="28"/>
        </w:rPr>
        <w:sym w:font="Symbol" w:char="F02D"/>
      </w:r>
      <w:r w:rsidRPr="00360EF5">
        <w:rPr>
          <w:rFonts w:ascii="Times New Roman" w:hAnsi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,0 м"/>
        </w:smartTagPr>
        <w:r w:rsidRPr="00360EF5">
          <w:rPr>
            <w:rFonts w:ascii="Times New Roman" w:hAnsi="Times New Roman"/>
            <w:bCs/>
            <w:sz w:val="28"/>
            <w:szCs w:val="28"/>
          </w:rPr>
          <w:t>6,0 м</w:t>
        </w:r>
      </w:smartTag>
      <w:r w:rsidRPr="00360EF5">
        <w:rPr>
          <w:rFonts w:ascii="Times New Roman" w:hAnsi="Times New Roman"/>
          <w:bCs/>
          <w:sz w:val="28"/>
          <w:szCs w:val="28"/>
        </w:rPr>
        <w:t>.</w:t>
      </w:r>
    </w:p>
    <w:p w14:paraId="6B3B4B42" w14:textId="77777777" w:rsidR="007361A6" w:rsidRPr="00360EF5" w:rsidRDefault="007361A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>Ширина проезжей части улиц и проездов принимается в соответствии с требованиями   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решениям», м:</w:t>
      </w:r>
    </w:p>
    <w:p w14:paraId="5CC318B0" w14:textId="77777777" w:rsidR="007361A6" w:rsidRPr="00360EF5" w:rsidRDefault="007361A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 xml:space="preserve">- для улиц </w:t>
      </w:r>
      <w:r w:rsidRPr="00360EF5">
        <w:rPr>
          <w:rFonts w:ascii="Times New Roman" w:hAnsi="Times New Roman"/>
          <w:bCs/>
          <w:sz w:val="28"/>
          <w:szCs w:val="28"/>
        </w:rPr>
        <w:sym w:font="Symbol" w:char="F02D"/>
      </w:r>
      <w:r w:rsidRPr="00360EF5">
        <w:rPr>
          <w:rFonts w:ascii="Times New Roman" w:hAnsi="Times New Roman"/>
          <w:bCs/>
          <w:sz w:val="28"/>
          <w:szCs w:val="28"/>
        </w:rPr>
        <w:t xml:space="preserve"> не менее 7,0;</w:t>
      </w:r>
    </w:p>
    <w:p w14:paraId="4396FF90" w14:textId="77777777" w:rsidR="007361A6" w:rsidRPr="00360EF5" w:rsidRDefault="007361A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 xml:space="preserve">- для проездов </w:t>
      </w:r>
      <w:r w:rsidRPr="00360EF5">
        <w:rPr>
          <w:rFonts w:ascii="Times New Roman" w:hAnsi="Times New Roman"/>
          <w:bCs/>
          <w:sz w:val="28"/>
          <w:szCs w:val="28"/>
        </w:rPr>
        <w:sym w:font="Symbol" w:char="F02D"/>
      </w:r>
      <w:r w:rsidRPr="00360EF5">
        <w:rPr>
          <w:rFonts w:ascii="Times New Roman" w:hAnsi="Times New Roman"/>
          <w:bCs/>
          <w:sz w:val="28"/>
          <w:szCs w:val="28"/>
        </w:rPr>
        <w:t xml:space="preserve"> не менее 3,5.</w:t>
      </w:r>
    </w:p>
    <w:p w14:paraId="12D7192C" w14:textId="77777777" w:rsidR="007361A6" w:rsidRPr="00360EF5" w:rsidRDefault="007361A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360EF5">
          <w:rPr>
            <w:rFonts w:ascii="Times New Roman" w:hAnsi="Times New Roman"/>
            <w:bCs/>
            <w:sz w:val="28"/>
            <w:szCs w:val="28"/>
          </w:rPr>
          <w:t>15 м</w:t>
        </w:r>
      </w:smartTag>
      <w:r w:rsidRPr="00360EF5">
        <w:rPr>
          <w:rFonts w:ascii="Times New Roman" w:hAnsi="Times New Roman"/>
          <w:bCs/>
          <w:sz w:val="28"/>
          <w:szCs w:val="28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360EF5">
          <w:rPr>
            <w:rFonts w:ascii="Times New Roman" w:hAnsi="Times New Roman"/>
            <w:bCs/>
            <w:sz w:val="28"/>
            <w:szCs w:val="28"/>
          </w:rPr>
          <w:t>7 м</w:t>
        </w:r>
      </w:smartTag>
      <w:r w:rsidRPr="00360EF5">
        <w:rPr>
          <w:rFonts w:ascii="Times New Roman" w:hAnsi="Times New Roman"/>
          <w:bCs/>
          <w:sz w:val="28"/>
          <w:szCs w:val="28"/>
        </w:rP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360EF5">
          <w:rPr>
            <w:rFonts w:ascii="Times New Roman" w:hAnsi="Times New Roman"/>
            <w:bCs/>
            <w:sz w:val="28"/>
            <w:szCs w:val="28"/>
          </w:rPr>
          <w:t>200 м</w:t>
        </w:r>
      </w:smartTag>
      <w:r w:rsidRPr="00360EF5">
        <w:rPr>
          <w:rFonts w:ascii="Times New Roman" w:hAnsi="Times New Roman"/>
          <w:bCs/>
          <w:sz w:val="28"/>
          <w:szCs w:val="28"/>
        </w:rPr>
        <w:t>.</w:t>
      </w:r>
    </w:p>
    <w:p w14:paraId="60ED6900" w14:textId="77777777" w:rsidR="007361A6" w:rsidRPr="00360EF5" w:rsidRDefault="007361A6" w:rsidP="007361A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>7.</w:t>
      </w:r>
      <w:r w:rsidR="005B03F7" w:rsidRPr="00360EF5">
        <w:rPr>
          <w:rFonts w:ascii="Times New Roman" w:hAnsi="Times New Roman"/>
          <w:bCs/>
          <w:sz w:val="28"/>
          <w:szCs w:val="28"/>
        </w:rPr>
        <w:t>1</w:t>
      </w:r>
      <w:r w:rsidRPr="00360EF5">
        <w:rPr>
          <w:rFonts w:ascii="Times New Roman" w:hAnsi="Times New Roman"/>
          <w:bCs/>
          <w:sz w:val="28"/>
          <w:szCs w:val="28"/>
        </w:rPr>
        <w:t>.1</w:t>
      </w:r>
      <w:r w:rsidR="0072342D" w:rsidRPr="00360EF5">
        <w:rPr>
          <w:rFonts w:ascii="Times New Roman" w:hAnsi="Times New Roman"/>
          <w:bCs/>
          <w:sz w:val="28"/>
          <w:szCs w:val="28"/>
        </w:rPr>
        <w:t>4</w:t>
      </w:r>
      <w:r w:rsidRPr="00360EF5">
        <w:rPr>
          <w:rFonts w:ascii="Times New Roman" w:hAnsi="Times New Roman"/>
          <w:bCs/>
          <w:sz w:val="28"/>
          <w:szCs w:val="28"/>
        </w:rPr>
        <w:t xml:space="preserve">. Тупиковые проезды в соответствии с требованиями п. 8.13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360EF5">
          <w:rPr>
            <w:rFonts w:ascii="Times New Roman" w:hAnsi="Times New Roman"/>
            <w:bCs/>
            <w:sz w:val="28"/>
            <w:szCs w:val="28"/>
          </w:rPr>
          <w:t>150 м</w:t>
        </w:r>
      </w:smartTag>
      <w:r w:rsidRPr="00360EF5">
        <w:rPr>
          <w:rFonts w:ascii="Times New Roman" w:hAnsi="Times New Roman"/>
          <w:bCs/>
          <w:sz w:val="28"/>
          <w:szCs w:val="28"/>
        </w:rPr>
        <w:t>. При этом тупиковые проезды должны заканчиваться площадками для разворота пожарной техники размером не менее 15×15 м.</w:t>
      </w:r>
    </w:p>
    <w:p w14:paraId="0EE211CD" w14:textId="77777777" w:rsidR="007361A6" w:rsidRPr="00360EF5" w:rsidRDefault="007361A6" w:rsidP="007361A6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>7.</w:t>
      </w:r>
      <w:r w:rsidR="005B03F7" w:rsidRPr="00360EF5">
        <w:rPr>
          <w:rFonts w:ascii="Times New Roman" w:hAnsi="Times New Roman"/>
          <w:bCs/>
          <w:sz w:val="28"/>
          <w:szCs w:val="28"/>
        </w:rPr>
        <w:t>1</w:t>
      </w:r>
      <w:r w:rsidRPr="00360EF5">
        <w:rPr>
          <w:rFonts w:ascii="Times New Roman" w:hAnsi="Times New Roman"/>
          <w:bCs/>
          <w:sz w:val="28"/>
          <w:szCs w:val="28"/>
        </w:rPr>
        <w:t>.1</w:t>
      </w:r>
      <w:r w:rsidR="0072342D" w:rsidRPr="00360EF5">
        <w:rPr>
          <w:rFonts w:ascii="Times New Roman" w:hAnsi="Times New Roman"/>
          <w:bCs/>
          <w:sz w:val="28"/>
          <w:szCs w:val="28"/>
        </w:rPr>
        <w:t>5</w:t>
      </w:r>
      <w:r w:rsidRPr="00360EF5">
        <w:rPr>
          <w:rFonts w:ascii="Times New Roman" w:hAnsi="Times New Roman"/>
          <w:bCs/>
          <w:sz w:val="28"/>
          <w:szCs w:val="28"/>
        </w:rPr>
        <w:t xml:space="preserve">. Территория садоводческого, огороднического, дачного объединения должна быть оборудована системой водоснабжения в соответствии с требованиями раздела «Зоны инженерной инфраструктуры» (подраздел «Водоснабжение») </w:t>
      </w:r>
      <w:r w:rsidR="009A2450" w:rsidRPr="00360EF5">
        <w:rPr>
          <w:rFonts w:ascii="Times New Roman" w:hAnsi="Times New Roman"/>
          <w:bCs/>
          <w:sz w:val="28"/>
          <w:szCs w:val="28"/>
        </w:rPr>
        <w:t>настоящих нормативов</w:t>
      </w:r>
      <w:r w:rsidRPr="00360EF5">
        <w:rPr>
          <w:rFonts w:ascii="Times New Roman" w:hAnsi="Times New Roman"/>
          <w:bCs/>
          <w:sz w:val="28"/>
          <w:szCs w:val="28"/>
        </w:rPr>
        <w:t>.</w:t>
      </w:r>
    </w:p>
    <w:p w14:paraId="11D18F10" w14:textId="77777777" w:rsidR="007361A6" w:rsidRPr="00360EF5" w:rsidRDefault="007361A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 xml:space="preserve">Снабжение хозяйственно-питьевой водой может производиться как от централизованной системы водоснабжения, так и автономно </w:t>
      </w:r>
      <w:r w:rsidRPr="00360EF5">
        <w:rPr>
          <w:rFonts w:ascii="Times New Roman" w:hAnsi="Times New Roman"/>
          <w:bCs/>
          <w:sz w:val="28"/>
          <w:szCs w:val="28"/>
        </w:rPr>
        <w:sym w:font="Symbol" w:char="F02D"/>
      </w:r>
      <w:r w:rsidRPr="00360EF5">
        <w:rPr>
          <w:rFonts w:ascii="Times New Roman" w:hAnsi="Times New Roman"/>
          <w:bCs/>
          <w:sz w:val="28"/>
          <w:szCs w:val="28"/>
        </w:rPr>
        <w:t xml:space="preserve"> от шахтных и </w:t>
      </w:r>
      <w:proofErr w:type="spellStart"/>
      <w:r w:rsidRPr="00360EF5">
        <w:rPr>
          <w:rFonts w:ascii="Times New Roman" w:hAnsi="Times New Roman"/>
          <w:bCs/>
          <w:sz w:val="28"/>
          <w:szCs w:val="28"/>
        </w:rPr>
        <w:t>мелкотрубчатых</w:t>
      </w:r>
      <w:proofErr w:type="spellEnd"/>
      <w:r w:rsidRPr="00360EF5">
        <w:rPr>
          <w:rFonts w:ascii="Times New Roman" w:hAnsi="Times New Roman"/>
          <w:bCs/>
          <w:sz w:val="28"/>
          <w:szCs w:val="28"/>
        </w:rPr>
        <w:t xml:space="preserve"> колодцев, каптажей родников.</w:t>
      </w:r>
    </w:p>
    <w:p w14:paraId="2F6A0506" w14:textId="77777777" w:rsidR="007361A6" w:rsidRPr="00360EF5" w:rsidRDefault="007361A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>На территории общего пользования садоводческого, огороднического, дачного  объединения должны быть предусмотрены источники питьевой воды. Вокруг каждого источника должны быть организованы зоны санитарной охраны:</w:t>
      </w:r>
    </w:p>
    <w:p w14:paraId="114F711A" w14:textId="77777777" w:rsidR="007361A6" w:rsidRPr="00360EF5" w:rsidRDefault="007361A6" w:rsidP="007361A6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 xml:space="preserve">- для артезианских скважин </w:t>
      </w:r>
      <w:r w:rsidRPr="00360EF5">
        <w:rPr>
          <w:rFonts w:ascii="Times New Roman" w:hAnsi="Times New Roman"/>
          <w:bCs/>
          <w:sz w:val="28"/>
          <w:szCs w:val="28"/>
        </w:rPr>
        <w:sym w:font="Symbol" w:char="F02D"/>
      </w:r>
      <w:r w:rsidRPr="00360EF5">
        <w:rPr>
          <w:rFonts w:ascii="Times New Roman" w:hAnsi="Times New Roman"/>
          <w:bCs/>
          <w:sz w:val="28"/>
          <w:szCs w:val="28"/>
        </w:rPr>
        <w:t xml:space="preserve"> в соответствии с СанПиН 2.1.4.1110-02;</w:t>
      </w:r>
    </w:p>
    <w:p w14:paraId="2FB2B595" w14:textId="77777777" w:rsidR="007361A6" w:rsidRPr="00360EF5" w:rsidRDefault="007361A6" w:rsidP="007361A6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 xml:space="preserve">- для родников и колодцев </w:t>
      </w:r>
      <w:r w:rsidRPr="00360EF5">
        <w:rPr>
          <w:rFonts w:ascii="Times New Roman" w:hAnsi="Times New Roman"/>
          <w:bCs/>
          <w:sz w:val="28"/>
          <w:szCs w:val="28"/>
        </w:rPr>
        <w:sym w:font="Symbol" w:char="F02D"/>
      </w:r>
      <w:r w:rsidRPr="00360EF5">
        <w:rPr>
          <w:rFonts w:ascii="Times New Roman" w:hAnsi="Times New Roman"/>
          <w:bCs/>
          <w:sz w:val="28"/>
          <w:szCs w:val="28"/>
        </w:rPr>
        <w:t xml:space="preserve"> в соответствии с СанПиН 2.1.4.1175-02.</w:t>
      </w:r>
    </w:p>
    <w:p w14:paraId="75ECE560" w14:textId="77777777" w:rsidR="007361A6" w:rsidRPr="00360EF5" w:rsidRDefault="007361A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>7.</w:t>
      </w:r>
      <w:r w:rsidR="005B03F7" w:rsidRPr="00360EF5">
        <w:rPr>
          <w:rFonts w:ascii="Times New Roman" w:hAnsi="Times New Roman"/>
          <w:bCs/>
          <w:sz w:val="28"/>
          <w:szCs w:val="28"/>
        </w:rPr>
        <w:t>1</w:t>
      </w:r>
      <w:r w:rsidRPr="00360EF5">
        <w:rPr>
          <w:rFonts w:ascii="Times New Roman" w:hAnsi="Times New Roman"/>
          <w:bCs/>
          <w:sz w:val="28"/>
          <w:szCs w:val="28"/>
        </w:rPr>
        <w:t>.1</w:t>
      </w:r>
      <w:r w:rsidR="0072342D" w:rsidRPr="00360EF5">
        <w:rPr>
          <w:rFonts w:ascii="Times New Roman" w:hAnsi="Times New Roman"/>
          <w:bCs/>
          <w:sz w:val="28"/>
          <w:szCs w:val="28"/>
        </w:rPr>
        <w:t>6</w:t>
      </w:r>
      <w:r w:rsidRPr="00360EF5">
        <w:rPr>
          <w:rFonts w:ascii="Times New Roman" w:hAnsi="Times New Roman"/>
          <w:bCs/>
          <w:sz w:val="28"/>
          <w:szCs w:val="28"/>
        </w:rPr>
        <w:t>. Расчет систем водоснабжения производится исходя из следующих норм среднесуточного водопотребления на хозяйственно-питьевые нужды:</w:t>
      </w:r>
    </w:p>
    <w:p w14:paraId="1C288252" w14:textId="77777777" w:rsidR="007361A6" w:rsidRPr="00360EF5" w:rsidRDefault="007361A6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lastRenderedPageBreak/>
        <w:t>- при водопользовании из водоразборных колонок, шахтных колодцев – 30-50 л/</w:t>
      </w:r>
      <w:proofErr w:type="spellStart"/>
      <w:r w:rsidRPr="00360EF5">
        <w:rPr>
          <w:rFonts w:ascii="Times New Roman" w:hAnsi="Times New Roman"/>
          <w:bCs/>
          <w:sz w:val="28"/>
          <w:szCs w:val="28"/>
        </w:rPr>
        <w:t>сут</w:t>
      </w:r>
      <w:proofErr w:type="spellEnd"/>
      <w:r w:rsidRPr="00360EF5">
        <w:rPr>
          <w:rFonts w:ascii="Times New Roman" w:hAnsi="Times New Roman"/>
          <w:bCs/>
          <w:sz w:val="28"/>
          <w:szCs w:val="28"/>
        </w:rPr>
        <w:t>. на 1 человека;</w:t>
      </w:r>
    </w:p>
    <w:p w14:paraId="591C53BD" w14:textId="77777777" w:rsidR="007361A6" w:rsidRPr="00360EF5" w:rsidRDefault="007361A6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>- при обеспечении внутренним водопроводом и канализацией (без ванн) – 125-160 л/</w:t>
      </w:r>
      <w:proofErr w:type="spellStart"/>
      <w:r w:rsidRPr="00360EF5">
        <w:rPr>
          <w:rFonts w:ascii="Times New Roman" w:hAnsi="Times New Roman"/>
          <w:bCs/>
          <w:sz w:val="28"/>
          <w:szCs w:val="28"/>
        </w:rPr>
        <w:t>сут</w:t>
      </w:r>
      <w:proofErr w:type="spellEnd"/>
      <w:r w:rsidRPr="00360EF5">
        <w:rPr>
          <w:rFonts w:ascii="Times New Roman" w:hAnsi="Times New Roman"/>
          <w:bCs/>
          <w:sz w:val="28"/>
          <w:szCs w:val="28"/>
        </w:rPr>
        <w:t>. на 1 человека.</w:t>
      </w:r>
    </w:p>
    <w:p w14:paraId="2EC54C3C" w14:textId="77777777" w:rsidR="007361A6" w:rsidRPr="00360EF5" w:rsidRDefault="007361A6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>Для полива посадок на придомовых (</w:t>
      </w:r>
      <w:proofErr w:type="spellStart"/>
      <w:r w:rsidRPr="00360EF5">
        <w:rPr>
          <w:rFonts w:ascii="Times New Roman" w:hAnsi="Times New Roman"/>
          <w:bCs/>
          <w:sz w:val="28"/>
          <w:szCs w:val="28"/>
        </w:rPr>
        <w:t>приквартирных</w:t>
      </w:r>
      <w:proofErr w:type="spellEnd"/>
      <w:r w:rsidRPr="00360EF5">
        <w:rPr>
          <w:rFonts w:ascii="Times New Roman" w:hAnsi="Times New Roman"/>
          <w:bCs/>
          <w:sz w:val="28"/>
          <w:szCs w:val="28"/>
        </w:rPr>
        <w:t>) участках:</w:t>
      </w:r>
    </w:p>
    <w:p w14:paraId="620A53B7" w14:textId="77777777" w:rsidR="007361A6" w:rsidRPr="00360EF5" w:rsidRDefault="007361A6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>- овощных культур – 3-15 л/м</w:t>
      </w:r>
      <w:r w:rsidRPr="00360EF5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360EF5">
        <w:rPr>
          <w:rFonts w:ascii="Times New Roman" w:hAnsi="Times New Roman"/>
          <w:bCs/>
          <w:sz w:val="28"/>
          <w:szCs w:val="28"/>
        </w:rPr>
        <w:t xml:space="preserve"> в сутки;</w:t>
      </w:r>
    </w:p>
    <w:p w14:paraId="413A7CFB" w14:textId="77777777" w:rsidR="007361A6" w:rsidRPr="00360EF5" w:rsidRDefault="007361A6" w:rsidP="00366A05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>7.</w:t>
      </w:r>
      <w:r w:rsidR="005B03F7" w:rsidRPr="00360EF5">
        <w:rPr>
          <w:rFonts w:ascii="Times New Roman" w:hAnsi="Times New Roman"/>
          <w:bCs/>
          <w:sz w:val="28"/>
          <w:szCs w:val="28"/>
        </w:rPr>
        <w:t>1</w:t>
      </w:r>
      <w:r w:rsidRPr="00360EF5">
        <w:rPr>
          <w:rFonts w:ascii="Times New Roman" w:hAnsi="Times New Roman"/>
          <w:bCs/>
          <w:sz w:val="28"/>
          <w:szCs w:val="28"/>
        </w:rPr>
        <w:t>.1</w:t>
      </w:r>
      <w:r w:rsidR="0072342D" w:rsidRPr="00360EF5">
        <w:rPr>
          <w:rFonts w:ascii="Times New Roman" w:hAnsi="Times New Roman"/>
          <w:bCs/>
          <w:sz w:val="28"/>
          <w:szCs w:val="28"/>
        </w:rPr>
        <w:t>7</w:t>
      </w:r>
      <w:r w:rsidRPr="00360EF5">
        <w:rPr>
          <w:rFonts w:ascii="Times New Roman" w:hAnsi="Times New Roman"/>
          <w:bCs/>
          <w:sz w:val="28"/>
          <w:szCs w:val="28"/>
        </w:rPr>
        <w:t xml:space="preserve">. Сбор, удаление и обезвреживание нечистот в </w:t>
      </w:r>
      <w:proofErr w:type="spellStart"/>
      <w:r w:rsidRPr="00360EF5">
        <w:rPr>
          <w:rFonts w:ascii="Times New Roman" w:hAnsi="Times New Roman"/>
          <w:bCs/>
          <w:sz w:val="28"/>
          <w:szCs w:val="28"/>
        </w:rPr>
        <w:t>неканализованных</w:t>
      </w:r>
      <w:proofErr w:type="spellEnd"/>
      <w:r w:rsidRPr="00360EF5">
        <w:rPr>
          <w:rFonts w:ascii="Times New Roman" w:hAnsi="Times New Roman"/>
          <w:bCs/>
          <w:sz w:val="28"/>
          <w:szCs w:val="28"/>
        </w:rPr>
        <w:t xml:space="preserve"> садоводческих, огороднических и дачных объединениях осуществляется в соответствии с требованиями </w:t>
      </w:r>
      <w:r w:rsidR="00366A05" w:rsidRPr="00360EF5">
        <w:rPr>
          <w:rFonts w:ascii="Times New Roman" w:hAnsi="Times New Roman"/>
          <w:bCs/>
          <w:sz w:val="28"/>
          <w:szCs w:val="28"/>
        </w:rPr>
        <w:t xml:space="preserve"> СанПиН </w:t>
      </w:r>
      <w:r w:rsidRPr="00360EF5">
        <w:rPr>
          <w:rFonts w:ascii="Times New Roman" w:hAnsi="Times New Roman"/>
          <w:bCs/>
          <w:sz w:val="28"/>
          <w:szCs w:val="28"/>
        </w:rPr>
        <w:t xml:space="preserve">42-128-4690-88. Возможно также подключение к централизованным системам канализации при соблюдении требований раздела «Зоны инженерной инфраструктуры» (подраздел «Канализация») </w:t>
      </w:r>
      <w:r w:rsidR="009A2450" w:rsidRPr="00360EF5">
        <w:rPr>
          <w:rFonts w:ascii="Times New Roman" w:hAnsi="Times New Roman"/>
          <w:bCs/>
          <w:sz w:val="28"/>
          <w:szCs w:val="28"/>
        </w:rPr>
        <w:t>настоящих нормативов</w:t>
      </w:r>
      <w:r w:rsidRPr="00360EF5">
        <w:rPr>
          <w:rFonts w:ascii="Times New Roman" w:hAnsi="Times New Roman"/>
          <w:bCs/>
          <w:sz w:val="28"/>
          <w:szCs w:val="28"/>
        </w:rPr>
        <w:t>.</w:t>
      </w:r>
    </w:p>
    <w:p w14:paraId="7BD9796E" w14:textId="77777777" w:rsidR="007361A6" w:rsidRPr="00360EF5" w:rsidRDefault="007361A6" w:rsidP="007361A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>7.</w:t>
      </w:r>
      <w:r w:rsidR="005B03F7" w:rsidRPr="00360EF5">
        <w:rPr>
          <w:rFonts w:ascii="Times New Roman" w:hAnsi="Times New Roman"/>
          <w:bCs/>
          <w:sz w:val="28"/>
          <w:szCs w:val="28"/>
        </w:rPr>
        <w:t>1</w:t>
      </w:r>
      <w:r w:rsidRPr="00360EF5">
        <w:rPr>
          <w:rFonts w:ascii="Times New Roman" w:hAnsi="Times New Roman"/>
          <w:bCs/>
          <w:sz w:val="28"/>
          <w:szCs w:val="28"/>
        </w:rPr>
        <w:t>.1</w:t>
      </w:r>
      <w:r w:rsidR="0072342D" w:rsidRPr="00360EF5">
        <w:rPr>
          <w:rFonts w:ascii="Times New Roman" w:hAnsi="Times New Roman"/>
          <w:bCs/>
          <w:sz w:val="28"/>
          <w:szCs w:val="28"/>
        </w:rPr>
        <w:t>8</w:t>
      </w:r>
      <w:r w:rsidRPr="00360EF5">
        <w:rPr>
          <w:rFonts w:ascii="Times New Roman" w:hAnsi="Times New Roman"/>
          <w:bCs/>
          <w:sz w:val="28"/>
          <w:szCs w:val="28"/>
        </w:rPr>
        <w:t>. Для сбора твердых бытовых отходов на территории общего пользования проектируются площадки контейнеров для мусора.</w:t>
      </w:r>
    </w:p>
    <w:p w14:paraId="61145F67" w14:textId="77777777" w:rsidR="007361A6" w:rsidRPr="00360EF5" w:rsidRDefault="007361A6" w:rsidP="007361A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 xml:space="preserve">Площадки для мусорных контейнеров размещаются на расстоянии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360EF5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360EF5">
        <w:rPr>
          <w:rFonts w:ascii="Times New Roman" w:hAnsi="Times New Roman"/>
          <w:bCs/>
          <w:sz w:val="28"/>
          <w:szCs w:val="28"/>
        </w:rPr>
        <w:t xml:space="preserve"> от границ садовых участков.</w:t>
      </w:r>
    </w:p>
    <w:p w14:paraId="659CE8BA" w14:textId="77777777" w:rsidR="007361A6" w:rsidRPr="00360EF5" w:rsidRDefault="007361A6" w:rsidP="007361A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>7.</w:t>
      </w:r>
      <w:r w:rsidR="005B03F7" w:rsidRPr="00360EF5">
        <w:rPr>
          <w:rFonts w:ascii="Times New Roman" w:hAnsi="Times New Roman"/>
          <w:bCs/>
          <w:sz w:val="28"/>
          <w:szCs w:val="28"/>
        </w:rPr>
        <w:t>1</w:t>
      </w:r>
      <w:r w:rsidRPr="00360EF5">
        <w:rPr>
          <w:rFonts w:ascii="Times New Roman" w:hAnsi="Times New Roman"/>
          <w:bCs/>
          <w:sz w:val="28"/>
          <w:szCs w:val="28"/>
        </w:rPr>
        <w:t>.</w:t>
      </w:r>
      <w:r w:rsidR="0072342D" w:rsidRPr="00360EF5">
        <w:rPr>
          <w:rFonts w:ascii="Times New Roman" w:hAnsi="Times New Roman"/>
          <w:bCs/>
          <w:sz w:val="28"/>
          <w:szCs w:val="28"/>
        </w:rPr>
        <w:t>19</w:t>
      </w:r>
      <w:r w:rsidRPr="00360EF5">
        <w:rPr>
          <w:rFonts w:ascii="Times New Roman" w:hAnsi="Times New Roman"/>
          <w:bCs/>
          <w:sz w:val="28"/>
          <w:szCs w:val="28"/>
        </w:rPr>
        <w:t>. Отвод поверхностных стоков и дренажных вод с территории садоводческих, огороднических, дачных объединений в кюветы и канавы осуществляется в соответствии проектом организации и застройки территории садоводческого, огороднического, дачного объединения.</w:t>
      </w:r>
    </w:p>
    <w:p w14:paraId="4F992081" w14:textId="77777777" w:rsidR="007361A6" w:rsidRPr="00360EF5" w:rsidRDefault="00366A05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>7</w:t>
      </w:r>
      <w:r w:rsidR="007361A6" w:rsidRPr="00360EF5">
        <w:rPr>
          <w:rFonts w:ascii="Times New Roman" w:hAnsi="Times New Roman"/>
          <w:bCs/>
          <w:sz w:val="28"/>
          <w:szCs w:val="28"/>
        </w:rPr>
        <w:t>.</w:t>
      </w:r>
      <w:r w:rsidR="005B03F7" w:rsidRPr="00360EF5">
        <w:rPr>
          <w:rFonts w:ascii="Times New Roman" w:hAnsi="Times New Roman"/>
          <w:bCs/>
          <w:sz w:val="28"/>
          <w:szCs w:val="28"/>
        </w:rPr>
        <w:t>1</w:t>
      </w:r>
      <w:r w:rsidR="007361A6" w:rsidRPr="00360EF5">
        <w:rPr>
          <w:rFonts w:ascii="Times New Roman" w:hAnsi="Times New Roman"/>
          <w:bCs/>
          <w:sz w:val="28"/>
          <w:szCs w:val="28"/>
        </w:rPr>
        <w:t>.2</w:t>
      </w:r>
      <w:r w:rsidR="0072342D" w:rsidRPr="00360EF5">
        <w:rPr>
          <w:rFonts w:ascii="Times New Roman" w:hAnsi="Times New Roman"/>
          <w:bCs/>
          <w:sz w:val="28"/>
          <w:szCs w:val="28"/>
        </w:rPr>
        <w:t>0</w:t>
      </w:r>
      <w:r w:rsidR="007361A6" w:rsidRPr="00360EF5">
        <w:rPr>
          <w:rFonts w:ascii="Times New Roman" w:hAnsi="Times New Roman"/>
          <w:bCs/>
          <w:sz w:val="28"/>
          <w:szCs w:val="28"/>
        </w:rPr>
        <w:t>. Сети электроснабжения на территории садоводческого, огороднического, дачного объединения следует предусматривать воздушными линиями. Запрещается проведение воздушных линий непосредственно над участками, кроме вводов в здания.</w:t>
      </w:r>
    </w:p>
    <w:p w14:paraId="4080D525" w14:textId="77777777" w:rsidR="007361A6" w:rsidRPr="00360EF5" w:rsidRDefault="007361A6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>На улицах и проездах территории садоводческого, огороднического, дачного объединения проектируется наружное освещение.</w:t>
      </w:r>
    </w:p>
    <w:p w14:paraId="297DD5F1" w14:textId="77777777" w:rsidR="007361A6" w:rsidRPr="00360EF5" w:rsidRDefault="007361A6" w:rsidP="00366A05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 xml:space="preserve">Сети электроснабжения территорий объединений и отдельных участков следует проектировать в соответствии с требованиями ПУЭ, СП 31-110-2003, СО 153-34.21.122-2003, а также раздела «Зоны инженерной инфраструктуры» (подраздел «Электроснабжение») </w:t>
      </w:r>
      <w:r w:rsidR="009A2450" w:rsidRPr="00360EF5">
        <w:rPr>
          <w:rFonts w:ascii="Times New Roman" w:hAnsi="Times New Roman"/>
          <w:bCs/>
          <w:sz w:val="28"/>
          <w:szCs w:val="28"/>
        </w:rPr>
        <w:t>настоящих нормативов</w:t>
      </w:r>
      <w:r w:rsidRPr="00360EF5">
        <w:rPr>
          <w:rFonts w:ascii="Times New Roman" w:hAnsi="Times New Roman"/>
          <w:bCs/>
          <w:sz w:val="28"/>
          <w:szCs w:val="28"/>
        </w:rPr>
        <w:t>.</w:t>
      </w:r>
    </w:p>
    <w:p w14:paraId="5B854ECC" w14:textId="77777777" w:rsidR="007361A6" w:rsidRPr="00360EF5" w:rsidRDefault="007361A6" w:rsidP="007361A6">
      <w:pPr>
        <w:spacing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>7.</w:t>
      </w:r>
      <w:r w:rsidR="005B03F7" w:rsidRPr="00360EF5">
        <w:rPr>
          <w:rFonts w:ascii="Times New Roman" w:hAnsi="Times New Roman"/>
          <w:bCs/>
          <w:sz w:val="28"/>
          <w:szCs w:val="28"/>
        </w:rPr>
        <w:t>1</w:t>
      </w:r>
      <w:r w:rsidRPr="00360EF5">
        <w:rPr>
          <w:rFonts w:ascii="Times New Roman" w:hAnsi="Times New Roman"/>
          <w:bCs/>
          <w:sz w:val="28"/>
          <w:szCs w:val="28"/>
        </w:rPr>
        <w:t>.2</w:t>
      </w:r>
      <w:r w:rsidR="0072342D" w:rsidRPr="00360EF5">
        <w:rPr>
          <w:rFonts w:ascii="Times New Roman" w:hAnsi="Times New Roman"/>
          <w:bCs/>
          <w:sz w:val="28"/>
          <w:szCs w:val="28"/>
        </w:rPr>
        <w:t>1</w:t>
      </w:r>
      <w:r w:rsidRPr="00360EF5">
        <w:rPr>
          <w:rFonts w:ascii="Times New Roman" w:hAnsi="Times New Roman"/>
          <w:bCs/>
          <w:sz w:val="28"/>
          <w:szCs w:val="28"/>
        </w:rPr>
        <w:t>. При проектировании садоводческих, огороднических и дачных объединений, а также индивидуальных дачных и садово-огородных участков должны соблюдаться требования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14:paraId="242CD68E" w14:textId="77777777" w:rsidR="00366A05" w:rsidRPr="00360EF5" w:rsidRDefault="00366A05" w:rsidP="00366A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EF5">
        <w:rPr>
          <w:rFonts w:ascii="Times New Roman" w:hAnsi="Times New Roman"/>
          <w:sz w:val="28"/>
          <w:szCs w:val="28"/>
        </w:rPr>
        <w:t>Территория садового, огородного, дачного участка.</w:t>
      </w:r>
    </w:p>
    <w:p w14:paraId="672FD562" w14:textId="77777777" w:rsidR="00366A05" w:rsidRPr="00360EF5" w:rsidRDefault="00366A05" w:rsidP="00366A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119FB9A" w14:textId="77777777" w:rsidR="00366A05" w:rsidRPr="00360EF5" w:rsidRDefault="00366A05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>7.</w:t>
      </w:r>
      <w:r w:rsidR="005B03F7" w:rsidRPr="00360EF5">
        <w:rPr>
          <w:rFonts w:ascii="Times New Roman" w:hAnsi="Times New Roman"/>
          <w:bCs/>
          <w:sz w:val="28"/>
          <w:szCs w:val="28"/>
        </w:rPr>
        <w:t>1</w:t>
      </w:r>
      <w:r w:rsidRPr="00360EF5">
        <w:rPr>
          <w:rFonts w:ascii="Times New Roman" w:hAnsi="Times New Roman"/>
          <w:bCs/>
          <w:sz w:val="28"/>
          <w:szCs w:val="28"/>
        </w:rPr>
        <w:t>.2</w:t>
      </w:r>
      <w:r w:rsidR="0072342D" w:rsidRPr="00360EF5">
        <w:rPr>
          <w:rFonts w:ascii="Times New Roman" w:hAnsi="Times New Roman"/>
          <w:bCs/>
          <w:sz w:val="28"/>
          <w:szCs w:val="28"/>
        </w:rPr>
        <w:t>2</w:t>
      </w:r>
      <w:r w:rsidRPr="00360EF5">
        <w:rPr>
          <w:rFonts w:ascii="Times New Roman" w:hAnsi="Times New Roman"/>
          <w:bCs/>
          <w:sz w:val="28"/>
          <w:szCs w:val="28"/>
        </w:rPr>
        <w:t xml:space="preserve">. Земельные участки должны быть ограждены. Ограждения с целью минимального затенения территории соседних участков должны быть сетчатые или решетчатые высотой </w:t>
      </w:r>
      <w:smartTag w:uri="urn:schemas-microsoft-com:office:smarttags" w:element="metricconverter">
        <w:smartTagPr>
          <w:attr w:name="ProductID" w:val="1,5 м"/>
        </w:smartTagPr>
        <w:r w:rsidRPr="00360EF5">
          <w:rPr>
            <w:rFonts w:ascii="Times New Roman" w:hAnsi="Times New Roman"/>
            <w:bCs/>
            <w:sz w:val="28"/>
            <w:szCs w:val="28"/>
          </w:rPr>
          <w:t>1,5 м</w:t>
        </w:r>
      </w:smartTag>
      <w:r w:rsidRPr="00360EF5">
        <w:rPr>
          <w:rFonts w:ascii="Times New Roman" w:hAnsi="Times New Roman"/>
          <w:bCs/>
          <w:sz w:val="28"/>
          <w:szCs w:val="28"/>
        </w:rPr>
        <w:t>. Допускается устройство глухих ограждений со стороны улиц и проездов по решению общего собрания членов садоводческого, огороднического, дачного объединения.</w:t>
      </w:r>
    </w:p>
    <w:p w14:paraId="4CD6051B" w14:textId="77777777" w:rsidR="00366A05" w:rsidRPr="00360EF5" w:rsidRDefault="00366A05" w:rsidP="00366A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60EF5">
        <w:rPr>
          <w:rFonts w:ascii="Times New Roman" w:hAnsi="Times New Roman" w:cs="Times New Roman"/>
          <w:sz w:val="28"/>
          <w:szCs w:val="28"/>
        </w:rPr>
        <w:t>7.</w:t>
      </w:r>
      <w:r w:rsidR="005B03F7" w:rsidRPr="00360EF5">
        <w:rPr>
          <w:rFonts w:ascii="Times New Roman" w:hAnsi="Times New Roman" w:cs="Times New Roman"/>
          <w:sz w:val="28"/>
          <w:szCs w:val="28"/>
        </w:rPr>
        <w:t>1</w:t>
      </w:r>
      <w:r w:rsidRPr="00360EF5">
        <w:rPr>
          <w:rFonts w:ascii="Times New Roman" w:hAnsi="Times New Roman" w:cs="Times New Roman"/>
          <w:sz w:val="28"/>
          <w:szCs w:val="28"/>
        </w:rPr>
        <w:t>.2</w:t>
      </w:r>
      <w:r w:rsidR="0072342D" w:rsidRPr="00360EF5">
        <w:rPr>
          <w:rFonts w:ascii="Times New Roman" w:hAnsi="Times New Roman" w:cs="Times New Roman"/>
          <w:sz w:val="28"/>
          <w:szCs w:val="28"/>
        </w:rPr>
        <w:t>3</w:t>
      </w:r>
      <w:r w:rsidRPr="00360EF5">
        <w:rPr>
          <w:rFonts w:ascii="Times New Roman" w:hAnsi="Times New Roman" w:cs="Times New Roman"/>
          <w:sz w:val="28"/>
          <w:szCs w:val="28"/>
        </w:rPr>
        <w:t>. На садовом земельном участке могут возводиться жилое строение, хозяйственные строения и сооружения.</w:t>
      </w:r>
    </w:p>
    <w:p w14:paraId="498EC58F" w14:textId="77777777" w:rsidR="00366A05" w:rsidRPr="00360EF5" w:rsidRDefault="00366A05" w:rsidP="00366A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60EF5">
        <w:rPr>
          <w:rFonts w:ascii="Times New Roman" w:hAnsi="Times New Roman" w:cs="Times New Roman"/>
          <w:sz w:val="28"/>
          <w:szCs w:val="28"/>
        </w:rPr>
        <w:lastRenderedPageBreak/>
        <w:t>На дачном земельном участке могут возводиться жилое строение или жилой дом, хозяйственных строений и сооружений.</w:t>
      </w:r>
    </w:p>
    <w:p w14:paraId="053DD63F" w14:textId="77777777" w:rsidR="00366A05" w:rsidRPr="00360EF5" w:rsidRDefault="00366A05" w:rsidP="00366A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60EF5">
        <w:rPr>
          <w:rFonts w:ascii="Times New Roman" w:hAnsi="Times New Roman" w:cs="Times New Roman"/>
          <w:sz w:val="28"/>
          <w:szCs w:val="28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 Возведение на огородном земельном участке капитальных зданий и сооружений запрещено.</w:t>
      </w:r>
    </w:p>
    <w:p w14:paraId="3050D374" w14:textId="77777777" w:rsidR="00366A05" w:rsidRPr="00360EF5" w:rsidRDefault="00366A05" w:rsidP="00366A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60EF5">
        <w:rPr>
          <w:rFonts w:ascii="Times New Roman" w:hAnsi="Times New Roman" w:cs="Times New Roman"/>
          <w:sz w:val="28"/>
          <w:szCs w:val="28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14:paraId="27CCD532" w14:textId="77777777" w:rsidR="00366A05" w:rsidRPr="00360EF5" w:rsidRDefault="00366A05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>Допускается группировать и блокировать строения, жилые дома на двух соседних участках при однорядной застройке и на четырех соседних участках при двухрядной застройке.</w:t>
      </w:r>
    </w:p>
    <w:p w14:paraId="781BA0A6" w14:textId="77777777" w:rsidR="00366A05" w:rsidRPr="00360EF5" w:rsidRDefault="00366A05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>7.</w:t>
      </w:r>
      <w:r w:rsidR="005B03F7" w:rsidRPr="00360EF5">
        <w:rPr>
          <w:rFonts w:ascii="Times New Roman" w:hAnsi="Times New Roman"/>
          <w:bCs/>
          <w:sz w:val="28"/>
          <w:szCs w:val="28"/>
        </w:rPr>
        <w:t>1</w:t>
      </w:r>
      <w:r w:rsidRPr="00360EF5">
        <w:rPr>
          <w:rFonts w:ascii="Times New Roman" w:hAnsi="Times New Roman"/>
          <w:bCs/>
          <w:sz w:val="28"/>
          <w:szCs w:val="28"/>
        </w:rPr>
        <w:t>.2</w:t>
      </w:r>
      <w:r w:rsidR="0072342D" w:rsidRPr="00360EF5">
        <w:rPr>
          <w:rFonts w:ascii="Times New Roman" w:hAnsi="Times New Roman"/>
          <w:bCs/>
          <w:sz w:val="28"/>
          <w:szCs w:val="28"/>
        </w:rPr>
        <w:t>4</w:t>
      </w:r>
      <w:r w:rsidRPr="00360EF5">
        <w:rPr>
          <w:rFonts w:ascii="Times New Roman" w:hAnsi="Times New Roman"/>
          <w:bCs/>
          <w:sz w:val="28"/>
          <w:szCs w:val="28"/>
        </w:rPr>
        <w:t>. Противопожарные расстояния между строениями и сооружениями в пределах одного индивидуального земельного участка не нормируются.</w:t>
      </w:r>
    </w:p>
    <w:p w14:paraId="56EEF711" w14:textId="77777777" w:rsidR="00366A05" w:rsidRPr="00360EF5" w:rsidRDefault="00366A05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>Противопожарные расстояния между строениями и сооружениями, расположенными на соседних индивидуальных земельных участках, а также между крайними строениями в группе (при группировке или блокировке) устанавливаются в соответствии с требованиями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14:paraId="28891D45" w14:textId="77777777" w:rsidR="00366A05" w:rsidRPr="00360EF5" w:rsidRDefault="00366A05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>7.</w:t>
      </w:r>
      <w:r w:rsidR="005B03F7" w:rsidRPr="00360EF5">
        <w:rPr>
          <w:rFonts w:ascii="Times New Roman" w:hAnsi="Times New Roman"/>
          <w:bCs/>
          <w:sz w:val="28"/>
          <w:szCs w:val="28"/>
        </w:rPr>
        <w:t>1</w:t>
      </w:r>
      <w:r w:rsidRPr="00360EF5">
        <w:rPr>
          <w:rFonts w:ascii="Times New Roman" w:hAnsi="Times New Roman"/>
          <w:bCs/>
          <w:sz w:val="28"/>
          <w:szCs w:val="28"/>
        </w:rPr>
        <w:t>.2</w:t>
      </w:r>
      <w:r w:rsidR="0072342D" w:rsidRPr="00360EF5">
        <w:rPr>
          <w:rFonts w:ascii="Times New Roman" w:hAnsi="Times New Roman"/>
          <w:bCs/>
          <w:sz w:val="28"/>
          <w:szCs w:val="28"/>
        </w:rPr>
        <w:t>5</w:t>
      </w:r>
      <w:r w:rsidRPr="00360EF5">
        <w:rPr>
          <w:rFonts w:ascii="Times New Roman" w:hAnsi="Times New Roman"/>
          <w:bCs/>
          <w:sz w:val="28"/>
          <w:szCs w:val="28"/>
        </w:rPr>
        <w:t xml:space="preserve">. Жилое строение,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360EF5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360EF5">
        <w:rPr>
          <w:rFonts w:ascii="Times New Roman" w:hAnsi="Times New Roman"/>
          <w:bCs/>
          <w:sz w:val="28"/>
          <w:szCs w:val="28"/>
        </w:rPr>
        <w:t xml:space="preserve">, от красной линии проездов </w:t>
      </w:r>
      <w:r w:rsidRPr="00360EF5">
        <w:rPr>
          <w:rFonts w:ascii="Times New Roman" w:hAnsi="Times New Roman"/>
          <w:bCs/>
          <w:sz w:val="28"/>
          <w:szCs w:val="28"/>
        </w:rPr>
        <w:sym w:font="Symbol" w:char="F02D"/>
      </w:r>
      <w:r w:rsidRPr="00360EF5">
        <w:rPr>
          <w:rFonts w:ascii="Times New Roman" w:hAnsi="Times New Roman"/>
          <w:bCs/>
          <w:sz w:val="28"/>
          <w:szCs w:val="28"/>
        </w:rPr>
        <w:t xml:space="preserve"> не менее чем на </w:t>
      </w:r>
      <w:smartTag w:uri="urn:schemas-microsoft-com:office:smarttags" w:element="metricconverter">
        <w:smartTagPr>
          <w:attr w:name="ProductID" w:val="3 м"/>
        </w:smartTagPr>
        <w:r w:rsidRPr="00360EF5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360EF5">
        <w:rPr>
          <w:rFonts w:ascii="Times New Roman" w:hAnsi="Times New Roman"/>
          <w:bCs/>
          <w:sz w:val="28"/>
          <w:szCs w:val="28"/>
        </w:rPr>
        <w:t xml:space="preserve">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360EF5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360EF5">
        <w:rPr>
          <w:rFonts w:ascii="Times New Roman" w:hAnsi="Times New Roman"/>
          <w:bCs/>
          <w:sz w:val="28"/>
          <w:szCs w:val="28"/>
        </w:rPr>
        <w:t>.</w:t>
      </w:r>
    </w:p>
    <w:p w14:paraId="2F34AE98" w14:textId="77777777" w:rsidR="00366A05" w:rsidRPr="00360EF5" w:rsidRDefault="00366A05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>7.</w:t>
      </w:r>
      <w:r w:rsidR="005B03F7" w:rsidRPr="00360EF5">
        <w:rPr>
          <w:rFonts w:ascii="Times New Roman" w:hAnsi="Times New Roman"/>
          <w:bCs/>
          <w:sz w:val="28"/>
          <w:szCs w:val="28"/>
        </w:rPr>
        <w:t>1</w:t>
      </w:r>
      <w:r w:rsidRPr="00360EF5">
        <w:rPr>
          <w:rFonts w:ascii="Times New Roman" w:hAnsi="Times New Roman"/>
          <w:bCs/>
          <w:sz w:val="28"/>
          <w:szCs w:val="28"/>
        </w:rPr>
        <w:t>.2</w:t>
      </w:r>
      <w:r w:rsidR="0072342D" w:rsidRPr="00360EF5">
        <w:rPr>
          <w:rFonts w:ascii="Times New Roman" w:hAnsi="Times New Roman"/>
          <w:bCs/>
          <w:sz w:val="28"/>
          <w:szCs w:val="28"/>
        </w:rPr>
        <w:t>6</w:t>
      </w:r>
      <w:r w:rsidRPr="00360EF5">
        <w:rPr>
          <w:rFonts w:ascii="Times New Roman" w:hAnsi="Times New Roman"/>
          <w:bCs/>
          <w:sz w:val="28"/>
          <w:szCs w:val="28"/>
        </w:rPr>
        <w:t>. Минимальные расстояния до границы соседнего индивидуального земельного участка по санитарно-бытовым условиям должны быть, м:</w:t>
      </w:r>
    </w:p>
    <w:p w14:paraId="131ABE7C" w14:textId="77777777" w:rsidR="00366A05" w:rsidRPr="00360EF5" w:rsidRDefault="00366A05" w:rsidP="00366A05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 xml:space="preserve">- от жилого строения, жилого дома </w:t>
      </w:r>
      <w:r w:rsidRPr="00360EF5">
        <w:rPr>
          <w:rFonts w:ascii="Times New Roman" w:hAnsi="Times New Roman"/>
          <w:bCs/>
          <w:sz w:val="28"/>
          <w:szCs w:val="28"/>
        </w:rPr>
        <w:sym w:font="Symbol" w:char="F02D"/>
      </w:r>
      <w:r w:rsidRPr="00360EF5">
        <w:rPr>
          <w:rFonts w:ascii="Times New Roman" w:hAnsi="Times New Roman"/>
          <w:bCs/>
          <w:sz w:val="28"/>
          <w:szCs w:val="28"/>
        </w:rPr>
        <w:t xml:space="preserve"> 3;</w:t>
      </w:r>
    </w:p>
    <w:p w14:paraId="040A568B" w14:textId="77777777" w:rsidR="00366A05" w:rsidRPr="00360EF5" w:rsidRDefault="00366A05" w:rsidP="00366A05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 xml:space="preserve">- от постройки для содержания мелкого скота и птицы </w:t>
      </w:r>
      <w:r w:rsidRPr="00360EF5">
        <w:rPr>
          <w:rFonts w:ascii="Times New Roman" w:hAnsi="Times New Roman"/>
          <w:bCs/>
          <w:sz w:val="28"/>
          <w:szCs w:val="28"/>
        </w:rPr>
        <w:sym w:font="Symbol" w:char="F02D"/>
      </w:r>
      <w:r w:rsidRPr="00360EF5">
        <w:rPr>
          <w:rFonts w:ascii="Times New Roman" w:hAnsi="Times New Roman"/>
          <w:bCs/>
          <w:sz w:val="28"/>
          <w:szCs w:val="28"/>
        </w:rPr>
        <w:t xml:space="preserve"> 4;</w:t>
      </w:r>
    </w:p>
    <w:p w14:paraId="1BA6CE84" w14:textId="77777777" w:rsidR="00366A05" w:rsidRPr="00360EF5" w:rsidRDefault="00366A05" w:rsidP="00366A05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 xml:space="preserve">- от других построек </w:t>
      </w:r>
      <w:r w:rsidRPr="00360EF5">
        <w:rPr>
          <w:rFonts w:ascii="Times New Roman" w:hAnsi="Times New Roman"/>
          <w:bCs/>
          <w:sz w:val="28"/>
          <w:szCs w:val="28"/>
        </w:rPr>
        <w:sym w:font="Symbol" w:char="F02D"/>
      </w:r>
      <w:r w:rsidRPr="00360EF5">
        <w:rPr>
          <w:rFonts w:ascii="Times New Roman" w:hAnsi="Times New Roman"/>
          <w:bCs/>
          <w:sz w:val="28"/>
          <w:szCs w:val="28"/>
        </w:rPr>
        <w:t xml:space="preserve"> 1;</w:t>
      </w:r>
    </w:p>
    <w:p w14:paraId="694D6462" w14:textId="77777777" w:rsidR="00366A05" w:rsidRPr="00360EF5" w:rsidRDefault="00366A05" w:rsidP="00366A05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>- от стволов деревьев:</w:t>
      </w:r>
    </w:p>
    <w:p w14:paraId="5910F9EA" w14:textId="77777777" w:rsidR="00366A05" w:rsidRPr="00360EF5" w:rsidRDefault="00366A05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 xml:space="preserve">- высокорослых </w:t>
      </w:r>
      <w:r w:rsidRPr="00360EF5">
        <w:rPr>
          <w:rFonts w:ascii="Times New Roman" w:hAnsi="Times New Roman"/>
          <w:bCs/>
          <w:sz w:val="28"/>
          <w:szCs w:val="28"/>
        </w:rPr>
        <w:sym w:font="Symbol" w:char="F02D"/>
      </w:r>
      <w:r w:rsidRPr="00360EF5">
        <w:rPr>
          <w:rFonts w:ascii="Times New Roman" w:hAnsi="Times New Roman"/>
          <w:bCs/>
          <w:sz w:val="28"/>
          <w:szCs w:val="28"/>
        </w:rPr>
        <w:t xml:space="preserve"> 4;</w:t>
      </w:r>
    </w:p>
    <w:p w14:paraId="7B505893" w14:textId="77777777" w:rsidR="00366A05" w:rsidRPr="00360EF5" w:rsidRDefault="00366A05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 xml:space="preserve">- среднерослых </w:t>
      </w:r>
      <w:r w:rsidRPr="00360EF5">
        <w:rPr>
          <w:rFonts w:ascii="Times New Roman" w:hAnsi="Times New Roman"/>
          <w:bCs/>
          <w:sz w:val="28"/>
          <w:szCs w:val="28"/>
        </w:rPr>
        <w:sym w:font="Symbol" w:char="F02D"/>
      </w:r>
      <w:r w:rsidRPr="00360EF5">
        <w:rPr>
          <w:rFonts w:ascii="Times New Roman" w:hAnsi="Times New Roman"/>
          <w:bCs/>
          <w:sz w:val="28"/>
          <w:szCs w:val="28"/>
        </w:rPr>
        <w:t xml:space="preserve"> 2;</w:t>
      </w:r>
    </w:p>
    <w:p w14:paraId="5463060C" w14:textId="77777777" w:rsidR="00366A05" w:rsidRPr="00360EF5" w:rsidRDefault="00366A05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 xml:space="preserve">- от кустарника </w:t>
      </w:r>
      <w:r w:rsidRPr="00360EF5">
        <w:rPr>
          <w:rFonts w:ascii="Times New Roman" w:hAnsi="Times New Roman"/>
          <w:bCs/>
          <w:sz w:val="28"/>
          <w:szCs w:val="28"/>
        </w:rPr>
        <w:sym w:font="Symbol" w:char="F02D"/>
      </w:r>
      <w:r w:rsidRPr="00360EF5">
        <w:rPr>
          <w:rFonts w:ascii="Times New Roman" w:hAnsi="Times New Roman"/>
          <w:bCs/>
          <w:sz w:val="28"/>
          <w:szCs w:val="28"/>
        </w:rPr>
        <w:t xml:space="preserve"> 1.</w:t>
      </w:r>
    </w:p>
    <w:p w14:paraId="75EBE3EE" w14:textId="77777777" w:rsidR="00366A05" w:rsidRPr="00360EF5" w:rsidRDefault="00366A05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 xml:space="preserve">Расстояние между жилым строением или домом и границей соседнего участка измеряется от цоколя дома или от стены дома (при отсутствии цоколя), если элементы дома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360EF5">
          <w:rPr>
            <w:rFonts w:ascii="Times New Roman" w:hAnsi="Times New Roman"/>
            <w:bCs/>
            <w:sz w:val="28"/>
            <w:szCs w:val="28"/>
          </w:rPr>
          <w:t>50 см</w:t>
        </w:r>
      </w:smartTag>
      <w:r w:rsidRPr="00360EF5">
        <w:rPr>
          <w:rFonts w:ascii="Times New Roman" w:hAnsi="Times New Roman"/>
          <w:bCs/>
          <w:sz w:val="28"/>
          <w:szCs w:val="28"/>
        </w:rPr>
        <w:t xml:space="preserve"> от плоскости стены. 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360EF5">
          <w:rPr>
            <w:rFonts w:ascii="Times New Roman" w:hAnsi="Times New Roman"/>
            <w:bCs/>
            <w:sz w:val="28"/>
            <w:szCs w:val="28"/>
          </w:rPr>
          <w:t>50 см</w:t>
        </w:r>
      </w:smartTag>
      <w:r w:rsidRPr="00360EF5">
        <w:rPr>
          <w:rFonts w:ascii="Times New Roman" w:hAnsi="Times New Roman"/>
          <w:bCs/>
          <w:sz w:val="28"/>
          <w:szCs w:val="28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14:paraId="75941F0A" w14:textId="77777777" w:rsidR="00366A05" w:rsidRPr="00360EF5" w:rsidRDefault="00366A05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lastRenderedPageBreak/>
        <w:t xml:space="preserve">При возведении на садовом, огородном, дачном участке хозяйственных построек,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Pr="00360EF5">
          <w:rPr>
            <w:rFonts w:ascii="Times New Roman" w:hAnsi="Times New Roman"/>
            <w:bCs/>
            <w:sz w:val="28"/>
            <w:szCs w:val="28"/>
          </w:rPr>
          <w:t>1 м</w:t>
        </w:r>
      </w:smartTag>
      <w:r w:rsidRPr="00360EF5">
        <w:rPr>
          <w:rFonts w:ascii="Times New Roman" w:hAnsi="Times New Roman"/>
          <w:bCs/>
          <w:sz w:val="28"/>
          <w:szCs w:val="28"/>
        </w:rPr>
        <w:t xml:space="preserve"> от границы соседнего участка, следует скат крыши ориентировать на свой участок.</w:t>
      </w:r>
    </w:p>
    <w:p w14:paraId="4E77ACF5" w14:textId="77777777" w:rsidR="00366A05" w:rsidRPr="00360EF5" w:rsidRDefault="00366A05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>7.</w:t>
      </w:r>
      <w:r w:rsidR="005B03F7" w:rsidRPr="00360EF5">
        <w:rPr>
          <w:rFonts w:ascii="Times New Roman" w:hAnsi="Times New Roman"/>
          <w:bCs/>
          <w:sz w:val="28"/>
          <w:szCs w:val="28"/>
        </w:rPr>
        <w:t>1</w:t>
      </w:r>
      <w:r w:rsidRPr="00360EF5">
        <w:rPr>
          <w:rFonts w:ascii="Times New Roman" w:hAnsi="Times New Roman"/>
          <w:bCs/>
          <w:sz w:val="28"/>
          <w:szCs w:val="28"/>
        </w:rPr>
        <w:t>.</w:t>
      </w:r>
      <w:r w:rsidR="0072342D" w:rsidRPr="00360EF5">
        <w:rPr>
          <w:rFonts w:ascii="Times New Roman" w:hAnsi="Times New Roman"/>
          <w:bCs/>
          <w:sz w:val="28"/>
          <w:szCs w:val="28"/>
        </w:rPr>
        <w:t>27</w:t>
      </w:r>
      <w:r w:rsidRPr="00360EF5">
        <w:rPr>
          <w:rFonts w:ascii="Times New Roman" w:hAnsi="Times New Roman"/>
          <w:bCs/>
          <w:sz w:val="28"/>
          <w:szCs w:val="28"/>
        </w:rPr>
        <w:t>. Минимальные расстояния между строениями и сооружениями по санитарно-бытовым условиям должны быть, м:</w:t>
      </w:r>
    </w:p>
    <w:p w14:paraId="60330340" w14:textId="77777777" w:rsidR="00366A05" w:rsidRPr="00360EF5" w:rsidRDefault="00366A05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 xml:space="preserve">- от жилого строения, жилого дома и погреба до уборной и постройки для содержания мелкого скота и птицы </w:t>
      </w:r>
      <w:r w:rsidRPr="00360EF5">
        <w:rPr>
          <w:rFonts w:ascii="Times New Roman" w:hAnsi="Times New Roman"/>
          <w:bCs/>
          <w:sz w:val="28"/>
          <w:szCs w:val="28"/>
        </w:rPr>
        <w:sym w:font="Symbol" w:char="F02D"/>
      </w:r>
      <w:r w:rsidRPr="00360EF5">
        <w:rPr>
          <w:rFonts w:ascii="Times New Roman" w:hAnsi="Times New Roman"/>
          <w:bCs/>
          <w:sz w:val="28"/>
          <w:szCs w:val="28"/>
        </w:rPr>
        <w:t xml:space="preserve"> по таблице </w:t>
      </w:r>
      <w:r w:rsidR="00D84DC6" w:rsidRPr="00360EF5">
        <w:rPr>
          <w:rFonts w:ascii="Times New Roman" w:hAnsi="Times New Roman"/>
          <w:bCs/>
          <w:sz w:val="28"/>
          <w:szCs w:val="28"/>
        </w:rPr>
        <w:t>18</w:t>
      </w:r>
      <w:r w:rsidR="00B727E5" w:rsidRPr="00360EF5">
        <w:t xml:space="preserve"> </w:t>
      </w:r>
      <w:r w:rsidR="00D84DC6" w:rsidRPr="00360EF5"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Чукотского автономного округа</w:t>
      </w:r>
      <w:r w:rsidRPr="00360EF5">
        <w:rPr>
          <w:rFonts w:ascii="Times New Roman" w:hAnsi="Times New Roman"/>
          <w:bCs/>
          <w:sz w:val="28"/>
          <w:szCs w:val="28"/>
        </w:rPr>
        <w:t>;</w:t>
      </w:r>
    </w:p>
    <w:p w14:paraId="20109CB2" w14:textId="77777777" w:rsidR="00366A05" w:rsidRPr="00360EF5" w:rsidRDefault="00366A05" w:rsidP="00AA438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 xml:space="preserve">- до душа, бани (сауны) </w:t>
      </w:r>
      <w:r w:rsidRPr="00360EF5">
        <w:rPr>
          <w:rFonts w:ascii="Times New Roman" w:hAnsi="Times New Roman"/>
          <w:bCs/>
          <w:sz w:val="28"/>
          <w:szCs w:val="28"/>
        </w:rPr>
        <w:sym w:font="Symbol" w:char="F02D"/>
      </w:r>
      <w:r w:rsidRPr="00360EF5">
        <w:rPr>
          <w:rFonts w:ascii="Times New Roman" w:hAnsi="Times New Roman"/>
          <w:bCs/>
          <w:sz w:val="28"/>
          <w:szCs w:val="28"/>
        </w:rPr>
        <w:t xml:space="preserve"> 8;</w:t>
      </w:r>
    </w:p>
    <w:p w14:paraId="38582877" w14:textId="77777777" w:rsidR="00366A05" w:rsidRPr="00360EF5" w:rsidRDefault="00366A05" w:rsidP="00AA438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 xml:space="preserve">- от шахтного колодца до уборной и компостного устройства в зависимости от направления движения грунтовых вод </w:t>
      </w:r>
      <w:r w:rsidRPr="00360EF5">
        <w:rPr>
          <w:rFonts w:ascii="Times New Roman" w:hAnsi="Times New Roman"/>
          <w:bCs/>
          <w:sz w:val="28"/>
          <w:szCs w:val="28"/>
        </w:rPr>
        <w:sym w:font="Symbol" w:char="F02D"/>
      </w:r>
      <w:r w:rsidRPr="00360EF5">
        <w:rPr>
          <w:rFonts w:ascii="Times New Roman" w:hAnsi="Times New Roman"/>
          <w:bCs/>
          <w:sz w:val="28"/>
          <w:szCs w:val="28"/>
        </w:rPr>
        <w:t xml:space="preserve"> 50 (при соответствующем гидрогеологическом обосновании может быть увеличено).</w:t>
      </w:r>
    </w:p>
    <w:p w14:paraId="291521DE" w14:textId="77777777" w:rsidR="00366A05" w:rsidRPr="00360EF5" w:rsidRDefault="00366A05" w:rsidP="00AA438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>Указанные расстояния должны соблюдаться как между строениями и сооружениями на одном участке, так и между строениями и сооружениями, расположенными на смежных участках.</w:t>
      </w:r>
    </w:p>
    <w:p w14:paraId="2AC103D0" w14:textId="77777777" w:rsidR="00366A05" w:rsidRPr="00360EF5" w:rsidRDefault="00366A05" w:rsidP="00AA438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>7.</w:t>
      </w:r>
      <w:r w:rsidR="005B03F7" w:rsidRPr="00360EF5">
        <w:rPr>
          <w:rFonts w:ascii="Times New Roman" w:hAnsi="Times New Roman"/>
          <w:bCs/>
          <w:sz w:val="28"/>
          <w:szCs w:val="28"/>
        </w:rPr>
        <w:t>1</w:t>
      </w:r>
      <w:r w:rsidRPr="00360EF5">
        <w:rPr>
          <w:rFonts w:ascii="Times New Roman" w:hAnsi="Times New Roman"/>
          <w:bCs/>
          <w:sz w:val="28"/>
          <w:szCs w:val="28"/>
        </w:rPr>
        <w:t>.</w:t>
      </w:r>
      <w:r w:rsidR="00D25566" w:rsidRPr="00360EF5">
        <w:rPr>
          <w:rFonts w:ascii="Times New Roman" w:hAnsi="Times New Roman"/>
          <w:bCs/>
          <w:sz w:val="28"/>
          <w:szCs w:val="28"/>
        </w:rPr>
        <w:t>28</w:t>
      </w:r>
      <w:r w:rsidRPr="00360EF5">
        <w:rPr>
          <w:rFonts w:ascii="Times New Roman" w:hAnsi="Times New Roman"/>
          <w:bCs/>
          <w:sz w:val="28"/>
          <w:szCs w:val="28"/>
        </w:rPr>
        <w:t xml:space="preserve">. 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360EF5">
          <w:rPr>
            <w:rFonts w:ascii="Times New Roman" w:hAnsi="Times New Roman"/>
            <w:bCs/>
            <w:sz w:val="28"/>
            <w:szCs w:val="28"/>
          </w:rPr>
          <w:t>7 м</w:t>
        </w:r>
      </w:smartTag>
      <w:r w:rsidRPr="00360EF5">
        <w:rPr>
          <w:rFonts w:ascii="Times New Roman" w:hAnsi="Times New Roman"/>
          <w:bCs/>
          <w:sz w:val="28"/>
          <w:szCs w:val="28"/>
        </w:rPr>
        <w:t xml:space="preserve"> от входа в дом.</w:t>
      </w:r>
    </w:p>
    <w:p w14:paraId="49BC04F3" w14:textId="77777777" w:rsidR="00366A05" w:rsidRPr="00360EF5" w:rsidRDefault="00366A05" w:rsidP="00AA438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>В этих случаях расстояние до границы с соседним участком измеряется отдельно от каждого объекта блокировки.</w:t>
      </w:r>
    </w:p>
    <w:p w14:paraId="4D16B591" w14:textId="77777777" w:rsidR="00366A05" w:rsidRPr="00360EF5" w:rsidRDefault="00366A05" w:rsidP="00AA438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>7.</w:t>
      </w:r>
      <w:r w:rsidR="005B03F7" w:rsidRPr="00360EF5">
        <w:rPr>
          <w:rFonts w:ascii="Times New Roman" w:hAnsi="Times New Roman"/>
          <w:bCs/>
          <w:sz w:val="28"/>
          <w:szCs w:val="28"/>
        </w:rPr>
        <w:t>1</w:t>
      </w:r>
      <w:r w:rsidRPr="00360EF5">
        <w:rPr>
          <w:rFonts w:ascii="Times New Roman" w:hAnsi="Times New Roman"/>
          <w:bCs/>
          <w:sz w:val="28"/>
          <w:szCs w:val="28"/>
        </w:rPr>
        <w:t>.</w:t>
      </w:r>
      <w:r w:rsidR="00D25566" w:rsidRPr="00360EF5">
        <w:rPr>
          <w:rFonts w:ascii="Times New Roman" w:hAnsi="Times New Roman"/>
          <w:bCs/>
          <w:sz w:val="28"/>
          <w:szCs w:val="28"/>
        </w:rPr>
        <w:t>29</w:t>
      </w:r>
      <w:r w:rsidRPr="00360EF5">
        <w:rPr>
          <w:rFonts w:ascii="Times New Roman" w:hAnsi="Times New Roman"/>
          <w:bCs/>
          <w:sz w:val="28"/>
          <w:szCs w:val="28"/>
        </w:rPr>
        <w:t>. Стоянки для автомобилей могут быть отдельно стоящими, встроенными или пристроенными к жилому строению, жилому дому и хозяйственным строениям.</w:t>
      </w:r>
    </w:p>
    <w:p w14:paraId="7B406CF7" w14:textId="77777777" w:rsidR="00366A05" w:rsidRPr="00360EF5" w:rsidRDefault="00366A05" w:rsidP="00AA438B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60EF5">
        <w:rPr>
          <w:rFonts w:ascii="Times New Roman" w:hAnsi="Times New Roman"/>
          <w:bCs/>
          <w:sz w:val="28"/>
          <w:szCs w:val="28"/>
        </w:rPr>
        <w:t>7.</w:t>
      </w:r>
      <w:r w:rsidR="005B03F7" w:rsidRPr="00360EF5">
        <w:rPr>
          <w:rFonts w:ascii="Times New Roman" w:hAnsi="Times New Roman"/>
          <w:bCs/>
          <w:sz w:val="28"/>
          <w:szCs w:val="28"/>
        </w:rPr>
        <w:t>1</w:t>
      </w:r>
      <w:r w:rsidRPr="00360EF5">
        <w:rPr>
          <w:rFonts w:ascii="Times New Roman" w:hAnsi="Times New Roman"/>
          <w:bCs/>
          <w:sz w:val="28"/>
          <w:szCs w:val="28"/>
        </w:rPr>
        <w:t>.3</w:t>
      </w:r>
      <w:r w:rsidR="00D25566" w:rsidRPr="00360EF5">
        <w:rPr>
          <w:rFonts w:ascii="Times New Roman" w:hAnsi="Times New Roman"/>
          <w:bCs/>
          <w:sz w:val="28"/>
          <w:szCs w:val="28"/>
        </w:rPr>
        <w:t>0</w:t>
      </w:r>
      <w:r w:rsidRPr="00360EF5">
        <w:rPr>
          <w:rFonts w:ascii="Times New Roman" w:hAnsi="Times New Roman"/>
          <w:bCs/>
          <w:sz w:val="28"/>
          <w:szCs w:val="28"/>
        </w:rPr>
        <w:t xml:space="preserve">. Инсоляция жилых помещений жилых строений, жилых домов на садовых, дачных участках должна обеспечиваться в соответствии с требованиями раздела «Охрана окружающей среды» </w:t>
      </w:r>
      <w:r w:rsidR="00B727E5" w:rsidRPr="00360EF5">
        <w:rPr>
          <w:rFonts w:ascii="Times New Roman" w:hAnsi="Times New Roman"/>
          <w:bCs/>
          <w:sz w:val="28"/>
          <w:szCs w:val="28"/>
        </w:rPr>
        <w:t>настоящих нормативов</w:t>
      </w:r>
      <w:r w:rsidRPr="00360EF5">
        <w:rPr>
          <w:rFonts w:ascii="Times New Roman" w:hAnsi="Times New Roman"/>
          <w:bCs/>
          <w:sz w:val="28"/>
          <w:szCs w:val="28"/>
        </w:rPr>
        <w:t>.</w:t>
      </w:r>
    </w:p>
    <w:p w14:paraId="71A13225" w14:textId="77777777" w:rsidR="00366A05" w:rsidRPr="00360EF5" w:rsidRDefault="00366A05" w:rsidP="00366A05">
      <w:pPr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00D9D5E" w14:textId="77777777" w:rsidR="00AA438B" w:rsidRDefault="00366A05" w:rsidP="00AA43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5B03F7">
        <w:rPr>
          <w:rFonts w:ascii="Times New Roman" w:hAnsi="Times New Roman"/>
          <w:b/>
          <w:sz w:val="28"/>
          <w:szCs w:val="28"/>
        </w:rPr>
        <w:t>2</w:t>
      </w:r>
      <w:r w:rsidRPr="00C95BCD">
        <w:rPr>
          <w:rFonts w:ascii="Times New Roman" w:hAnsi="Times New Roman"/>
          <w:b/>
          <w:sz w:val="28"/>
          <w:szCs w:val="28"/>
        </w:rPr>
        <w:t>. Зоны, предназначенные для ведения личного</w:t>
      </w:r>
    </w:p>
    <w:p w14:paraId="355AF697" w14:textId="77777777" w:rsidR="00366A05" w:rsidRDefault="00366A05" w:rsidP="00AA43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5BCD">
        <w:rPr>
          <w:rFonts w:ascii="Times New Roman" w:hAnsi="Times New Roman"/>
          <w:b/>
          <w:sz w:val="28"/>
          <w:szCs w:val="28"/>
        </w:rPr>
        <w:t>подсобного хозяйства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7DB2D7B8" w14:textId="77777777" w:rsidR="00366A05" w:rsidRPr="00C95BCD" w:rsidRDefault="00366A05" w:rsidP="00366A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10A9804" w14:textId="77777777" w:rsidR="00366A05" w:rsidRPr="008D5A2D" w:rsidRDefault="00CF44AE" w:rsidP="00AA438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366A05" w:rsidRPr="008D5A2D">
        <w:rPr>
          <w:rFonts w:ascii="Times New Roman" w:hAnsi="Times New Roman"/>
          <w:bCs/>
          <w:sz w:val="28"/>
          <w:szCs w:val="28"/>
        </w:rPr>
        <w:t>.</w:t>
      </w:r>
      <w:r w:rsidR="005B03F7">
        <w:rPr>
          <w:rFonts w:ascii="Times New Roman" w:hAnsi="Times New Roman"/>
          <w:bCs/>
          <w:sz w:val="28"/>
          <w:szCs w:val="28"/>
        </w:rPr>
        <w:t>2</w:t>
      </w:r>
      <w:r w:rsidR="00366A05" w:rsidRPr="008D5A2D">
        <w:rPr>
          <w:rFonts w:ascii="Times New Roman" w:hAnsi="Times New Roman"/>
          <w:bCs/>
          <w:sz w:val="28"/>
          <w:szCs w:val="28"/>
        </w:rPr>
        <w:t>.1. Личное подсобное хозяйство – форма непредпринимательской деятельности граждан по производству и переработке сельскохозяйственной продукции.</w:t>
      </w:r>
    </w:p>
    <w:p w14:paraId="1E76BA21" w14:textId="77777777" w:rsidR="00366A05" w:rsidRPr="008D5A2D" w:rsidRDefault="00366A05" w:rsidP="00AA438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2</w:t>
      </w:r>
      <w:r w:rsidRPr="008D5A2D">
        <w:rPr>
          <w:rFonts w:ascii="Times New Roman" w:hAnsi="Times New Roman"/>
          <w:bCs/>
          <w:sz w:val="28"/>
          <w:szCs w:val="28"/>
        </w:rPr>
        <w:t xml:space="preserve">.2. Для ведения личного подсобного хозяйства могут использоваться земельный участок в границах населенных пунктов (придомовой, </w:t>
      </w:r>
      <w:proofErr w:type="spellStart"/>
      <w:r w:rsidRPr="008D5A2D">
        <w:rPr>
          <w:rFonts w:ascii="Times New Roman" w:hAnsi="Times New Roman"/>
          <w:bCs/>
          <w:sz w:val="28"/>
          <w:szCs w:val="28"/>
        </w:rPr>
        <w:t>приквартирный</w:t>
      </w:r>
      <w:proofErr w:type="spellEnd"/>
      <w:r w:rsidRPr="008D5A2D">
        <w:rPr>
          <w:rFonts w:ascii="Times New Roman" w:hAnsi="Times New Roman"/>
          <w:bCs/>
          <w:sz w:val="28"/>
          <w:szCs w:val="28"/>
        </w:rPr>
        <w:t xml:space="preserve"> земельный участок) и земельный участок за границами населенных пунктов (полевой земельный участок).</w:t>
      </w:r>
    </w:p>
    <w:p w14:paraId="4BCF5450" w14:textId="77777777" w:rsidR="00366A05" w:rsidRPr="008D5A2D" w:rsidRDefault="00366A05" w:rsidP="00AA438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>Придомовой (</w:t>
      </w:r>
      <w:proofErr w:type="spellStart"/>
      <w:r w:rsidRPr="008D5A2D">
        <w:rPr>
          <w:rFonts w:ascii="Times New Roman" w:hAnsi="Times New Roman"/>
          <w:bCs/>
          <w:sz w:val="28"/>
          <w:szCs w:val="28"/>
        </w:rPr>
        <w:t>приквартирный</w:t>
      </w:r>
      <w:proofErr w:type="spellEnd"/>
      <w:r w:rsidRPr="008D5A2D">
        <w:rPr>
          <w:rFonts w:ascii="Times New Roman" w:hAnsi="Times New Roman"/>
          <w:bCs/>
          <w:sz w:val="28"/>
          <w:szCs w:val="28"/>
        </w:rPr>
        <w:t xml:space="preserve">)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настоящих нормативов, экологических, санитарно-гигиенических, противопожарных и иных правил. </w:t>
      </w:r>
    </w:p>
    <w:p w14:paraId="6BE2501C" w14:textId="77777777" w:rsidR="00366A05" w:rsidRPr="008D5A2D" w:rsidRDefault="00366A05" w:rsidP="00AA438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>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14:paraId="64283436" w14:textId="77777777" w:rsidR="00E63826" w:rsidRDefault="00366A05" w:rsidP="001027E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lastRenderedPageBreak/>
        <w:t>7.</w:t>
      </w:r>
      <w:r w:rsidR="005B03F7">
        <w:rPr>
          <w:rFonts w:ascii="Times New Roman" w:hAnsi="Times New Roman"/>
          <w:bCs/>
          <w:sz w:val="28"/>
          <w:szCs w:val="28"/>
        </w:rPr>
        <w:t>2</w:t>
      </w:r>
      <w:r w:rsidR="00520183">
        <w:rPr>
          <w:rFonts w:ascii="Times New Roman" w:hAnsi="Times New Roman"/>
          <w:bCs/>
          <w:sz w:val="28"/>
          <w:szCs w:val="28"/>
        </w:rPr>
        <w:t>.3</w:t>
      </w:r>
      <w:r w:rsidRPr="008D5A2D">
        <w:rPr>
          <w:rFonts w:ascii="Times New Roman" w:hAnsi="Times New Roman"/>
          <w:bCs/>
          <w:sz w:val="28"/>
          <w:szCs w:val="28"/>
        </w:rPr>
        <w:t>. Ведение гражданами личного подсобного хозяйства на территории сельских населенных пунктов осуществляется в соответствии с требованиями раздела «Жилые зоны» (подраздел «Нормативные параметры застройки сельск</w:t>
      </w:r>
      <w:r>
        <w:rPr>
          <w:rFonts w:ascii="Times New Roman" w:hAnsi="Times New Roman"/>
          <w:bCs/>
          <w:sz w:val="28"/>
          <w:szCs w:val="28"/>
        </w:rPr>
        <w:t xml:space="preserve">ого </w:t>
      </w:r>
      <w:r w:rsidRPr="008D5A2D">
        <w:rPr>
          <w:rFonts w:ascii="Times New Roman" w:hAnsi="Times New Roman"/>
          <w:bCs/>
          <w:sz w:val="28"/>
          <w:szCs w:val="28"/>
        </w:rPr>
        <w:t>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8D5A2D">
        <w:rPr>
          <w:rFonts w:ascii="Times New Roman" w:hAnsi="Times New Roman"/>
          <w:bCs/>
          <w:sz w:val="28"/>
          <w:szCs w:val="28"/>
        </w:rPr>
        <w:t xml:space="preserve">») </w:t>
      </w:r>
      <w:r w:rsidR="00B727E5" w:rsidRPr="00B727E5">
        <w:rPr>
          <w:rFonts w:ascii="Times New Roman" w:hAnsi="Times New Roman"/>
          <w:bCs/>
          <w:sz w:val="28"/>
          <w:szCs w:val="28"/>
        </w:rPr>
        <w:t>настоящих нормативов</w:t>
      </w:r>
      <w:r w:rsidRPr="008D5A2D">
        <w:rPr>
          <w:rFonts w:ascii="Times New Roman" w:hAnsi="Times New Roman"/>
          <w:bCs/>
          <w:sz w:val="28"/>
          <w:szCs w:val="28"/>
        </w:rPr>
        <w:t>.</w:t>
      </w:r>
    </w:p>
    <w:p w14:paraId="7567E723" w14:textId="77777777" w:rsidR="001027E0" w:rsidRDefault="001027E0" w:rsidP="001027E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2E1B1CA8" w14:textId="77777777" w:rsidR="00FE4507" w:rsidRDefault="00D05B78" w:rsidP="00D05B7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FE4507" w:rsidRPr="00B416BB">
        <w:rPr>
          <w:rFonts w:ascii="Times New Roman" w:hAnsi="Times New Roman"/>
          <w:b/>
          <w:sz w:val="28"/>
          <w:szCs w:val="28"/>
        </w:rPr>
        <w:t>Рекреационные зоны</w:t>
      </w:r>
      <w:r w:rsidR="001027E0">
        <w:rPr>
          <w:rFonts w:ascii="Times New Roman" w:hAnsi="Times New Roman"/>
          <w:b/>
          <w:sz w:val="28"/>
          <w:szCs w:val="28"/>
        </w:rPr>
        <w:t>.</w:t>
      </w:r>
    </w:p>
    <w:p w14:paraId="61272515" w14:textId="77777777" w:rsidR="00FE4507" w:rsidRDefault="00D05B78" w:rsidP="00FE4507">
      <w:pPr>
        <w:autoSpaceDE w:val="0"/>
        <w:autoSpaceDN w:val="0"/>
        <w:adjustRightInd w:val="0"/>
        <w:spacing w:line="240" w:lineRule="auto"/>
        <w:ind w:left="45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FE4507" w:rsidRPr="00BA2CC8">
        <w:rPr>
          <w:rFonts w:ascii="Times New Roman" w:hAnsi="Times New Roman"/>
          <w:b/>
          <w:sz w:val="28"/>
          <w:szCs w:val="28"/>
        </w:rPr>
        <w:t>.1. Нормативы площади территорий для размещения объектов рекреационного назначения.</w:t>
      </w:r>
    </w:p>
    <w:p w14:paraId="35C67E7B" w14:textId="77777777" w:rsidR="00753235" w:rsidRDefault="00D05B78" w:rsidP="007532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E4507" w:rsidRPr="00F62F3E">
        <w:rPr>
          <w:rFonts w:ascii="Times New Roman" w:hAnsi="Times New Roman"/>
          <w:sz w:val="28"/>
          <w:szCs w:val="28"/>
        </w:rPr>
        <w:t>.1.1.</w:t>
      </w:r>
      <w:r w:rsidR="00FE4507">
        <w:rPr>
          <w:rFonts w:ascii="Times New Roman" w:hAnsi="Times New Roman"/>
          <w:sz w:val="28"/>
          <w:szCs w:val="28"/>
        </w:rPr>
        <w:t xml:space="preserve"> </w:t>
      </w:r>
      <w:r w:rsidR="00753235" w:rsidRPr="00753235">
        <w:rPr>
          <w:rFonts w:ascii="Times New Roman" w:hAnsi="Times New Roman"/>
          <w:sz w:val="28"/>
          <w:szCs w:val="28"/>
        </w:rPr>
        <w:t xml:space="preserve">Категории земель рекреационного назначения и режимы их использования определяются в соответствии с требованиями </w:t>
      </w:r>
      <w:r w:rsidR="00753235" w:rsidRPr="00753235">
        <w:rPr>
          <w:rFonts w:ascii="Times New Roman" w:hAnsi="Times New Roman"/>
          <w:b/>
          <w:sz w:val="28"/>
          <w:szCs w:val="28"/>
        </w:rPr>
        <w:t>статьи 98</w:t>
      </w:r>
      <w:r w:rsidR="00753235" w:rsidRPr="00753235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Федерации.</w:t>
      </w:r>
    </w:p>
    <w:p w14:paraId="1AEF0516" w14:textId="77777777" w:rsidR="00FE4507" w:rsidRDefault="00D05B78" w:rsidP="00FE4507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E4507" w:rsidRPr="00BA2CC8">
        <w:rPr>
          <w:rFonts w:ascii="Times New Roman" w:hAnsi="Times New Roman"/>
          <w:sz w:val="28"/>
          <w:szCs w:val="28"/>
        </w:rPr>
        <w:t>.</w:t>
      </w:r>
      <w:r w:rsidR="00FE4507">
        <w:rPr>
          <w:rFonts w:ascii="Times New Roman" w:hAnsi="Times New Roman"/>
          <w:sz w:val="28"/>
          <w:szCs w:val="28"/>
        </w:rPr>
        <w:t>1</w:t>
      </w:r>
      <w:r w:rsidR="00FE4507" w:rsidRPr="00BA2CC8">
        <w:rPr>
          <w:rFonts w:ascii="Times New Roman" w:hAnsi="Times New Roman"/>
          <w:sz w:val="28"/>
          <w:szCs w:val="28"/>
        </w:rPr>
        <w:t>.</w:t>
      </w:r>
      <w:r w:rsidR="00FE4507">
        <w:rPr>
          <w:rFonts w:ascii="Times New Roman" w:hAnsi="Times New Roman"/>
          <w:sz w:val="28"/>
          <w:szCs w:val="28"/>
        </w:rPr>
        <w:t>2</w:t>
      </w:r>
      <w:r w:rsidR="00FE4507" w:rsidRPr="00BA2CC8">
        <w:rPr>
          <w:rFonts w:ascii="Times New Roman" w:hAnsi="Times New Roman"/>
          <w:sz w:val="28"/>
          <w:szCs w:val="28"/>
        </w:rPr>
        <w:t>.</w:t>
      </w:r>
      <w:r w:rsidR="00FE4507">
        <w:rPr>
          <w:rFonts w:ascii="Times New Roman" w:hAnsi="Times New Roman"/>
          <w:sz w:val="28"/>
          <w:szCs w:val="28"/>
        </w:rPr>
        <w:t xml:space="preserve"> </w:t>
      </w:r>
      <w:r w:rsidR="00753235" w:rsidRPr="00753235">
        <w:rPr>
          <w:rFonts w:ascii="Times New Roman" w:hAnsi="Times New Roman"/>
          <w:sz w:val="28"/>
          <w:szCs w:val="28"/>
        </w:rPr>
        <w:t>На землях рекреационного назначения запрещается деятельность, не соответствующая их целевому назначению.</w:t>
      </w:r>
    </w:p>
    <w:p w14:paraId="5EA2CCA5" w14:textId="77777777" w:rsidR="00360EF5" w:rsidRPr="00753235" w:rsidRDefault="00360EF5" w:rsidP="00360E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691C3DD" w14:textId="77777777" w:rsidR="00FE4507" w:rsidRPr="00D84DC6" w:rsidRDefault="00D05B78" w:rsidP="00FE4507">
      <w:pPr>
        <w:autoSpaceDE w:val="0"/>
        <w:autoSpaceDN w:val="0"/>
        <w:adjustRightInd w:val="0"/>
        <w:spacing w:line="240" w:lineRule="auto"/>
        <w:ind w:firstLine="900"/>
        <w:jc w:val="center"/>
        <w:outlineLvl w:val="0"/>
        <w:rPr>
          <w:rFonts w:ascii="Times New Roman" w:hAnsi="Times New Roman"/>
          <w:sz w:val="28"/>
          <w:szCs w:val="28"/>
        </w:rPr>
      </w:pPr>
      <w:r w:rsidRPr="00D84DC6">
        <w:rPr>
          <w:rFonts w:ascii="Times New Roman" w:hAnsi="Times New Roman"/>
          <w:b/>
          <w:sz w:val="28"/>
          <w:szCs w:val="28"/>
        </w:rPr>
        <w:t>8</w:t>
      </w:r>
      <w:r w:rsidR="00FE4507" w:rsidRPr="00D84DC6">
        <w:rPr>
          <w:rFonts w:ascii="Times New Roman" w:hAnsi="Times New Roman"/>
          <w:b/>
          <w:sz w:val="28"/>
          <w:szCs w:val="28"/>
        </w:rPr>
        <w:t>.2. Нормативы площади озеленения территорий объектов рекреационного назначения.</w:t>
      </w:r>
      <w:r w:rsidR="00FE4507" w:rsidRPr="00D84DC6">
        <w:rPr>
          <w:rFonts w:ascii="Times New Roman" w:hAnsi="Times New Roman"/>
          <w:sz w:val="28"/>
          <w:szCs w:val="28"/>
        </w:rPr>
        <w:t xml:space="preserve"> </w:t>
      </w:r>
    </w:p>
    <w:p w14:paraId="4113BAAB" w14:textId="77777777" w:rsidR="00FE4507" w:rsidRPr="00D84DC6" w:rsidRDefault="00D05B78" w:rsidP="00FE45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4DC6">
        <w:rPr>
          <w:rFonts w:ascii="Times New Roman" w:hAnsi="Times New Roman"/>
          <w:bCs/>
          <w:sz w:val="28"/>
          <w:szCs w:val="28"/>
        </w:rPr>
        <w:t>8</w:t>
      </w:r>
      <w:r w:rsidR="00FE4507" w:rsidRPr="00D84DC6">
        <w:rPr>
          <w:rFonts w:ascii="Times New Roman" w:hAnsi="Times New Roman"/>
          <w:bCs/>
          <w:sz w:val="28"/>
          <w:szCs w:val="28"/>
        </w:rPr>
        <w:t xml:space="preserve">.2.1. Удельный вес озелененных территорий различного назначения в пределах застройки населенного пункта (уровень </w:t>
      </w:r>
      <w:proofErr w:type="spellStart"/>
      <w:r w:rsidR="00FE4507" w:rsidRPr="00D84DC6">
        <w:rPr>
          <w:rFonts w:ascii="Times New Roman" w:hAnsi="Times New Roman"/>
          <w:bCs/>
          <w:sz w:val="28"/>
          <w:szCs w:val="28"/>
        </w:rPr>
        <w:t>озелененности</w:t>
      </w:r>
      <w:proofErr w:type="spellEnd"/>
      <w:r w:rsidR="00FE4507" w:rsidRPr="00D84DC6">
        <w:rPr>
          <w:rFonts w:ascii="Times New Roman" w:hAnsi="Times New Roman"/>
          <w:bCs/>
          <w:sz w:val="28"/>
          <w:szCs w:val="28"/>
        </w:rPr>
        <w:t xml:space="preserve"> территории застройки) должен быть не менее 40 %, а в границах территории жилого района не менее 25 %, включая суммарную площадь озелененной территории микрорайона (квартала).</w:t>
      </w:r>
    </w:p>
    <w:p w14:paraId="2CED139B" w14:textId="77777777" w:rsidR="00FE4507" w:rsidRPr="00D84DC6" w:rsidRDefault="00FE4507" w:rsidP="00FE45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4DC6">
        <w:rPr>
          <w:rFonts w:ascii="Times New Roman" w:hAnsi="Times New Roman"/>
          <w:bCs/>
          <w:sz w:val="28"/>
          <w:szCs w:val="28"/>
        </w:rPr>
        <w:t>Общая площадь озелененных и благоустраиваемых территорий микрорайона (квартала) жилой застройки формируется из озелененных территорий в составе участка жилого дома (комплекса) и озелененных территорий общего пользования. В площадь озелененных и благоустраиваемых территорий включается вся территория микрорайона (квартала), кроме площади застройки жилых зданий, участков общественных учреждений, а также проездов, стоянок и физкультурных площадок. Площадки для отдыха и игр детей, пешеходные дорожки в состав озелененных и благоустраиваемых территорий включаются, если они составляют не более 40 %.</w:t>
      </w:r>
    </w:p>
    <w:p w14:paraId="1E15E0DA" w14:textId="77777777" w:rsidR="00FE4507" w:rsidRPr="00D84DC6" w:rsidRDefault="00D05B78" w:rsidP="00FE4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DC6">
        <w:rPr>
          <w:rFonts w:ascii="Times New Roman" w:hAnsi="Times New Roman"/>
          <w:bCs/>
          <w:sz w:val="28"/>
          <w:szCs w:val="28"/>
        </w:rPr>
        <w:t>8</w:t>
      </w:r>
      <w:r w:rsidR="00FE4507" w:rsidRPr="00D84DC6">
        <w:rPr>
          <w:rFonts w:ascii="Times New Roman" w:hAnsi="Times New Roman"/>
          <w:bCs/>
          <w:sz w:val="28"/>
          <w:szCs w:val="28"/>
        </w:rPr>
        <w:t xml:space="preserve">.2.2. </w:t>
      </w:r>
      <w:r w:rsidR="00FE4507" w:rsidRPr="00D84DC6">
        <w:rPr>
          <w:rFonts w:ascii="Times New Roman" w:hAnsi="Times New Roman"/>
          <w:sz w:val="28"/>
          <w:szCs w:val="28"/>
        </w:rPr>
        <w:t>Площадь озелененных территорий общего пользования</w:t>
      </w:r>
      <w:r w:rsidR="00FE4507" w:rsidRPr="00D84DC6">
        <w:rPr>
          <w:rFonts w:ascii="Times New Roman" w:hAnsi="Times New Roman"/>
          <w:bCs/>
          <w:sz w:val="28"/>
          <w:szCs w:val="28"/>
        </w:rPr>
        <w:t xml:space="preserve"> – парков, садов, бульваров, скверов, размещаемых на селитебной территории населенного пункта, следует принимать из расчета 8 (10) м</w:t>
      </w:r>
      <w:r w:rsidR="00FE4507" w:rsidRPr="00D84DC6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="00FE4507" w:rsidRPr="00D84DC6">
        <w:rPr>
          <w:rFonts w:ascii="Times New Roman" w:hAnsi="Times New Roman"/>
          <w:bCs/>
          <w:sz w:val="28"/>
          <w:szCs w:val="28"/>
        </w:rPr>
        <w:t xml:space="preserve">/чел. </w:t>
      </w:r>
    </w:p>
    <w:p w14:paraId="485FBFDF" w14:textId="77777777" w:rsidR="00FE4507" w:rsidRPr="00D84DC6" w:rsidRDefault="00FE4507" w:rsidP="00FE45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4DC6">
        <w:rPr>
          <w:rFonts w:ascii="Times New Roman" w:hAnsi="Times New Roman"/>
          <w:bCs/>
          <w:sz w:val="28"/>
          <w:szCs w:val="28"/>
        </w:rPr>
        <w:t>В скобках приведен размер для малых городских населенных пунктов с численностью населения до 20 тыс. чел.</w:t>
      </w:r>
    </w:p>
    <w:p w14:paraId="1C509C17" w14:textId="77777777" w:rsidR="00FE4507" w:rsidRPr="00D84DC6" w:rsidRDefault="00FE4507" w:rsidP="00FE45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4DC6">
        <w:rPr>
          <w:rFonts w:ascii="Times New Roman" w:hAnsi="Times New Roman"/>
          <w:bCs/>
          <w:sz w:val="28"/>
          <w:szCs w:val="28"/>
        </w:rPr>
        <w:t>В городских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14:paraId="5B80DC2C" w14:textId="77777777" w:rsidR="00FE4507" w:rsidRPr="00D84DC6" w:rsidRDefault="00D05B78" w:rsidP="00FE45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84DC6">
        <w:rPr>
          <w:rFonts w:ascii="Times New Roman" w:hAnsi="Times New Roman"/>
          <w:sz w:val="28"/>
          <w:szCs w:val="28"/>
        </w:rPr>
        <w:t>8</w:t>
      </w:r>
      <w:r w:rsidR="00FE4507" w:rsidRPr="00D84DC6">
        <w:rPr>
          <w:rFonts w:ascii="Times New Roman" w:hAnsi="Times New Roman"/>
          <w:sz w:val="28"/>
          <w:szCs w:val="28"/>
        </w:rPr>
        <w:t>.2.3. Парк –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14:paraId="798B5833" w14:textId="77777777" w:rsidR="00FE4507" w:rsidRPr="00D84DC6" w:rsidRDefault="00FE4507" w:rsidP="00FE45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84DC6">
        <w:rPr>
          <w:rFonts w:ascii="Times New Roman" w:hAnsi="Times New Roman"/>
          <w:sz w:val="28"/>
          <w:szCs w:val="28"/>
        </w:rPr>
        <w:lastRenderedPageBreak/>
        <w:t xml:space="preserve">Соотношение элементов территории парка следует принимать, % от общей площади парка: </w:t>
      </w:r>
    </w:p>
    <w:p w14:paraId="71C3A305" w14:textId="77777777" w:rsidR="00FE4507" w:rsidRPr="00D84DC6" w:rsidRDefault="00FE4507" w:rsidP="00FE4507">
      <w:pPr>
        <w:tabs>
          <w:tab w:val="left" w:pos="682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DC6">
        <w:rPr>
          <w:rFonts w:ascii="Times New Roman" w:hAnsi="Times New Roman"/>
          <w:sz w:val="28"/>
          <w:szCs w:val="28"/>
        </w:rPr>
        <w:t>- территории зеленых насаждений и водоемов - не менее 70;</w:t>
      </w:r>
    </w:p>
    <w:p w14:paraId="7951F8D0" w14:textId="77777777" w:rsidR="00FE4507" w:rsidRPr="00D84DC6" w:rsidRDefault="00FE4507" w:rsidP="00FE4507">
      <w:pPr>
        <w:tabs>
          <w:tab w:val="left" w:pos="682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DC6">
        <w:rPr>
          <w:rFonts w:ascii="Times New Roman" w:hAnsi="Times New Roman"/>
          <w:sz w:val="28"/>
          <w:szCs w:val="28"/>
        </w:rPr>
        <w:t xml:space="preserve">- аллеи, дорожки, площадки - 25-28; </w:t>
      </w:r>
    </w:p>
    <w:p w14:paraId="58C34975" w14:textId="77777777" w:rsidR="00FE4507" w:rsidRPr="00D84DC6" w:rsidRDefault="00FE4507" w:rsidP="00FE4507">
      <w:pPr>
        <w:pStyle w:val="a5"/>
        <w:numPr>
          <w:ilvl w:val="0"/>
          <w:numId w:val="7"/>
        </w:numPr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D84DC6">
        <w:rPr>
          <w:rFonts w:ascii="Times New Roman" w:hAnsi="Times New Roman"/>
          <w:sz w:val="28"/>
          <w:szCs w:val="28"/>
        </w:rPr>
        <w:t xml:space="preserve">площадки - 8-12; </w:t>
      </w:r>
    </w:p>
    <w:p w14:paraId="56E5FE1F" w14:textId="77777777" w:rsidR="00FE4507" w:rsidRPr="00D84DC6" w:rsidRDefault="00FE4507" w:rsidP="00FE4507">
      <w:pPr>
        <w:pStyle w:val="a5"/>
        <w:numPr>
          <w:ilvl w:val="0"/>
          <w:numId w:val="7"/>
        </w:numPr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D84DC6">
        <w:rPr>
          <w:rFonts w:ascii="Times New Roman" w:hAnsi="Times New Roman"/>
          <w:sz w:val="28"/>
          <w:szCs w:val="28"/>
        </w:rPr>
        <w:t>здания и сооружения - 5-7.</w:t>
      </w:r>
    </w:p>
    <w:p w14:paraId="5052C553" w14:textId="77777777" w:rsidR="00FE4507" w:rsidRPr="00D84DC6" w:rsidRDefault="00D05B78" w:rsidP="00FE4507">
      <w:pPr>
        <w:pStyle w:val="a5"/>
        <w:spacing w:after="0" w:line="240" w:lineRule="auto"/>
        <w:ind w:left="0" w:firstLine="708"/>
        <w:contextualSpacing/>
        <w:rPr>
          <w:rFonts w:ascii="Times New Roman" w:hAnsi="Times New Roman"/>
          <w:sz w:val="28"/>
          <w:szCs w:val="28"/>
        </w:rPr>
      </w:pPr>
      <w:r w:rsidRPr="00D84DC6">
        <w:rPr>
          <w:rFonts w:ascii="Times New Roman" w:hAnsi="Times New Roman"/>
          <w:sz w:val="28"/>
          <w:szCs w:val="28"/>
        </w:rPr>
        <w:t>8</w:t>
      </w:r>
      <w:r w:rsidR="00FE4507" w:rsidRPr="00D84DC6">
        <w:rPr>
          <w:rFonts w:ascii="Times New Roman" w:hAnsi="Times New Roman"/>
          <w:sz w:val="28"/>
          <w:szCs w:val="28"/>
        </w:rPr>
        <w:t xml:space="preserve">.2.4. Городской сад - озелененная территория с ограниченным набором видов рекреационной деятельности, предназначенная для прогулок и повседневного отдыха населения, площадью от 3 до </w:t>
      </w:r>
      <w:smartTag w:uri="urn:schemas-microsoft-com:office:smarttags" w:element="metricconverter">
        <w:smartTagPr>
          <w:attr w:name="ProductID" w:val="5 га"/>
        </w:smartTagPr>
        <w:r w:rsidR="00FE4507" w:rsidRPr="00D84DC6">
          <w:rPr>
            <w:rFonts w:ascii="Times New Roman" w:hAnsi="Times New Roman"/>
            <w:sz w:val="28"/>
            <w:szCs w:val="28"/>
          </w:rPr>
          <w:t>5 га</w:t>
        </w:r>
      </w:smartTag>
      <w:r w:rsidR="00FE4507" w:rsidRPr="00D84DC6">
        <w:rPr>
          <w:rFonts w:ascii="Times New Roman" w:hAnsi="Times New Roman"/>
          <w:sz w:val="28"/>
          <w:szCs w:val="28"/>
        </w:rPr>
        <w:t>.</w:t>
      </w:r>
    </w:p>
    <w:p w14:paraId="1268E7BB" w14:textId="77777777" w:rsidR="00FE4507" w:rsidRPr="00D84DC6" w:rsidRDefault="00FE4507" w:rsidP="00FE45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84DC6">
        <w:rPr>
          <w:rFonts w:ascii="Times New Roman" w:hAnsi="Times New Roman"/>
          <w:sz w:val="28"/>
          <w:szCs w:val="28"/>
        </w:rPr>
        <w:t xml:space="preserve">Соотношение элементов территории городского сада следует принимать, % от общей площади сада: </w:t>
      </w:r>
    </w:p>
    <w:p w14:paraId="5D8EBDF5" w14:textId="77777777" w:rsidR="00FE4507" w:rsidRPr="00D84DC6" w:rsidRDefault="00FE4507" w:rsidP="00FE4507">
      <w:pPr>
        <w:tabs>
          <w:tab w:val="left" w:pos="682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DC6">
        <w:rPr>
          <w:rFonts w:ascii="Times New Roman" w:hAnsi="Times New Roman"/>
          <w:sz w:val="28"/>
          <w:szCs w:val="28"/>
        </w:rPr>
        <w:t>- территории зеленых насаждений и водоемов – 80-90;</w:t>
      </w:r>
    </w:p>
    <w:p w14:paraId="481A55B7" w14:textId="77777777" w:rsidR="00FE4507" w:rsidRPr="00D84DC6" w:rsidRDefault="00FE4507" w:rsidP="00FE4507">
      <w:pPr>
        <w:tabs>
          <w:tab w:val="left" w:pos="682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DC6">
        <w:rPr>
          <w:rFonts w:ascii="Times New Roman" w:hAnsi="Times New Roman"/>
          <w:sz w:val="28"/>
          <w:szCs w:val="28"/>
        </w:rPr>
        <w:t xml:space="preserve">- аллеи, дорожки, площадки – 8-15; </w:t>
      </w:r>
    </w:p>
    <w:p w14:paraId="35573508" w14:textId="77777777" w:rsidR="00FE4507" w:rsidRPr="00D84DC6" w:rsidRDefault="00FE4507" w:rsidP="00FE4507">
      <w:pPr>
        <w:pStyle w:val="a5"/>
        <w:numPr>
          <w:ilvl w:val="0"/>
          <w:numId w:val="7"/>
        </w:numPr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D84DC6">
        <w:rPr>
          <w:rFonts w:ascii="Times New Roman" w:hAnsi="Times New Roman"/>
          <w:sz w:val="28"/>
          <w:szCs w:val="28"/>
        </w:rPr>
        <w:t>здания и сооружения – 2-5.</w:t>
      </w:r>
    </w:p>
    <w:p w14:paraId="6D9A4ECB" w14:textId="77777777" w:rsidR="00FE4507" w:rsidRPr="00D84DC6" w:rsidRDefault="00D05B78" w:rsidP="00FE450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84DC6">
        <w:rPr>
          <w:rFonts w:ascii="Times New Roman" w:hAnsi="Times New Roman"/>
          <w:bCs/>
          <w:sz w:val="28"/>
          <w:szCs w:val="28"/>
        </w:rPr>
        <w:t>8</w:t>
      </w:r>
      <w:r w:rsidR="00FE4507" w:rsidRPr="00D84DC6">
        <w:rPr>
          <w:rFonts w:ascii="Times New Roman" w:hAnsi="Times New Roman"/>
          <w:bCs/>
          <w:sz w:val="28"/>
          <w:szCs w:val="28"/>
        </w:rPr>
        <w:t xml:space="preserve">.2.5. </w:t>
      </w:r>
      <w:r w:rsidR="00FE4507" w:rsidRPr="00D84DC6">
        <w:rPr>
          <w:rFonts w:ascii="Times New Roman" w:hAnsi="Times New Roman"/>
          <w:sz w:val="28"/>
          <w:szCs w:val="28"/>
        </w:rPr>
        <w:t>Бульвар</w:t>
      </w:r>
      <w:r w:rsidR="00FE4507" w:rsidRPr="00D84DC6">
        <w:rPr>
          <w:rFonts w:ascii="Times New Roman" w:hAnsi="Times New Roman"/>
          <w:bCs/>
          <w:sz w:val="28"/>
          <w:szCs w:val="28"/>
        </w:rPr>
        <w:t xml:space="preserve"> и пешеходные аллеи представляют собой озелененные территории линейной формы, предназначенные для транзитного пешеходного движения, прогулок, повседневного отдыха. </w:t>
      </w:r>
    </w:p>
    <w:p w14:paraId="53CDA83F" w14:textId="77777777" w:rsidR="00FE4507" w:rsidRPr="00D84DC6" w:rsidRDefault="00FE4507" w:rsidP="00FE450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84DC6">
        <w:rPr>
          <w:rFonts w:ascii="Times New Roman" w:hAnsi="Times New Roman"/>
          <w:bCs/>
          <w:sz w:val="28"/>
          <w:szCs w:val="28"/>
        </w:rPr>
        <w:t xml:space="preserve">Соотношение элементов территории бульвара следует принимать согласно таблице </w:t>
      </w:r>
      <w:r w:rsidR="006C117E" w:rsidRPr="00D84DC6">
        <w:rPr>
          <w:rFonts w:ascii="Times New Roman" w:hAnsi="Times New Roman"/>
          <w:bCs/>
          <w:sz w:val="28"/>
          <w:szCs w:val="28"/>
        </w:rPr>
        <w:t>2</w:t>
      </w:r>
      <w:r w:rsidRPr="00D84DC6">
        <w:rPr>
          <w:rFonts w:ascii="Times New Roman" w:hAnsi="Times New Roman"/>
          <w:bCs/>
          <w:sz w:val="28"/>
          <w:szCs w:val="28"/>
        </w:rPr>
        <w:t xml:space="preserve">5 в зависимости от его ширины. </w:t>
      </w:r>
    </w:p>
    <w:p w14:paraId="13BC6550" w14:textId="77777777" w:rsidR="00FE4507" w:rsidRPr="00D84DC6" w:rsidRDefault="00FE4507" w:rsidP="00FE4507">
      <w:pPr>
        <w:spacing w:after="0" w:line="240" w:lineRule="auto"/>
        <w:ind w:left="1429"/>
        <w:jc w:val="right"/>
        <w:rPr>
          <w:rFonts w:ascii="Times New Roman" w:hAnsi="Times New Roman"/>
          <w:bCs/>
          <w:sz w:val="28"/>
          <w:szCs w:val="28"/>
        </w:rPr>
      </w:pPr>
      <w:r w:rsidRPr="00D84DC6">
        <w:rPr>
          <w:rFonts w:ascii="Times New Roman" w:hAnsi="Times New Roman"/>
          <w:bCs/>
          <w:sz w:val="28"/>
          <w:szCs w:val="28"/>
        </w:rPr>
        <w:t xml:space="preserve">Таблица </w:t>
      </w:r>
      <w:r w:rsidR="006C117E" w:rsidRPr="00D84DC6">
        <w:rPr>
          <w:rFonts w:ascii="Times New Roman" w:hAnsi="Times New Roman"/>
          <w:bCs/>
          <w:sz w:val="28"/>
          <w:szCs w:val="28"/>
        </w:rPr>
        <w:t>2</w:t>
      </w:r>
      <w:r w:rsidR="00E93128" w:rsidRPr="00D84DC6">
        <w:rPr>
          <w:rFonts w:ascii="Times New Roman" w:hAnsi="Times New Roman"/>
          <w:bCs/>
          <w:sz w:val="28"/>
          <w:szCs w:val="28"/>
        </w:rPr>
        <w:t>5</w:t>
      </w: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9"/>
        <w:gridCol w:w="3015"/>
        <w:gridCol w:w="2185"/>
        <w:gridCol w:w="2075"/>
      </w:tblGrid>
      <w:tr w:rsidR="00FE4507" w:rsidRPr="00D84DC6" w14:paraId="72B7DB84" w14:textId="77777777">
        <w:trPr>
          <w:trHeight w:val="227"/>
          <w:jc w:val="center"/>
        </w:trPr>
        <w:tc>
          <w:tcPr>
            <w:tcW w:w="1407" w:type="pct"/>
            <w:vMerge w:val="restart"/>
            <w:vAlign w:val="center"/>
          </w:tcPr>
          <w:p w14:paraId="3D875B2B" w14:textId="77777777" w:rsidR="00FE4507" w:rsidRPr="00D84DC6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DC6">
              <w:rPr>
                <w:rFonts w:ascii="Times New Roman" w:hAnsi="Times New Roman"/>
                <w:sz w:val="24"/>
                <w:szCs w:val="24"/>
              </w:rPr>
              <w:t>Ширина бульвара, м</w:t>
            </w:r>
          </w:p>
        </w:tc>
        <w:tc>
          <w:tcPr>
            <w:tcW w:w="3593" w:type="pct"/>
            <w:gridSpan w:val="3"/>
            <w:vAlign w:val="center"/>
          </w:tcPr>
          <w:p w14:paraId="0CC167CD" w14:textId="77777777" w:rsidR="00FE4507" w:rsidRPr="00D84DC6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DC6">
              <w:rPr>
                <w:rFonts w:ascii="Times New Roman" w:hAnsi="Times New Roman"/>
                <w:sz w:val="24"/>
                <w:szCs w:val="24"/>
              </w:rPr>
              <w:t>Элементы территории (% от общей площади)</w:t>
            </w:r>
          </w:p>
        </w:tc>
      </w:tr>
      <w:tr w:rsidR="00FE4507" w:rsidRPr="00D84DC6" w14:paraId="0DFC438F" w14:textId="77777777">
        <w:trPr>
          <w:jc w:val="center"/>
        </w:trPr>
        <w:tc>
          <w:tcPr>
            <w:tcW w:w="1407" w:type="pct"/>
            <w:vMerge/>
            <w:vAlign w:val="center"/>
          </w:tcPr>
          <w:p w14:paraId="126D5210" w14:textId="77777777" w:rsidR="00FE4507" w:rsidRPr="00D84DC6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9" w:type="pct"/>
            <w:vAlign w:val="center"/>
          </w:tcPr>
          <w:p w14:paraId="06F1F413" w14:textId="77777777" w:rsidR="00FE4507" w:rsidRPr="00D84DC6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DC6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Территории зеленых </w:t>
            </w:r>
          </w:p>
          <w:p w14:paraId="0B2D4297" w14:textId="77777777" w:rsidR="00FE4507" w:rsidRPr="00D84DC6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DC6">
              <w:rPr>
                <w:rFonts w:ascii="Times New Roman" w:hAnsi="Times New Roman"/>
                <w:bCs/>
                <w:sz w:val="24"/>
                <w:szCs w:val="24"/>
              </w:rPr>
              <w:t>насаждений и водоемов</w:t>
            </w:r>
          </w:p>
        </w:tc>
        <w:tc>
          <w:tcPr>
            <w:tcW w:w="1079" w:type="pct"/>
            <w:vAlign w:val="center"/>
          </w:tcPr>
          <w:p w14:paraId="62604B7B" w14:textId="77777777" w:rsidR="00FE4507" w:rsidRPr="00D84DC6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DC6">
              <w:rPr>
                <w:rFonts w:ascii="Times New Roman" w:hAnsi="Times New Roman"/>
                <w:bCs/>
                <w:sz w:val="24"/>
                <w:szCs w:val="24"/>
              </w:rPr>
              <w:t>Аллеи, дорожки, площадки</w:t>
            </w:r>
          </w:p>
        </w:tc>
        <w:tc>
          <w:tcPr>
            <w:tcW w:w="1026" w:type="pct"/>
            <w:vAlign w:val="center"/>
          </w:tcPr>
          <w:p w14:paraId="233CA978" w14:textId="77777777" w:rsidR="00FE4507" w:rsidRPr="00D84DC6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DC6">
              <w:rPr>
                <w:rFonts w:ascii="Times New Roman" w:hAnsi="Times New Roman"/>
                <w:bCs/>
                <w:sz w:val="24"/>
                <w:szCs w:val="24"/>
              </w:rPr>
              <w:t xml:space="preserve">Сооружения и </w:t>
            </w:r>
          </w:p>
          <w:p w14:paraId="693E16C4" w14:textId="77777777" w:rsidR="00FE4507" w:rsidRPr="00D84DC6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DC6">
              <w:rPr>
                <w:rFonts w:ascii="Times New Roman" w:hAnsi="Times New Roman"/>
                <w:bCs/>
                <w:sz w:val="24"/>
                <w:szCs w:val="24"/>
              </w:rPr>
              <w:t>застройка</w:t>
            </w:r>
          </w:p>
        </w:tc>
      </w:tr>
      <w:tr w:rsidR="00FE4507" w:rsidRPr="00D84DC6" w14:paraId="7776A390" w14:textId="77777777">
        <w:trPr>
          <w:trHeight w:val="170"/>
          <w:jc w:val="center"/>
        </w:trPr>
        <w:tc>
          <w:tcPr>
            <w:tcW w:w="1407" w:type="pct"/>
          </w:tcPr>
          <w:p w14:paraId="21B87D13" w14:textId="77777777" w:rsidR="00FE4507" w:rsidRPr="00D84DC6" w:rsidRDefault="00FE4507" w:rsidP="00BA651F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DC6">
              <w:rPr>
                <w:rFonts w:ascii="Times New Roman" w:hAnsi="Times New Roman"/>
                <w:bCs/>
                <w:sz w:val="24"/>
                <w:szCs w:val="24"/>
              </w:rPr>
              <w:t xml:space="preserve">18-25 </w:t>
            </w:r>
          </w:p>
        </w:tc>
        <w:tc>
          <w:tcPr>
            <w:tcW w:w="1489" w:type="pct"/>
          </w:tcPr>
          <w:p w14:paraId="3DA2F740" w14:textId="77777777" w:rsidR="00FE4507" w:rsidRPr="00D84DC6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DC6">
              <w:rPr>
                <w:rFonts w:ascii="Times New Roman" w:hAnsi="Times New Roman"/>
                <w:bCs/>
                <w:sz w:val="24"/>
                <w:szCs w:val="24"/>
              </w:rPr>
              <w:t xml:space="preserve">70-75 </w:t>
            </w:r>
          </w:p>
        </w:tc>
        <w:tc>
          <w:tcPr>
            <w:tcW w:w="1079" w:type="pct"/>
          </w:tcPr>
          <w:p w14:paraId="2FF438AE" w14:textId="77777777" w:rsidR="00FE4507" w:rsidRPr="00D84DC6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DC6">
              <w:rPr>
                <w:rFonts w:ascii="Times New Roman" w:hAnsi="Times New Roman"/>
                <w:bCs/>
                <w:sz w:val="24"/>
                <w:szCs w:val="24"/>
              </w:rPr>
              <w:t xml:space="preserve">30-25 </w:t>
            </w:r>
          </w:p>
        </w:tc>
        <w:tc>
          <w:tcPr>
            <w:tcW w:w="1026" w:type="pct"/>
          </w:tcPr>
          <w:p w14:paraId="472F2A4D" w14:textId="77777777" w:rsidR="00FE4507" w:rsidRPr="00D84DC6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DC6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</w:p>
        </w:tc>
      </w:tr>
      <w:tr w:rsidR="00FE4507" w:rsidRPr="00D84DC6" w14:paraId="1F5C5F60" w14:textId="77777777">
        <w:trPr>
          <w:trHeight w:val="170"/>
          <w:jc w:val="center"/>
        </w:trPr>
        <w:tc>
          <w:tcPr>
            <w:tcW w:w="1407" w:type="pct"/>
          </w:tcPr>
          <w:p w14:paraId="1D6DB21E" w14:textId="77777777" w:rsidR="00FE4507" w:rsidRPr="00D84DC6" w:rsidRDefault="00FE4507" w:rsidP="00BA651F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DC6">
              <w:rPr>
                <w:rFonts w:ascii="Times New Roman" w:hAnsi="Times New Roman"/>
                <w:bCs/>
                <w:sz w:val="24"/>
                <w:szCs w:val="24"/>
              </w:rPr>
              <w:t>25-50</w:t>
            </w:r>
          </w:p>
        </w:tc>
        <w:tc>
          <w:tcPr>
            <w:tcW w:w="1489" w:type="pct"/>
          </w:tcPr>
          <w:p w14:paraId="1456E478" w14:textId="77777777" w:rsidR="00FE4507" w:rsidRPr="00D84DC6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DC6">
              <w:rPr>
                <w:rFonts w:ascii="Times New Roman" w:hAnsi="Times New Roman"/>
                <w:bCs/>
                <w:sz w:val="24"/>
                <w:szCs w:val="24"/>
              </w:rPr>
              <w:t xml:space="preserve">75-80 </w:t>
            </w:r>
          </w:p>
        </w:tc>
        <w:tc>
          <w:tcPr>
            <w:tcW w:w="1079" w:type="pct"/>
          </w:tcPr>
          <w:p w14:paraId="64879294" w14:textId="77777777" w:rsidR="00FE4507" w:rsidRPr="00D84DC6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DC6">
              <w:rPr>
                <w:rFonts w:ascii="Times New Roman" w:hAnsi="Times New Roman"/>
                <w:bCs/>
                <w:sz w:val="24"/>
                <w:szCs w:val="24"/>
              </w:rPr>
              <w:t xml:space="preserve">23-17 </w:t>
            </w:r>
          </w:p>
        </w:tc>
        <w:tc>
          <w:tcPr>
            <w:tcW w:w="1026" w:type="pct"/>
          </w:tcPr>
          <w:p w14:paraId="400F2071" w14:textId="77777777" w:rsidR="00FE4507" w:rsidRPr="00D84DC6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DC6">
              <w:rPr>
                <w:rFonts w:ascii="Times New Roman" w:hAnsi="Times New Roman"/>
                <w:bCs/>
                <w:sz w:val="24"/>
                <w:szCs w:val="24"/>
              </w:rPr>
              <w:t xml:space="preserve">2-3 </w:t>
            </w:r>
          </w:p>
        </w:tc>
      </w:tr>
      <w:tr w:rsidR="00FE4507" w:rsidRPr="00D84DC6" w14:paraId="072D4EF8" w14:textId="77777777">
        <w:trPr>
          <w:trHeight w:val="170"/>
          <w:jc w:val="center"/>
        </w:trPr>
        <w:tc>
          <w:tcPr>
            <w:tcW w:w="1407" w:type="pct"/>
          </w:tcPr>
          <w:p w14:paraId="35C3B4ED" w14:textId="77777777" w:rsidR="00FE4507" w:rsidRPr="00D84DC6" w:rsidRDefault="00FE4507" w:rsidP="00BA651F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DC6">
              <w:rPr>
                <w:rFonts w:ascii="Times New Roman" w:hAnsi="Times New Roman"/>
                <w:bCs/>
                <w:sz w:val="24"/>
                <w:szCs w:val="24"/>
              </w:rPr>
              <w:t xml:space="preserve">более 50 </w:t>
            </w:r>
          </w:p>
        </w:tc>
        <w:tc>
          <w:tcPr>
            <w:tcW w:w="1489" w:type="pct"/>
          </w:tcPr>
          <w:p w14:paraId="3000B3C7" w14:textId="77777777" w:rsidR="00FE4507" w:rsidRPr="00D84DC6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DC6">
              <w:rPr>
                <w:rFonts w:ascii="Times New Roman" w:hAnsi="Times New Roman"/>
                <w:bCs/>
                <w:sz w:val="24"/>
                <w:szCs w:val="24"/>
              </w:rPr>
              <w:t xml:space="preserve">65-70 </w:t>
            </w:r>
          </w:p>
        </w:tc>
        <w:tc>
          <w:tcPr>
            <w:tcW w:w="1079" w:type="pct"/>
          </w:tcPr>
          <w:p w14:paraId="25FD9E4E" w14:textId="77777777" w:rsidR="00FE4507" w:rsidRPr="00D84DC6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DC6">
              <w:rPr>
                <w:rFonts w:ascii="Times New Roman" w:hAnsi="Times New Roman"/>
                <w:bCs/>
                <w:sz w:val="24"/>
                <w:szCs w:val="24"/>
              </w:rPr>
              <w:t xml:space="preserve">30-25 </w:t>
            </w:r>
          </w:p>
        </w:tc>
        <w:tc>
          <w:tcPr>
            <w:tcW w:w="1026" w:type="pct"/>
          </w:tcPr>
          <w:p w14:paraId="0DAED4FB" w14:textId="77777777" w:rsidR="00FE4507" w:rsidRPr="00D84DC6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DC6">
              <w:rPr>
                <w:rFonts w:ascii="Times New Roman" w:hAnsi="Times New Roman"/>
                <w:bCs/>
                <w:sz w:val="24"/>
                <w:szCs w:val="24"/>
              </w:rPr>
              <w:t xml:space="preserve">не более 5 </w:t>
            </w:r>
          </w:p>
        </w:tc>
      </w:tr>
    </w:tbl>
    <w:p w14:paraId="703B32E4" w14:textId="77777777" w:rsidR="00FE4507" w:rsidRPr="00D84DC6" w:rsidRDefault="00FE4507" w:rsidP="00FE4507">
      <w:pPr>
        <w:pStyle w:val="a5"/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</w:p>
    <w:p w14:paraId="2A1C5AE0" w14:textId="77777777" w:rsidR="00FE4507" w:rsidRPr="00D84DC6" w:rsidRDefault="00D05B78" w:rsidP="00FE4507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D84DC6">
        <w:rPr>
          <w:rFonts w:ascii="Times New Roman" w:hAnsi="Times New Roman"/>
          <w:sz w:val="28"/>
          <w:szCs w:val="28"/>
        </w:rPr>
        <w:t>8</w:t>
      </w:r>
      <w:r w:rsidR="00FE4507" w:rsidRPr="00D84DC6">
        <w:rPr>
          <w:rFonts w:ascii="Times New Roman" w:hAnsi="Times New Roman"/>
          <w:sz w:val="28"/>
          <w:szCs w:val="28"/>
        </w:rPr>
        <w:t xml:space="preserve">.2.6. Сквер - компактная озелененная территория, предназначенная для повседневного кратковременного отдыха и транзитного пешеходного передвижения населения, размером от 0,5 до </w:t>
      </w:r>
      <w:smartTag w:uri="urn:schemas-microsoft-com:office:smarttags" w:element="metricconverter">
        <w:smartTagPr>
          <w:attr w:name="ProductID" w:val="2,0 га"/>
        </w:smartTagPr>
        <w:r w:rsidR="00FE4507" w:rsidRPr="00D84DC6">
          <w:rPr>
            <w:rFonts w:ascii="Times New Roman" w:hAnsi="Times New Roman"/>
            <w:sz w:val="28"/>
            <w:szCs w:val="28"/>
          </w:rPr>
          <w:t>2,0 га</w:t>
        </w:r>
      </w:smartTag>
      <w:r w:rsidR="00FE4507" w:rsidRPr="00D84DC6">
        <w:rPr>
          <w:rFonts w:ascii="Times New Roman" w:hAnsi="Times New Roman"/>
          <w:sz w:val="28"/>
          <w:szCs w:val="28"/>
        </w:rPr>
        <w:t>.</w:t>
      </w:r>
    </w:p>
    <w:p w14:paraId="1CD71B91" w14:textId="77777777" w:rsidR="00FE4507" w:rsidRPr="00D84DC6" w:rsidRDefault="00FE4507" w:rsidP="00FE450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84DC6">
        <w:rPr>
          <w:rFonts w:ascii="Times New Roman" w:hAnsi="Times New Roman"/>
          <w:bCs/>
          <w:sz w:val="28"/>
          <w:szCs w:val="28"/>
        </w:rPr>
        <w:t xml:space="preserve">Соотношение элементов территории сквера следует принимать по таблице </w:t>
      </w:r>
      <w:r w:rsidR="006C117E" w:rsidRPr="00D84DC6">
        <w:rPr>
          <w:rFonts w:ascii="Times New Roman" w:hAnsi="Times New Roman"/>
          <w:bCs/>
          <w:sz w:val="28"/>
          <w:szCs w:val="28"/>
        </w:rPr>
        <w:t>2</w:t>
      </w:r>
      <w:r w:rsidR="00E93128" w:rsidRPr="00D84DC6">
        <w:rPr>
          <w:rFonts w:ascii="Times New Roman" w:hAnsi="Times New Roman"/>
          <w:bCs/>
          <w:sz w:val="28"/>
          <w:szCs w:val="28"/>
        </w:rPr>
        <w:t>7</w:t>
      </w:r>
      <w:r w:rsidRPr="00D84DC6">
        <w:rPr>
          <w:rFonts w:ascii="Times New Roman" w:hAnsi="Times New Roman"/>
          <w:bCs/>
          <w:sz w:val="28"/>
          <w:szCs w:val="28"/>
        </w:rPr>
        <w:t>.</w:t>
      </w:r>
    </w:p>
    <w:p w14:paraId="03495B80" w14:textId="77777777" w:rsidR="00FE4507" w:rsidRPr="00D84DC6" w:rsidRDefault="00FE4507" w:rsidP="00FE4507">
      <w:pPr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  <w:r w:rsidRPr="00D84DC6">
        <w:rPr>
          <w:rFonts w:ascii="Times New Roman" w:hAnsi="Times New Roman"/>
          <w:bCs/>
          <w:sz w:val="28"/>
          <w:szCs w:val="28"/>
        </w:rPr>
        <w:t xml:space="preserve">Таблица </w:t>
      </w:r>
      <w:r w:rsidR="00E93128" w:rsidRPr="00D84DC6">
        <w:rPr>
          <w:rFonts w:ascii="Times New Roman" w:hAnsi="Times New Roman"/>
          <w:bCs/>
          <w:sz w:val="28"/>
          <w:szCs w:val="28"/>
        </w:rPr>
        <w:t>27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4"/>
        <w:gridCol w:w="2700"/>
        <w:gridCol w:w="2733"/>
      </w:tblGrid>
      <w:tr w:rsidR="00FE4507" w:rsidRPr="00D84DC6" w14:paraId="1141DE7D" w14:textId="77777777">
        <w:trPr>
          <w:trHeight w:val="284"/>
          <w:jc w:val="center"/>
        </w:trPr>
        <w:tc>
          <w:tcPr>
            <w:tcW w:w="4714" w:type="dxa"/>
            <w:vMerge w:val="restart"/>
            <w:vAlign w:val="center"/>
          </w:tcPr>
          <w:p w14:paraId="3047FE77" w14:textId="77777777" w:rsidR="00FE4507" w:rsidRPr="00D84DC6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DC6">
              <w:rPr>
                <w:rFonts w:ascii="Times New Roman" w:hAnsi="Times New Roman"/>
                <w:sz w:val="24"/>
                <w:szCs w:val="24"/>
              </w:rPr>
              <w:t>Скверы, размещаемые:</w:t>
            </w:r>
          </w:p>
        </w:tc>
        <w:tc>
          <w:tcPr>
            <w:tcW w:w="5433" w:type="dxa"/>
            <w:gridSpan w:val="2"/>
            <w:vAlign w:val="center"/>
          </w:tcPr>
          <w:p w14:paraId="54F9E137" w14:textId="77777777" w:rsidR="00FE4507" w:rsidRPr="00D84DC6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DC6">
              <w:rPr>
                <w:rFonts w:ascii="Times New Roman" w:hAnsi="Times New Roman"/>
                <w:sz w:val="24"/>
                <w:szCs w:val="24"/>
              </w:rPr>
              <w:t>Элементы территории (% от общей площади)</w:t>
            </w:r>
          </w:p>
        </w:tc>
      </w:tr>
      <w:tr w:rsidR="00FE4507" w:rsidRPr="00D84DC6" w14:paraId="3E0012D2" w14:textId="77777777">
        <w:trPr>
          <w:jc w:val="center"/>
        </w:trPr>
        <w:tc>
          <w:tcPr>
            <w:tcW w:w="4714" w:type="dxa"/>
            <w:vMerge/>
            <w:vAlign w:val="center"/>
          </w:tcPr>
          <w:p w14:paraId="27011D48" w14:textId="77777777" w:rsidR="00FE4507" w:rsidRPr="00D84DC6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70CD0BA6" w14:textId="77777777" w:rsidR="00FE4507" w:rsidRPr="00D84DC6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DC6">
              <w:rPr>
                <w:rFonts w:ascii="Times New Roman" w:hAnsi="Times New Roman"/>
                <w:bCs/>
                <w:sz w:val="24"/>
                <w:szCs w:val="24"/>
              </w:rPr>
              <w:t>Территории зеленых насаждений и водоемов</w:t>
            </w:r>
          </w:p>
        </w:tc>
        <w:tc>
          <w:tcPr>
            <w:tcW w:w="2733" w:type="dxa"/>
            <w:vAlign w:val="center"/>
          </w:tcPr>
          <w:p w14:paraId="0544DDDD" w14:textId="77777777" w:rsidR="00FE4507" w:rsidRPr="00D84DC6" w:rsidRDefault="00FE4507" w:rsidP="00BA65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DC6">
              <w:rPr>
                <w:rFonts w:ascii="Times New Roman" w:hAnsi="Times New Roman"/>
                <w:bCs/>
                <w:sz w:val="24"/>
                <w:szCs w:val="24"/>
              </w:rPr>
              <w:t>Аллеи, дорожки, площадки, малые формы</w:t>
            </w:r>
          </w:p>
        </w:tc>
      </w:tr>
      <w:tr w:rsidR="00FE4507" w:rsidRPr="00D84DC6" w14:paraId="0C756FC9" w14:textId="77777777">
        <w:trPr>
          <w:trHeight w:val="227"/>
          <w:jc w:val="center"/>
        </w:trPr>
        <w:tc>
          <w:tcPr>
            <w:tcW w:w="4714" w:type="dxa"/>
          </w:tcPr>
          <w:p w14:paraId="23DECA39" w14:textId="77777777" w:rsidR="00FE4507" w:rsidRPr="00D84DC6" w:rsidRDefault="00FE4507" w:rsidP="00BA651F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DC6">
              <w:rPr>
                <w:rFonts w:ascii="Times New Roman" w:hAnsi="Times New Roman"/>
                <w:bCs/>
                <w:sz w:val="24"/>
                <w:szCs w:val="24"/>
              </w:rPr>
              <w:t xml:space="preserve">- на городских улицах и площадях </w:t>
            </w:r>
          </w:p>
        </w:tc>
        <w:tc>
          <w:tcPr>
            <w:tcW w:w="2700" w:type="dxa"/>
          </w:tcPr>
          <w:p w14:paraId="3500AE92" w14:textId="77777777" w:rsidR="00FE4507" w:rsidRPr="00D84DC6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DC6">
              <w:rPr>
                <w:rFonts w:ascii="Times New Roman" w:hAnsi="Times New Roman"/>
                <w:bCs/>
                <w:sz w:val="24"/>
                <w:szCs w:val="24"/>
              </w:rPr>
              <w:t xml:space="preserve">60-75 </w:t>
            </w:r>
          </w:p>
        </w:tc>
        <w:tc>
          <w:tcPr>
            <w:tcW w:w="2733" w:type="dxa"/>
          </w:tcPr>
          <w:p w14:paraId="7635E3EA" w14:textId="77777777" w:rsidR="00FE4507" w:rsidRPr="00D84DC6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DC6">
              <w:rPr>
                <w:rFonts w:ascii="Times New Roman" w:hAnsi="Times New Roman"/>
                <w:bCs/>
                <w:sz w:val="24"/>
                <w:szCs w:val="24"/>
              </w:rPr>
              <w:t xml:space="preserve">40-25 </w:t>
            </w:r>
          </w:p>
        </w:tc>
      </w:tr>
      <w:tr w:rsidR="00FE4507" w:rsidRPr="00D84DC6" w14:paraId="5A504AB1" w14:textId="77777777">
        <w:trPr>
          <w:trHeight w:val="332"/>
          <w:jc w:val="center"/>
        </w:trPr>
        <w:tc>
          <w:tcPr>
            <w:tcW w:w="4714" w:type="dxa"/>
          </w:tcPr>
          <w:p w14:paraId="104E3B87" w14:textId="77777777" w:rsidR="00FE4507" w:rsidRPr="00D84DC6" w:rsidRDefault="00FE4507" w:rsidP="00BA651F">
            <w:pPr>
              <w:spacing w:after="0" w:line="240" w:lineRule="auto"/>
              <w:ind w:right="-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DC6">
              <w:rPr>
                <w:rFonts w:ascii="Times New Roman" w:hAnsi="Times New Roman"/>
                <w:bCs/>
                <w:sz w:val="24"/>
                <w:szCs w:val="24"/>
              </w:rPr>
              <w:t xml:space="preserve">- в жилых районах, на жилых улицах, между зданиями, перед отдельными зданиями </w:t>
            </w:r>
          </w:p>
        </w:tc>
        <w:tc>
          <w:tcPr>
            <w:tcW w:w="2700" w:type="dxa"/>
          </w:tcPr>
          <w:p w14:paraId="244E64CA" w14:textId="77777777" w:rsidR="00FE4507" w:rsidRPr="00D84DC6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DC6">
              <w:rPr>
                <w:rFonts w:ascii="Times New Roman" w:hAnsi="Times New Roman"/>
                <w:bCs/>
                <w:sz w:val="24"/>
                <w:szCs w:val="24"/>
              </w:rPr>
              <w:t xml:space="preserve">70-80 </w:t>
            </w:r>
          </w:p>
        </w:tc>
        <w:tc>
          <w:tcPr>
            <w:tcW w:w="2733" w:type="dxa"/>
          </w:tcPr>
          <w:p w14:paraId="6E7D5C71" w14:textId="77777777" w:rsidR="00FE4507" w:rsidRPr="00D84DC6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DC6">
              <w:rPr>
                <w:rFonts w:ascii="Times New Roman" w:hAnsi="Times New Roman"/>
                <w:bCs/>
                <w:sz w:val="24"/>
                <w:szCs w:val="24"/>
              </w:rPr>
              <w:t xml:space="preserve">30-20 </w:t>
            </w:r>
          </w:p>
        </w:tc>
      </w:tr>
    </w:tbl>
    <w:p w14:paraId="554E5B04" w14:textId="77777777" w:rsidR="00FE4507" w:rsidRPr="00D84DC6" w:rsidRDefault="00FE4507" w:rsidP="00FE4507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14:paraId="3A0685D1" w14:textId="77777777" w:rsidR="00FE4507" w:rsidRPr="00D84DC6" w:rsidRDefault="00D05B78" w:rsidP="00FE4507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D84DC6">
        <w:rPr>
          <w:rFonts w:ascii="Times New Roman" w:hAnsi="Times New Roman"/>
          <w:sz w:val="28"/>
          <w:szCs w:val="28"/>
        </w:rPr>
        <w:t>8</w:t>
      </w:r>
      <w:r w:rsidR="00FE4507" w:rsidRPr="00D84DC6">
        <w:rPr>
          <w:rFonts w:ascii="Times New Roman" w:hAnsi="Times New Roman"/>
          <w:sz w:val="28"/>
          <w:szCs w:val="28"/>
        </w:rPr>
        <w:t xml:space="preserve">.2.7. Зоны отдыха формируются на базе озелененных территорий общего пользования, природных и искусственных водоемов, рек, предназначенных для организации активного массового отдыха населения. </w:t>
      </w:r>
    </w:p>
    <w:p w14:paraId="274862D7" w14:textId="77777777" w:rsidR="00FE4507" w:rsidRPr="00D84DC6" w:rsidRDefault="00D05B78" w:rsidP="00FE4507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D84DC6">
        <w:rPr>
          <w:rFonts w:ascii="Times New Roman" w:hAnsi="Times New Roman"/>
          <w:sz w:val="28"/>
          <w:szCs w:val="28"/>
        </w:rPr>
        <w:t>8</w:t>
      </w:r>
      <w:r w:rsidR="00FE4507" w:rsidRPr="00D84DC6">
        <w:rPr>
          <w:rFonts w:ascii="Times New Roman" w:hAnsi="Times New Roman"/>
          <w:sz w:val="28"/>
          <w:szCs w:val="28"/>
        </w:rPr>
        <w:t xml:space="preserve">.2.8. Сеть спортивных и физкультурно-оздоровительных учреждений следует размещать в соответствии с </w:t>
      </w:r>
      <w:r w:rsidR="00D84DC6" w:rsidRPr="00D84DC6">
        <w:rPr>
          <w:rFonts w:ascii="Times New Roman" w:hAnsi="Times New Roman"/>
          <w:sz w:val="28"/>
          <w:szCs w:val="28"/>
        </w:rPr>
        <w:t>разделом</w:t>
      </w:r>
      <w:r w:rsidR="00FE4507" w:rsidRPr="00D84DC6">
        <w:rPr>
          <w:rFonts w:ascii="Times New Roman" w:hAnsi="Times New Roman"/>
          <w:sz w:val="28"/>
          <w:szCs w:val="28"/>
        </w:rPr>
        <w:t xml:space="preserve"> </w:t>
      </w:r>
      <w:r w:rsidR="00D84DC6" w:rsidRPr="00D84DC6">
        <w:rPr>
          <w:rFonts w:ascii="Times New Roman" w:hAnsi="Times New Roman"/>
          <w:sz w:val="28"/>
          <w:szCs w:val="28"/>
        </w:rPr>
        <w:t>2.4.30</w:t>
      </w:r>
      <w:r w:rsidR="00FE4507" w:rsidRPr="00D84DC6">
        <w:rPr>
          <w:rFonts w:ascii="Times New Roman" w:hAnsi="Times New Roman"/>
          <w:sz w:val="28"/>
          <w:szCs w:val="28"/>
        </w:rPr>
        <w:t xml:space="preserve"> </w:t>
      </w:r>
      <w:r w:rsidR="00D84DC6" w:rsidRPr="00D84DC6"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Чукотского автономного округа</w:t>
      </w:r>
      <w:r w:rsidR="00360EF5">
        <w:rPr>
          <w:rFonts w:ascii="Times New Roman" w:hAnsi="Times New Roman"/>
          <w:sz w:val="28"/>
          <w:szCs w:val="28"/>
        </w:rPr>
        <w:t>.</w:t>
      </w:r>
    </w:p>
    <w:p w14:paraId="1F04A9A0" w14:textId="77777777" w:rsidR="007C7BF5" w:rsidRDefault="00FE4507" w:rsidP="00052815">
      <w:pPr>
        <w:pStyle w:val="a5"/>
        <w:spacing w:after="0" w:line="240" w:lineRule="auto"/>
        <w:ind w:left="0" w:firstLine="708"/>
        <w:rPr>
          <w:rFonts w:ascii="Times New Roman" w:hAnsi="Times New Roman"/>
          <w:b/>
          <w:sz w:val="28"/>
          <w:szCs w:val="28"/>
        </w:rPr>
      </w:pPr>
      <w:r w:rsidRPr="00D84DC6">
        <w:rPr>
          <w:rFonts w:ascii="Times New Roman" w:hAnsi="Times New Roman"/>
          <w:sz w:val="28"/>
          <w:szCs w:val="28"/>
        </w:rPr>
        <w:lastRenderedPageBreak/>
        <w:t xml:space="preserve">Вместимость спортивных сооружений, площади их земельных участков определяются в соответствии с требованиями приложения </w:t>
      </w:r>
      <w:r w:rsidR="00D84DC6" w:rsidRPr="00D84DC6">
        <w:rPr>
          <w:rFonts w:ascii="Times New Roman" w:hAnsi="Times New Roman"/>
          <w:sz w:val="28"/>
          <w:szCs w:val="28"/>
        </w:rPr>
        <w:t xml:space="preserve">6,7 </w:t>
      </w:r>
      <w:r w:rsidR="00D84DC6" w:rsidRPr="00D84DC6"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Чукотского автономного округа</w:t>
      </w:r>
      <w:r w:rsidRPr="00D84DC6">
        <w:rPr>
          <w:rFonts w:ascii="Times New Roman" w:hAnsi="Times New Roman"/>
          <w:sz w:val="28"/>
          <w:szCs w:val="28"/>
        </w:rPr>
        <w:t>.</w:t>
      </w:r>
    </w:p>
    <w:p w14:paraId="10EC1899" w14:textId="77777777" w:rsidR="00753235" w:rsidRDefault="00753235" w:rsidP="0085066F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4C786545" w14:textId="77777777" w:rsidR="0085066F" w:rsidRDefault="0085066F" w:rsidP="0085066F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85066F">
        <w:rPr>
          <w:rFonts w:ascii="Times New Roman" w:hAnsi="Times New Roman"/>
          <w:b/>
          <w:sz w:val="28"/>
          <w:szCs w:val="28"/>
        </w:rPr>
        <w:t>9. Зоны особо охраняемых территорий.</w:t>
      </w:r>
    </w:p>
    <w:p w14:paraId="41D1F10B" w14:textId="77777777" w:rsidR="0085066F" w:rsidRPr="0085066F" w:rsidRDefault="0085066F" w:rsidP="0085066F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E18F8D5" w14:textId="77777777" w:rsidR="001272BF" w:rsidRPr="001272BF" w:rsidRDefault="006844EE" w:rsidP="006844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1272BF" w:rsidRPr="001272BF">
        <w:rPr>
          <w:rFonts w:ascii="Times New Roman" w:hAnsi="Times New Roman"/>
          <w:bCs/>
          <w:sz w:val="28"/>
          <w:szCs w:val="28"/>
        </w:rPr>
        <w:t>.1.1. В состав зон особо охраняемых территорий могут включаться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</w:r>
    </w:p>
    <w:p w14:paraId="0F0EC1F3" w14:textId="77777777" w:rsidR="001272BF" w:rsidRPr="00C95BCD" w:rsidRDefault="006844EE" w:rsidP="00FD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1272BF" w:rsidRPr="001272BF">
        <w:rPr>
          <w:rFonts w:ascii="Times New Roman" w:hAnsi="Times New Roman"/>
          <w:bCs/>
          <w:sz w:val="28"/>
          <w:szCs w:val="28"/>
        </w:rPr>
        <w:t>.1.2. Состав земель особо охраняемых территорий, а также порядок отнесения земель к землям особо охраняемых территорий определяются в соответствии с требованиями статьи 94 Земельного кодекса Российской Федерации.</w:t>
      </w:r>
    </w:p>
    <w:p w14:paraId="44332E17" w14:textId="77777777" w:rsidR="001272BF" w:rsidRDefault="00FD6A34" w:rsidP="001272BF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272BF" w:rsidRPr="00C9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272BF" w:rsidRPr="00C9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1272BF" w:rsidRPr="00C95BCD">
        <w:rPr>
          <w:rFonts w:ascii="Times New Roman" w:hAnsi="Times New Roman" w:cs="Times New Roman"/>
          <w:sz w:val="28"/>
          <w:szCs w:val="28"/>
        </w:rPr>
        <w:t>. Особо охраняемые природные территории –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</w:t>
      </w:r>
    </w:p>
    <w:p w14:paraId="7A7C05A3" w14:textId="77777777" w:rsidR="00FD6A34" w:rsidRPr="00C95BCD" w:rsidRDefault="00FD6A34" w:rsidP="00FD6A34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Категории, виды особо охраняемых природных территорий, а также режимы особой охраны определяются в соответствии с требованиями Федерального закона от 14.03.1995 № 33-ФЗ «Об особо охраняемых природных территориях</w:t>
      </w:r>
      <w:r w:rsidR="007C7BF5">
        <w:rPr>
          <w:rFonts w:ascii="Times New Roman" w:hAnsi="Times New Roman" w:cs="Times New Roman"/>
          <w:sz w:val="28"/>
          <w:szCs w:val="28"/>
        </w:rPr>
        <w:t>»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</w:p>
    <w:p w14:paraId="02F143E4" w14:textId="77777777" w:rsidR="00FD6A34" w:rsidRPr="00FD6A34" w:rsidRDefault="00FD6A34" w:rsidP="00FD6A3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Pr="00FD6A3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FD6A34">
        <w:rPr>
          <w:rFonts w:ascii="Times New Roman" w:hAnsi="Times New Roman"/>
          <w:bCs/>
          <w:sz w:val="28"/>
          <w:szCs w:val="28"/>
        </w:rPr>
        <w:t>.</w:t>
      </w:r>
      <w:r w:rsidR="00F5257C">
        <w:rPr>
          <w:rFonts w:ascii="Times New Roman" w:hAnsi="Times New Roman"/>
          <w:bCs/>
          <w:sz w:val="28"/>
          <w:szCs w:val="28"/>
        </w:rPr>
        <w:t>4</w:t>
      </w:r>
      <w:r w:rsidRPr="00FD6A34">
        <w:rPr>
          <w:rFonts w:ascii="Times New Roman" w:hAnsi="Times New Roman"/>
          <w:bCs/>
          <w:sz w:val="28"/>
          <w:szCs w:val="28"/>
        </w:rPr>
        <w:t>. Категории земель природоохранного назначения, режимы их использования и охраны определяются в соответствии с требованиями статьи 97 Земельного кодекса Российской Федерации.</w:t>
      </w:r>
    </w:p>
    <w:p w14:paraId="7CC63719" w14:textId="77777777" w:rsidR="00FD6A34" w:rsidRDefault="00FD6A34" w:rsidP="00FD6A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Pr="00FD6A3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FD6A34">
        <w:rPr>
          <w:rFonts w:ascii="Times New Roman" w:hAnsi="Times New Roman"/>
          <w:bCs/>
          <w:sz w:val="28"/>
          <w:szCs w:val="28"/>
        </w:rPr>
        <w:t>.</w:t>
      </w:r>
      <w:r w:rsidR="00F5257C">
        <w:rPr>
          <w:rFonts w:ascii="Times New Roman" w:hAnsi="Times New Roman"/>
          <w:bCs/>
          <w:sz w:val="28"/>
          <w:szCs w:val="28"/>
        </w:rPr>
        <w:t>5</w:t>
      </w:r>
      <w:r w:rsidRPr="00FD6A34">
        <w:rPr>
          <w:rFonts w:ascii="Times New Roman" w:hAnsi="Times New Roman"/>
          <w:bCs/>
          <w:sz w:val="28"/>
          <w:szCs w:val="28"/>
        </w:rPr>
        <w:t>. Категории земель рекреационного назначения и режимы их использования определяются в соответствии с требованиями статьи 98 Земельного кодекса Российской Федерации.</w:t>
      </w:r>
    </w:p>
    <w:p w14:paraId="5B3CBFE8" w14:textId="77777777" w:rsidR="00FD6A34" w:rsidRDefault="00FD6A34" w:rsidP="00B0241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Pr="00FD6A3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FD6A34">
        <w:rPr>
          <w:rFonts w:ascii="Times New Roman" w:hAnsi="Times New Roman"/>
          <w:bCs/>
          <w:sz w:val="28"/>
          <w:szCs w:val="28"/>
        </w:rPr>
        <w:t>.</w:t>
      </w:r>
      <w:r w:rsidR="00F5257C">
        <w:rPr>
          <w:rFonts w:ascii="Times New Roman" w:hAnsi="Times New Roman"/>
          <w:bCs/>
          <w:sz w:val="28"/>
          <w:szCs w:val="28"/>
        </w:rPr>
        <w:t>6</w:t>
      </w:r>
      <w:r w:rsidRPr="00FD6A34">
        <w:rPr>
          <w:rFonts w:ascii="Times New Roman" w:hAnsi="Times New Roman"/>
          <w:bCs/>
          <w:sz w:val="28"/>
          <w:szCs w:val="28"/>
        </w:rPr>
        <w:t>. Категории земель историко-культурного назначения и режимы их использования определяются в соответствии с требованиями статьи 99 Земельного кодекса Российской Федерации.</w:t>
      </w:r>
    </w:p>
    <w:p w14:paraId="449B0192" w14:textId="77777777" w:rsidR="00FD6A34" w:rsidRDefault="00B02418" w:rsidP="007C7BF5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FD6A34" w:rsidRPr="00B0241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="00FD6A34" w:rsidRPr="00B02418">
        <w:rPr>
          <w:rFonts w:ascii="Times New Roman" w:hAnsi="Times New Roman"/>
          <w:bCs/>
          <w:sz w:val="28"/>
          <w:szCs w:val="28"/>
        </w:rPr>
        <w:t>.</w:t>
      </w:r>
      <w:r w:rsidR="00F5257C">
        <w:rPr>
          <w:rFonts w:ascii="Times New Roman" w:hAnsi="Times New Roman"/>
          <w:bCs/>
          <w:sz w:val="28"/>
          <w:szCs w:val="28"/>
        </w:rPr>
        <w:t>7</w:t>
      </w:r>
      <w:r w:rsidR="00FD6A34" w:rsidRPr="00B02418">
        <w:rPr>
          <w:rFonts w:ascii="Times New Roman" w:hAnsi="Times New Roman"/>
          <w:bCs/>
          <w:sz w:val="28"/>
          <w:szCs w:val="28"/>
        </w:rPr>
        <w:t>. Категории и назначение особо ценных земель определяются в соответствии с требованиями статьи 100 Земельного кодекса Российской Федерации.</w:t>
      </w:r>
    </w:p>
    <w:p w14:paraId="09981329" w14:textId="77777777" w:rsidR="00F5257C" w:rsidRPr="00C95BCD" w:rsidRDefault="00F5257C" w:rsidP="00F5257C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C95BCD">
        <w:rPr>
          <w:rFonts w:ascii="Times New Roman" w:hAnsi="Times New Roman"/>
          <w:b/>
          <w:sz w:val="28"/>
          <w:szCs w:val="28"/>
        </w:rPr>
        <w:t>. З</w:t>
      </w:r>
      <w:r>
        <w:rPr>
          <w:rFonts w:ascii="Times New Roman" w:hAnsi="Times New Roman"/>
          <w:b/>
          <w:sz w:val="28"/>
          <w:szCs w:val="28"/>
        </w:rPr>
        <w:t>оны специального назначения</w:t>
      </w:r>
      <w:r w:rsidR="001027E0">
        <w:rPr>
          <w:rFonts w:ascii="Times New Roman" w:hAnsi="Times New Roman"/>
          <w:b/>
          <w:sz w:val="28"/>
          <w:szCs w:val="28"/>
        </w:rPr>
        <w:t>.</w:t>
      </w:r>
    </w:p>
    <w:p w14:paraId="2A23CC8F" w14:textId="77777777" w:rsidR="00F5257C" w:rsidRDefault="00F5257C" w:rsidP="00F5257C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Pr="00F5257C">
        <w:rPr>
          <w:rFonts w:ascii="Times New Roman" w:hAnsi="Times New Roman"/>
          <w:bCs/>
          <w:sz w:val="28"/>
          <w:szCs w:val="28"/>
        </w:rPr>
        <w:t xml:space="preserve">.1.1. В состав зон специального назначения </w:t>
      </w:r>
      <w:r w:rsidR="00753235" w:rsidRPr="00753235">
        <w:rPr>
          <w:rFonts w:ascii="Times New Roman" w:hAnsi="Times New Roman"/>
          <w:bCs/>
          <w:sz w:val="28"/>
          <w:szCs w:val="28"/>
        </w:rPr>
        <w:t xml:space="preserve">городского поселения </w:t>
      </w:r>
      <w:r w:rsidR="00753235" w:rsidRPr="00753235">
        <w:rPr>
          <w:rFonts w:ascii="Times New Roman" w:hAnsi="Times New Roman"/>
          <w:bCs/>
          <w:i/>
          <w:sz w:val="28"/>
          <w:szCs w:val="28"/>
        </w:rPr>
        <w:t>Билибино</w:t>
      </w:r>
      <w:r w:rsidR="00753235" w:rsidRPr="00753235">
        <w:rPr>
          <w:rFonts w:ascii="Times New Roman" w:hAnsi="Times New Roman"/>
          <w:bCs/>
          <w:sz w:val="28"/>
          <w:szCs w:val="28"/>
        </w:rPr>
        <w:t xml:space="preserve"> </w:t>
      </w:r>
      <w:r w:rsidRPr="00753235">
        <w:rPr>
          <w:rFonts w:ascii="Times New Roman" w:hAnsi="Times New Roman"/>
          <w:bCs/>
          <w:sz w:val="28"/>
          <w:szCs w:val="28"/>
        </w:rPr>
        <w:t>могут включаться зоны, занятые кладбищами, крематориями</w:t>
      </w:r>
      <w:r w:rsidRPr="00F5257C">
        <w:rPr>
          <w:rFonts w:ascii="Times New Roman" w:hAnsi="Times New Roman"/>
          <w:bCs/>
          <w:sz w:val="28"/>
          <w:szCs w:val="28"/>
        </w:rPr>
        <w:t>, скотомогильниками, объектами размещения отходов производства и потребления и иными объектами, размещение которых может быть обеспечено только путем выделения указанных зон и недопустимо в других функциональных зонах.</w:t>
      </w:r>
    </w:p>
    <w:p w14:paraId="3A6B5A6C" w14:textId="77777777" w:rsidR="00AA438B" w:rsidRPr="003A7B22" w:rsidRDefault="005F65B5" w:rsidP="00B4045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10.1.2. При размещении кладбищ, крематориев, скотомогильников, полигонов для </w:t>
      </w:r>
      <w:r w:rsidRPr="00794C66">
        <w:rPr>
          <w:rFonts w:ascii="Times New Roman" w:hAnsi="Times New Roman"/>
          <w:bCs/>
          <w:sz w:val="28"/>
          <w:szCs w:val="28"/>
        </w:rPr>
        <w:t>тверды</w:t>
      </w:r>
      <w:r>
        <w:rPr>
          <w:rFonts w:ascii="Times New Roman" w:hAnsi="Times New Roman"/>
          <w:bCs/>
          <w:sz w:val="28"/>
          <w:szCs w:val="28"/>
        </w:rPr>
        <w:t xml:space="preserve">х бытовых отходов, объектов для отходов производства, специализированных организаций по обращению с радиоактивными отходами, </w:t>
      </w:r>
      <w:proofErr w:type="spellStart"/>
      <w:r>
        <w:rPr>
          <w:rFonts w:ascii="Times New Roman" w:hAnsi="Times New Roman"/>
          <w:bCs/>
          <w:sz w:val="28"/>
          <w:szCs w:val="28"/>
        </w:rPr>
        <w:t>снегоприемных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пунктов, военных объектов </w:t>
      </w:r>
      <w:r w:rsidRPr="00E12E0E">
        <w:rPr>
          <w:rFonts w:ascii="Times New Roman" w:hAnsi="Times New Roman"/>
          <w:bCs/>
          <w:sz w:val="28"/>
          <w:szCs w:val="28"/>
        </w:rPr>
        <w:t>необходимо учитывать требования раздела «Зоны специального назначения» региональных нормативов градостроительного проектирования.</w:t>
      </w:r>
    </w:p>
    <w:p w14:paraId="4378BE38" w14:textId="77777777" w:rsidR="00860310" w:rsidRDefault="00860310" w:rsidP="00860310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A265425" w14:textId="77777777" w:rsidR="00860310" w:rsidRDefault="00860310" w:rsidP="00860310">
      <w:pPr>
        <w:pStyle w:val="ConsNonformat"/>
        <w:ind w:righ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31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60310">
        <w:rPr>
          <w:rFonts w:ascii="Times New Roman" w:hAnsi="Times New Roman" w:cs="Times New Roman"/>
          <w:b/>
          <w:sz w:val="28"/>
          <w:szCs w:val="28"/>
        </w:rPr>
        <w:t>. Защита населения и территори</w:t>
      </w:r>
      <w:r w:rsidR="00EB5233">
        <w:rPr>
          <w:rFonts w:ascii="Times New Roman" w:hAnsi="Times New Roman" w:cs="Times New Roman"/>
          <w:b/>
          <w:sz w:val="28"/>
          <w:szCs w:val="28"/>
        </w:rPr>
        <w:t>й</w:t>
      </w:r>
      <w:r w:rsidRPr="00860310">
        <w:rPr>
          <w:rFonts w:ascii="Times New Roman" w:hAnsi="Times New Roman" w:cs="Times New Roman"/>
          <w:b/>
          <w:sz w:val="28"/>
          <w:szCs w:val="28"/>
        </w:rPr>
        <w:t xml:space="preserve"> от воздействия чрезвычайных ситуаций природного</w:t>
      </w:r>
      <w:r w:rsidR="00EB523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860310">
        <w:rPr>
          <w:rFonts w:ascii="Times New Roman" w:hAnsi="Times New Roman" w:cs="Times New Roman"/>
          <w:b/>
          <w:sz w:val="28"/>
          <w:szCs w:val="28"/>
        </w:rPr>
        <w:t xml:space="preserve"> техногенного характера.</w:t>
      </w:r>
    </w:p>
    <w:p w14:paraId="7B76D532" w14:textId="77777777" w:rsidR="00B40451" w:rsidRPr="00860310" w:rsidRDefault="00B40451" w:rsidP="00860310">
      <w:pPr>
        <w:pStyle w:val="ConsNonformat"/>
        <w:ind w:righ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DDE37D" w14:textId="77777777" w:rsidR="00B40451" w:rsidRPr="00B40451" w:rsidRDefault="00B40451" w:rsidP="00B40451">
      <w:pPr>
        <w:pStyle w:val="a3"/>
        <w:widowControl w:val="0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451">
        <w:rPr>
          <w:rFonts w:ascii="Times New Roman" w:hAnsi="Times New Roman" w:cs="Times New Roman"/>
          <w:b/>
          <w:bCs/>
          <w:sz w:val="28"/>
          <w:szCs w:val="28"/>
        </w:rPr>
        <w:t>11.1. Общие требования</w:t>
      </w:r>
      <w:r w:rsidR="001027E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36D03DC" w14:textId="77777777" w:rsidR="00B40451" w:rsidRPr="00C95BCD" w:rsidRDefault="00B40451" w:rsidP="00B40451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39D368" w14:textId="77777777" w:rsidR="00B40451" w:rsidRPr="00C95BCD" w:rsidRDefault="00B40451" w:rsidP="00B40451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95BCD">
        <w:rPr>
          <w:rFonts w:ascii="Times New Roman" w:hAnsi="Times New Roman" w:cs="Times New Roman"/>
          <w:sz w:val="28"/>
          <w:szCs w:val="28"/>
        </w:rPr>
        <w:t xml:space="preserve">.1.1.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</w:t>
      </w:r>
      <w:r w:rsidR="00EB5233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95BCD">
        <w:rPr>
          <w:rFonts w:ascii="Times New Roman" w:hAnsi="Times New Roman" w:cs="Times New Roman"/>
          <w:sz w:val="28"/>
          <w:szCs w:val="28"/>
        </w:rPr>
        <w:t xml:space="preserve"> от опасностей при возникновении чрезвычайных ситуаций природного и техногенного характера, а также при ведении военных действий или вследствие этих действий.</w:t>
      </w:r>
    </w:p>
    <w:p w14:paraId="3D70175F" w14:textId="77777777" w:rsidR="00B40451" w:rsidRPr="00C95BCD" w:rsidRDefault="00B40451" w:rsidP="00B40451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95BCD">
        <w:rPr>
          <w:rFonts w:ascii="Times New Roman" w:hAnsi="Times New Roman" w:cs="Times New Roman"/>
          <w:sz w:val="28"/>
          <w:szCs w:val="28"/>
        </w:rPr>
        <w:t>.1.2. Мероприятия по гражданской обороне разрабатываются орган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5BCD">
        <w:rPr>
          <w:rFonts w:ascii="Times New Roman" w:hAnsi="Times New Roman" w:cs="Times New Roman"/>
          <w:sz w:val="28"/>
          <w:szCs w:val="28"/>
        </w:rPr>
        <w:t xml:space="preserve">м местного </w:t>
      </w:r>
      <w:r w:rsidRPr="00D25566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D25566" w:rsidRPr="00D25566">
        <w:rPr>
          <w:rFonts w:ascii="Times New Roman" w:hAnsi="Times New Roman" w:cs="Times New Roman"/>
          <w:sz w:val="28"/>
          <w:szCs w:val="28"/>
        </w:rPr>
        <w:t xml:space="preserve">городского поселение </w:t>
      </w:r>
      <w:r w:rsidR="009C0B92" w:rsidRPr="00D25566">
        <w:rPr>
          <w:rFonts w:ascii="Times New Roman" w:hAnsi="Times New Roman" w:cs="Times New Roman"/>
          <w:i/>
          <w:sz w:val="28"/>
          <w:szCs w:val="28"/>
        </w:rPr>
        <w:t>Билибин</w:t>
      </w:r>
      <w:r w:rsidR="00D25566" w:rsidRPr="00D25566">
        <w:rPr>
          <w:rFonts w:ascii="Times New Roman" w:hAnsi="Times New Roman" w:cs="Times New Roman"/>
          <w:i/>
          <w:sz w:val="28"/>
          <w:szCs w:val="28"/>
        </w:rPr>
        <w:t>о</w:t>
      </w:r>
      <w:r w:rsidR="00AD2634" w:rsidRPr="00D25566">
        <w:rPr>
          <w:rFonts w:ascii="Times New Roman" w:hAnsi="Times New Roman" w:cs="Times New Roman"/>
          <w:sz w:val="28"/>
          <w:szCs w:val="28"/>
        </w:rPr>
        <w:t xml:space="preserve"> </w:t>
      </w:r>
      <w:r w:rsidRPr="00D25566">
        <w:rPr>
          <w:rFonts w:ascii="Times New Roman" w:hAnsi="Times New Roman" w:cs="Times New Roman"/>
          <w:sz w:val="28"/>
          <w:szCs w:val="28"/>
        </w:rPr>
        <w:t>в</w:t>
      </w:r>
      <w:r w:rsidRPr="00C95BCD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Федерального закона от 12.02.1998 № 28-ФЗ «О гражданской обороне».</w:t>
      </w:r>
    </w:p>
    <w:p w14:paraId="103D6225" w14:textId="77777777" w:rsidR="00B40451" w:rsidRPr="00C95BCD" w:rsidRDefault="00B40451" w:rsidP="00B40451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95BCD">
        <w:rPr>
          <w:rFonts w:ascii="Times New Roman" w:hAnsi="Times New Roman" w:cs="Times New Roman"/>
          <w:sz w:val="28"/>
          <w:szCs w:val="28"/>
        </w:rPr>
        <w:t>.1.3. Мероприятия по защите населения и территорий от воздействия чрезвычайных ситуаций природного и техногенного характера разрабатываются орган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5BCD">
        <w:rPr>
          <w:rFonts w:ascii="Times New Roman" w:hAnsi="Times New Roman" w:cs="Times New Roman"/>
          <w:sz w:val="28"/>
          <w:szCs w:val="28"/>
        </w:rPr>
        <w:t xml:space="preserve">м местного самоуправления </w:t>
      </w:r>
      <w:r w:rsidR="00D25566" w:rsidRPr="00D25566">
        <w:rPr>
          <w:rFonts w:ascii="Times New Roman" w:hAnsi="Times New Roman" w:cs="Times New Roman"/>
          <w:sz w:val="28"/>
          <w:szCs w:val="28"/>
        </w:rPr>
        <w:t xml:space="preserve">городского поселение </w:t>
      </w:r>
      <w:r w:rsidR="00D25566" w:rsidRPr="00D25566">
        <w:rPr>
          <w:rFonts w:ascii="Times New Roman" w:hAnsi="Times New Roman" w:cs="Times New Roman"/>
          <w:i/>
          <w:sz w:val="28"/>
          <w:szCs w:val="28"/>
        </w:rPr>
        <w:t>Билибино</w:t>
      </w:r>
      <w:r w:rsidR="00D25566">
        <w:rPr>
          <w:rFonts w:ascii="Times New Roman" w:hAnsi="Times New Roman" w:cs="Times New Roman"/>
          <w:sz w:val="28"/>
          <w:szCs w:val="28"/>
        </w:rPr>
        <w:t xml:space="preserve"> в</w:t>
      </w:r>
      <w:r w:rsidRPr="00C95BCD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Федерального закона от 21.12.1998 № 68-ФЗ «О защите населения и территорий от чрезвычайных ситуаций </w:t>
      </w:r>
      <w:r w:rsidRPr="00360EF5">
        <w:rPr>
          <w:rFonts w:ascii="Times New Roman" w:hAnsi="Times New Roman" w:cs="Times New Roman"/>
          <w:spacing w:val="-4"/>
          <w:sz w:val="28"/>
          <w:szCs w:val="28"/>
        </w:rPr>
        <w:t>природного и техногенного характера» с учетом требований ГОСТ Р 22.0.07-95.</w:t>
      </w:r>
    </w:p>
    <w:p w14:paraId="1DEAD59F" w14:textId="77777777" w:rsidR="00D25566" w:rsidRDefault="00B40451" w:rsidP="00360EF5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Pr="00860310">
        <w:rPr>
          <w:rFonts w:ascii="Times New Roman" w:hAnsi="Times New Roman"/>
          <w:bCs/>
          <w:sz w:val="28"/>
          <w:szCs w:val="28"/>
        </w:rPr>
        <w:t>.1.4. Подготовку генеральн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860310">
        <w:rPr>
          <w:rFonts w:ascii="Times New Roman" w:hAnsi="Times New Roman"/>
          <w:bCs/>
          <w:sz w:val="28"/>
          <w:szCs w:val="28"/>
        </w:rPr>
        <w:t xml:space="preserve"> план</w:t>
      </w:r>
      <w:r>
        <w:rPr>
          <w:rFonts w:ascii="Times New Roman" w:hAnsi="Times New Roman"/>
          <w:bCs/>
          <w:sz w:val="28"/>
          <w:szCs w:val="28"/>
        </w:rPr>
        <w:t>а</w:t>
      </w:r>
      <w:r w:rsidRPr="00860310">
        <w:rPr>
          <w:rFonts w:ascii="Times New Roman" w:hAnsi="Times New Roman"/>
          <w:bCs/>
          <w:sz w:val="28"/>
          <w:szCs w:val="28"/>
        </w:rPr>
        <w:t xml:space="preserve"> городск</w:t>
      </w:r>
      <w:r>
        <w:rPr>
          <w:rFonts w:ascii="Times New Roman" w:hAnsi="Times New Roman"/>
          <w:bCs/>
          <w:sz w:val="28"/>
          <w:szCs w:val="28"/>
        </w:rPr>
        <w:t xml:space="preserve">ого </w:t>
      </w:r>
      <w:r w:rsidRPr="00860310">
        <w:rPr>
          <w:rFonts w:ascii="Times New Roman" w:hAnsi="Times New Roman"/>
          <w:bCs/>
          <w:sz w:val="28"/>
          <w:szCs w:val="28"/>
        </w:rPr>
        <w:t>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860310">
        <w:rPr>
          <w:rFonts w:ascii="Times New Roman" w:hAnsi="Times New Roman"/>
          <w:bCs/>
          <w:sz w:val="28"/>
          <w:szCs w:val="28"/>
        </w:rPr>
        <w:t>, в том числе имеющ</w:t>
      </w:r>
      <w:r>
        <w:rPr>
          <w:rFonts w:ascii="Times New Roman" w:hAnsi="Times New Roman"/>
          <w:bCs/>
          <w:sz w:val="28"/>
          <w:szCs w:val="28"/>
        </w:rPr>
        <w:t>его</w:t>
      </w:r>
      <w:r w:rsidRPr="00860310">
        <w:rPr>
          <w:rFonts w:ascii="Times New Roman" w:hAnsi="Times New Roman"/>
          <w:bCs/>
          <w:sz w:val="28"/>
          <w:szCs w:val="28"/>
        </w:rPr>
        <w:t xml:space="preserve"> группу по гражданской обороне, а также развитие застроенных территорий с учетом реконструкции объектов инженерной, социальной и коммунально-бытовой инфраструктур, предназначенных для обеспечения застроенной территории, следует осуществлять в соответствии с требованиями </w:t>
      </w:r>
      <w:r w:rsidR="004A78D6">
        <w:rPr>
          <w:rFonts w:ascii="Times New Roman" w:hAnsi="Times New Roman"/>
          <w:bCs/>
          <w:sz w:val="28"/>
          <w:szCs w:val="28"/>
        </w:rPr>
        <w:t xml:space="preserve">СНиП 22-02-2003, СНиП </w:t>
      </w:r>
      <w:r w:rsidR="004A78D6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4A78D6">
        <w:rPr>
          <w:rFonts w:ascii="Times New Roman" w:hAnsi="Times New Roman"/>
          <w:bCs/>
          <w:sz w:val="28"/>
          <w:szCs w:val="28"/>
        </w:rPr>
        <w:t xml:space="preserve">-7-81*, СНиП 2.01.51-90, СНиП </w:t>
      </w:r>
      <w:r w:rsidR="004A78D6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4A78D6">
        <w:rPr>
          <w:rFonts w:ascii="Times New Roman" w:hAnsi="Times New Roman"/>
          <w:bCs/>
          <w:sz w:val="28"/>
          <w:szCs w:val="28"/>
        </w:rPr>
        <w:t xml:space="preserve">-11-77, СП 4.13130.2013, постановления Правительства Российской Федерации от 25.04.2012 № 390 «О противопожарном режиме», СП 11-112-2001, «Положения о системе оповещения населения», </w:t>
      </w:r>
      <w:r w:rsidR="004A78D6" w:rsidRPr="00794C66">
        <w:rPr>
          <w:rFonts w:ascii="Times New Roman" w:hAnsi="Times New Roman"/>
          <w:bCs/>
          <w:sz w:val="28"/>
          <w:szCs w:val="28"/>
        </w:rPr>
        <w:t>утвер</w:t>
      </w:r>
      <w:r w:rsidR="004A78D6">
        <w:rPr>
          <w:rFonts w:ascii="Times New Roman" w:hAnsi="Times New Roman"/>
          <w:bCs/>
          <w:sz w:val="28"/>
          <w:szCs w:val="28"/>
        </w:rPr>
        <w:t xml:space="preserve">жденного совместными приказами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 и Министерства культуры и массовых коммуникаций Российской Федерации от 25.06.2006  № 422/90/376 и от 12.09.2006   № 8232 в соответствии с распоряжением Правительства Российской Федерации от 25.10.2003 № 1544-р, а также разделов </w:t>
      </w:r>
      <w:r w:rsidR="005B2260" w:rsidRPr="005B2260">
        <w:rPr>
          <w:rFonts w:ascii="Times New Roman" w:hAnsi="Times New Roman"/>
          <w:bCs/>
          <w:sz w:val="28"/>
          <w:szCs w:val="28"/>
        </w:rPr>
        <w:t>9</w:t>
      </w:r>
      <w:r w:rsidR="004A78D6" w:rsidRPr="005B2260">
        <w:rPr>
          <w:rFonts w:ascii="Times New Roman" w:hAnsi="Times New Roman"/>
          <w:bCs/>
          <w:sz w:val="28"/>
          <w:szCs w:val="28"/>
        </w:rPr>
        <w:t xml:space="preserve">.2, </w:t>
      </w:r>
      <w:r w:rsidR="005B2260" w:rsidRPr="005B2260">
        <w:rPr>
          <w:rFonts w:ascii="Times New Roman" w:hAnsi="Times New Roman"/>
          <w:bCs/>
          <w:sz w:val="28"/>
          <w:szCs w:val="28"/>
        </w:rPr>
        <w:t>9</w:t>
      </w:r>
      <w:r w:rsidR="004A78D6" w:rsidRPr="005B2260">
        <w:rPr>
          <w:rFonts w:ascii="Times New Roman" w:hAnsi="Times New Roman"/>
          <w:bCs/>
          <w:sz w:val="28"/>
          <w:szCs w:val="28"/>
        </w:rPr>
        <w:t xml:space="preserve">.3 и </w:t>
      </w:r>
      <w:r w:rsidR="005B2260" w:rsidRPr="005B2260">
        <w:rPr>
          <w:rFonts w:ascii="Times New Roman" w:hAnsi="Times New Roman"/>
          <w:bCs/>
          <w:sz w:val="28"/>
          <w:szCs w:val="28"/>
        </w:rPr>
        <w:t>9</w:t>
      </w:r>
      <w:r w:rsidR="004A78D6" w:rsidRPr="005B2260">
        <w:rPr>
          <w:rFonts w:ascii="Times New Roman" w:hAnsi="Times New Roman"/>
          <w:bCs/>
          <w:sz w:val="28"/>
          <w:szCs w:val="28"/>
        </w:rPr>
        <w:t xml:space="preserve">.4 региональных нормативов градостроительного проектирования </w:t>
      </w:r>
      <w:r w:rsidR="006231E9">
        <w:rPr>
          <w:rFonts w:ascii="Times New Roman" w:hAnsi="Times New Roman"/>
          <w:bCs/>
          <w:sz w:val="28"/>
          <w:szCs w:val="28"/>
        </w:rPr>
        <w:t>Чукотского автономного округа</w:t>
      </w:r>
      <w:r w:rsidR="004A78D6" w:rsidRPr="005B2260">
        <w:rPr>
          <w:rFonts w:ascii="Times New Roman" w:hAnsi="Times New Roman"/>
          <w:bCs/>
          <w:sz w:val="28"/>
          <w:szCs w:val="28"/>
        </w:rPr>
        <w:t>.</w:t>
      </w:r>
    </w:p>
    <w:p w14:paraId="551206BB" w14:textId="77777777" w:rsidR="00360EF5" w:rsidRPr="00360EF5" w:rsidRDefault="00360EF5" w:rsidP="00360EF5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2F992933" w14:textId="77777777" w:rsidR="001949FC" w:rsidRDefault="005F65B5" w:rsidP="00360EF5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B40451">
        <w:rPr>
          <w:rFonts w:ascii="Times New Roman" w:hAnsi="Times New Roman"/>
          <w:b/>
          <w:sz w:val="28"/>
          <w:szCs w:val="28"/>
        </w:rPr>
        <w:t>1</w:t>
      </w:r>
      <w:r w:rsidR="001949FC">
        <w:rPr>
          <w:rFonts w:ascii="Times New Roman" w:hAnsi="Times New Roman"/>
          <w:b/>
          <w:sz w:val="28"/>
          <w:szCs w:val="28"/>
        </w:rPr>
        <w:t>.</w:t>
      </w:r>
      <w:r w:rsidR="00B40451">
        <w:rPr>
          <w:rFonts w:ascii="Times New Roman" w:hAnsi="Times New Roman"/>
          <w:b/>
          <w:sz w:val="28"/>
          <w:szCs w:val="28"/>
        </w:rPr>
        <w:t xml:space="preserve">2. </w:t>
      </w:r>
      <w:r w:rsidR="001949FC" w:rsidRPr="00A91BBA">
        <w:rPr>
          <w:rFonts w:ascii="Times New Roman" w:hAnsi="Times New Roman"/>
          <w:b/>
          <w:sz w:val="28"/>
          <w:szCs w:val="28"/>
        </w:rPr>
        <w:t>Инженерная подготовка</w:t>
      </w:r>
      <w:r w:rsidR="001949FC">
        <w:rPr>
          <w:rFonts w:ascii="Times New Roman" w:hAnsi="Times New Roman"/>
          <w:b/>
          <w:sz w:val="28"/>
          <w:szCs w:val="28"/>
        </w:rPr>
        <w:t xml:space="preserve"> и защита территории.</w:t>
      </w:r>
    </w:p>
    <w:p w14:paraId="21CE4745" w14:textId="77777777" w:rsidR="001949FC" w:rsidRDefault="005F65B5" w:rsidP="008F25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967527">
        <w:rPr>
          <w:rFonts w:ascii="Times New Roman" w:hAnsi="Times New Roman"/>
          <w:b/>
          <w:sz w:val="28"/>
          <w:szCs w:val="28"/>
        </w:rPr>
        <w:t>.</w:t>
      </w:r>
      <w:r w:rsidR="00B40451">
        <w:rPr>
          <w:rFonts w:ascii="Times New Roman" w:hAnsi="Times New Roman"/>
          <w:b/>
          <w:sz w:val="28"/>
          <w:szCs w:val="28"/>
        </w:rPr>
        <w:t>2.</w:t>
      </w:r>
      <w:r w:rsidR="00967527">
        <w:rPr>
          <w:rFonts w:ascii="Times New Roman" w:hAnsi="Times New Roman"/>
          <w:b/>
          <w:sz w:val="28"/>
          <w:szCs w:val="28"/>
        </w:rPr>
        <w:t xml:space="preserve">1. </w:t>
      </w:r>
      <w:r w:rsidR="001949FC">
        <w:rPr>
          <w:rFonts w:ascii="Times New Roman" w:hAnsi="Times New Roman"/>
          <w:b/>
          <w:sz w:val="28"/>
          <w:szCs w:val="28"/>
        </w:rPr>
        <w:t>Отвод поверхностных вод.</w:t>
      </w:r>
    </w:p>
    <w:p w14:paraId="0190EF52" w14:textId="77777777" w:rsidR="001949FC" w:rsidRDefault="001949FC" w:rsidP="001949FC">
      <w:pPr>
        <w:autoSpaceDE w:val="0"/>
        <w:autoSpaceDN w:val="0"/>
        <w:adjustRightInd w:val="0"/>
        <w:spacing w:after="0"/>
        <w:ind w:left="1440"/>
        <w:outlineLvl w:val="0"/>
        <w:rPr>
          <w:rFonts w:ascii="Times New Roman" w:hAnsi="Times New Roman"/>
          <w:b/>
          <w:sz w:val="28"/>
          <w:szCs w:val="28"/>
        </w:rPr>
      </w:pPr>
    </w:p>
    <w:p w14:paraId="3039DAAE" w14:textId="77777777" w:rsidR="001949FC" w:rsidRDefault="005F65B5" w:rsidP="004C096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1949FC">
        <w:rPr>
          <w:rFonts w:ascii="Times New Roman" w:hAnsi="Times New Roman"/>
          <w:sz w:val="28"/>
          <w:szCs w:val="28"/>
          <w:lang w:eastAsia="ru-RU"/>
        </w:rPr>
        <w:t>.</w:t>
      </w:r>
      <w:r w:rsidR="00B40451">
        <w:rPr>
          <w:rFonts w:ascii="Times New Roman" w:hAnsi="Times New Roman"/>
          <w:sz w:val="28"/>
          <w:szCs w:val="28"/>
          <w:lang w:eastAsia="ru-RU"/>
        </w:rPr>
        <w:t>2</w:t>
      </w:r>
      <w:r w:rsidR="001949FC">
        <w:rPr>
          <w:rFonts w:ascii="Times New Roman" w:hAnsi="Times New Roman"/>
          <w:sz w:val="28"/>
          <w:szCs w:val="28"/>
          <w:lang w:eastAsia="ru-RU"/>
        </w:rPr>
        <w:t>.1.</w:t>
      </w:r>
      <w:r w:rsidR="00B40451">
        <w:rPr>
          <w:rFonts w:ascii="Times New Roman" w:hAnsi="Times New Roman"/>
          <w:sz w:val="28"/>
          <w:szCs w:val="28"/>
          <w:lang w:eastAsia="ru-RU"/>
        </w:rPr>
        <w:t>1.</w:t>
      </w:r>
      <w:r w:rsidR="001949FC">
        <w:rPr>
          <w:rFonts w:ascii="Times New Roman" w:hAnsi="Times New Roman"/>
          <w:sz w:val="28"/>
          <w:szCs w:val="28"/>
          <w:lang w:eastAsia="ru-RU"/>
        </w:rPr>
        <w:t xml:space="preserve"> Отвод поверхностных вод </w:t>
      </w:r>
      <w:r w:rsidR="001949FC" w:rsidRPr="00B13751">
        <w:rPr>
          <w:rFonts w:ascii="Times New Roman" w:hAnsi="Times New Roman"/>
          <w:sz w:val="28"/>
          <w:szCs w:val="28"/>
          <w:lang w:eastAsia="ru-RU"/>
        </w:rPr>
        <w:t xml:space="preserve"> с селитебн</w:t>
      </w:r>
      <w:r w:rsidR="001949FC">
        <w:rPr>
          <w:rFonts w:ascii="Times New Roman" w:hAnsi="Times New Roman"/>
          <w:sz w:val="28"/>
          <w:szCs w:val="28"/>
          <w:lang w:eastAsia="ru-RU"/>
        </w:rPr>
        <w:t>ой</w:t>
      </w:r>
      <w:r w:rsidR="001949FC" w:rsidRPr="00B13751">
        <w:rPr>
          <w:rFonts w:ascii="Times New Roman" w:hAnsi="Times New Roman"/>
          <w:sz w:val="28"/>
          <w:szCs w:val="28"/>
          <w:lang w:eastAsia="ru-RU"/>
        </w:rPr>
        <w:t xml:space="preserve"> территори</w:t>
      </w:r>
      <w:r w:rsidR="001949FC">
        <w:rPr>
          <w:rFonts w:ascii="Times New Roman" w:hAnsi="Times New Roman"/>
          <w:sz w:val="28"/>
          <w:szCs w:val="28"/>
          <w:lang w:eastAsia="ru-RU"/>
        </w:rPr>
        <w:t>и</w:t>
      </w:r>
      <w:r w:rsidR="001949FC" w:rsidRPr="00B13751">
        <w:rPr>
          <w:rFonts w:ascii="Times New Roman" w:hAnsi="Times New Roman"/>
          <w:sz w:val="28"/>
          <w:szCs w:val="28"/>
          <w:lang w:eastAsia="ru-RU"/>
        </w:rPr>
        <w:t xml:space="preserve"> и площадок предприятий</w:t>
      </w:r>
      <w:r w:rsidR="001949FC">
        <w:rPr>
          <w:rFonts w:ascii="Times New Roman" w:hAnsi="Times New Roman"/>
          <w:sz w:val="28"/>
          <w:szCs w:val="28"/>
          <w:lang w:eastAsia="ru-RU"/>
        </w:rPr>
        <w:t xml:space="preserve"> поселения следует осуществлять в соответствии с СП 32.13330.2012.</w:t>
      </w:r>
    </w:p>
    <w:p w14:paraId="36872067" w14:textId="77777777" w:rsidR="004C0969" w:rsidRDefault="005F65B5" w:rsidP="004C096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4C0969">
        <w:rPr>
          <w:rFonts w:ascii="Times New Roman" w:hAnsi="Times New Roman"/>
          <w:sz w:val="28"/>
          <w:szCs w:val="28"/>
          <w:lang w:eastAsia="ru-RU"/>
        </w:rPr>
        <w:t>.</w:t>
      </w:r>
      <w:r w:rsidR="00B40451">
        <w:rPr>
          <w:rFonts w:ascii="Times New Roman" w:hAnsi="Times New Roman"/>
          <w:sz w:val="28"/>
          <w:szCs w:val="28"/>
          <w:lang w:eastAsia="ru-RU"/>
        </w:rPr>
        <w:t>2.</w:t>
      </w:r>
      <w:r w:rsidR="004C0969">
        <w:rPr>
          <w:rFonts w:ascii="Times New Roman" w:hAnsi="Times New Roman"/>
          <w:sz w:val="28"/>
          <w:szCs w:val="28"/>
          <w:lang w:eastAsia="ru-RU"/>
        </w:rPr>
        <w:t>1.2. В районах многоэтажной застройки следует проектировать дождевую канализацию закрытого типа. Применение открытых водоотводящих устройств (канав, кюветов, лотков) допускается в районах одно-, двухэтажной застройки и в сельских населенных пунктах, а также на территории парков с устройством мостиков или труб на пересечении с улицами, дорогами, проездами и тротуарами.</w:t>
      </w:r>
    </w:p>
    <w:p w14:paraId="78F2D091" w14:textId="77777777" w:rsidR="004C0969" w:rsidRDefault="004C0969" w:rsidP="00967527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рекреационных территориях допускается проектирование системы отвода поверхностных и подземных вод в виде сетей дождевой канализации и дренажа открытого типа.</w:t>
      </w:r>
    </w:p>
    <w:p w14:paraId="1638353A" w14:textId="77777777" w:rsidR="00D25566" w:rsidRPr="00B13751" w:rsidRDefault="00D25566" w:rsidP="00360EF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055EB0F0" w14:textId="77777777" w:rsidR="00805E30" w:rsidRDefault="005F65B5" w:rsidP="00805E30">
      <w:pPr>
        <w:autoSpaceDE w:val="0"/>
        <w:autoSpaceDN w:val="0"/>
        <w:adjustRightInd w:val="0"/>
        <w:spacing w:after="0"/>
        <w:ind w:left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805E30">
        <w:rPr>
          <w:rFonts w:ascii="Times New Roman" w:hAnsi="Times New Roman"/>
          <w:b/>
          <w:sz w:val="28"/>
          <w:szCs w:val="28"/>
        </w:rPr>
        <w:t>.2.</w:t>
      </w:r>
      <w:r w:rsidR="00B40451">
        <w:rPr>
          <w:rFonts w:ascii="Times New Roman" w:hAnsi="Times New Roman"/>
          <w:b/>
          <w:sz w:val="28"/>
          <w:szCs w:val="28"/>
        </w:rPr>
        <w:t>2.</w:t>
      </w:r>
      <w:r w:rsidR="00805E30">
        <w:rPr>
          <w:rFonts w:ascii="Times New Roman" w:hAnsi="Times New Roman"/>
          <w:b/>
          <w:sz w:val="28"/>
          <w:szCs w:val="28"/>
        </w:rPr>
        <w:t xml:space="preserve"> Защита территорий от затопления и подтопления.</w:t>
      </w:r>
    </w:p>
    <w:p w14:paraId="1CB6A9E0" w14:textId="77777777" w:rsidR="00805E30" w:rsidRDefault="00805E30" w:rsidP="00805E30">
      <w:pPr>
        <w:autoSpaceDE w:val="0"/>
        <w:autoSpaceDN w:val="0"/>
        <w:adjustRightInd w:val="0"/>
        <w:spacing w:after="0"/>
        <w:ind w:left="7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69FC32E" w14:textId="77777777" w:rsidR="00805E30" w:rsidRDefault="005F65B5" w:rsidP="00805E3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805E30">
        <w:rPr>
          <w:rFonts w:ascii="Times New Roman" w:hAnsi="Times New Roman"/>
          <w:sz w:val="28"/>
          <w:szCs w:val="28"/>
        </w:rPr>
        <w:t>.2.</w:t>
      </w:r>
      <w:r w:rsidR="00B40451">
        <w:rPr>
          <w:rFonts w:ascii="Times New Roman" w:hAnsi="Times New Roman"/>
          <w:sz w:val="28"/>
          <w:szCs w:val="28"/>
        </w:rPr>
        <w:t>2.</w:t>
      </w:r>
      <w:r w:rsidR="00805E30">
        <w:rPr>
          <w:rFonts w:ascii="Times New Roman" w:hAnsi="Times New Roman"/>
          <w:sz w:val="28"/>
          <w:szCs w:val="28"/>
        </w:rPr>
        <w:t xml:space="preserve">1. Территории населенных пунктов, расположенных на прибрежных участках, должны быть защищены от затопления паводковыми водами, ветровым нагоном воды и подтопления грунтовыми водами подсыпкой (намывом) или обвалованием. Отметку бровки подсыпанной территории следует принимать не менее чем на </w:t>
      </w:r>
      <w:smartTag w:uri="urn:schemas-microsoft-com:office:smarttags" w:element="metricconverter">
        <w:smartTagPr>
          <w:attr w:name="ProductID" w:val="0,5 м"/>
        </w:smartTagPr>
        <w:r w:rsidR="00805E30">
          <w:rPr>
            <w:rFonts w:ascii="Times New Roman" w:hAnsi="Times New Roman"/>
            <w:sz w:val="28"/>
            <w:szCs w:val="28"/>
          </w:rPr>
          <w:t>0,5 м</w:t>
        </w:r>
      </w:smartTag>
      <w:r w:rsidR="00805E30">
        <w:rPr>
          <w:rFonts w:ascii="Times New Roman" w:hAnsi="Times New Roman"/>
          <w:sz w:val="28"/>
          <w:szCs w:val="28"/>
        </w:rPr>
        <w:t xml:space="preserve"> выше расчетного горизонта высоких вод с учетом высоты волны при ветровом нагоне.</w:t>
      </w:r>
    </w:p>
    <w:p w14:paraId="5A0F7627" w14:textId="77777777" w:rsidR="00805E30" w:rsidRDefault="00805E30" w:rsidP="00805E3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расчетный горизонт высоких вод следует принимать отметку наивысшего уровня воды повторяемостью:</w:t>
      </w:r>
    </w:p>
    <w:p w14:paraId="1E34AA16" w14:textId="77777777" w:rsidR="00805E30" w:rsidRDefault="00805E30" w:rsidP="00805E3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один раз в 100 лет - для территорий, застроенных или подлежащих застройке жилыми и общественными зданиями;</w:t>
      </w:r>
    </w:p>
    <w:p w14:paraId="656DC164" w14:textId="77777777" w:rsidR="00805E30" w:rsidRDefault="00805E30" w:rsidP="00805E3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один раз в 10 лет - для территорий плоскостных спортивных сооружений.</w:t>
      </w:r>
    </w:p>
    <w:p w14:paraId="3EA10A65" w14:textId="77777777" w:rsidR="00646FE1" w:rsidRDefault="005F65B5" w:rsidP="00646FE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805E30">
        <w:rPr>
          <w:rFonts w:ascii="Times New Roman" w:hAnsi="Times New Roman"/>
          <w:sz w:val="28"/>
          <w:szCs w:val="28"/>
        </w:rPr>
        <w:t>.2.2.</w:t>
      </w:r>
      <w:r w:rsidR="00B40451">
        <w:rPr>
          <w:rFonts w:ascii="Times New Roman" w:hAnsi="Times New Roman"/>
          <w:sz w:val="28"/>
          <w:szCs w:val="28"/>
        </w:rPr>
        <w:t>2.</w:t>
      </w:r>
      <w:r w:rsidR="00805E30">
        <w:rPr>
          <w:rFonts w:ascii="Times New Roman" w:hAnsi="Times New Roman"/>
          <w:sz w:val="28"/>
          <w:szCs w:val="28"/>
        </w:rPr>
        <w:t xml:space="preserve"> При необходимости инженерной защиты от подтопления следует предусматривать комплекс мероприятий, обеспечивающих предотвращение подтопления территорий и отдельных объектов в зависимости от требований строительства, функционального использования и особенностей эксплуатации, охраны окружающей среды и/или устранения отрицательных воздействий подтопления.</w:t>
      </w:r>
    </w:p>
    <w:p w14:paraId="4318A234" w14:textId="77777777" w:rsidR="00805E30" w:rsidRDefault="005F65B5" w:rsidP="00646FE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805E30">
        <w:rPr>
          <w:rFonts w:ascii="Times New Roman" w:hAnsi="Times New Roman"/>
          <w:sz w:val="28"/>
          <w:szCs w:val="28"/>
        </w:rPr>
        <w:t>.2.</w:t>
      </w:r>
      <w:r w:rsidR="00B40451">
        <w:rPr>
          <w:rFonts w:ascii="Times New Roman" w:hAnsi="Times New Roman"/>
          <w:sz w:val="28"/>
          <w:szCs w:val="28"/>
        </w:rPr>
        <w:t>2.</w:t>
      </w:r>
      <w:r w:rsidR="00805E30">
        <w:rPr>
          <w:rFonts w:ascii="Times New Roman" w:hAnsi="Times New Roman"/>
          <w:sz w:val="28"/>
          <w:szCs w:val="28"/>
        </w:rPr>
        <w:t xml:space="preserve">3. Сооружения и мероприятия для защиты от подтопления проектируются в соответствии с требованиями СНиП 22-02-2003 и СНиП 2.06.15-85.  </w:t>
      </w:r>
    </w:p>
    <w:p w14:paraId="231372BE" w14:textId="77777777" w:rsidR="00D25566" w:rsidRDefault="00D25566" w:rsidP="00646FE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</w:rPr>
      </w:pPr>
    </w:p>
    <w:p w14:paraId="3C25B24C" w14:textId="77777777" w:rsidR="001949FC" w:rsidRPr="006C2319" w:rsidRDefault="00D05B78" w:rsidP="00BB2C2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E674F5">
        <w:rPr>
          <w:rFonts w:ascii="Times New Roman" w:hAnsi="Times New Roman"/>
          <w:b/>
          <w:sz w:val="28"/>
          <w:szCs w:val="28"/>
        </w:rPr>
        <w:t>2</w:t>
      </w:r>
      <w:r w:rsidR="00BB2C20">
        <w:rPr>
          <w:rFonts w:ascii="Times New Roman" w:hAnsi="Times New Roman"/>
          <w:b/>
          <w:sz w:val="28"/>
          <w:szCs w:val="28"/>
        </w:rPr>
        <w:t xml:space="preserve">. </w:t>
      </w:r>
      <w:r w:rsidR="001949FC" w:rsidRPr="006C2319">
        <w:rPr>
          <w:rFonts w:ascii="Times New Roman" w:hAnsi="Times New Roman"/>
          <w:b/>
          <w:sz w:val="28"/>
          <w:szCs w:val="28"/>
        </w:rPr>
        <w:t>Охрана окружающей среды.</w:t>
      </w:r>
    </w:p>
    <w:p w14:paraId="0D35EE32" w14:textId="77777777" w:rsidR="001949FC" w:rsidRDefault="00D05B78" w:rsidP="001949FC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E674F5">
        <w:rPr>
          <w:rFonts w:ascii="Times New Roman" w:hAnsi="Times New Roman"/>
          <w:b/>
          <w:sz w:val="28"/>
          <w:szCs w:val="28"/>
        </w:rPr>
        <w:t>2</w:t>
      </w:r>
      <w:r w:rsidR="001949FC">
        <w:rPr>
          <w:rFonts w:ascii="Times New Roman" w:hAnsi="Times New Roman"/>
          <w:b/>
          <w:sz w:val="28"/>
          <w:szCs w:val="28"/>
        </w:rPr>
        <w:t>.1. Разрешенные параметры допустимых уровней воздействия на человека и условия проживания.</w:t>
      </w:r>
    </w:p>
    <w:p w14:paraId="68FFACCF" w14:textId="77777777" w:rsidR="001949FC" w:rsidRDefault="00D05B78" w:rsidP="000A7D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E674F5">
        <w:rPr>
          <w:rFonts w:ascii="Times New Roman" w:hAnsi="Times New Roman"/>
          <w:sz w:val="28"/>
          <w:szCs w:val="28"/>
        </w:rPr>
        <w:t>2</w:t>
      </w:r>
      <w:r w:rsidR="001949FC" w:rsidRPr="00C95BCD">
        <w:rPr>
          <w:rFonts w:ascii="Times New Roman" w:hAnsi="Times New Roman"/>
          <w:sz w:val="28"/>
          <w:szCs w:val="28"/>
        </w:rPr>
        <w:t>.1.</w:t>
      </w:r>
      <w:r w:rsidR="001949FC">
        <w:rPr>
          <w:rFonts w:ascii="Times New Roman" w:hAnsi="Times New Roman"/>
          <w:sz w:val="28"/>
          <w:szCs w:val="28"/>
        </w:rPr>
        <w:t>1.</w:t>
      </w:r>
      <w:r w:rsidR="001949FC" w:rsidRPr="00C95BCD">
        <w:rPr>
          <w:rFonts w:ascii="Times New Roman" w:hAnsi="Times New Roman"/>
          <w:sz w:val="28"/>
          <w:szCs w:val="28"/>
        </w:rPr>
        <w:t xml:space="preserve"> </w:t>
      </w:r>
      <w:r w:rsidR="001949FC">
        <w:rPr>
          <w:rFonts w:ascii="Times New Roman" w:hAnsi="Times New Roman"/>
          <w:sz w:val="28"/>
          <w:szCs w:val="28"/>
        </w:rPr>
        <w:t xml:space="preserve">Нормативы качества окружающей среды </w:t>
      </w:r>
      <w:r w:rsidR="001949FC" w:rsidRPr="006C23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устанавливаются в форме </w:t>
      </w:r>
      <w:r w:rsidR="001949FC" w:rsidRPr="006C23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нормативов предельно допустимых концентраций (ПДК) вредных веществ,</w:t>
      </w:r>
      <w:r w:rsidR="001949FC" w:rsidRPr="006C23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 также вредных микроорганизмов и других биологических веществ, загрязняющих окружающую среду, и</w:t>
      </w:r>
      <w:r w:rsidR="001949FC" w:rsidRPr="006C23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1949FC" w:rsidRPr="006C23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нормативов предельно допустимых уровней (ПДУ) вредных физических воздействий</w:t>
      </w:r>
      <w:r w:rsidR="001949FC" w:rsidRPr="006C23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1949FC" w:rsidRPr="006C23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нее.</w:t>
      </w:r>
    </w:p>
    <w:p w14:paraId="33956754" w14:textId="77777777" w:rsidR="001949FC" w:rsidRDefault="001949FC" w:rsidP="001949FC">
      <w:pPr>
        <w:pStyle w:val="a6"/>
        <w:widowControl w:val="0"/>
        <w:rPr>
          <w:rFonts w:ascii="Times New Roman" w:hAnsi="Times New Roman"/>
          <w:bCs/>
          <w:sz w:val="28"/>
          <w:szCs w:val="28"/>
        </w:rPr>
      </w:pPr>
      <w:r w:rsidRPr="00C95BCD">
        <w:rPr>
          <w:rFonts w:ascii="Times New Roman" w:hAnsi="Times New Roman"/>
          <w:sz w:val="28"/>
          <w:szCs w:val="28"/>
        </w:rPr>
        <w:t>Предельные значения допустимых уровней воздействия на среду и человека устанавливаются в соответствии с действующими санитарно-эпидемиологическими правилами и нормативами и приведены в таблице</w:t>
      </w:r>
      <w:r>
        <w:rPr>
          <w:rFonts w:ascii="Times New Roman" w:hAnsi="Times New Roman"/>
          <w:sz w:val="28"/>
          <w:szCs w:val="28"/>
        </w:rPr>
        <w:t xml:space="preserve"> 2</w:t>
      </w:r>
      <w:r w:rsidR="00E93128">
        <w:rPr>
          <w:rFonts w:ascii="Times New Roman" w:hAnsi="Times New Roman"/>
          <w:sz w:val="28"/>
          <w:szCs w:val="28"/>
        </w:rPr>
        <w:t>8</w:t>
      </w:r>
      <w:r w:rsidRPr="00C95BCD">
        <w:rPr>
          <w:rFonts w:ascii="Times New Roman" w:hAnsi="Times New Roman"/>
          <w:sz w:val="28"/>
          <w:szCs w:val="28"/>
        </w:rPr>
        <w:t>.</w:t>
      </w:r>
    </w:p>
    <w:p w14:paraId="05A9CB19" w14:textId="77777777" w:rsidR="001949FC" w:rsidRPr="002D2125" w:rsidRDefault="001949FC" w:rsidP="006E04FE">
      <w:pPr>
        <w:spacing w:after="0" w:line="240" w:lineRule="auto"/>
        <w:ind w:firstLine="221"/>
        <w:jc w:val="right"/>
        <w:rPr>
          <w:rFonts w:ascii="Times New Roman" w:hAnsi="Times New Roman"/>
          <w:bCs/>
          <w:sz w:val="28"/>
          <w:szCs w:val="28"/>
        </w:rPr>
      </w:pPr>
      <w:r w:rsidRPr="002D2125">
        <w:rPr>
          <w:rFonts w:ascii="Times New Roman" w:hAnsi="Times New Roman"/>
          <w:bCs/>
          <w:sz w:val="28"/>
          <w:szCs w:val="28"/>
        </w:rPr>
        <w:t>Таблица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93128">
        <w:rPr>
          <w:rFonts w:ascii="Times New Roman" w:hAnsi="Times New Roman"/>
          <w:bCs/>
          <w:sz w:val="28"/>
          <w:szCs w:val="28"/>
        </w:rPr>
        <w:t>28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701"/>
        <w:gridCol w:w="1928"/>
        <w:gridCol w:w="2211"/>
        <w:gridCol w:w="2100"/>
      </w:tblGrid>
      <w:tr w:rsidR="001949FC" w:rsidRPr="008E79A1" w14:paraId="7EC1EE30" w14:textId="77777777">
        <w:trPr>
          <w:jc w:val="center"/>
        </w:trPr>
        <w:tc>
          <w:tcPr>
            <w:tcW w:w="2211" w:type="dxa"/>
            <w:vAlign w:val="center"/>
          </w:tcPr>
          <w:p w14:paraId="5DE13FCB" w14:textId="77777777"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>Зона</w:t>
            </w:r>
          </w:p>
        </w:tc>
        <w:tc>
          <w:tcPr>
            <w:tcW w:w="1701" w:type="dxa"/>
            <w:vAlign w:val="center"/>
          </w:tcPr>
          <w:p w14:paraId="2559340D" w14:textId="77777777" w:rsidR="001949FC" w:rsidRPr="008E79A1" w:rsidRDefault="001949FC" w:rsidP="005D1D18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Максимальный уровень </w:t>
            </w:r>
          </w:p>
          <w:p w14:paraId="6A2EA060" w14:textId="77777777" w:rsidR="001949FC" w:rsidRPr="008E79A1" w:rsidRDefault="001949FC" w:rsidP="005D1D18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шумового </w:t>
            </w:r>
          </w:p>
          <w:p w14:paraId="19CB71EC" w14:textId="77777777" w:rsidR="001949FC" w:rsidRPr="008E79A1" w:rsidRDefault="001949FC" w:rsidP="005D1D18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воздействия, </w:t>
            </w:r>
            <w:proofErr w:type="spellStart"/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>дБА</w:t>
            </w:r>
            <w:proofErr w:type="spellEnd"/>
          </w:p>
        </w:tc>
        <w:tc>
          <w:tcPr>
            <w:tcW w:w="1928" w:type="dxa"/>
            <w:vAlign w:val="center"/>
          </w:tcPr>
          <w:p w14:paraId="2CDE258E" w14:textId="77777777" w:rsidR="001949FC" w:rsidRPr="008E79A1" w:rsidRDefault="001949FC" w:rsidP="005D1D18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Максимальный уровень </w:t>
            </w:r>
          </w:p>
          <w:p w14:paraId="6153829D" w14:textId="77777777" w:rsidR="001949FC" w:rsidRPr="008E79A1" w:rsidRDefault="001949FC" w:rsidP="005D1D18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загрязнения </w:t>
            </w:r>
          </w:p>
          <w:p w14:paraId="5BC6AC8E" w14:textId="77777777" w:rsidR="001949FC" w:rsidRPr="008E79A1" w:rsidRDefault="001949FC" w:rsidP="005D1D18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>атмосферного воздуха</w:t>
            </w:r>
          </w:p>
        </w:tc>
        <w:tc>
          <w:tcPr>
            <w:tcW w:w="2211" w:type="dxa"/>
            <w:vAlign w:val="center"/>
          </w:tcPr>
          <w:p w14:paraId="6FD6B686" w14:textId="77777777" w:rsidR="001949FC" w:rsidRPr="008E79A1" w:rsidRDefault="001949FC" w:rsidP="005D1D18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Максимальный </w:t>
            </w:r>
          </w:p>
          <w:p w14:paraId="1B2524F3" w14:textId="77777777" w:rsidR="001949FC" w:rsidRPr="008E79A1" w:rsidRDefault="001949FC" w:rsidP="005D1D18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электромагнитного излучения от радиотехнических объектов</w:t>
            </w:r>
          </w:p>
        </w:tc>
        <w:tc>
          <w:tcPr>
            <w:tcW w:w="2100" w:type="dxa"/>
            <w:vAlign w:val="center"/>
          </w:tcPr>
          <w:p w14:paraId="7B0731E6" w14:textId="77777777"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Загрязненность </w:t>
            </w:r>
          </w:p>
          <w:p w14:paraId="5E124A86" w14:textId="77777777"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>сточных вод *</w:t>
            </w:r>
          </w:p>
        </w:tc>
      </w:tr>
      <w:tr w:rsidR="001949FC" w:rsidRPr="008E79A1" w14:paraId="39C57691" w14:textId="77777777">
        <w:trPr>
          <w:trHeight w:val="1922"/>
          <w:jc w:val="center"/>
        </w:trPr>
        <w:tc>
          <w:tcPr>
            <w:tcW w:w="2211" w:type="dxa"/>
          </w:tcPr>
          <w:p w14:paraId="70DB9CC6" w14:textId="77777777"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лые зоны</w:t>
            </w:r>
            <w:r w:rsidR="00434B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1A4327" w14:textId="77777777"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B56">
              <w:rPr>
                <w:rFonts w:ascii="Times New Roman" w:hAnsi="Times New Roman" w:cs="Times New Roman"/>
                <w:sz w:val="24"/>
                <w:szCs w:val="24"/>
              </w:rPr>
              <w:t xml:space="preserve">малоэтажная </w:t>
            </w:r>
            <w:r w:rsidR="005A56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4B56">
              <w:rPr>
                <w:rFonts w:ascii="Times New Roman" w:hAnsi="Times New Roman" w:cs="Times New Roman"/>
                <w:sz w:val="24"/>
                <w:szCs w:val="24"/>
              </w:rPr>
              <w:t>застройка</w:t>
            </w:r>
          </w:p>
          <w:p w14:paraId="6E8F064F" w14:textId="77777777" w:rsidR="00434B56" w:rsidRDefault="00434B56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1E80D" w14:textId="77777777" w:rsidR="00434B56" w:rsidRPr="008E79A1" w:rsidRDefault="00434B56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многоэтажная застройка</w:t>
            </w:r>
          </w:p>
          <w:p w14:paraId="7E603587" w14:textId="77777777" w:rsidR="001949FC" w:rsidRPr="008E79A1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F27128" w14:textId="77777777" w:rsidR="001949FC" w:rsidRPr="008E79A1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BE1C6" w14:textId="77777777" w:rsidR="001949FC" w:rsidRPr="008E79A1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ночное время </w:t>
            </w:r>
          </w:p>
          <w:p w14:paraId="2A414565" w14:textId="77777777" w:rsidR="001949FC" w:rsidRPr="008E79A1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суток (23.00-7.00)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50FECB7" w14:textId="77777777"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8E4B8" w14:textId="77777777"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14:paraId="5D6B688B" w14:textId="77777777"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68684" w14:textId="77777777"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376FB" w14:textId="77777777"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84CEE" w14:textId="77777777" w:rsidR="001949FC" w:rsidRDefault="00434B56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49FC" w:rsidRPr="008E79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ADC26D2" w14:textId="77777777" w:rsidR="00434B56" w:rsidRDefault="00434B56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A1064" w14:textId="77777777" w:rsidR="00434B56" w:rsidRDefault="00434B56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3BED2" w14:textId="77777777" w:rsidR="00434B56" w:rsidRDefault="00434B56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C46C0" w14:textId="77777777" w:rsidR="00434B56" w:rsidRPr="008E79A1" w:rsidRDefault="00434B56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8" w:type="dxa"/>
            <w:vAlign w:val="center"/>
          </w:tcPr>
          <w:p w14:paraId="57D2D9AA" w14:textId="77777777"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1 ПДК</w:t>
            </w:r>
          </w:p>
        </w:tc>
        <w:tc>
          <w:tcPr>
            <w:tcW w:w="2211" w:type="dxa"/>
            <w:vAlign w:val="center"/>
          </w:tcPr>
          <w:p w14:paraId="4EF52527" w14:textId="77777777"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</w:tcPr>
          <w:p w14:paraId="2D9F1B97" w14:textId="77777777" w:rsidR="001949FC" w:rsidRPr="008E79A1" w:rsidRDefault="001949FC" w:rsidP="005D1D18">
            <w:pPr>
              <w:pStyle w:val="ConsNonforma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очищенные на локальных очистных</w:t>
            </w:r>
          </w:p>
          <w:p w14:paraId="4BF24234" w14:textId="77777777" w:rsidR="00434B56" w:rsidRDefault="001949FC" w:rsidP="005D1D18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B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ооружениях</w:t>
            </w:r>
          </w:p>
          <w:p w14:paraId="27E29045" w14:textId="77777777" w:rsidR="001949FC" w:rsidRPr="008E79A1" w:rsidRDefault="00434B56" w:rsidP="005D1D18">
            <w:pPr>
              <w:pStyle w:val="ConsNonformat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в городской коллектор с последующей очисткой на городских КОС</w:t>
            </w:r>
            <w:r w:rsidR="0019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9FC" w:rsidRPr="008E79A1" w14:paraId="2F78210D" w14:textId="77777777">
        <w:trPr>
          <w:jc w:val="center"/>
        </w:trPr>
        <w:tc>
          <w:tcPr>
            <w:tcW w:w="2211" w:type="dxa"/>
          </w:tcPr>
          <w:p w14:paraId="676267CC" w14:textId="77777777" w:rsidR="001949FC" w:rsidRDefault="001949FC" w:rsidP="005D1D18">
            <w:pPr>
              <w:pStyle w:val="ConsNonformat"/>
              <w:tabs>
                <w:tab w:val="left" w:pos="-70"/>
              </w:tabs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Общественно-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34F61E" w14:textId="77777777" w:rsidR="001949FC" w:rsidRPr="008E79A1" w:rsidRDefault="001949FC" w:rsidP="005D1D18">
            <w:pPr>
              <w:pStyle w:val="ConsNonformat"/>
              <w:tabs>
                <w:tab w:val="left" w:pos="-70"/>
              </w:tabs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деловые зоны</w:t>
            </w:r>
          </w:p>
        </w:tc>
        <w:tc>
          <w:tcPr>
            <w:tcW w:w="1701" w:type="dxa"/>
            <w:vAlign w:val="center"/>
          </w:tcPr>
          <w:p w14:paraId="1BD2C427" w14:textId="77777777"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28" w:type="dxa"/>
            <w:vAlign w:val="center"/>
          </w:tcPr>
          <w:p w14:paraId="7FBBCB2E" w14:textId="77777777"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211" w:type="dxa"/>
            <w:vAlign w:val="center"/>
          </w:tcPr>
          <w:p w14:paraId="626E9AB2" w14:textId="77777777"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100" w:type="dxa"/>
            <w:vAlign w:val="center"/>
          </w:tcPr>
          <w:p w14:paraId="48318996" w14:textId="77777777" w:rsidR="001949FC" w:rsidRPr="008E79A1" w:rsidRDefault="001949FC" w:rsidP="005A56A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  <w:tr w:rsidR="001949FC" w:rsidRPr="008E79A1" w14:paraId="3A55B401" w14:textId="77777777">
        <w:trPr>
          <w:jc w:val="center"/>
        </w:trPr>
        <w:tc>
          <w:tcPr>
            <w:tcW w:w="2211" w:type="dxa"/>
          </w:tcPr>
          <w:p w14:paraId="2E98B63B" w14:textId="77777777"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Производственные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93CC5A" w14:textId="77777777" w:rsidR="001949FC" w:rsidRPr="008E79A1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оны</w:t>
            </w:r>
          </w:p>
        </w:tc>
        <w:tc>
          <w:tcPr>
            <w:tcW w:w="1701" w:type="dxa"/>
          </w:tcPr>
          <w:p w14:paraId="48136725" w14:textId="77777777" w:rsidR="001949FC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Нормируется</w:t>
            </w:r>
          </w:p>
          <w:p w14:paraId="2B68D71A" w14:textId="77777777"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по границе объединенной СЗЗ</w:t>
            </w:r>
          </w:p>
          <w:p w14:paraId="7010C00F" w14:textId="77777777"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8" w:type="dxa"/>
          </w:tcPr>
          <w:p w14:paraId="4DA4E174" w14:textId="77777777" w:rsidR="001949FC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Нормируется</w:t>
            </w:r>
          </w:p>
          <w:p w14:paraId="496A0F75" w14:textId="77777777" w:rsidR="001949FC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по границе объединенной </w:t>
            </w:r>
          </w:p>
          <w:p w14:paraId="04DFE010" w14:textId="77777777"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СЗЗ</w:t>
            </w:r>
          </w:p>
          <w:p w14:paraId="1BA37026" w14:textId="77777777"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1 ПДК</w:t>
            </w:r>
          </w:p>
        </w:tc>
        <w:tc>
          <w:tcPr>
            <w:tcW w:w="2211" w:type="dxa"/>
          </w:tcPr>
          <w:p w14:paraId="68122D55" w14:textId="77777777" w:rsidR="001949FC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Нормируется</w:t>
            </w:r>
          </w:p>
          <w:p w14:paraId="1C61F351" w14:textId="77777777" w:rsidR="001949FC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по границе объединенной </w:t>
            </w:r>
          </w:p>
          <w:p w14:paraId="74C0314E" w14:textId="77777777"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СЗЗ 1 ПДУ</w:t>
            </w:r>
          </w:p>
        </w:tc>
        <w:tc>
          <w:tcPr>
            <w:tcW w:w="2100" w:type="dxa"/>
          </w:tcPr>
          <w:p w14:paraId="0C307719" w14:textId="77777777" w:rsidR="001949FC" w:rsidRPr="008E79A1" w:rsidRDefault="001949FC" w:rsidP="005D1D18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Нормативно очищенные на локальных очистных сооружениях с самостоятельным или централизованным выпуском</w:t>
            </w:r>
          </w:p>
        </w:tc>
      </w:tr>
      <w:tr w:rsidR="001949FC" w:rsidRPr="008E79A1" w14:paraId="0C426C35" w14:textId="77777777">
        <w:trPr>
          <w:trHeight w:val="1230"/>
          <w:jc w:val="center"/>
        </w:trPr>
        <w:tc>
          <w:tcPr>
            <w:tcW w:w="2211" w:type="dxa"/>
            <w:vMerge w:val="restart"/>
          </w:tcPr>
          <w:p w14:paraId="04E74D81" w14:textId="77777777" w:rsidR="001949FC" w:rsidRPr="008E79A1" w:rsidRDefault="001949FC" w:rsidP="005D1D18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Рекреационные зоны, </w:t>
            </w:r>
          </w:p>
          <w:p w14:paraId="3894F7C0" w14:textId="77777777" w:rsidR="001949FC" w:rsidRPr="008E79A1" w:rsidRDefault="001949FC" w:rsidP="005D1D18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места массового отдыха населения, территории </w:t>
            </w:r>
          </w:p>
          <w:p w14:paraId="45F148D5" w14:textId="77777777" w:rsidR="001949FC" w:rsidRPr="008E79A1" w:rsidRDefault="001949FC" w:rsidP="005D1D18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лечебно</w:t>
            </w:r>
            <w:r w:rsidR="006E04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профилактических учреждений длительного пребывания больных и центров реабилитации</w:t>
            </w:r>
          </w:p>
        </w:tc>
        <w:tc>
          <w:tcPr>
            <w:tcW w:w="1701" w:type="dxa"/>
          </w:tcPr>
          <w:p w14:paraId="5483E32D" w14:textId="77777777" w:rsidR="001949FC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AF2058" w14:textId="77777777" w:rsidR="001949FC" w:rsidRPr="008E79A1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(с 7.00 до 23.00)</w:t>
            </w:r>
          </w:p>
        </w:tc>
        <w:tc>
          <w:tcPr>
            <w:tcW w:w="1928" w:type="dxa"/>
            <w:vMerge w:val="restart"/>
          </w:tcPr>
          <w:p w14:paraId="7378B87E" w14:textId="77777777"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0,8 ПДК</w:t>
            </w:r>
          </w:p>
        </w:tc>
        <w:tc>
          <w:tcPr>
            <w:tcW w:w="2211" w:type="dxa"/>
            <w:vMerge w:val="restart"/>
          </w:tcPr>
          <w:p w14:paraId="794AA285" w14:textId="77777777"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  <w:vMerge w:val="restart"/>
          </w:tcPr>
          <w:p w14:paraId="3F49C61F" w14:textId="77777777" w:rsidR="001949FC" w:rsidRPr="008E79A1" w:rsidRDefault="001949FC" w:rsidP="005D1D18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Нормативно очищенные на локальных очистных сооружениях с возможным самостоятельным выпуском</w:t>
            </w:r>
          </w:p>
        </w:tc>
      </w:tr>
      <w:tr w:rsidR="001949FC" w:rsidRPr="008E79A1" w14:paraId="13F2E2D5" w14:textId="77777777">
        <w:trPr>
          <w:trHeight w:val="687"/>
          <w:jc w:val="center"/>
        </w:trPr>
        <w:tc>
          <w:tcPr>
            <w:tcW w:w="2211" w:type="dxa"/>
            <w:vMerge/>
          </w:tcPr>
          <w:p w14:paraId="6B3DD1AB" w14:textId="77777777" w:rsidR="001949FC" w:rsidRPr="008E79A1" w:rsidRDefault="001949FC" w:rsidP="005D1D18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A1719A" w14:textId="77777777"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758FEABF" w14:textId="77777777"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(с 23.00 до 7.00)</w:t>
            </w:r>
          </w:p>
        </w:tc>
        <w:tc>
          <w:tcPr>
            <w:tcW w:w="1928" w:type="dxa"/>
            <w:vMerge/>
          </w:tcPr>
          <w:p w14:paraId="2D2D9E5E" w14:textId="77777777"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14:paraId="4A215517" w14:textId="77777777"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14:paraId="7BCA1E21" w14:textId="77777777" w:rsidR="001949FC" w:rsidRPr="008E79A1" w:rsidRDefault="001949FC" w:rsidP="005D1D18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FC" w:rsidRPr="008E79A1" w14:paraId="24341A52" w14:textId="77777777">
        <w:trPr>
          <w:trHeight w:val="1407"/>
          <w:jc w:val="center"/>
        </w:trPr>
        <w:tc>
          <w:tcPr>
            <w:tcW w:w="2211" w:type="dxa"/>
          </w:tcPr>
          <w:p w14:paraId="67F4CF2E" w14:textId="77777777" w:rsidR="001949FC" w:rsidRPr="008E79A1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Зона особо </w:t>
            </w:r>
          </w:p>
          <w:p w14:paraId="35BD14B1" w14:textId="77777777" w:rsidR="001949FC" w:rsidRPr="008E79A1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охраняемых </w:t>
            </w:r>
          </w:p>
          <w:p w14:paraId="31CFA33E" w14:textId="77777777" w:rsidR="001949FC" w:rsidRPr="008E79A1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</w:t>
            </w:r>
          </w:p>
          <w:p w14:paraId="05B64C4E" w14:textId="77777777" w:rsidR="001949FC" w:rsidRPr="008E79A1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1701" w:type="dxa"/>
          </w:tcPr>
          <w:p w14:paraId="3D9A0A74" w14:textId="77777777"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28" w:type="dxa"/>
          </w:tcPr>
          <w:p w14:paraId="598FCDDE" w14:textId="77777777"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0,8 ПДК</w:t>
            </w:r>
          </w:p>
        </w:tc>
        <w:tc>
          <w:tcPr>
            <w:tcW w:w="2211" w:type="dxa"/>
          </w:tcPr>
          <w:p w14:paraId="7CD9B3A8" w14:textId="77777777"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</w:tcPr>
          <w:p w14:paraId="46CE3775" w14:textId="77777777"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324E0E" w14:textId="77777777"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очищенные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E96506" w14:textId="77777777"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окальных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D56D6D" w14:textId="77777777"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чистных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D3A4B2" w14:textId="77777777"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сооруже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ниях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62200D" w14:textId="77777777"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амостоятельным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744EF7" w14:textId="77777777"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063512" w14:textId="77777777"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ентрализованным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2EB720" w14:textId="77777777" w:rsidR="001949FC" w:rsidRPr="008E79A1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выпуском</w:t>
            </w:r>
          </w:p>
        </w:tc>
      </w:tr>
      <w:tr w:rsidR="001949FC" w:rsidRPr="008E79A1" w14:paraId="30BF4ACE" w14:textId="77777777">
        <w:trPr>
          <w:jc w:val="center"/>
        </w:trPr>
        <w:tc>
          <w:tcPr>
            <w:tcW w:w="2211" w:type="dxa"/>
          </w:tcPr>
          <w:p w14:paraId="7DE29181" w14:textId="77777777"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Зоны </w:t>
            </w:r>
            <w:proofErr w:type="spellStart"/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сельскохозяй</w:t>
            </w:r>
            <w:proofErr w:type="spellEnd"/>
          </w:p>
          <w:p w14:paraId="77F4FA45" w14:textId="77777777" w:rsidR="001949FC" w:rsidRPr="008E79A1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322560" w14:textId="77777777" w:rsidR="001949FC" w:rsidRPr="008E79A1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1701" w:type="dxa"/>
          </w:tcPr>
          <w:p w14:paraId="7AD09489" w14:textId="77777777"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8" w:type="dxa"/>
          </w:tcPr>
          <w:p w14:paraId="2EDF429B" w14:textId="77777777"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0,8 ПДК- д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ачные,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0B1172" w14:textId="77777777"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садоводческие,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A913CA" w14:textId="77777777"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городнические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68E9E6" w14:textId="77777777" w:rsidR="001949FC" w:rsidRPr="008E79A1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</w:t>
            </w:r>
          </w:p>
          <w:p w14:paraId="59E1FB43" w14:textId="77777777"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1 ПДК – зоны,</w:t>
            </w:r>
          </w:p>
          <w:p w14:paraId="4D7129F5" w14:textId="77777777"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анятые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637612" w14:textId="77777777"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бъектами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B550C1" w14:textId="77777777"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сельскохозяйст</w:t>
            </w:r>
            <w:proofErr w:type="spellEnd"/>
          </w:p>
          <w:p w14:paraId="11E7C925" w14:textId="77777777"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1C396E" w14:textId="77777777" w:rsidR="001949FC" w:rsidRPr="008E79A1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2211" w:type="dxa"/>
          </w:tcPr>
          <w:p w14:paraId="49D3F226" w14:textId="77777777"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</w:tcPr>
          <w:p w14:paraId="62FD76B1" w14:textId="77777777"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</w:tbl>
    <w:p w14:paraId="35A586E5" w14:textId="77777777" w:rsidR="001949FC" w:rsidRPr="00C95BCD" w:rsidRDefault="001949FC" w:rsidP="001949FC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* Норматив качества воды устанавливается в соответствии с требованиями СанПиН 2.1.5.980-00.</w:t>
      </w:r>
    </w:p>
    <w:p w14:paraId="2A34D2AA" w14:textId="77777777" w:rsidR="001949FC" w:rsidRDefault="001949FC" w:rsidP="001949FC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iCs/>
          <w:sz w:val="28"/>
          <w:szCs w:val="28"/>
        </w:rPr>
        <w:t xml:space="preserve">Примечание. </w:t>
      </w:r>
      <w:r w:rsidRPr="00C95BCD">
        <w:rPr>
          <w:rFonts w:ascii="Times New Roman" w:hAnsi="Times New Roman" w:cs="Times New Roman"/>
          <w:sz w:val="28"/>
          <w:szCs w:val="28"/>
        </w:rPr>
        <w:t>Значение максимально допустимых уровней относятся к территориям, расположенным внутри зон. На границах зон должны обеспечиваться значения уровней воздействия, соответствующие меньшему значению из разрешенных в зонах по обе стороны границы.</w:t>
      </w:r>
    </w:p>
    <w:p w14:paraId="47828492" w14:textId="77777777" w:rsidR="00860310" w:rsidRDefault="00860310" w:rsidP="001949FC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524B372" w14:textId="77777777" w:rsidR="00B47AC2" w:rsidRDefault="00B47AC2"/>
    <w:p w14:paraId="1C051786" w14:textId="77777777" w:rsidR="00860310" w:rsidRPr="00C95BCD" w:rsidRDefault="00860310" w:rsidP="00860310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6433F1" w14:textId="77777777" w:rsidR="00860310" w:rsidRPr="00860310" w:rsidRDefault="00860310"/>
    <w:sectPr w:rsidR="00860310" w:rsidRPr="00860310" w:rsidSect="00C040AB">
      <w:footerReference w:type="default" r:id="rId9"/>
      <w:pgSz w:w="11906" w:h="16838"/>
      <w:pgMar w:top="709" w:right="850" w:bottom="1134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B30D4" w14:textId="77777777" w:rsidR="00CA2033" w:rsidRDefault="00CA2033" w:rsidP="005A56A8">
      <w:pPr>
        <w:spacing w:after="0" w:line="240" w:lineRule="auto"/>
      </w:pPr>
      <w:r>
        <w:separator/>
      </w:r>
    </w:p>
  </w:endnote>
  <w:endnote w:type="continuationSeparator" w:id="0">
    <w:p w14:paraId="0399F97E" w14:textId="77777777" w:rsidR="00CA2033" w:rsidRDefault="00CA2033" w:rsidP="005A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FD78" w14:textId="77777777" w:rsidR="002B578F" w:rsidRDefault="002B578F" w:rsidP="00C040AB">
    <w:pPr>
      <w:pStyle w:val="aa"/>
      <w:tabs>
        <w:tab w:val="clear" w:pos="9355"/>
        <w:tab w:val="left" w:pos="240"/>
        <w:tab w:val="left" w:pos="5835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74DF3">
      <w:rPr>
        <w:noProof/>
      </w:rPr>
      <w:t>2</w:t>
    </w:r>
    <w:r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D56C9" w14:textId="77777777" w:rsidR="00CA2033" w:rsidRDefault="00CA2033" w:rsidP="005A56A8">
      <w:pPr>
        <w:spacing w:after="0" w:line="240" w:lineRule="auto"/>
      </w:pPr>
      <w:r>
        <w:separator/>
      </w:r>
    </w:p>
  </w:footnote>
  <w:footnote w:type="continuationSeparator" w:id="0">
    <w:p w14:paraId="6BF68D02" w14:textId="77777777" w:rsidR="00CA2033" w:rsidRDefault="00CA2033" w:rsidP="005A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155"/>
        </w:tabs>
        <w:ind w:left="2422" w:hanging="26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00225052"/>
    <w:multiLevelType w:val="multilevel"/>
    <w:tmpl w:val="AC38630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36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56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2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5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2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1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760" w:hanging="2160"/>
      </w:pPr>
      <w:rPr>
        <w:rFonts w:hint="default"/>
        <w:b/>
      </w:rPr>
    </w:lvl>
  </w:abstractNum>
  <w:abstractNum w:abstractNumId="2" w15:restartNumberingAfterBreak="0">
    <w:nsid w:val="0D8C72DE"/>
    <w:multiLevelType w:val="multilevel"/>
    <w:tmpl w:val="E594D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3E3323F"/>
    <w:multiLevelType w:val="multilevel"/>
    <w:tmpl w:val="E594D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3F6669B"/>
    <w:multiLevelType w:val="multilevel"/>
    <w:tmpl w:val="FBFA2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5D028EF"/>
    <w:multiLevelType w:val="multilevel"/>
    <w:tmpl w:val="FBFA2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3DDD0882"/>
    <w:multiLevelType w:val="multilevel"/>
    <w:tmpl w:val="604E29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45837446"/>
    <w:multiLevelType w:val="hybridMultilevel"/>
    <w:tmpl w:val="0204BE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76000E3"/>
    <w:multiLevelType w:val="hybridMultilevel"/>
    <w:tmpl w:val="50CAD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C236F"/>
    <w:multiLevelType w:val="multilevel"/>
    <w:tmpl w:val="FBFA2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4AAB3ECE"/>
    <w:multiLevelType w:val="multilevel"/>
    <w:tmpl w:val="E594D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562220D9"/>
    <w:multiLevelType w:val="multilevel"/>
    <w:tmpl w:val="AC38630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36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56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2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5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2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1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760" w:hanging="2160"/>
      </w:pPr>
      <w:rPr>
        <w:rFonts w:hint="default"/>
        <w:b/>
      </w:rPr>
    </w:lvl>
  </w:abstractNum>
  <w:abstractNum w:abstractNumId="12" w15:restartNumberingAfterBreak="0">
    <w:nsid w:val="5E5E09FC"/>
    <w:multiLevelType w:val="multilevel"/>
    <w:tmpl w:val="E594D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751397B"/>
    <w:multiLevelType w:val="multilevel"/>
    <w:tmpl w:val="FBFA2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785E7E4F"/>
    <w:multiLevelType w:val="hybridMultilevel"/>
    <w:tmpl w:val="29CCF7D0"/>
    <w:lvl w:ilvl="0" w:tplc="D42E813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F595F12"/>
    <w:multiLevelType w:val="multilevel"/>
    <w:tmpl w:val="E594D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2048294007">
    <w:abstractNumId w:val="5"/>
  </w:num>
  <w:num w:numId="2" w16cid:durableId="188642536">
    <w:abstractNumId w:val="0"/>
  </w:num>
  <w:num w:numId="3" w16cid:durableId="431164213">
    <w:abstractNumId w:val="2"/>
  </w:num>
  <w:num w:numId="4" w16cid:durableId="2090227920">
    <w:abstractNumId w:val="16"/>
  </w:num>
  <w:num w:numId="5" w16cid:durableId="1237014270">
    <w:abstractNumId w:val="12"/>
  </w:num>
  <w:num w:numId="6" w16cid:durableId="978414657">
    <w:abstractNumId w:val="10"/>
  </w:num>
  <w:num w:numId="7" w16cid:durableId="2143886627">
    <w:abstractNumId w:val="13"/>
  </w:num>
  <w:num w:numId="8" w16cid:durableId="1809518337">
    <w:abstractNumId w:val="3"/>
  </w:num>
  <w:num w:numId="9" w16cid:durableId="2094739662">
    <w:abstractNumId w:val="9"/>
  </w:num>
  <w:num w:numId="10" w16cid:durableId="682586190">
    <w:abstractNumId w:val="4"/>
  </w:num>
  <w:num w:numId="11" w16cid:durableId="1136682466">
    <w:abstractNumId w:val="14"/>
  </w:num>
  <w:num w:numId="12" w16cid:durableId="595097403">
    <w:abstractNumId w:val="6"/>
  </w:num>
  <w:num w:numId="13" w16cid:durableId="549074692">
    <w:abstractNumId w:val="8"/>
  </w:num>
  <w:num w:numId="14" w16cid:durableId="1753962665">
    <w:abstractNumId w:val="1"/>
  </w:num>
  <w:num w:numId="15" w16cid:durableId="574433065">
    <w:abstractNumId w:val="15"/>
  </w:num>
  <w:num w:numId="16" w16cid:durableId="2013337907">
    <w:abstractNumId w:val="7"/>
  </w:num>
  <w:num w:numId="17" w16cid:durableId="10335812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8EC"/>
    <w:rsid w:val="00000265"/>
    <w:rsid w:val="0000157B"/>
    <w:rsid w:val="00031E4E"/>
    <w:rsid w:val="000420A6"/>
    <w:rsid w:val="00052815"/>
    <w:rsid w:val="00061987"/>
    <w:rsid w:val="000621E0"/>
    <w:rsid w:val="00065A56"/>
    <w:rsid w:val="000670C0"/>
    <w:rsid w:val="0007091C"/>
    <w:rsid w:val="00072BF7"/>
    <w:rsid w:val="00075806"/>
    <w:rsid w:val="000A67F8"/>
    <w:rsid w:val="000A7D45"/>
    <w:rsid w:val="000C2F9E"/>
    <w:rsid w:val="000D1D2D"/>
    <w:rsid w:val="000E2BC4"/>
    <w:rsid w:val="000E77B8"/>
    <w:rsid w:val="000E79CD"/>
    <w:rsid w:val="000F1A5F"/>
    <w:rsid w:val="000F6212"/>
    <w:rsid w:val="001027E0"/>
    <w:rsid w:val="00105240"/>
    <w:rsid w:val="00111961"/>
    <w:rsid w:val="00111C49"/>
    <w:rsid w:val="001272BF"/>
    <w:rsid w:val="0016042B"/>
    <w:rsid w:val="001778BF"/>
    <w:rsid w:val="00181A66"/>
    <w:rsid w:val="00185236"/>
    <w:rsid w:val="0019050F"/>
    <w:rsid w:val="001949FC"/>
    <w:rsid w:val="00197ED4"/>
    <w:rsid w:val="001A3DB3"/>
    <w:rsid w:val="001B19BC"/>
    <w:rsid w:val="001B3ACF"/>
    <w:rsid w:val="001C6A2D"/>
    <w:rsid w:val="001D2A5E"/>
    <w:rsid w:val="001D40B5"/>
    <w:rsid w:val="001E6A4C"/>
    <w:rsid w:val="001F33B8"/>
    <w:rsid w:val="002032A8"/>
    <w:rsid w:val="002071ED"/>
    <w:rsid w:val="002141F1"/>
    <w:rsid w:val="002235C8"/>
    <w:rsid w:val="00227604"/>
    <w:rsid w:val="00231220"/>
    <w:rsid w:val="0024338B"/>
    <w:rsid w:val="00244A44"/>
    <w:rsid w:val="00255454"/>
    <w:rsid w:val="00255B45"/>
    <w:rsid w:val="00256C11"/>
    <w:rsid w:val="0026626E"/>
    <w:rsid w:val="00271BAB"/>
    <w:rsid w:val="00272AB0"/>
    <w:rsid w:val="00286F78"/>
    <w:rsid w:val="00294E03"/>
    <w:rsid w:val="002962E9"/>
    <w:rsid w:val="002A1DBF"/>
    <w:rsid w:val="002A5D6B"/>
    <w:rsid w:val="002B0BD4"/>
    <w:rsid w:val="002B578F"/>
    <w:rsid w:val="002B68EC"/>
    <w:rsid w:val="002B74D7"/>
    <w:rsid w:val="002C1C2D"/>
    <w:rsid w:val="002C3A88"/>
    <w:rsid w:val="002C4776"/>
    <w:rsid w:val="002E4565"/>
    <w:rsid w:val="002E5810"/>
    <w:rsid w:val="002E74D5"/>
    <w:rsid w:val="002F6B61"/>
    <w:rsid w:val="00303112"/>
    <w:rsid w:val="00304FB8"/>
    <w:rsid w:val="00305200"/>
    <w:rsid w:val="00313EEE"/>
    <w:rsid w:val="0031460A"/>
    <w:rsid w:val="00315847"/>
    <w:rsid w:val="00322777"/>
    <w:rsid w:val="00333AC1"/>
    <w:rsid w:val="00336BD5"/>
    <w:rsid w:val="003401E1"/>
    <w:rsid w:val="003541C0"/>
    <w:rsid w:val="0035777F"/>
    <w:rsid w:val="00360EF5"/>
    <w:rsid w:val="00365B1C"/>
    <w:rsid w:val="00366A05"/>
    <w:rsid w:val="00370260"/>
    <w:rsid w:val="0037089F"/>
    <w:rsid w:val="003712E2"/>
    <w:rsid w:val="003760D2"/>
    <w:rsid w:val="00376B70"/>
    <w:rsid w:val="00377698"/>
    <w:rsid w:val="003845B4"/>
    <w:rsid w:val="003851B1"/>
    <w:rsid w:val="003913C2"/>
    <w:rsid w:val="003A0ECE"/>
    <w:rsid w:val="003A259B"/>
    <w:rsid w:val="003A7B22"/>
    <w:rsid w:val="003B7469"/>
    <w:rsid w:val="003C30EA"/>
    <w:rsid w:val="003D39B7"/>
    <w:rsid w:val="003F15E6"/>
    <w:rsid w:val="003F6BC2"/>
    <w:rsid w:val="003F709C"/>
    <w:rsid w:val="00402080"/>
    <w:rsid w:val="0041177A"/>
    <w:rsid w:val="004143A6"/>
    <w:rsid w:val="00414574"/>
    <w:rsid w:val="00415562"/>
    <w:rsid w:val="00422117"/>
    <w:rsid w:val="0042325F"/>
    <w:rsid w:val="00434B56"/>
    <w:rsid w:val="00473E98"/>
    <w:rsid w:val="00474984"/>
    <w:rsid w:val="00476241"/>
    <w:rsid w:val="00486853"/>
    <w:rsid w:val="004A635A"/>
    <w:rsid w:val="004A78D6"/>
    <w:rsid w:val="004C0969"/>
    <w:rsid w:val="004D41B0"/>
    <w:rsid w:val="004F1FBB"/>
    <w:rsid w:val="004F2702"/>
    <w:rsid w:val="005045DF"/>
    <w:rsid w:val="00514790"/>
    <w:rsid w:val="00520183"/>
    <w:rsid w:val="00521261"/>
    <w:rsid w:val="00527E62"/>
    <w:rsid w:val="00532C20"/>
    <w:rsid w:val="005403F0"/>
    <w:rsid w:val="0054339E"/>
    <w:rsid w:val="00545B9C"/>
    <w:rsid w:val="0054738A"/>
    <w:rsid w:val="00566044"/>
    <w:rsid w:val="00577406"/>
    <w:rsid w:val="00585BDE"/>
    <w:rsid w:val="005A56A8"/>
    <w:rsid w:val="005A6D70"/>
    <w:rsid w:val="005B03F7"/>
    <w:rsid w:val="005B2260"/>
    <w:rsid w:val="005B233C"/>
    <w:rsid w:val="005D1D18"/>
    <w:rsid w:val="005F65B5"/>
    <w:rsid w:val="005F6915"/>
    <w:rsid w:val="00603490"/>
    <w:rsid w:val="00603DE9"/>
    <w:rsid w:val="00617924"/>
    <w:rsid w:val="006231E9"/>
    <w:rsid w:val="006422B0"/>
    <w:rsid w:val="00646FE1"/>
    <w:rsid w:val="0065040D"/>
    <w:rsid w:val="0065658A"/>
    <w:rsid w:val="00677EB8"/>
    <w:rsid w:val="006844EE"/>
    <w:rsid w:val="006A0D9A"/>
    <w:rsid w:val="006A0FC0"/>
    <w:rsid w:val="006B398C"/>
    <w:rsid w:val="006B4BEF"/>
    <w:rsid w:val="006C117E"/>
    <w:rsid w:val="006D1111"/>
    <w:rsid w:val="006D1F9F"/>
    <w:rsid w:val="006D33F6"/>
    <w:rsid w:val="006E0472"/>
    <w:rsid w:val="006E04FE"/>
    <w:rsid w:val="006E0BEA"/>
    <w:rsid w:val="006E190E"/>
    <w:rsid w:val="0070307C"/>
    <w:rsid w:val="00715E1C"/>
    <w:rsid w:val="007219DC"/>
    <w:rsid w:val="0072342D"/>
    <w:rsid w:val="0073077C"/>
    <w:rsid w:val="00732C69"/>
    <w:rsid w:val="00733FC3"/>
    <w:rsid w:val="007361A6"/>
    <w:rsid w:val="00736921"/>
    <w:rsid w:val="00737DD8"/>
    <w:rsid w:val="007514B6"/>
    <w:rsid w:val="00753235"/>
    <w:rsid w:val="00764905"/>
    <w:rsid w:val="00767EB4"/>
    <w:rsid w:val="007713B6"/>
    <w:rsid w:val="00771CE5"/>
    <w:rsid w:val="00784441"/>
    <w:rsid w:val="00791810"/>
    <w:rsid w:val="00794C66"/>
    <w:rsid w:val="007B786E"/>
    <w:rsid w:val="007C118E"/>
    <w:rsid w:val="007C7BF5"/>
    <w:rsid w:val="007E79CD"/>
    <w:rsid w:val="007F3B46"/>
    <w:rsid w:val="00804860"/>
    <w:rsid w:val="00805E30"/>
    <w:rsid w:val="0082248F"/>
    <w:rsid w:val="00827CC4"/>
    <w:rsid w:val="008337EE"/>
    <w:rsid w:val="008352F1"/>
    <w:rsid w:val="00840E4E"/>
    <w:rsid w:val="00842C7B"/>
    <w:rsid w:val="0085066F"/>
    <w:rsid w:val="008521C7"/>
    <w:rsid w:val="00855DF2"/>
    <w:rsid w:val="00860310"/>
    <w:rsid w:val="00873B74"/>
    <w:rsid w:val="008822C9"/>
    <w:rsid w:val="00882BB7"/>
    <w:rsid w:val="00895218"/>
    <w:rsid w:val="008A3963"/>
    <w:rsid w:val="008A5743"/>
    <w:rsid w:val="008A60E1"/>
    <w:rsid w:val="008B025E"/>
    <w:rsid w:val="008B13BC"/>
    <w:rsid w:val="008D0614"/>
    <w:rsid w:val="008D08E5"/>
    <w:rsid w:val="008F2593"/>
    <w:rsid w:val="008F6588"/>
    <w:rsid w:val="0090497B"/>
    <w:rsid w:val="00907170"/>
    <w:rsid w:val="00916847"/>
    <w:rsid w:val="009223EE"/>
    <w:rsid w:val="009365F8"/>
    <w:rsid w:val="0094133C"/>
    <w:rsid w:val="0094782A"/>
    <w:rsid w:val="0096244B"/>
    <w:rsid w:val="00967527"/>
    <w:rsid w:val="00982CBB"/>
    <w:rsid w:val="009871F6"/>
    <w:rsid w:val="00996A1A"/>
    <w:rsid w:val="009A2450"/>
    <w:rsid w:val="009A7807"/>
    <w:rsid w:val="009B6F6B"/>
    <w:rsid w:val="009C08EE"/>
    <w:rsid w:val="009C0B92"/>
    <w:rsid w:val="009C6594"/>
    <w:rsid w:val="009E6A9F"/>
    <w:rsid w:val="009F0872"/>
    <w:rsid w:val="009F2A07"/>
    <w:rsid w:val="009F7679"/>
    <w:rsid w:val="00A202DB"/>
    <w:rsid w:val="00A209FE"/>
    <w:rsid w:val="00A30479"/>
    <w:rsid w:val="00A306CF"/>
    <w:rsid w:val="00A323CC"/>
    <w:rsid w:val="00A41D90"/>
    <w:rsid w:val="00A453D3"/>
    <w:rsid w:val="00A511F0"/>
    <w:rsid w:val="00A55F77"/>
    <w:rsid w:val="00A70BEE"/>
    <w:rsid w:val="00A75E53"/>
    <w:rsid w:val="00A82756"/>
    <w:rsid w:val="00AA0C7B"/>
    <w:rsid w:val="00AA438B"/>
    <w:rsid w:val="00AA69C3"/>
    <w:rsid w:val="00AD2634"/>
    <w:rsid w:val="00AD4795"/>
    <w:rsid w:val="00AE1F94"/>
    <w:rsid w:val="00B02418"/>
    <w:rsid w:val="00B34757"/>
    <w:rsid w:val="00B40451"/>
    <w:rsid w:val="00B46E16"/>
    <w:rsid w:val="00B47AC2"/>
    <w:rsid w:val="00B55156"/>
    <w:rsid w:val="00B607C0"/>
    <w:rsid w:val="00B60F0D"/>
    <w:rsid w:val="00B60F7F"/>
    <w:rsid w:val="00B70447"/>
    <w:rsid w:val="00B727E5"/>
    <w:rsid w:val="00B73EF0"/>
    <w:rsid w:val="00B77467"/>
    <w:rsid w:val="00B940A9"/>
    <w:rsid w:val="00B96511"/>
    <w:rsid w:val="00B97AA1"/>
    <w:rsid w:val="00BA651F"/>
    <w:rsid w:val="00BB12BD"/>
    <w:rsid w:val="00BB2C20"/>
    <w:rsid w:val="00BD2991"/>
    <w:rsid w:val="00BD4163"/>
    <w:rsid w:val="00BD66AC"/>
    <w:rsid w:val="00BF2AC8"/>
    <w:rsid w:val="00BF6D40"/>
    <w:rsid w:val="00BF7755"/>
    <w:rsid w:val="00C01F64"/>
    <w:rsid w:val="00C03FF0"/>
    <w:rsid w:val="00C040AB"/>
    <w:rsid w:val="00C06461"/>
    <w:rsid w:val="00C22883"/>
    <w:rsid w:val="00C2360A"/>
    <w:rsid w:val="00C44AEF"/>
    <w:rsid w:val="00C94D32"/>
    <w:rsid w:val="00CA2033"/>
    <w:rsid w:val="00CA2DF4"/>
    <w:rsid w:val="00CA742C"/>
    <w:rsid w:val="00CB2CF1"/>
    <w:rsid w:val="00CC4B53"/>
    <w:rsid w:val="00CE3FAD"/>
    <w:rsid w:val="00CF44AE"/>
    <w:rsid w:val="00D05B78"/>
    <w:rsid w:val="00D138E7"/>
    <w:rsid w:val="00D25566"/>
    <w:rsid w:val="00D25F0A"/>
    <w:rsid w:val="00D342AD"/>
    <w:rsid w:val="00D56CEE"/>
    <w:rsid w:val="00D705BC"/>
    <w:rsid w:val="00D84DC6"/>
    <w:rsid w:val="00D9692A"/>
    <w:rsid w:val="00D9706C"/>
    <w:rsid w:val="00DA1BE3"/>
    <w:rsid w:val="00DD1C00"/>
    <w:rsid w:val="00DD30B9"/>
    <w:rsid w:val="00DE04F1"/>
    <w:rsid w:val="00E12E0E"/>
    <w:rsid w:val="00E252C2"/>
    <w:rsid w:val="00E30EBA"/>
    <w:rsid w:val="00E374D3"/>
    <w:rsid w:val="00E6328B"/>
    <w:rsid w:val="00E63826"/>
    <w:rsid w:val="00E674F5"/>
    <w:rsid w:val="00E93128"/>
    <w:rsid w:val="00E94881"/>
    <w:rsid w:val="00E94A07"/>
    <w:rsid w:val="00EA2348"/>
    <w:rsid w:val="00EB0B64"/>
    <w:rsid w:val="00EB5233"/>
    <w:rsid w:val="00EB5466"/>
    <w:rsid w:val="00ED05FF"/>
    <w:rsid w:val="00EF1E17"/>
    <w:rsid w:val="00F00197"/>
    <w:rsid w:val="00F07994"/>
    <w:rsid w:val="00F16E12"/>
    <w:rsid w:val="00F2232F"/>
    <w:rsid w:val="00F31F51"/>
    <w:rsid w:val="00F5257C"/>
    <w:rsid w:val="00F52E56"/>
    <w:rsid w:val="00F7024F"/>
    <w:rsid w:val="00F7331F"/>
    <w:rsid w:val="00F74DF3"/>
    <w:rsid w:val="00F8398D"/>
    <w:rsid w:val="00FA571D"/>
    <w:rsid w:val="00FD24A1"/>
    <w:rsid w:val="00FD6A13"/>
    <w:rsid w:val="00FD6A34"/>
    <w:rsid w:val="00FD7915"/>
    <w:rsid w:val="00FE3116"/>
    <w:rsid w:val="00FE4507"/>
    <w:rsid w:val="00FE48FA"/>
    <w:rsid w:val="00FE63AF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5E1EA4A"/>
  <w15:docId w15:val="{7872AFBD-9CC4-4F54-824D-4B01F673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D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68EC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2B68EC"/>
    <w:pPr>
      <w:widowControl w:val="0"/>
      <w:suppressAutoHyphens/>
      <w:autoSpaceDE w:val="0"/>
      <w:ind w:firstLine="709"/>
      <w:jc w:val="both"/>
    </w:pPr>
    <w:rPr>
      <w:rFonts w:ascii="Arial" w:eastAsia="Times New Roman" w:hAnsi="Arial" w:cs="Arial"/>
      <w:b/>
      <w:bCs/>
      <w:lang w:eastAsia="ar-SA"/>
    </w:rPr>
  </w:style>
  <w:style w:type="paragraph" w:customStyle="1" w:styleId="0">
    <w:name w:val="0"/>
    <w:basedOn w:val="ConsPlusNormal"/>
    <w:rsid w:val="00031E4E"/>
    <w:pPr>
      <w:widowControl/>
      <w:ind w:firstLine="851"/>
    </w:pPr>
    <w:rPr>
      <w:rFonts w:ascii="Times New Roman" w:eastAsia="Arial" w:hAnsi="Times New Roman" w:cs="Times New Roman"/>
      <w:sz w:val="28"/>
      <w:szCs w:val="28"/>
    </w:rPr>
  </w:style>
  <w:style w:type="paragraph" w:customStyle="1" w:styleId="000">
    <w:name w:val="000"/>
    <w:basedOn w:val="0"/>
    <w:rsid w:val="00031E4E"/>
    <w:pPr>
      <w:tabs>
        <w:tab w:val="left" w:pos="0"/>
        <w:tab w:val="left" w:pos="1134"/>
      </w:tabs>
      <w:ind w:left="360" w:hanging="360"/>
    </w:pPr>
  </w:style>
  <w:style w:type="paragraph" w:styleId="a3">
    <w:name w:val="Normal (Web)"/>
    <w:aliases w:val="Обычный (Web)"/>
    <w:basedOn w:val="a"/>
    <w:uiPriority w:val="99"/>
    <w:rsid w:val="002141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1604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16042B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16042B"/>
    <w:pPr>
      <w:ind w:left="708" w:firstLine="709"/>
      <w:jc w:val="both"/>
    </w:pPr>
  </w:style>
  <w:style w:type="character" w:customStyle="1" w:styleId="grame">
    <w:name w:val="grame"/>
    <w:uiPriority w:val="99"/>
    <w:rsid w:val="0016042B"/>
    <w:rPr>
      <w:rFonts w:cs="Times New Roman"/>
    </w:rPr>
  </w:style>
  <w:style w:type="character" w:customStyle="1" w:styleId="spelle">
    <w:name w:val="spelle"/>
    <w:uiPriority w:val="99"/>
    <w:rsid w:val="0016042B"/>
    <w:rPr>
      <w:rFonts w:cs="Times New Roman"/>
    </w:rPr>
  </w:style>
  <w:style w:type="paragraph" w:customStyle="1" w:styleId="S">
    <w:name w:val="S_Обычный"/>
    <w:basedOn w:val="a"/>
    <w:link w:val="S0"/>
    <w:uiPriority w:val="99"/>
    <w:rsid w:val="0016042B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4"/>
    </w:rPr>
  </w:style>
  <w:style w:type="character" w:customStyle="1" w:styleId="S0">
    <w:name w:val="S_Обычный Знак"/>
    <w:link w:val="S"/>
    <w:uiPriority w:val="99"/>
    <w:locked/>
    <w:rsid w:val="0016042B"/>
    <w:rPr>
      <w:rFonts w:ascii="Arial" w:eastAsia="Times New Roman" w:hAnsi="Arial" w:cs="Arial"/>
      <w:sz w:val="24"/>
      <w:szCs w:val="24"/>
    </w:rPr>
  </w:style>
  <w:style w:type="character" w:customStyle="1" w:styleId="S1">
    <w:name w:val="S_Обычный в таблице Знак"/>
    <w:link w:val="S2"/>
    <w:uiPriority w:val="99"/>
    <w:locked/>
    <w:rsid w:val="0016042B"/>
    <w:rPr>
      <w:sz w:val="24"/>
      <w:szCs w:val="24"/>
      <w:lang w:eastAsia="en-US"/>
    </w:rPr>
  </w:style>
  <w:style w:type="paragraph" w:customStyle="1" w:styleId="S2">
    <w:name w:val="S_Обычный в таблице"/>
    <w:basedOn w:val="a"/>
    <w:link w:val="S1"/>
    <w:uiPriority w:val="99"/>
    <w:rsid w:val="0016042B"/>
    <w:pPr>
      <w:spacing w:after="0" w:line="240" w:lineRule="auto"/>
      <w:jc w:val="center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6042B"/>
    <w:pPr>
      <w:spacing w:after="120" w:line="480" w:lineRule="auto"/>
      <w:ind w:left="283" w:firstLine="709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rsid w:val="0016042B"/>
    <w:rPr>
      <w:sz w:val="22"/>
      <w:szCs w:val="22"/>
      <w:lang w:eastAsia="en-US"/>
    </w:rPr>
  </w:style>
  <w:style w:type="paragraph" w:styleId="a6">
    <w:name w:val="Plain Text"/>
    <w:basedOn w:val="a"/>
    <w:link w:val="a7"/>
    <w:uiPriority w:val="99"/>
    <w:rsid w:val="001949FC"/>
    <w:pPr>
      <w:spacing w:after="0" w:line="240" w:lineRule="auto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link w:val="a6"/>
    <w:uiPriority w:val="99"/>
    <w:rsid w:val="001949FC"/>
    <w:rPr>
      <w:rFonts w:ascii="Courier New" w:eastAsia="Times New Roman" w:hAnsi="Courier New" w:cs="Courier New"/>
    </w:rPr>
  </w:style>
  <w:style w:type="paragraph" w:customStyle="1" w:styleId="ConsNonformat">
    <w:name w:val="ConsNonformat"/>
    <w:rsid w:val="001949F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semiHidden/>
    <w:unhideWhenUsed/>
    <w:rsid w:val="005A56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5A56A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A56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A56A8"/>
    <w:rPr>
      <w:sz w:val="22"/>
      <w:szCs w:val="22"/>
      <w:lang w:eastAsia="en-US"/>
    </w:rPr>
  </w:style>
  <w:style w:type="paragraph" w:customStyle="1" w:styleId="ac">
    <w:name w:val="Нормальный (таблица)"/>
    <w:basedOn w:val="a"/>
    <w:next w:val="a"/>
    <w:rsid w:val="006A0D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rsid w:val="006A0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55</Pages>
  <Words>17670</Words>
  <Characters>100725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118159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AndreevaTV</dc:creator>
  <cp:keywords/>
  <dc:description/>
  <cp:lastModifiedBy>УПП</cp:lastModifiedBy>
  <cp:revision>2</cp:revision>
  <cp:lastPrinted>2014-02-07T04:34:00Z</cp:lastPrinted>
  <dcterms:created xsi:type="dcterms:W3CDTF">2016-01-14T23:01:00Z</dcterms:created>
  <dcterms:modified xsi:type="dcterms:W3CDTF">2022-07-14T02:51:00Z</dcterms:modified>
</cp:coreProperties>
</file>