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D" w:rsidRDefault="0080700D" w:rsidP="0080700D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-342900</wp:posOffset>
            </wp:positionV>
            <wp:extent cx="799465" cy="929640"/>
            <wp:effectExtent l="0" t="0" r="635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Pr="00DE6915" w:rsidRDefault="0080700D" w:rsidP="0080700D">
      <w:pPr>
        <w:jc w:val="center"/>
        <w:rPr>
          <w:b/>
          <w:sz w:val="28"/>
          <w:szCs w:val="28"/>
        </w:rPr>
      </w:pPr>
      <w:r w:rsidRPr="00DE6915">
        <w:rPr>
          <w:b/>
          <w:sz w:val="28"/>
          <w:szCs w:val="28"/>
        </w:rPr>
        <w:t>АДМИНИСТРАЦИ</w:t>
      </w:r>
      <w:r w:rsidR="00E26FA4">
        <w:rPr>
          <w:b/>
          <w:sz w:val="28"/>
          <w:szCs w:val="28"/>
        </w:rPr>
        <w:t>Я</w:t>
      </w:r>
    </w:p>
    <w:p w:rsidR="0080700D" w:rsidRPr="00B45FB3" w:rsidRDefault="0080700D" w:rsidP="0080700D">
      <w:pPr>
        <w:jc w:val="center"/>
        <w:rPr>
          <w:b/>
          <w:sz w:val="28"/>
          <w:szCs w:val="28"/>
        </w:rPr>
      </w:pPr>
      <w:r w:rsidRPr="00DE6915">
        <w:rPr>
          <w:b/>
          <w:sz w:val="28"/>
          <w:szCs w:val="28"/>
        </w:rPr>
        <w:t>ПРОВИДЕНСКОГО ГОРОДСКОГО ОКРУГА</w:t>
      </w:r>
    </w:p>
    <w:p w:rsidR="0080700D" w:rsidRDefault="0080700D" w:rsidP="0080700D">
      <w:pPr>
        <w:jc w:val="center"/>
        <w:rPr>
          <w:b/>
          <w:sz w:val="28"/>
        </w:rPr>
      </w:pPr>
    </w:p>
    <w:p w:rsidR="0080700D" w:rsidRDefault="00DE6915" w:rsidP="0080700D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0700D" w:rsidRPr="00B53320" w:rsidRDefault="0080700D" w:rsidP="0080700D">
      <w:pPr>
        <w:jc w:val="center"/>
        <w:rPr>
          <w:b/>
          <w:sz w:val="20"/>
          <w:szCs w:val="20"/>
        </w:rPr>
      </w:pPr>
    </w:p>
    <w:p w:rsidR="0080700D" w:rsidRPr="00B53320" w:rsidRDefault="0080700D" w:rsidP="0080700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80700D" w:rsidRPr="00B307E8" w:rsidTr="00055095">
        <w:trPr>
          <w:jc w:val="center"/>
        </w:trPr>
        <w:tc>
          <w:tcPr>
            <w:tcW w:w="3198" w:type="dxa"/>
          </w:tcPr>
          <w:p w:rsidR="0080700D" w:rsidRPr="00B307E8" w:rsidRDefault="0080700D" w:rsidP="00CD53A8">
            <w:r>
              <w:t xml:space="preserve">от </w:t>
            </w:r>
            <w:r w:rsidR="00CD53A8">
              <w:t>14</w:t>
            </w:r>
            <w:r>
              <w:t xml:space="preserve"> марта 2016</w:t>
            </w:r>
            <w:r w:rsidRPr="00B307E8">
              <w:t xml:space="preserve"> г.</w:t>
            </w:r>
          </w:p>
        </w:tc>
        <w:tc>
          <w:tcPr>
            <w:tcW w:w="3332" w:type="dxa"/>
          </w:tcPr>
          <w:p w:rsidR="0080700D" w:rsidRPr="00B307E8" w:rsidRDefault="0080700D" w:rsidP="00CD53A8">
            <w:pPr>
              <w:jc w:val="center"/>
            </w:pPr>
            <w:r w:rsidRPr="00B307E8">
              <w:t xml:space="preserve">№ </w:t>
            </w:r>
            <w:r w:rsidR="00CD53A8">
              <w:t>54</w:t>
            </w:r>
          </w:p>
        </w:tc>
        <w:tc>
          <w:tcPr>
            <w:tcW w:w="2817" w:type="dxa"/>
          </w:tcPr>
          <w:p w:rsidR="0080700D" w:rsidRPr="00B307E8" w:rsidRDefault="0080700D" w:rsidP="00055095">
            <w:pPr>
              <w:jc w:val="right"/>
            </w:pPr>
            <w:proofErr w:type="spellStart"/>
            <w:r w:rsidRPr="00B307E8">
              <w:t>пгт</w:t>
            </w:r>
            <w:proofErr w:type="spellEnd"/>
            <w:r w:rsidRPr="00B307E8">
              <w:t>. Провидения</w:t>
            </w:r>
          </w:p>
        </w:tc>
      </w:tr>
    </w:tbl>
    <w:p w:rsidR="0080700D" w:rsidRDefault="0080700D" w:rsidP="0080700D">
      <w:pPr>
        <w:rPr>
          <w:sz w:val="28"/>
          <w:szCs w:val="28"/>
        </w:rPr>
      </w:pPr>
    </w:p>
    <w:p w:rsidR="0080700D" w:rsidRDefault="0080700D" w:rsidP="0080700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80700D" w:rsidTr="008070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700D" w:rsidRPr="0080700D" w:rsidRDefault="0080700D" w:rsidP="00055095">
            <w:pPr>
              <w:pStyle w:val="3"/>
              <w:rPr>
                <w:sz w:val="27"/>
                <w:szCs w:val="27"/>
              </w:rPr>
            </w:pPr>
            <w:bookmarkStart w:id="0" w:name="_GoBack"/>
            <w:r w:rsidRPr="0080700D">
              <w:rPr>
                <w:sz w:val="27"/>
                <w:szCs w:val="27"/>
              </w:rPr>
              <w:t xml:space="preserve">Об утверждении Кодекса этики и служебного поведения муниципальных служащих органов местного самоуправления </w:t>
            </w:r>
            <w:r>
              <w:rPr>
                <w:sz w:val="27"/>
                <w:szCs w:val="27"/>
              </w:rPr>
              <w:t>Провиденского городского округа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700D" w:rsidRPr="005C06AC" w:rsidRDefault="0080700D" w:rsidP="00055095">
            <w:pPr>
              <w:pStyle w:val="3"/>
              <w:jc w:val="left"/>
            </w:pPr>
          </w:p>
        </w:tc>
      </w:tr>
    </w:tbl>
    <w:p w:rsidR="0080700D" w:rsidRDefault="0080700D" w:rsidP="0080700D">
      <w:pPr>
        <w:rPr>
          <w:sz w:val="28"/>
          <w:szCs w:val="28"/>
        </w:rPr>
      </w:pPr>
    </w:p>
    <w:p w:rsidR="00D764D2" w:rsidRDefault="0080700D" w:rsidP="00DE6915">
      <w:pPr>
        <w:ind w:firstLine="709"/>
        <w:jc w:val="both"/>
        <w:rPr>
          <w:b/>
          <w:sz w:val="27"/>
          <w:szCs w:val="27"/>
        </w:rPr>
      </w:pPr>
      <w:r w:rsidRPr="0080700D">
        <w:rPr>
          <w:sz w:val="27"/>
          <w:szCs w:val="27"/>
        </w:rPr>
        <w:t>В целях реализации мероприятий, направленных на противодействие коррупции, повышение эффективности деятельности органов местного самоуправления</w:t>
      </w:r>
      <w:r w:rsidR="00D764D2">
        <w:rPr>
          <w:sz w:val="27"/>
          <w:szCs w:val="27"/>
        </w:rPr>
        <w:t xml:space="preserve">, </w:t>
      </w:r>
      <w:r w:rsidR="006C54D1" w:rsidRPr="006C54D1">
        <w:rPr>
          <w:sz w:val="27"/>
          <w:szCs w:val="27"/>
        </w:rPr>
        <w:t>установлени</w:t>
      </w:r>
      <w:r w:rsidR="006C54D1">
        <w:rPr>
          <w:sz w:val="27"/>
          <w:szCs w:val="27"/>
        </w:rPr>
        <w:t>я</w:t>
      </w:r>
      <w:r w:rsidR="006C54D1" w:rsidRPr="006C54D1">
        <w:rPr>
          <w:sz w:val="27"/>
          <w:szCs w:val="27"/>
        </w:rPr>
        <w:t xml:space="preserve">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</w:t>
      </w:r>
      <w:r w:rsidR="006C54D1">
        <w:rPr>
          <w:sz w:val="27"/>
          <w:szCs w:val="27"/>
        </w:rPr>
        <w:t>я</w:t>
      </w:r>
      <w:r w:rsidR="006C54D1" w:rsidRPr="006C54D1">
        <w:rPr>
          <w:sz w:val="27"/>
          <w:szCs w:val="27"/>
        </w:rPr>
        <w:t xml:space="preserve"> укреплению авторитета муниципальных служащих, доверия граждан к органам местного самоуправления и обеспечени</w:t>
      </w:r>
      <w:r w:rsidR="006C54D1">
        <w:rPr>
          <w:sz w:val="27"/>
          <w:szCs w:val="27"/>
        </w:rPr>
        <w:t>я</w:t>
      </w:r>
      <w:r w:rsidR="006C54D1" w:rsidRPr="006C54D1">
        <w:rPr>
          <w:sz w:val="27"/>
          <w:szCs w:val="27"/>
        </w:rPr>
        <w:t xml:space="preserve"> единых норм поведения муниципальных служащих</w:t>
      </w:r>
      <w:r w:rsidR="006C54D1">
        <w:rPr>
          <w:sz w:val="27"/>
          <w:szCs w:val="27"/>
        </w:rPr>
        <w:t xml:space="preserve">, </w:t>
      </w:r>
    </w:p>
    <w:p w:rsidR="00D764D2" w:rsidRPr="00D764D2" w:rsidRDefault="00D764D2" w:rsidP="00D764D2">
      <w:pPr>
        <w:jc w:val="both"/>
        <w:rPr>
          <w:b/>
          <w:sz w:val="27"/>
          <w:szCs w:val="27"/>
        </w:rPr>
      </w:pPr>
    </w:p>
    <w:p w:rsidR="00D764D2" w:rsidRPr="00D764D2" w:rsidRDefault="00D764D2" w:rsidP="00D764D2">
      <w:pPr>
        <w:ind w:firstLine="709"/>
        <w:jc w:val="both"/>
        <w:rPr>
          <w:sz w:val="27"/>
          <w:szCs w:val="27"/>
        </w:rPr>
      </w:pPr>
      <w:r w:rsidRPr="00D764D2">
        <w:rPr>
          <w:sz w:val="27"/>
          <w:szCs w:val="27"/>
        </w:rPr>
        <w:t xml:space="preserve">1. Утвердить прилагаемый </w:t>
      </w:r>
      <w:hyperlink w:anchor="sub_1000" w:history="1">
        <w:r w:rsidRPr="00D764D2">
          <w:rPr>
            <w:rStyle w:val="a4"/>
            <w:color w:val="auto"/>
            <w:sz w:val="27"/>
            <w:szCs w:val="27"/>
          </w:rPr>
          <w:t>Кодекс</w:t>
        </w:r>
      </w:hyperlink>
      <w:r w:rsidRPr="00D764D2">
        <w:rPr>
          <w:sz w:val="27"/>
          <w:szCs w:val="27"/>
        </w:rPr>
        <w:t xml:space="preserve"> этики и служебного поведения муниципальных служащих о</w:t>
      </w:r>
      <w:r w:rsidR="00DE6915">
        <w:rPr>
          <w:sz w:val="27"/>
          <w:szCs w:val="27"/>
        </w:rPr>
        <w:t xml:space="preserve">рганов местного самоуправления </w:t>
      </w:r>
      <w:r>
        <w:rPr>
          <w:sz w:val="27"/>
          <w:szCs w:val="27"/>
        </w:rPr>
        <w:t xml:space="preserve">Провиденского городского округа </w:t>
      </w:r>
      <w:r w:rsidRPr="00D764D2">
        <w:rPr>
          <w:sz w:val="27"/>
          <w:szCs w:val="27"/>
        </w:rPr>
        <w:t>(далее - Кодекс).</w:t>
      </w:r>
    </w:p>
    <w:p w:rsidR="00D764D2" w:rsidRPr="00D764D2" w:rsidRDefault="00D764D2" w:rsidP="00D764D2">
      <w:pPr>
        <w:ind w:firstLine="709"/>
        <w:jc w:val="both"/>
        <w:rPr>
          <w:sz w:val="27"/>
          <w:szCs w:val="27"/>
        </w:rPr>
      </w:pPr>
      <w:r w:rsidRPr="00D764D2">
        <w:rPr>
          <w:sz w:val="27"/>
          <w:szCs w:val="27"/>
        </w:rPr>
        <w:t>2. Руководителям о</w:t>
      </w:r>
      <w:r w:rsidR="00DE6915">
        <w:rPr>
          <w:sz w:val="27"/>
          <w:szCs w:val="27"/>
        </w:rPr>
        <w:t xml:space="preserve">рганов местного самоуправления </w:t>
      </w:r>
      <w:r w:rsidRPr="00D764D2">
        <w:rPr>
          <w:sz w:val="27"/>
          <w:szCs w:val="27"/>
        </w:rPr>
        <w:t xml:space="preserve">обеспечить ознакомление </w:t>
      </w:r>
      <w:r w:rsidR="00CD53A8" w:rsidRPr="00D764D2">
        <w:rPr>
          <w:sz w:val="27"/>
          <w:szCs w:val="27"/>
        </w:rPr>
        <w:t xml:space="preserve">муниципальных служащих </w:t>
      </w:r>
      <w:r w:rsidRPr="00D764D2">
        <w:rPr>
          <w:sz w:val="27"/>
          <w:szCs w:val="27"/>
        </w:rPr>
        <w:t xml:space="preserve">под </w:t>
      </w:r>
      <w:r w:rsidR="00CD53A8">
        <w:rPr>
          <w:sz w:val="27"/>
          <w:szCs w:val="27"/>
        </w:rPr>
        <w:t>роспись</w:t>
      </w:r>
      <w:r w:rsidRPr="00D764D2">
        <w:rPr>
          <w:sz w:val="27"/>
          <w:szCs w:val="27"/>
        </w:rPr>
        <w:t xml:space="preserve"> с </w:t>
      </w:r>
      <w:hyperlink w:anchor="sub_1000" w:history="1">
        <w:r w:rsidRPr="00D764D2">
          <w:rPr>
            <w:rStyle w:val="a4"/>
            <w:color w:val="auto"/>
            <w:sz w:val="27"/>
            <w:szCs w:val="27"/>
          </w:rPr>
          <w:t>Кодексом</w:t>
        </w:r>
      </w:hyperlink>
      <w:r w:rsidRPr="00D764D2">
        <w:rPr>
          <w:sz w:val="27"/>
          <w:szCs w:val="27"/>
        </w:rPr>
        <w:t>, а также граждан поступающих на муниципальную службу.</w:t>
      </w:r>
    </w:p>
    <w:p w:rsidR="00DE6915" w:rsidRPr="00DE6915" w:rsidRDefault="00D764D2" w:rsidP="00DE6915">
      <w:pPr>
        <w:ind w:firstLine="709"/>
        <w:jc w:val="both"/>
        <w:rPr>
          <w:sz w:val="27"/>
          <w:szCs w:val="27"/>
        </w:rPr>
      </w:pPr>
      <w:bookmarkStart w:id="1" w:name="sub_3"/>
      <w:r w:rsidRPr="00D764D2">
        <w:rPr>
          <w:sz w:val="27"/>
          <w:szCs w:val="27"/>
        </w:rPr>
        <w:t xml:space="preserve">3. </w:t>
      </w:r>
      <w:bookmarkStart w:id="2" w:name="sub_4"/>
      <w:bookmarkEnd w:id="1"/>
      <w:r w:rsidR="00DE6915">
        <w:rPr>
          <w:sz w:val="27"/>
          <w:szCs w:val="27"/>
        </w:rPr>
        <w:t>Распоряжение главы администрации Провиденского муниципального района от 20 января 2011 г. № 03 «</w:t>
      </w:r>
      <w:r w:rsidR="00DE6915" w:rsidRPr="00DE6915">
        <w:rPr>
          <w:sz w:val="27"/>
          <w:szCs w:val="27"/>
        </w:rPr>
        <w:t>Об утверждении Кодекса этики и служебного поведения муниципальных служащих органов исполнительной власти Провиденского муниципального района Чукотского автономного округа</w:t>
      </w:r>
      <w:r w:rsidR="00DE6915">
        <w:rPr>
          <w:sz w:val="27"/>
          <w:szCs w:val="27"/>
        </w:rPr>
        <w:t>» считать утратившим силу.</w:t>
      </w:r>
      <w:r w:rsidR="00DE6915" w:rsidRPr="00DE6915">
        <w:rPr>
          <w:sz w:val="27"/>
          <w:szCs w:val="27"/>
        </w:rPr>
        <w:t xml:space="preserve">  </w:t>
      </w:r>
    </w:p>
    <w:p w:rsidR="00D764D2" w:rsidRDefault="00DE6915" w:rsidP="00D764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 w:rsidR="00D764D2" w:rsidRPr="00D764D2">
        <w:rPr>
          <w:sz w:val="27"/>
          <w:szCs w:val="27"/>
        </w:rPr>
        <w:t>Контроль за</w:t>
      </w:r>
      <w:proofErr w:type="gramEnd"/>
      <w:r w:rsidR="00D764D2" w:rsidRPr="00D764D2">
        <w:rPr>
          <w:sz w:val="27"/>
          <w:szCs w:val="27"/>
        </w:rPr>
        <w:t xml:space="preserve"> исполнением настоящего </w:t>
      </w:r>
      <w:r>
        <w:rPr>
          <w:sz w:val="27"/>
          <w:szCs w:val="27"/>
        </w:rPr>
        <w:t>распоряжения</w:t>
      </w:r>
      <w:r w:rsidR="00D764D2" w:rsidRPr="00D764D2">
        <w:rPr>
          <w:sz w:val="27"/>
          <w:szCs w:val="27"/>
        </w:rPr>
        <w:t xml:space="preserve"> возложить на </w:t>
      </w:r>
      <w:r w:rsidR="00D764D2">
        <w:rPr>
          <w:sz w:val="27"/>
          <w:szCs w:val="27"/>
        </w:rPr>
        <w:t xml:space="preserve">организационно-правовое </w:t>
      </w:r>
      <w:r w:rsidR="00D764D2" w:rsidRPr="00D764D2">
        <w:rPr>
          <w:sz w:val="27"/>
          <w:szCs w:val="27"/>
        </w:rPr>
        <w:t xml:space="preserve">Управление </w:t>
      </w:r>
      <w:r w:rsidR="00D764D2">
        <w:rPr>
          <w:sz w:val="27"/>
          <w:szCs w:val="27"/>
        </w:rPr>
        <w:t>администрации Провиденского городско</w:t>
      </w:r>
      <w:r w:rsidR="005F59E8">
        <w:rPr>
          <w:sz w:val="27"/>
          <w:szCs w:val="27"/>
        </w:rPr>
        <w:t>г</w:t>
      </w:r>
      <w:r w:rsidR="00D764D2">
        <w:rPr>
          <w:sz w:val="27"/>
          <w:szCs w:val="27"/>
        </w:rPr>
        <w:t xml:space="preserve">о округа </w:t>
      </w:r>
      <w:r w:rsidR="00D764D2" w:rsidRPr="00D764D2">
        <w:rPr>
          <w:sz w:val="27"/>
          <w:szCs w:val="27"/>
        </w:rPr>
        <w:t>(</w:t>
      </w:r>
      <w:proofErr w:type="spellStart"/>
      <w:r w:rsidR="00D764D2">
        <w:rPr>
          <w:sz w:val="27"/>
          <w:szCs w:val="27"/>
        </w:rPr>
        <w:t>Д.В.Рекун</w:t>
      </w:r>
      <w:proofErr w:type="spellEnd"/>
      <w:r w:rsidR="00D764D2" w:rsidRPr="00D764D2">
        <w:rPr>
          <w:sz w:val="27"/>
          <w:szCs w:val="27"/>
        </w:rPr>
        <w:t>).</w:t>
      </w:r>
    </w:p>
    <w:bookmarkEnd w:id="2"/>
    <w:p w:rsidR="0080700D" w:rsidRDefault="0080700D" w:rsidP="00D764D2">
      <w:pPr>
        <w:jc w:val="both"/>
        <w:rPr>
          <w:sz w:val="27"/>
          <w:szCs w:val="27"/>
        </w:rPr>
      </w:pPr>
    </w:p>
    <w:p w:rsidR="00D764D2" w:rsidRDefault="00D764D2" w:rsidP="00D764D2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764D2" w:rsidTr="00D764D2">
        <w:tc>
          <w:tcPr>
            <w:tcW w:w="4857" w:type="dxa"/>
          </w:tcPr>
          <w:p w:rsidR="00D764D2" w:rsidRDefault="00E26FA4" w:rsidP="00D764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</w:p>
          <w:p w:rsidR="00E26FA4" w:rsidRDefault="00E26FA4" w:rsidP="00D764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администрации</w:t>
            </w:r>
          </w:p>
        </w:tc>
        <w:tc>
          <w:tcPr>
            <w:tcW w:w="4857" w:type="dxa"/>
          </w:tcPr>
          <w:p w:rsidR="00E26FA4" w:rsidRDefault="00E26FA4" w:rsidP="00D764D2">
            <w:pPr>
              <w:jc w:val="right"/>
              <w:rPr>
                <w:sz w:val="27"/>
                <w:szCs w:val="27"/>
              </w:rPr>
            </w:pPr>
          </w:p>
          <w:p w:rsidR="00D764D2" w:rsidRDefault="00E26FA4" w:rsidP="00D764D2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В.В.Парамонов</w:t>
            </w:r>
            <w:proofErr w:type="spellEnd"/>
          </w:p>
        </w:tc>
      </w:tr>
    </w:tbl>
    <w:p w:rsidR="00D764D2" w:rsidRDefault="00D764D2" w:rsidP="00D764D2">
      <w:pPr>
        <w:jc w:val="both"/>
        <w:rPr>
          <w:sz w:val="27"/>
          <w:szCs w:val="27"/>
        </w:rPr>
      </w:pP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lastRenderedPageBreak/>
        <w:t>Приложение</w:t>
      </w: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t xml:space="preserve">к </w:t>
      </w:r>
      <w:r w:rsidR="00DE6915">
        <w:rPr>
          <w:rStyle w:val="a6"/>
          <w:b w:val="0"/>
          <w:sz w:val="27"/>
          <w:szCs w:val="27"/>
        </w:rPr>
        <w:t xml:space="preserve">распоряжению </w:t>
      </w:r>
      <w:r>
        <w:rPr>
          <w:rStyle w:val="a6"/>
          <w:b w:val="0"/>
          <w:sz w:val="27"/>
          <w:szCs w:val="27"/>
        </w:rPr>
        <w:t>администрации</w:t>
      </w: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>
        <w:rPr>
          <w:rStyle w:val="a6"/>
          <w:b w:val="0"/>
          <w:sz w:val="27"/>
          <w:szCs w:val="27"/>
        </w:rPr>
        <w:t>Провиденского городского округа</w:t>
      </w:r>
    </w:p>
    <w:p w:rsidR="007A0759" w:rsidRDefault="007A0759" w:rsidP="007A0759">
      <w:pPr>
        <w:ind w:firstLine="698"/>
        <w:jc w:val="right"/>
        <w:rPr>
          <w:rStyle w:val="a6"/>
          <w:b w:val="0"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t xml:space="preserve">от </w:t>
      </w:r>
      <w:r w:rsidR="00CD53A8">
        <w:rPr>
          <w:rStyle w:val="a6"/>
          <w:b w:val="0"/>
          <w:sz w:val="27"/>
          <w:szCs w:val="27"/>
        </w:rPr>
        <w:t>14</w:t>
      </w:r>
      <w:r w:rsidRPr="007A0759">
        <w:rPr>
          <w:rStyle w:val="a6"/>
          <w:b w:val="0"/>
          <w:sz w:val="27"/>
          <w:szCs w:val="27"/>
        </w:rPr>
        <w:t xml:space="preserve"> марта 201</w:t>
      </w:r>
      <w:r>
        <w:rPr>
          <w:rStyle w:val="a6"/>
          <w:b w:val="0"/>
          <w:sz w:val="27"/>
          <w:szCs w:val="27"/>
        </w:rPr>
        <w:t>6</w:t>
      </w:r>
      <w:r w:rsidRPr="007A0759">
        <w:rPr>
          <w:rStyle w:val="a6"/>
          <w:b w:val="0"/>
          <w:sz w:val="27"/>
          <w:szCs w:val="27"/>
        </w:rPr>
        <w:t xml:space="preserve"> г. N </w:t>
      </w:r>
      <w:r w:rsidR="00CD53A8">
        <w:rPr>
          <w:rStyle w:val="a6"/>
          <w:b w:val="0"/>
          <w:sz w:val="27"/>
          <w:szCs w:val="27"/>
        </w:rPr>
        <w:t>54</w:t>
      </w:r>
    </w:p>
    <w:p w:rsidR="0009659F" w:rsidRDefault="0009659F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DE6915" w:rsidRDefault="0009659F" w:rsidP="00DE691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9659F">
        <w:rPr>
          <w:rFonts w:ascii="Times New Roman" w:hAnsi="Times New Roman" w:cs="Times New Roman"/>
          <w:color w:val="auto"/>
          <w:sz w:val="27"/>
          <w:szCs w:val="27"/>
        </w:rPr>
        <w:t>Кодекс</w:t>
      </w:r>
      <w:r w:rsidRPr="0009659F">
        <w:rPr>
          <w:rFonts w:ascii="Times New Roman" w:hAnsi="Times New Roman" w:cs="Times New Roman"/>
          <w:color w:val="auto"/>
          <w:sz w:val="27"/>
          <w:szCs w:val="27"/>
        </w:rPr>
        <w:br/>
        <w:t xml:space="preserve">этики и служебного поведения муниципальных служащих </w:t>
      </w:r>
    </w:p>
    <w:p w:rsidR="0009659F" w:rsidRPr="0009659F" w:rsidRDefault="0009659F" w:rsidP="00DE691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9659F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="00DE6915">
        <w:rPr>
          <w:rFonts w:ascii="Times New Roman" w:hAnsi="Times New Roman" w:cs="Times New Roman"/>
          <w:color w:val="auto"/>
          <w:sz w:val="27"/>
          <w:szCs w:val="27"/>
        </w:rPr>
        <w:t xml:space="preserve">рганов местного самоуправления </w:t>
      </w:r>
      <w:r>
        <w:rPr>
          <w:rFonts w:ascii="Times New Roman" w:hAnsi="Times New Roman" w:cs="Times New Roman"/>
          <w:color w:val="auto"/>
          <w:sz w:val="27"/>
          <w:szCs w:val="27"/>
        </w:rPr>
        <w:t>Провиденского городского округа</w:t>
      </w:r>
    </w:p>
    <w:p w:rsidR="0009659F" w:rsidRDefault="0009659F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09659F" w:rsidRPr="00270AB1" w:rsidRDefault="0009659F" w:rsidP="00270AB1">
      <w:pPr>
        <w:pStyle w:val="1"/>
        <w:numPr>
          <w:ilvl w:val="0"/>
          <w:numId w:val="4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270AB1">
        <w:rPr>
          <w:rFonts w:ascii="Times New Roman" w:hAnsi="Times New Roman" w:cs="Times New Roman"/>
          <w:color w:val="auto"/>
          <w:sz w:val="27"/>
          <w:szCs w:val="27"/>
        </w:rPr>
        <w:t>Общие положения</w:t>
      </w:r>
    </w:p>
    <w:p w:rsidR="0009659F" w:rsidRDefault="0009659F" w:rsidP="0009659F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" w:name="sub_11"/>
      <w:r w:rsidRPr="0009659F">
        <w:rPr>
          <w:sz w:val="27"/>
          <w:szCs w:val="27"/>
        </w:rPr>
        <w:t>1. Кодекс этики и служебного поведения муниципальных служащих органов местного самоуправления</w:t>
      </w:r>
      <w:r w:rsidR="00DE69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Провиденского городского округа </w:t>
      </w:r>
      <w:r w:rsidRPr="0009659F">
        <w:rPr>
          <w:sz w:val="27"/>
          <w:szCs w:val="27"/>
        </w:rPr>
        <w:t>(далее - Кодекс)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(далее - муниципальные служащие) о</w:t>
      </w:r>
      <w:r w:rsidR="00CD53A8">
        <w:rPr>
          <w:sz w:val="27"/>
          <w:szCs w:val="27"/>
        </w:rPr>
        <w:t xml:space="preserve">рганов местного самоуправления </w:t>
      </w:r>
      <w:r>
        <w:rPr>
          <w:sz w:val="27"/>
          <w:szCs w:val="27"/>
        </w:rPr>
        <w:t>Провиденского городского округа</w:t>
      </w:r>
      <w:r w:rsidRPr="0009659F">
        <w:rPr>
          <w:sz w:val="27"/>
          <w:szCs w:val="27"/>
        </w:rPr>
        <w:t xml:space="preserve"> (далее - органы местного самоуправления), независимо от замещаемой должности.</w:t>
      </w:r>
    </w:p>
    <w:bookmarkEnd w:id="3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r w:rsidRPr="0009659F">
        <w:rPr>
          <w:sz w:val="27"/>
          <w:szCs w:val="27"/>
        </w:rPr>
        <w:t>Кодекс устанавливает этические нормы и правила служебного поведения муниципальных служащих для достойного выполнения ими своей профессиональной деятельности, в целях содействия укреплению авторитета муниципального служащего, повышения эффективности выполнения муниципальными служащими своих должностных обязанностей, укрепления доверия граждан к органам местного самоуправления и обеспечение единой нравственно-нормативной основы поведения муниципальных служащих.</w:t>
      </w:r>
    </w:p>
    <w:p w:rsidR="0009659F" w:rsidRPr="00DE6915" w:rsidRDefault="0009659F" w:rsidP="00DE6915">
      <w:pPr>
        <w:pStyle w:val="a3"/>
        <w:numPr>
          <w:ilvl w:val="0"/>
          <w:numId w:val="5"/>
        </w:numPr>
        <w:jc w:val="both"/>
        <w:rPr>
          <w:sz w:val="27"/>
          <w:szCs w:val="27"/>
        </w:rPr>
      </w:pPr>
      <w:bookmarkStart w:id="4" w:name="sub_12"/>
      <w:r w:rsidRPr="00DE6915">
        <w:rPr>
          <w:sz w:val="27"/>
          <w:szCs w:val="27"/>
        </w:rPr>
        <w:t>Кодекс основан на положениях:</w:t>
      </w:r>
    </w:p>
    <w:p w:rsidR="0009659F" w:rsidRDefault="0009659F" w:rsidP="0009659F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9659F">
        <w:rPr>
          <w:sz w:val="27"/>
          <w:szCs w:val="27"/>
        </w:rPr>
        <w:t xml:space="preserve"> </w:t>
      </w:r>
      <w:hyperlink r:id="rId7" w:history="1">
        <w:r w:rsidRPr="0009659F">
          <w:rPr>
            <w:rStyle w:val="a4"/>
            <w:color w:val="auto"/>
            <w:sz w:val="27"/>
            <w:szCs w:val="27"/>
          </w:rPr>
          <w:t>Конституции</w:t>
        </w:r>
      </w:hyperlink>
      <w:r w:rsidRPr="0009659F">
        <w:rPr>
          <w:sz w:val="27"/>
          <w:szCs w:val="27"/>
        </w:rPr>
        <w:t xml:space="preserve"> Российской Федерации, </w:t>
      </w:r>
    </w:p>
    <w:p w:rsidR="0009659F" w:rsidRDefault="0009659F" w:rsidP="0009659F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hyperlink r:id="rId8" w:history="1">
        <w:r w:rsidRPr="0009659F">
          <w:rPr>
            <w:rStyle w:val="a4"/>
            <w:color w:val="auto"/>
            <w:sz w:val="27"/>
            <w:szCs w:val="27"/>
          </w:rPr>
          <w:t>Федерального закона</w:t>
        </w:r>
      </w:hyperlink>
      <w:r w:rsidRPr="0009659F">
        <w:rPr>
          <w:sz w:val="27"/>
          <w:szCs w:val="27"/>
        </w:rPr>
        <w:t xml:space="preserve"> от 2 марта 2007 года N 25-ФЗ "О муниципальной службе в Российской Федерации", </w:t>
      </w:r>
    </w:p>
    <w:p w:rsidR="0009659F" w:rsidRDefault="0009659F" w:rsidP="0009659F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hyperlink r:id="rId9" w:history="1">
        <w:r w:rsidRPr="0009659F">
          <w:rPr>
            <w:rStyle w:val="a4"/>
            <w:color w:val="auto"/>
            <w:sz w:val="27"/>
            <w:szCs w:val="27"/>
          </w:rPr>
          <w:t>Федерального закона</w:t>
        </w:r>
      </w:hyperlink>
      <w:r w:rsidRPr="0009659F">
        <w:rPr>
          <w:sz w:val="27"/>
          <w:szCs w:val="27"/>
        </w:rPr>
        <w:t xml:space="preserve"> от 25 декабря 2008 года N 273-ФЗ "О противодействии коррупции", </w:t>
      </w:r>
    </w:p>
    <w:p w:rsidR="0009659F" w:rsidRDefault="0009659F" w:rsidP="0009659F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hyperlink r:id="rId10" w:history="1">
        <w:r w:rsidRPr="0009659F">
          <w:rPr>
            <w:rStyle w:val="a4"/>
            <w:color w:val="auto"/>
            <w:sz w:val="27"/>
            <w:szCs w:val="27"/>
          </w:rPr>
          <w:t>Кодекса</w:t>
        </w:r>
      </w:hyperlink>
      <w:r w:rsidRPr="0009659F">
        <w:rPr>
          <w:sz w:val="27"/>
          <w:szCs w:val="27"/>
        </w:rPr>
        <w:t xml:space="preserve"> о муниципальной службе Чукотского автономного округа от 7 августа 2007 года N 74-ОЗ, </w:t>
      </w:r>
    </w:p>
    <w:p w:rsidR="0009659F" w:rsidRPr="0009659F" w:rsidRDefault="0009659F" w:rsidP="0009659F">
      <w:pPr>
        <w:pStyle w:val="a3"/>
        <w:ind w:left="0" w:firstLine="720"/>
        <w:jc w:val="both"/>
        <w:rPr>
          <w:sz w:val="27"/>
          <w:szCs w:val="27"/>
        </w:rPr>
      </w:pPr>
      <w:r w:rsidRPr="0009659F">
        <w:rPr>
          <w:sz w:val="27"/>
          <w:szCs w:val="27"/>
        </w:rPr>
        <w:t>а также на общепризнанных нравственных принципах и нормах российского общества и государства.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5" w:name="sub_13"/>
      <w:bookmarkEnd w:id="4"/>
      <w:r w:rsidRPr="0009659F">
        <w:rPr>
          <w:sz w:val="27"/>
          <w:szCs w:val="27"/>
        </w:rPr>
        <w:t>3.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6" w:name="sub_14"/>
      <w:bookmarkEnd w:id="5"/>
      <w:r w:rsidRPr="0009659F">
        <w:rPr>
          <w:sz w:val="27"/>
          <w:szCs w:val="27"/>
        </w:rPr>
        <w:t>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bookmarkEnd w:id="6"/>
    <w:p w:rsidR="0009659F" w:rsidRDefault="0009659F" w:rsidP="0009659F"/>
    <w:p w:rsidR="0009659F" w:rsidRPr="00270AB1" w:rsidRDefault="0009659F" w:rsidP="00270AB1">
      <w:pPr>
        <w:pStyle w:val="1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270AB1">
        <w:rPr>
          <w:rFonts w:ascii="Times New Roman" w:hAnsi="Times New Roman" w:cs="Times New Roman"/>
          <w:color w:val="auto"/>
          <w:sz w:val="27"/>
          <w:szCs w:val="27"/>
        </w:rPr>
        <w:lastRenderedPageBreak/>
        <w:t>Основные принципы и правила служебного поведения, которыми надлежит руководствоваться муниципальным служащим</w:t>
      </w:r>
    </w:p>
    <w:p w:rsidR="0009659F" w:rsidRDefault="0009659F" w:rsidP="0009659F"/>
    <w:p w:rsidR="0009659F" w:rsidRPr="00270AB1" w:rsidRDefault="0009659F" w:rsidP="0009659F">
      <w:pPr>
        <w:jc w:val="both"/>
        <w:rPr>
          <w:b/>
          <w:sz w:val="27"/>
          <w:szCs w:val="27"/>
          <w:u w:val="single"/>
        </w:rPr>
      </w:pPr>
      <w:r w:rsidRPr="00270AB1">
        <w:rPr>
          <w:rStyle w:val="a6"/>
          <w:b w:val="0"/>
          <w:sz w:val="27"/>
          <w:szCs w:val="27"/>
          <w:u w:val="single"/>
        </w:rPr>
        <w:t>1. Основные принципы служебного поведения муниципальных служащих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r w:rsidRPr="0009659F">
        <w:rPr>
          <w:sz w:val="27"/>
          <w:szCs w:val="27"/>
        </w:rPr>
        <w:t>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r w:rsidRPr="0009659F">
        <w:rPr>
          <w:sz w:val="27"/>
          <w:szCs w:val="27"/>
        </w:rPr>
        <w:t>2. Муниципальные служащие, сознавая ответственность перед государством, обществом и гражданами, призваны: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7" w:name="sub_2121"/>
      <w:r w:rsidRPr="0009659F">
        <w:rPr>
          <w:sz w:val="27"/>
          <w:szCs w:val="27"/>
        </w:rPr>
        <w:t>а)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8" w:name="sub_2122"/>
      <w:bookmarkEnd w:id="7"/>
      <w:r w:rsidRPr="0009659F">
        <w:rPr>
          <w:sz w:val="27"/>
          <w:szCs w:val="27"/>
        </w:rPr>
        <w:t>б)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9" w:name="sub_2123"/>
      <w:bookmarkEnd w:id="8"/>
      <w:r w:rsidRPr="0009659F">
        <w:rPr>
          <w:sz w:val="27"/>
          <w:szCs w:val="27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0" w:name="sub_2124"/>
      <w:bookmarkEnd w:id="9"/>
      <w:r w:rsidRPr="0009659F">
        <w:rPr>
          <w:sz w:val="27"/>
          <w:szCs w:val="27"/>
        </w:rPr>
        <w:t>г) не оказывать предпочтения каким-либо профессиональным, этническим, конфессиональным, иным социальным группам и организациям, быть независимыми от влияния отдельных граждан, профессиональных, этнических, конфессиональных, иных социальных групп и организаций;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1" w:name="sub_2125"/>
      <w:bookmarkEnd w:id="10"/>
      <w:r w:rsidRPr="0009659F">
        <w:rPr>
          <w:sz w:val="27"/>
          <w:szCs w:val="27"/>
        </w:rPr>
        <w:t>д) исключать действия, связанные с влиянием каких-либо личных, финансовых, имущественных и иных интересов, препятствующих добросовестному исполнению должностных обязанностей;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2" w:name="sub_2126"/>
      <w:bookmarkEnd w:id="11"/>
      <w:r w:rsidRPr="0009659F">
        <w:rPr>
          <w:sz w:val="27"/>
          <w:szCs w:val="27"/>
        </w:rPr>
        <w:t>е) уведомлять представителя нанимателя (работодателя) (в случаях, установленных законодательством - правоохранительные органы)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3" w:name="sub_2127"/>
      <w:bookmarkEnd w:id="12"/>
      <w:proofErr w:type="gramStart"/>
      <w:r w:rsidRPr="0009659F">
        <w:rPr>
          <w:sz w:val="27"/>
          <w:szCs w:val="27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службы, принимать предусмотренные законодательством Российской Федерации и Чукотского автономного округа, муниципальными правовыми актами Чукотского муниципального района меры по недопущению возникновения конфликтов интересов и урегулированию возникших конфликтов интересов;</w:t>
      </w:r>
      <w:proofErr w:type="gramEnd"/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4" w:name="sub_2128"/>
      <w:bookmarkEnd w:id="13"/>
      <w:r w:rsidRPr="0009659F">
        <w:rPr>
          <w:sz w:val="27"/>
          <w:szCs w:val="27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5" w:name="sub_2129"/>
      <w:bookmarkEnd w:id="14"/>
      <w:r w:rsidRPr="0009659F">
        <w:rPr>
          <w:sz w:val="27"/>
          <w:szCs w:val="27"/>
        </w:rPr>
        <w:t>и)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6" w:name="sub_21210"/>
      <w:bookmarkEnd w:id="15"/>
      <w:r w:rsidRPr="0009659F">
        <w:rPr>
          <w:sz w:val="27"/>
          <w:szCs w:val="27"/>
        </w:rPr>
        <w:t>к) соблюдать нормы служебной, профессиональной этики и правила делового поведения, проявлять корректность и внимательность в обращении с гражданами и должностными лицами;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7" w:name="sub_21211"/>
      <w:bookmarkEnd w:id="16"/>
      <w:r w:rsidRPr="0009659F">
        <w:rPr>
          <w:sz w:val="27"/>
          <w:szCs w:val="27"/>
        </w:rPr>
        <w:lastRenderedPageBreak/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8" w:name="sub_21212"/>
      <w:bookmarkEnd w:id="17"/>
      <w:r w:rsidRPr="0009659F">
        <w:rPr>
          <w:sz w:val="27"/>
          <w:szCs w:val="27"/>
        </w:rPr>
        <w:t>м)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репутации муниципального служащего или авторитету органа местного самоуправления, а также института муниципального управления в целом;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19" w:name="sub_21213"/>
      <w:bookmarkEnd w:id="18"/>
      <w:r w:rsidRPr="0009659F">
        <w:rPr>
          <w:sz w:val="27"/>
          <w:szCs w:val="27"/>
        </w:rPr>
        <w:t>н)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0" w:name="sub_21214"/>
      <w:bookmarkEnd w:id="19"/>
      <w:r w:rsidRPr="0009659F">
        <w:rPr>
          <w:sz w:val="27"/>
          <w:szCs w:val="27"/>
        </w:rPr>
        <w:t>о) оказывать содействие представителям средств массовой информации в получении достоверных сведений в установленном порядке, с соблюдением установленных правил предоставления служебной информации;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1" w:name="sub_21215"/>
      <w:bookmarkEnd w:id="20"/>
      <w:r w:rsidRPr="0009659F">
        <w:rPr>
          <w:sz w:val="27"/>
          <w:szCs w:val="27"/>
        </w:rPr>
        <w:t xml:space="preserve">п)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9659F">
        <w:rPr>
          <w:sz w:val="27"/>
          <w:szCs w:val="27"/>
        </w:rPr>
        <w:t>объектов</w:t>
      </w:r>
      <w:proofErr w:type="gramEnd"/>
      <w:r w:rsidRPr="0009659F">
        <w:rPr>
          <w:sz w:val="27"/>
          <w:szCs w:val="27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bookmarkEnd w:id="21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09659F">
      <w:pPr>
        <w:jc w:val="both"/>
        <w:rPr>
          <w:b/>
          <w:sz w:val="27"/>
          <w:szCs w:val="27"/>
          <w:u w:val="single"/>
        </w:rPr>
      </w:pPr>
      <w:r w:rsidRPr="00270AB1">
        <w:rPr>
          <w:rStyle w:val="a6"/>
          <w:b w:val="0"/>
          <w:sz w:val="27"/>
          <w:szCs w:val="27"/>
          <w:u w:val="single"/>
        </w:rPr>
        <w:t>2. Соблюдение законности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2" w:name="sub_221"/>
      <w:r w:rsidRPr="0009659F">
        <w:rPr>
          <w:sz w:val="27"/>
          <w:szCs w:val="27"/>
        </w:rPr>
        <w:t xml:space="preserve">1. Муниципальный служащий обязан соблюдать </w:t>
      </w:r>
      <w:hyperlink r:id="rId11" w:history="1">
        <w:r w:rsidRPr="0009659F">
          <w:rPr>
            <w:rStyle w:val="a4"/>
            <w:color w:val="auto"/>
            <w:sz w:val="27"/>
            <w:szCs w:val="27"/>
          </w:rPr>
          <w:t>Конституцию</w:t>
        </w:r>
      </w:hyperlink>
      <w:r w:rsidRPr="0009659F">
        <w:rPr>
          <w:sz w:val="27"/>
          <w:szCs w:val="27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законодательство Чукотского автономного округа, муниципальные правовые акты</w:t>
      </w:r>
      <w:r>
        <w:rPr>
          <w:sz w:val="27"/>
          <w:szCs w:val="27"/>
        </w:rPr>
        <w:t xml:space="preserve"> Провиденского городского округа</w:t>
      </w:r>
      <w:r w:rsidRPr="0009659F">
        <w:rPr>
          <w:sz w:val="27"/>
          <w:szCs w:val="27"/>
        </w:rPr>
        <w:t>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3" w:name="sub_222"/>
      <w:bookmarkEnd w:id="22"/>
      <w:r w:rsidRPr="0009659F">
        <w:rPr>
          <w:sz w:val="27"/>
          <w:szCs w:val="27"/>
        </w:rPr>
        <w:t>2. 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4" w:name="sub_223"/>
      <w:bookmarkEnd w:id="23"/>
      <w:r w:rsidRPr="0009659F">
        <w:rPr>
          <w:sz w:val="27"/>
          <w:szCs w:val="27"/>
        </w:rPr>
        <w:t xml:space="preserve">3.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и муниципальными правовыми актами </w:t>
      </w:r>
      <w:r>
        <w:rPr>
          <w:sz w:val="27"/>
          <w:szCs w:val="27"/>
        </w:rPr>
        <w:t xml:space="preserve">Провиденского городского округа </w:t>
      </w:r>
      <w:r w:rsidRPr="0009659F">
        <w:rPr>
          <w:sz w:val="27"/>
          <w:szCs w:val="27"/>
        </w:rPr>
        <w:t>о противодействии коррупции.</w:t>
      </w:r>
    </w:p>
    <w:bookmarkEnd w:id="24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rPr>
          <w:sz w:val="27"/>
          <w:szCs w:val="27"/>
          <w:u w:val="single"/>
        </w:rPr>
      </w:pPr>
      <w:r w:rsidRPr="00270AB1">
        <w:rPr>
          <w:rStyle w:val="a6"/>
          <w:b w:val="0"/>
          <w:sz w:val="27"/>
          <w:szCs w:val="27"/>
          <w:u w:val="single"/>
        </w:rPr>
        <w:t>3. Требования к антикоррупционному поведению муниципальных служащих</w:t>
      </w:r>
    </w:p>
    <w:p w:rsidR="0009659F" w:rsidRPr="00270AB1" w:rsidRDefault="0009659F" w:rsidP="00270AB1">
      <w:pPr>
        <w:ind w:firstLine="709"/>
        <w:rPr>
          <w:sz w:val="27"/>
          <w:szCs w:val="27"/>
          <w:u w:val="single"/>
        </w:rPr>
      </w:pP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5" w:name="sub_231"/>
      <w:r w:rsidRPr="0009659F">
        <w:rPr>
          <w:sz w:val="27"/>
          <w:szCs w:val="27"/>
        </w:rPr>
        <w:lastRenderedPageBreak/>
        <w:t>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bookmarkEnd w:id="25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r w:rsidRPr="0009659F">
        <w:rPr>
          <w:sz w:val="27"/>
          <w:szCs w:val="27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6" w:name="sub_232"/>
      <w:r w:rsidRPr="0009659F">
        <w:rPr>
          <w:sz w:val="27"/>
          <w:szCs w:val="27"/>
        </w:rPr>
        <w:t xml:space="preserve">2. Муниципальный служащий обязан представлять сведения о доходах, </w:t>
      </w:r>
      <w:r>
        <w:rPr>
          <w:sz w:val="27"/>
          <w:szCs w:val="27"/>
        </w:rPr>
        <w:t xml:space="preserve">расходах, </w:t>
      </w:r>
      <w:r w:rsidRPr="0009659F">
        <w:rPr>
          <w:sz w:val="27"/>
          <w:szCs w:val="27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7"/>
          <w:szCs w:val="27"/>
        </w:rPr>
        <w:t xml:space="preserve">расходах, </w:t>
      </w:r>
      <w:r w:rsidRPr="0009659F">
        <w:rPr>
          <w:sz w:val="27"/>
          <w:szCs w:val="27"/>
        </w:rPr>
        <w:t xml:space="preserve">об имуществе и обязательствах имущественного характера членов семьи в соответствии с действующим законодательством Российской Федерации, Чукотского автономного округа и муниципальными правовыми актами </w:t>
      </w:r>
      <w:r>
        <w:rPr>
          <w:sz w:val="27"/>
          <w:szCs w:val="27"/>
        </w:rPr>
        <w:t>Провиденского городского округа</w:t>
      </w:r>
      <w:r w:rsidRPr="0009659F">
        <w:rPr>
          <w:sz w:val="27"/>
          <w:szCs w:val="27"/>
        </w:rPr>
        <w:t>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7" w:name="sub_233"/>
      <w:bookmarkEnd w:id="26"/>
      <w:r w:rsidRPr="0009659F">
        <w:rPr>
          <w:sz w:val="27"/>
          <w:szCs w:val="27"/>
        </w:rPr>
        <w:t>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27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r w:rsidRPr="0009659F">
        <w:rPr>
          <w:sz w:val="27"/>
          <w:szCs w:val="2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8" w:name="sub_234"/>
      <w:r w:rsidRPr="0009659F">
        <w:rPr>
          <w:sz w:val="27"/>
          <w:szCs w:val="27"/>
        </w:rPr>
        <w:t xml:space="preserve">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sz w:val="27"/>
          <w:szCs w:val="27"/>
        </w:rPr>
        <w:t>Провиденского городского округа</w:t>
      </w:r>
      <w:r w:rsidRPr="0009659F">
        <w:rPr>
          <w:sz w:val="27"/>
          <w:szCs w:val="27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bookmarkEnd w:id="28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rPr>
          <w:b/>
          <w:sz w:val="27"/>
          <w:szCs w:val="27"/>
          <w:u w:val="single"/>
        </w:rPr>
      </w:pPr>
      <w:r w:rsidRPr="00270AB1">
        <w:rPr>
          <w:rStyle w:val="a6"/>
          <w:b w:val="0"/>
          <w:sz w:val="27"/>
          <w:szCs w:val="27"/>
          <w:u w:val="single"/>
        </w:rPr>
        <w:t>4. Обращение со служебной информацией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29" w:name="sub_241"/>
      <w:r w:rsidRPr="0009659F">
        <w:rPr>
          <w:sz w:val="27"/>
          <w:szCs w:val="27"/>
        </w:rPr>
        <w:t>1.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0" w:name="sub_242"/>
      <w:bookmarkEnd w:id="29"/>
      <w:r w:rsidRPr="0009659F">
        <w:rPr>
          <w:sz w:val="27"/>
          <w:szCs w:val="27"/>
        </w:rPr>
        <w:t>2. Муниципальный служащий не должен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1" w:name="sub_243"/>
      <w:bookmarkEnd w:id="30"/>
      <w:r w:rsidRPr="0009659F">
        <w:rPr>
          <w:sz w:val="27"/>
          <w:szCs w:val="27"/>
        </w:rPr>
        <w:lastRenderedPageBreak/>
        <w:t>3. Муниципальный служащий не должен стремиться получить доступ к служебной информации, не относящейся к его компетенции.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2" w:name="sub_244"/>
      <w:bookmarkEnd w:id="31"/>
      <w:r w:rsidRPr="0009659F">
        <w:rPr>
          <w:sz w:val="27"/>
          <w:szCs w:val="27"/>
        </w:rPr>
        <w:t>4.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bookmarkEnd w:id="32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jc w:val="both"/>
        <w:rPr>
          <w:b/>
          <w:sz w:val="27"/>
          <w:szCs w:val="27"/>
          <w:u w:val="single"/>
        </w:rPr>
      </w:pPr>
      <w:r w:rsidRPr="00270AB1">
        <w:rPr>
          <w:rStyle w:val="a6"/>
          <w:b w:val="0"/>
          <w:sz w:val="27"/>
          <w:szCs w:val="27"/>
          <w:u w:val="single"/>
        </w:rPr>
        <w:t>5.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3" w:name="sub_251"/>
      <w:r w:rsidRPr="0009659F">
        <w:rPr>
          <w:sz w:val="27"/>
          <w:szCs w:val="27"/>
        </w:rPr>
        <w:t>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отраслевом (структурном) подразделении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4" w:name="sub_252"/>
      <w:bookmarkEnd w:id="33"/>
      <w:r w:rsidRPr="0009659F">
        <w:rPr>
          <w:sz w:val="27"/>
          <w:szCs w:val="27"/>
        </w:rPr>
        <w:t>2.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5" w:name="sub_2521"/>
      <w:bookmarkEnd w:id="34"/>
      <w:r w:rsidRPr="0009659F">
        <w:rPr>
          <w:sz w:val="27"/>
          <w:szCs w:val="27"/>
        </w:rPr>
        <w:t>а) принимать меры к тому, чтобы подчиненные ему муниципальные служащие не допускали коррупционно опасного поведения, а также по предотвращению и урегулированию конфликтов интересов;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6" w:name="sub_2522"/>
      <w:bookmarkEnd w:id="35"/>
      <w:r w:rsidRPr="0009659F">
        <w:rPr>
          <w:sz w:val="27"/>
          <w:szCs w:val="27"/>
        </w:rPr>
        <w:t>б) принимать меры по предупреждению коррупции;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7" w:name="sub_2523"/>
      <w:bookmarkEnd w:id="36"/>
      <w:r w:rsidRPr="0009659F">
        <w:rPr>
          <w:sz w:val="27"/>
          <w:szCs w:val="27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8" w:name="sub_253"/>
      <w:bookmarkEnd w:id="37"/>
      <w:r w:rsidRPr="0009659F">
        <w:rPr>
          <w:sz w:val="27"/>
          <w:szCs w:val="27"/>
        </w:rPr>
        <w:t>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39" w:name="sub_254"/>
      <w:bookmarkEnd w:id="38"/>
      <w:r w:rsidRPr="0009659F">
        <w:rPr>
          <w:sz w:val="27"/>
          <w:szCs w:val="27"/>
        </w:rPr>
        <w:t>4. Муниципальный служащий, наделенный организационно-распорядительными полномочиями по отношению к другим муниципальным служащим, обязан принимать необходимые меры по материально-техническому обеспечению деятельности подчиненных сотрудников для исполнения ими своих должностных обязанностей.</w:t>
      </w:r>
    </w:p>
    <w:bookmarkEnd w:id="39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rPr>
          <w:b/>
          <w:sz w:val="27"/>
          <w:szCs w:val="27"/>
          <w:u w:val="single"/>
        </w:rPr>
      </w:pPr>
      <w:r w:rsidRPr="00270AB1">
        <w:rPr>
          <w:rStyle w:val="a6"/>
          <w:b w:val="0"/>
          <w:sz w:val="27"/>
          <w:szCs w:val="27"/>
          <w:u w:val="single"/>
        </w:rPr>
        <w:t>6. Этика взаимоотношений с представителями проверяемых организаций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40" w:name="sub_261"/>
      <w:r w:rsidRPr="0009659F">
        <w:rPr>
          <w:sz w:val="27"/>
          <w:szCs w:val="27"/>
        </w:rPr>
        <w:t>1. Муниципальный служащий обязан быть независимым от проверяемых и других заинтересованных организаций и должностных лиц и непредвзятым по отношению к ним.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41" w:name="sub_262"/>
      <w:bookmarkEnd w:id="40"/>
      <w:r w:rsidRPr="0009659F">
        <w:rPr>
          <w:sz w:val="27"/>
          <w:szCs w:val="27"/>
        </w:rPr>
        <w:lastRenderedPageBreak/>
        <w:t>2. Муниципальный служащий не должен использовать свой официальный статус в интересах третьей стороны.</w:t>
      </w:r>
    </w:p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  <w:bookmarkStart w:id="42" w:name="sub_263"/>
      <w:bookmarkEnd w:id="41"/>
      <w:r w:rsidRPr="0009659F">
        <w:rPr>
          <w:sz w:val="27"/>
          <w:szCs w:val="27"/>
        </w:rPr>
        <w:t>3. Если на муниципального служащего оказывается неблагоприятное воздействие другими лицами, направленное на то, чтобы муниципальный служащий действовал в нарушение своих должностных обязанностей, ему следует поставить в известность своего руководителя.</w:t>
      </w:r>
    </w:p>
    <w:bookmarkEnd w:id="42"/>
    <w:p w:rsidR="0009659F" w:rsidRPr="0009659F" w:rsidRDefault="0009659F" w:rsidP="0009659F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pStyle w:val="1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270AB1">
        <w:rPr>
          <w:rFonts w:ascii="Times New Roman" w:hAnsi="Times New Roman" w:cs="Times New Roman"/>
          <w:color w:val="auto"/>
          <w:sz w:val="27"/>
          <w:szCs w:val="27"/>
        </w:rPr>
        <w:t>Рекомендательные этические правила служебного поведения муниципальных служащих</w:t>
      </w:r>
    </w:p>
    <w:p w:rsidR="0009659F" w:rsidRDefault="0009659F" w:rsidP="0009659F"/>
    <w:p w:rsidR="0009659F" w:rsidRPr="00270AB1" w:rsidRDefault="0009659F" w:rsidP="00270AB1">
      <w:pPr>
        <w:jc w:val="both"/>
        <w:rPr>
          <w:b/>
          <w:sz w:val="27"/>
          <w:szCs w:val="27"/>
          <w:u w:val="single"/>
        </w:rPr>
      </w:pPr>
      <w:bookmarkStart w:id="43" w:name="sub_31"/>
      <w:r w:rsidRPr="00270AB1">
        <w:rPr>
          <w:rStyle w:val="a6"/>
          <w:b w:val="0"/>
          <w:sz w:val="27"/>
          <w:szCs w:val="27"/>
          <w:u w:val="single"/>
        </w:rPr>
        <w:t>1. Служебное общение</w:t>
      </w:r>
    </w:p>
    <w:bookmarkEnd w:id="43"/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44" w:name="sub_311"/>
      <w:r w:rsidRPr="00270AB1">
        <w:rPr>
          <w:sz w:val="27"/>
          <w:szCs w:val="27"/>
        </w:rPr>
        <w:t>1. В служебном общении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45" w:name="sub_612"/>
      <w:bookmarkEnd w:id="44"/>
      <w:r w:rsidRPr="00270AB1">
        <w:rPr>
          <w:sz w:val="27"/>
          <w:szCs w:val="27"/>
        </w:rPr>
        <w:t xml:space="preserve">2. В служебном общении муниципальный служащий обязан воздерживаться </w:t>
      </w:r>
      <w:proofErr w:type="gramStart"/>
      <w:r w:rsidRPr="00270AB1">
        <w:rPr>
          <w:sz w:val="27"/>
          <w:szCs w:val="27"/>
        </w:rPr>
        <w:t>от</w:t>
      </w:r>
      <w:proofErr w:type="gramEnd"/>
      <w:r w:rsidRPr="00270AB1">
        <w:rPr>
          <w:sz w:val="27"/>
          <w:szCs w:val="27"/>
        </w:rPr>
        <w:t>: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46" w:name="sub_6121"/>
      <w:bookmarkEnd w:id="45"/>
      <w:r w:rsidRPr="00270AB1">
        <w:rPr>
          <w:sz w:val="27"/>
          <w:szCs w:val="27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47" w:name="sub_6122"/>
      <w:bookmarkEnd w:id="46"/>
      <w:r w:rsidRPr="00270AB1">
        <w:rPr>
          <w:sz w:val="27"/>
          <w:szCs w:val="27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48" w:name="sub_6123"/>
      <w:bookmarkEnd w:id="47"/>
      <w:r w:rsidRPr="00270AB1">
        <w:rPr>
          <w:sz w:val="27"/>
          <w:szCs w:val="27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49" w:name="sub_313"/>
      <w:bookmarkEnd w:id="48"/>
      <w:r w:rsidRPr="00270AB1">
        <w:rPr>
          <w:sz w:val="27"/>
          <w:szCs w:val="27"/>
        </w:rPr>
        <w:t>3.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bookmarkEnd w:id="49"/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jc w:val="both"/>
        <w:rPr>
          <w:b/>
          <w:sz w:val="27"/>
          <w:szCs w:val="27"/>
          <w:u w:val="single"/>
        </w:rPr>
      </w:pPr>
      <w:bookmarkStart w:id="50" w:name="sub_32"/>
      <w:r w:rsidRPr="00270AB1">
        <w:rPr>
          <w:rStyle w:val="a6"/>
          <w:b w:val="0"/>
          <w:sz w:val="27"/>
          <w:szCs w:val="27"/>
          <w:u w:val="single"/>
        </w:rPr>
        <w:t>2. Внешний вид муниципального служащего</w:t>
      </w:r>
    </w:p>
    <w:bookmarkEnd w:id="50"/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r w:rsidRPr="00270AB1">
        <w:rPr>
          <w:sz w:val="27"/>
          <w:szCs w:val="27"/>
        </w:rPr>
        <w:t>Внешний вид муниципального служащего при исполнении им должностных обязанностей должен соответствовать общепринятому деловому стилю, который отличают официальность, сдержанность, аккуратность.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</w:p>
    <w:p w:rsidR="0009659F" w:rsidRPr="00270AB1" w:rsidRDefault="0009659F" w:rsidP="00270AB1">
      <w:pPr>
        <w:pStyle w:val="1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270AB1">
        <w:rPr>
          <w:rFonts w:ascii="Times New Roman" w:hAnsi="Times New Roman" w:cs="Times New Roman"/>
          <w:color w:val="auto"/>
          <w:sz w:val="27"/>
          <w:szCs w:val="27"/>
        </w:rPr>
        <w:t>Ответственность муниципального служащего за нарушение Кодекса</w:t>
      </w:r>
    </w:p>
    <w:p w:rsidR="0009659F" w:rsidRPr="00270AB1" w:rsidRDefault="0009659F" w:rsidP="00270AB1">
      <w:pPr>
        <w:jc w:val="both"/>
        <w:rPr>
          <w:sz w:val="27"/>
          <w:szCs w:val="27"/>
        </w:rPr>
      </w:pP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51" w:name="sub_41"/>
      <w:r w:rsidRPr="00270AB1">
        <w:rPr>
          <w:sz w:val="27"/>
          <w:szCs w:val="27"/>
        </w:rPr>
        <w:lastRenderedPageBreak/>
        <w:t>1. Гражданин, поступающий на муниципальную службу в органы местного самоуправления, знакомится с положениями настоящего Кодекса под роспись и соблюдает их в процессе своей служебной деятельности.</w:t>
      </w:r>
    </w:p>
    <w:p w:rsidR="0009659F" w:rsidRPr="00270AB1" w:rsidRDefault="0009659F" w:rsidP="00270AB1">
      <w:pPr>
        <w:ind w:firstLine="709"/>
        <w:jc w:val="both"/>
        <w:rPr>
          <w:sz w:val="27"/>
          <w:szCs w:val="27"/>
        </w:rPr>
      </w:pPr>
      <w:bookmarkStart w:id="52" w:name="sub_42"/>
      <w:bookmarkEnd w:id="51"/>
      <w:r w:rsidRPr="00270AB1">
        <w:rPr>
          <w:sz w:val="27"/>
          <w:szCs w:val="27"/>
        </w:rPr>
        <w:t>2. Соблюдение муниципальным служащим положений Кодекса учитывается при подготовке характеристик и рекомендаций, проведении аттестаций, квалификационного экзамена, формировании кадрового резерва для выдвижения на вышестоящие должности, а также при решении о принятии по отношению к нему мер поощрительного характера либо наложении дисциплинарных взысканий.</w:t>
      </w:r>
    </w:p>
    <w:p w:rsidR="00CD53A8" w:rsidRDefault="0009659F" w:rsidP="00270AB1">
      <w:pPr>
        <w:ind w:firstLine="709"/>
        <w:jc w:val="both"/>
        <w:rPr>
          <w:sz w:val="27"/>
          <w:szCs w:val="27"/>
        </w:rPr>
      </w:pPr>
      <w:bookmarkStart w:id="53" w:name="sub_43"/>
      <w:bookmarkEnd w:id="52"/>
      <w:r w:rsidRPr="00270AB1">
        <w:rPr>
          <w:sz w:val="27"/>
          <w:szCs w:val="27"/>
        </w:rPr>
        <w:t xml:space="preserve">3. </w:t>
      </w:r>
      <w:proofErr w:type="gramStart"/>
      <w:r w:rsidRPr="00270AB1">
        <w:rPr>
          <w:sz w:val="27"/>
          <w:szCs w:val="27"/>
        </w:rPr>
        <w:t xml:space="preserve">Грубое 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органов местного самоуправления </w:t>
      </w:r>
      <w:r w:rsidR="00270AB1">
        <w:rPr>
          <w:sz w:val="27"/>
          <w:szCs w:val="27"/>
        </w:rPr>
        <w:t>Провиденского городского округа</w:t>
      </w:r>
      <w:r w:rsidRPr="00270AB1">
        <w:rPr>
          <w:sz w:val="27"/>
          <w:szCs w:val="27"/>
        </w:rPr>
        <w:t xml:space="preserve"> и урегулированию конфликта интересов на муниципальной службе, а в случаях, предусмотренных федеральными законами и законодательством Чукотского автономного округа, нарушение положений Кодекса влечет применение к муниципальному служащему мер административной и юридической ответственности.</w:t>
      </w:r>
      <w:proofErr w:type="gramEnd"/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p w:rsidR="00CD53A8" w:rsidRDefault="00CD53A8" w:rsidP="00270AB1">
      <w:pPr>
        <w:ind w:firstLine="709"/>
        <w:jc w:val="both"/>
        <w:rPr>
          <w:sz w:val="27"/>
          <w:szCs w:val="27"/>
        </w:rPr>
      </w:pPr>
    </w:p>
    <w:bookmarkEnd w:id="53"/>
    <w:p w:rsidR="0009659F" w:rsidRDefault="0009659F" w:rsidP="0009659F"/>
    <w:p w:rsidR="0009659F" w:rsidRDefault="0009659F" w:rsidP="0009659F"/>
    <w:p w:rsidR="0009659F" w:rsidRPr="007A0759" w:rsidRDefault="0009659F" w:rsidP="007A0759">
      <w:pPr>
        <w:ind w:firstLine="698"/>
        <w:jc w:val="right"/>
        <w:rPr>
          <w:b/>
          <w:sz w:val="27"/>
          <w:szCs w:val="27"/>
        </w:rPr>
      </w:pPr>
    </w:p>
    <w:p w:rsidR="007A0759" w:rsidRPr="007A0759" w:rsidRDefault="007A0759" w:rsidP="00D764D2">
      <w:pPr>
        <w:jc w:val="both"/>
        <w:rPr>
          <w:sz w:val="27"/>
          <w:szCs w:val="27"/>
        </w:rPr>
      </w:pPr>
    </w:p>
    <w:sectPr w:rsidR="007A0759" w:rsidRPr="007A0759" w:rsidSect="00096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2DA"/>
    <w:multiLevelType w:val="hybridMultilevel"/>
    <w:tmpl w:val="761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FA9"/>
    <w:multiLevelType w:val="hybridMultilevel"/>
    <w:tmpl w:val="3F261B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7A106F"/>
    <w:multiLevelType w:val="hybridMultilevel"/>
    <w:tmpl w:val="77AEAA16"/>
    <w:lvl w:ilvl="0" w:tplc="0B6C84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CF3EBD"/>
    <w:multiLevelType w:val="hybridMultilevel"/>
    <w:tmpl w:val="1CE010A6"/>
    <w:lvl w:ilvl="0" w:tplc="46D24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5392"/>
    <w:multiLevelType w:val="hybridMultilevel"/>
    <w:tmpl w:val="23A85EA0"/>
    <w:lvl w:ilvl="0" w:tplc="AFE8D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28"/>
    <w:rsid w:val="0009659F"/>
    <w:rsid w:val="00270AB1"/>
    <w:rsid w:val="005F59E8"/>
    <w:rsid w:val="006C50A6"/>
    <w:rsid w:val="006C54D1"/>
    <w:rsid w:val="007A0759"/>
    <w:rsid w:val="0080700D"/>
    <w:rsid w:val="00930864"/>
    <w:rsid w:val="00BC5328"/>
    <w:rsid w:val="00CD53A8"/>
    <w:rsid w:val="00D764D2"/>
    <w:rsid w:val="00DE6915"/>
    <w:rsid w:val="00DF7486"/>
    <w:rsid w:val="00E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0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00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64D2"/>
    <w:rPr>
      <w:color w:val="106BBE"/>
    </w:rPr>
  </w:style>
  <w:style w:type="table" w:styleId="a5">
    <w:name w:val="Table Grid"/>
    <w:basedOn w:val="a1"/>
    <w:uiPriority w:val="59"/>
    <w:rsid w:val="00D7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A075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9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0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00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64D2"/>
    <w:rPr>
      <w:color w:val="106BBE"/>
    </w:rPr>
  </w:style>
  <w:style w:type="table" w:styleId="a5">
    <w:name w:val="Table Grid"/>
    <w:basedOn w:val="a1"/>
    <w:uiPriority w:val="59"/>
    <w:rsid w:val="00D7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A075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9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2170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2016-03-14T05:38:00Z</cp:lastPrinted>
  <dcterms:created xsi:type="dcterms:W3CDTF">2016-03-10T22:11:00Z</dcterms:created>
  <dcterms:modified xsi:type="dcterms:W3CDTF">2016-03-30T01:31:00Z</dcterms:modified>
</cp:coreProperties>
</file>