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25" w:rsidRDefault="00412825" w:rsidP="006639A0"/>
    <w:tbl>
      <w:tblPr>
        <w:tblStyle w:val="a4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7741"/>
      </w:tblGrid>
      <w:tr w:rsidR="00F62076" w:rsidTr="00DE2006">
        <w:tc>
          <w:tcPr>
            <w:tcW w:w="7711" w:type="dxa"/>
          </w:tcPr>
          <w:p w:rsidR="00F62076" w:rsidRDefault="00F62076" w:rsidP="00231032">
            <w:pPr>
              <w:autoSpaceDE w:val="0"/>
              <w:autoSpaceDN w:val="0"/>
              <w:adjustRightInd w:val="0"/>
              <w:ind w:right="1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231032" w:rsidRDefault="00231032" w:rsidP="00231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31032" w:rsidRDefault="00231032" w:rsidP="00231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Департамента финансов, </w:t>
            </w:r>
          </w:p>
          <w:p w:rsidR="00231032" w:rsidRDefault="00231032" w:rsidP="00231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имущественных отношений </w:t>
            </w:r>
          </w:p>
          <w:p w:rsidR="00231032" w:rsidRDefault="00231032" w:rsidP="00231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231032" w:rsidRDefault="00231032" w:rsidP="002310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мая 2023 года № 96</w:t>
            </w:r>
          </w:p>
          <w:p w:rsidR="00F62076" w:rsidRDefault="00F62076" w:rsidP="00F620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3905" w:rsidRPr="00283905" w:rsidRDefault="00283905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05" w:rsidRPr="00283905" w:rsidRDefault="00283905" w:rsidP="0028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905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</w:p>
    <w:p w:rsidR="00283905" w:rsidRPr="00283905" w:rsidRDefault="00283905" w:rsidP="0028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905">
        <w:rPr>
          <w:rFonts w:ascii="Times New Roman" w:hAnsi="Times New Roman" w:cs="Times New Roman"/>
          <w:b/>
          <w:bCs/>
          <w:sz w:val="24"/>
          <w:szCs w:val="24"/>
        </w:rPr>
        <w:t>ДЕЙСТВИЙ ИНВЕСТОРА ДЛЯ ПОЛУЧЕНИЯ ЗЕМЕЛЬНОГО УЧАСТКА В АРЕНДУ</w:t>
      </w:r>
    </w:p>
    <w:p w:rsidR="00283905" w:rsidRPr="00283905" w:rsidRDefault="00283905" w:rsidP="0028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905">
        <w:rPr>
          <w:rFonts w:ascii="Times New Roman" w:hAnsi="Times New Roman" w:cs="Times New Roman"/>
          <w:b/>
          <w:bCs/>
          <w:sz w:val="24"/>
          <w:szCs w:val="24"/>
        </w:rPr>
        <w:t>(БЕЗ ТОРГОВ)</w:t>
      </w:r>
      <w:r w:rsidR="00863B5D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ЧУКОТСКОГО АВТОНОМНОГО ОКРУГА</w:t>
      </w:r>
    </w:p>
    <w:p w:rsidR="00283905" w:rsidRPr="00283905" w:rsidRDefault="00283905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992"/>
        <w:gridCol w:w="993"/>
        <w:gridCol w:w="708"/>
        <w:gridCol w:w="3544"/>
        <w:gridCol w:w="1559"/>
        <w:gridCol w:w="2410"/>
        <w:gridCol w:w="1276"/>
        <w:gridCol w:w="1498"/>
      </w:tblGrid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31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3905"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31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Срок ф</w:t>
            </w:r>
            <w:r w:rsidR="00283905" w:rsidRPr="0031659B">
              <w:rPr>
                <w:rFonts w:ascii="Times New Roman" w:hAnsi="Times New Roman" w:cs="Times New Roman"/>
                <w:sz w:val="24"/>
                <w:szCs w:val="24"/>
              </w:rPr>
              <w:t>актический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Срок целевой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Кол-во док-</w:t>
            </w:r>
            <w:proofErr w:type="spellStart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Заявление об утверждении схемы расположения земельного участка или земельных участков на кадастровом плане территори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чность представителя заявителя).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3. Проект схемы расположения земельного участка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6" w:rsidRDefault="00F62076" w:rsidP="00F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пакета документов уполномоченным органом,</w:t>
            </w:r>
          </w:p>
          <w:p w:rsidR="00F62076" w:rsidRDefault="00F62076" w:rsidP="00F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83905" w:rsidRPr="0031659B" w:rsidRDefault="00F62076" w:rsidP="00F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заявления в электронном виде)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F3338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11.10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(далее - ЗК РФ);</w:t>
            </w:r>
          </w:p>
          <w:p w:rsidR="00283905" w:rsidRPr="003C24C9" w:rsidRDefault="009740CF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sz w:val="24"/>
                <w:szCs w:val="24"/>
              </w:rPr>
              <w:t>П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 января 2015 г.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№ 7 «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способов подачи заявлений,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а также требований к их формату»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приказ Минэкономразвития России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2D4CE4" w:rsidRPr="003C24C9" w:rsidRDefault="002D4CE4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регламенты предоставления государственных (муниципальных) услуг, утвержденные   органом государственной власти или органом местного самоуправления (далее – Административные регламе</w:t>
            </w:r>
            <w:r w:rsidR="00393ABC" w:rsidRPr="003C2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земельного участка или земельных участков на кадастровом</w:t>
            </w:r>
          </w:p>
          <w:p w:rsidR="00283905" w:rsidRPr="0031659B" w:rsidRDefault="00283905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плане территории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2E7604" w:rsidRDefault="00EF7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3905" w:rsidRPr="00EF773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1E764B" w:rsidRPr="00EF77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2E7604" w:rsidRDefault="002D4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604" w:rsidRPr="00393AB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1E764B" w:rsidRPr="00393AB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об утверждении схемы расположения земельного участка или земельных участков 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1. Схема 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земельного участка.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Решение об утверждении схемы расположения земельного участка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4" w:rsidRPr="003C24C9" w:rsidRDefault="00F3338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Пункт 13 статьи 11.10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РФ;</w:t>
            </w:r>
          </w:p>
          <w:p w:rsidR="009740CF" w:rsidRPr="003C24C9" w:rsidRDefault="009740CF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от 19.04.2022 № П/0148</w:t>
            </w:r>
          </w:p>
          <w:p w:rsidR="009740CF" w:rsidRPr="003C24C9" w:rsidRDefault="009740CF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 w:rsidR="00393ABC" w:rsidRPr="003C2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ABC" w:rsidRPr="003C24C9" w:rsidRDefault="00393ABC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регламенты;</w:t>
            </w:r>
          </w:p>
          <w:p w:rsidR="00393ABC" w:rsidRPr="003C24C9" w:rsidRDefault="00393ABC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*Постановление Правительства РФ от 09.04.2022 № 629</w:t>
            </w:r>
          </w:p>
          <w:p w:rsidR="00283905" w:rsidRPr="003C24C9" w:rsidRDefault="00393ABC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«Об особенностях регулирования земельных отношений в Российской Федерации в 2022 и 2023 годах»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4" w:rsidRDefault="002D4CE4" w:rsidP="002D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*Срок может быть увеличен </w:t>
            </w:r>
            <w:r w:rsidR="00393ABC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согласования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905" w:rsidRDefault="002D4CE4" w:rsidP="0039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BC">
              <w:rPr>
                <w:rFonts w:ascii="Times New Roman" w:hAnsi="Times New Roman" w:cs="Times New Roman"/>
                <w:sz w:val="24"/>
                <w:szCs w:val="24"/>
              </w:rPr>
              <w:t xml:space="preserve">на 20 дней (2023 год); </w:t>
            </w:r>
          </w:p>
          <w:p w:rsidR="00393ABC" w:rsidRPr="002D4CE4" w:rsidRDefault="00393ABC" w:rsidP="0039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35 дней (статья 3.5 Федерального закона от 25.10.2001 № 137-ФЗ)</w:t>
            </w:r>
          </w:p>
        </w:tc>
      </w:tr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F3338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221-ФЗ «О кадастровой деятельности»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905" w:rsidRPr="003C24C9" w:rsidRDefault="00F3338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22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г.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№ 218-ФЗ «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ФЗ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218);</w:t>
            </w:r>
          </w:p>
          <w:p w:rsidR="008F0A26" w:rsidRPr="003C24C9" w:rsidRDefault="008F0A2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от 14.12.2021 № П/0592</w:t>
            </w:r>
          </w:p>
          <w:p w:rsidR="008F0A26" w:rsidRPr="003C24C9" w:rsidRDefault="008F0A2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и состава сведений межевого плана, требований к его подготовке»</w:t>
            </w:r>
          </w:p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Default="00283905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  <w:p w:rsidR="002E7604" w:rsidRPr="0031659B" w:rsidRDefault="002E7604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="001623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E7604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 о постановке на государственный кадастровый учет.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(ли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чность представителя заявителя).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об утверждении схемы 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земельного участка.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4. Межевой план.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F3338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Пункт 3 части 1 статьи 16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18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28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ФЗ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162345" w:rsidP="0016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*срок постановки на кадастровый учет увеличивается до 7 рабочих дней в случае подачи документов через МФЦ (п.4 ч.1 ст.16 Закона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218-ФЗ)</w:t>
            </w:r>
          </w:p>
        </w:tc>
      </w:tr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E7604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283905" w:rsidRPr="0031659B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земельного участка в уполномоченный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7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Заявление о пр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едоставлении земельного участка.</w:t>
            </w:r>
          </w:p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чность представителя заявителя).</w:t>
            </w:r>
          </w:p>
          <w:p w:rsidR="00283905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3. Выписка из ЕГРН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0CF" w:rsidRDefault="002746E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Копия распоряжения Губернатора Чукотского автономного округа о предоставлении земельного участка без проведения торгов (в случае, если инвестиционный проект соответствует критериям, установленным ст.5 Закона Чукотского автономного округа от 22.12.2015 № 141-ОЗ</w:t>
            </w:r>
            <w:r w:rsidR="009740C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746E6" w:rsidRDefault="002746E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740CF" w:rsidRDefault="002746E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приобретение земельног</w:t>
            </w:r>
            <w:r w:rsidR="009740CF">
              <w:rPr>
                <w:rFonts w:ascii="Times New Roman" w:hAnsi="Times New Roman" w:cs="Times New Roman"/>
                <w:sz w:val="24"/>
                <w:szCs w:val="24"/>
              </w:rPr>
              <w:t>о участка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</w:t>
            </w:r>
            <w:proofErr w:type="spellStart"/>
            <w:r w:rsidR="009740CF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9740CF">
              <w:rPr>
                <w:rFonts w:ascii="Times New Roman" w:hAnsi="Times New Roman" w:cs="Times New Roman"/>
                <w:sz w:val="24"/>
                <w:szCs w:val="24"/>
              </w:rPr>
              <w:t xml:space="preserve"> от 02.09.2020 № П/0321</w:t>
            </w:r>
          </w:p>
          <w:p w:rsidR="002E7604" w:rsidRPr="0031659B" w:rsidRDefault="009740CF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пакета документов уполномоченным органом,</w:t>
            </w:r>
          </w:p>
          <w:p w:rsidR="008F0A26" w:rsidRDefault="003339F0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A2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83905" w:rsidRPr="0031659B" w:rsidRDefault="00283905" w:rsidP="00F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заявления</w:t>
            </w:r>
            <w:r w:rsidR="008F0A2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заявления в электронном виде</w:t>
            </w:r>
            <w:r w:rsidR="00333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E6" w:rsidRPr="003C24C9" w:rsidRDefault="00F3338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46E6"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Статьи 39.6 и</w:t>
              </w:r>
              <w:r w:rsidR="00283905" w:rsidRPr="003C24C9">
                <w:rPr>
                  <w:rFonts w:ascii="Times New Roman" w:hAnsi="Times New Roman" w:cs="Times New Roman"/>
                  <w:sz w:val="24"/>
                  <w:szCs w:val="24"/>
                </w:rPr>
                <w:t xml:space="preserve"> 39.17</w:t>
              </w:r>
            </w:hyperlink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РФ;</w:t>
            </w:r>
          </w:p>
          <w:p w:rsidR="00283905" w:rsidRPr="003C24C9" w:rsidRDefault="008F0A2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sz w:val="24"/>
                <w:szCs w:val="24"/>
              </w:rPr>
              <w:t>П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</w:t>
            </w:r>
            <w:r w:rsidR="0031659B" w:rsidRPr="003C2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3905"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746E6" w:rsidRPr="003C2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0CF" w:rsidRPr="003C24C9" w:rsidRDefault="009740CF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от 02.09.2020 № П/0321</w:t>
            </w:r>
          </w:p>
          <w:p w:rsidR="002746E6" w:rsidRPr="003C24C9" w:rsidRDefault="009740CF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746E6" w:rsidRPr="003C24C9" w:rsidRDefault="002746E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Закон Чукотского автономного округа от 22.12.2015 № 141-ОЗ</w:t>
            </w:r>
          </w:p>
          <w:p w:rsidR="002746E6" w:rsidRPr="003C24C9" w:rsidRDefault="002746E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 регулировании отдельных вопросов в сфере земельных отношений на территории Чукотского автономного округа»</w:t>
            </w:r>
            <w:r w:rsidR="00393ABC" w:rsidRPr="003C2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ABC" w:rsidRPr="003C24C9" w:rsidRDefault="00393ABC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A26" w:rsidRPr="0031659B" w:rsidTr="001E764B">
        <w:trPr>
          <w:trHeight w:val="65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8F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339F0" w:rsidRDefault="008F0A26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документов, подготовка проекта договора аренды и направление его на подпись заявителю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E764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дней (в </w:t>
            </w:r>
            <w:r w:rsidR="003339F0"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="000158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339F0" w:rsidRDefault="008F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339F0" w:rsidRDefault="008F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1. Заявление о предоставлении земельного участка.</w:t>
            </w:r>
          </w:p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(личность представителя заявителя).</w:t>
            </w:r>
          </w:p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3. Выписка из ЕГРН.</w:t>
            </w:r>
          </w:p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4. Копия распоряжения Губернатора Чукотского автономного округа о предоставлении земельного участка без проведения торгов (в случае, если инвестиционный проект соответствует критериям, установленным ст.5 Закона Чукотского автономного округа от 22.12.2015 № 141-ОЗ,   </w:t>
            </w:r>
          </w:p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F0A26" w:rsidRPr="003339F0" w:rsidRDefault="008F0A26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заявителя на приобретение земельного участка без проведения торгов в соответствии с Приказом </w:t>
            </w:r>
            <w:proofErr w:type="spellStart"/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 от 02.09.2020 №</w:t>
            </w:r>
            <w:r w:rsidR="003339F0">
              <w:rPr>
                <w:rFonts w:ascii="Times New Roman" w:hAnsi="Times New Roman" w:cs="Times New Roman"/>
                <w:sz w:val="24"/>
                <w:szCs w:val="24"/>
              </w:rPr>
              <w:t xml:space="preserve"> П/0321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F0" w:rsidRPr="0031659B" w:rsidRDefault="003339F0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C24C9" w:rsidRDefault="003339F0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Пункт 5 статьи 39.17 ЗК РФ</w:t>
            </w:r>
          </w:p>
          <w:p w:rsidR="00F62076" w:rsidRPr="003C24C9" w:rsidRDefault="00F6207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*Постановление Правительства РФ от 09.04.2022 № 629</w:t>
            </w:r>
          </w:p>
          <w:p w:rsidR="00F62076" w:rsidRPr="003C24C9" w:rsidRDefault="00F6207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«Об особенностях регулирования земельных отношений в Российской Федерации в 2022 и 2023 годах»</w:t>
            </w:r>
          </w:p>
          <w:p w:rsidR="003339F0" w:rsidRPr="003C24C9" w:rsidRDefault="003339F0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C24C9" w:rsidRDefault="003339F0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76" w:rsidRDefault="00F62076" w:rsidP="00F6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*Срок выполнения процедуры </w:t>
            </w:r>
            <w:r w:rsidR="0016234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ЗК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 дней (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Пункт 5 статьи 39.17 ЗК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899" w:rsidRDefault="00015899" w:rsidP="0001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26" w:rsidRPr="0031659B" w:rsidRDefault="008F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26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3339F0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договора заявителем </w:t>
            </w:r>
            <w:r w:rsidR="001E764B">
              <w:rPr>
                <w:rFonts w:ascii="Times New Roman" w:hAnsi="Times New Roman" w:cs="Times New Roman"/>
                <w:sz w:val="24"/>
                <w:szCs w:val="24"/>
              </w:rPr>
              <w:t>и направление его в уполномоченный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1E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64B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1E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1E764B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1E764B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сторонами договор аренды земельного участка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4B" w:rsidRPr="003C24C9" w:rsidRDefault="001E764B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Пункт 7 статьи 39.17 ЗК РФ</w:t>
            </w:r>
          </w:p>
          <w:p w:rsidR="008F0A26" w:rsidRPr="003C24C9" w:rsidRDefault="008F0A26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C24C9" w:rsidRDefault="001E764B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6" w:rsidRPr="0031659B" w:rsidRDefault="008F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9B" w:rsidRPr="0031659B" w:rsidTr="001E76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1E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905"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1E764B" w:rsidP="002E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земельного участка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162345" w:rsidRDefault="001E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рабочих </w:t>
            </w:r>
            <w:r w:rsidRPr="0016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  <w:r w:rsidR="00162345" w:rsidRPr="001623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162345" w:rsidRDefault="0016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E764B" w:rsidRPr="0016234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1E764B" w:rsidRPr="0016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1E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283905" w:rsidP="0033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</w:t>
            </w:r>
            <w:r w:rsidR="001E764B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договора.</w:t>
            </w:r>
          </w:p>
          <w:p w:rsidR="001E764B" w:rsidRPr="001E764B" w:rsidRDefault="001E764B" w:rsidP="001E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E764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  <w:p w:rsidR="00283905" w:rsidRDefault="001E764B" w:rsidP="001E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4B">
              <w:rPr>
                <w:rFonts w:ascii="Times New Roman" w:hAnsi="Times New Roman" w:cs="Times New Roman"/>
                <w:sz w:val="24"/>
                <w:szCs w:val="24"/>
              </w:rPr>
              <w:t>(личность представителя заявителя).</w:t>
            </w:r>
          </w:p>
          <w:p w:rsidR="001E764B" w:rsidRPr="0031659B" w:rsidRDefault="001E764B" w:rsidP="001E7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Договор аренды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1E764B" w:rsidP="0033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1E764B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Статья 18 Закона № 218-ФЗ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C24C9" w:rsidRDefault="00283905" w:rsidP="003C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объектов 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5" w:rsidRPr="0031659B" w:rsidRDefault="00DE2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162345">
              <w:rPr>
                <w:rFonts w:ascii="Times New Roman" w:hAnsi="Times New Roman" w:cs="Times New Roman"/>
                <w:sz w:val="24"/>
                <w:szCs w:val="24"/>
              </w:rPr>
              <w:t xml:space="preserve">срок регистрации </w:t>
            </w:r>
            <w:r w:rsidR="0016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увеличивается до 9 рабочих дней в случае подачи документов через МФЦ (п.2 ч.1 ст.16 Закона № 218-ФЗ) </w:t>
            </w:r>
          </w:p>
        </w:tc>
      </w:tr>
    </w:tbl>
    <w:p w:rsidR="00283905" w:rsidRDefault="00283905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06" w:rsidRDefault="00DE2006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05" w:rsidRDefault="00283905" w:rsidP="002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905" w:rsidSect="00412825">
      <w:pgSz w:w="16838" w:h="11905" w:orient="landscape"/>
      <w:pgMar w:top="993" w:right="678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E09"/>
    <w:multiLevelType w:val="hybridMultilevel"/>
    <w:tmpl w:val="6C22E4D0"/>
    <w:lvl w:ilvl="0" w:tplc="FBAEF082">
      <w:numFmt w:val="bullet"/>
      <w:lvlText w:val=""/>
      <w:lvlJc w:val="left"/>
      <w:pPr>
        <w:ind w:left="3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3BA60C94"/>
    <w:multiLevelType w:val="hybridMultilevel"/>
    <w:tmpl w:val="14A0AA4A"/>
    <w:lvl w:ilvl="0" w:tplc="C6A2E1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E"/>
    <w:rsid w:val="00015899"/>
    <w:rsid w:val="000F0618"/>
    <w:rsid w:val="00162345"/>
    <w:rsid w:val="001E764B"/>
    <w:rsid w:val="00205EB6"/>
    <w:rsid w:val="00231032"/>
    <w:rsid w:val="002746E6"/>
    <w:rsid w:val="00283905"/>
    <w:rsid w:val="002D4CE4"/>
    <w:rsid w:val="002E7604"/>
    <w:rsid w:val="0031659B"/>
    <w:rsid w:val="003339F0"/>
    <w:rsid w:val="00393ABC"/>
    <w:rsid w:val="003A0D15"/>
    <w:rsid w:val="003C24C9"/>
    <w:rsid w:val="003C2A9C"/>
    <w:rsid w:val="00412825"/>
    <w:rsid w:val="00477E1A"/>
    <w:rsid w:val="004D3DC7"/>
    <w:rsid w:val="004E7B24"/>
    <w:rsid w:val="0061727E"/>
    <w:rsid w:val="006639A0"/>
    <w:rsid w:val="006E7DD9"/>
    <w:rsid w:val="008065C5"/>
    <w:rsid w:val="0084798A"/>
    <w:rsid w:val="00863B5D"/>
    <w:rsid w:val="008F0A26"/>
    <w:rsid w:val="009740CF"/>
    <w:rsid w:val="009D48FA"/>
    <w:rsid w:val="00B67036"/>
    <w:rsid w:val="00DE2006"/>
    <w:rsid w:val="00EF7730"/>
    <w:rsid w:val="00F33385"/>
    <w:rsid w:val="00F62076"/>
    <w:rsid w:val="00F71880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4B"/>
    <w:pPr>
      <w:ind w:left="720"/>
      <w:contextualSpacing/>
    </w:pPr>
  </w:style>
  <w:style w:type="table" w:styleId="a4">
    <w:name w:val="Table Grid"/>
    <w:basedOn w:val="a1"/>
    <w:uiPriority w:val="59"/>
    <w:rsid w:val="00F6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4B"/>
    <w:pPr>
      <w:ind w:left="720"/>
      <w:contextualSpacing/>
    </w:pPr>
  </w:style>
  <w:style w:type="table" w:styleId="a4">
    <w:name w:val="Table Grid"/>
    <w:basedOn w:val="a1"/>
    <w:uiPriority w:val="59"/>
    <w:rsid w:val="00F6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238BE971B5BB0DBE119E7928229A2AB6C4B16D6D33BAFC3614AA6259D49AA9D16E676F177966FfDH" TargetMode="External"/><Relationship Id="rId13" Type="http://schemas.openxmlformats.org/officeDocument/2006/relationships/hyperlink" Target="consultantplus://offline/ref=56B1E811C1B3BEE18C8994677044584F623FB5941B5AB0DBE119E7928229A2AB6C4B16D6D63EABCC3410B621D41DA58214FD68F66996FE006Bf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B1E811C1B3BEE18C8994677044584F6238BE971B5BB0DBE119E7928229A2AB6C4B16D4D238A49C645FB77D914AB68313FD6AF37569f7H" TargetMode="External"/><Relationship Id="rId12" Type="http://schemas.openxmlformats.org/officeDocument/2006/relationships/hyperlink" Target="consultantplus://offline/ref=56B1E811C1B3BEE18C8994677044584F623FB5941B5AB0DBE119E7928229A2AB6C4B16D6D63EADCF3510B621D41DA58214FD68F66996FE006Bf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1E811C1B3BEE18C8994677044584F623FB5941B5AB0DBE119E7928229A2AB6C4B16D5D43AA49C645FB77D914AB68313FD6AF37569f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B1E811C1B3BEE18C8994677044584F623FB5941B5AB0DBE119E7928229A2AB6C4B16D6D63EACCA3C10B621D41DA58214FD68F66996FE006Bf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1E811C1B3BEE18C8994677044584F623FB9971C53B0DBE119E7928229A2AB6C4B16D6D63EACCB3C10B621D41DA58214FD68F66996FE006Bf3H" TargetMode="External"/><Relationship Id="rId14" Type="http://schemas.openxmlformats.org/officeDocument/2006/relationships/hyperlink" Target="consultantplus://offline/ref=56B1E811C1B3BEE18C8994677044584F6238BE971B5BB0DBE119E7928229A2AB6C4B16DFD539A49C645FB77D914AB68313FD6AF37569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5457-0664-4385-9176-EE5A449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18</cp:revision>
  <dcterms:created xsi:type="dcterms:W3CDTF">2023-05-12T07:30:00Z</dcterms:created>
  <dcterms:modified xsi:type="dcterms:W3CDTF">2023-05-21T23:54:00Z</dcterms:modified>
</cp:coreProperties>
</file>