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834D" w14:textId="77777777" w:rsidR="009D1592" w:rsidRDefault="009D1592" w:rsidP="009D15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9DDF9EB" w14:textId="5A6AED66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6749C" wp14:editId="1AAF8416">
            <wp:simplePos x="0" y="0"/>
            <wp:positionH relativeFrom="column">
              <wp:posOffset>2667000</wp:posOffset>
            </wp:positionH>
            <wp:positionV relativeFrom="paragraph">
              <wp:posOffset>-266700</wp:posOffset>
            </wp:positionV>
            <wp:extent cx="7429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4"/>
          <w:szCs w:val="24"/>
        </w:rPr>
        <w:t>А</w:t>
      </w:r>
    </w:p>
    <w:p w14:paraId="23C950CA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D2D137F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</w:t>
      </w:r>
    </w:p>
    <w:p w14:paraId="4551DF3B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0EDAA14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68A2C4B0" w14:textId="77777777" w:rsidR="009D1592" w:rsidRDefault="009D1592" w:rsidP="009D1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</w:t>
      </w:r>
    </w:p>
    <w:p w14:paraId="476084DB" w14:textId="77777777" w:rsidR="009D1592" w:rsidRDefault="009D1592" w:rsidP="009D1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ФИНАНСОВ, ЭКОНОМИКИ И ИМУЩЕСТВЕННЫХ ОТНОШЕНИЙ</w:t>
      </w:r>
    </w:p>
    <w:p w14:paraId="5CD59522" w14:textId="77777777" w:rsidR="009D1592" w:rsidRDefault="009D1592" w:rsidP="009D1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ПРОВИДЕНСКОГО ГОРОДСКОГО ОКРУГА</w:t>
      </w:r>
    </w:p>
    <w:p w14:paraId="08C70F73" w14:textId="77777777" w:rsidR="009D1592" w:rsidRDefault="009D1592" w:rsidP="009D1592">
      <w:pPr>
        <w:jc w:val="center"/>
        <w:rPr>
          <w:b/>
          <w:color w:val="000000"/>
          <w:sz w:val="28"/>
          <w:szCs w:val="28"/>
        </w:rPr>
      </w:pPr>
    </w:p>
    <w:p w14:paraId="57A856F0" w14:textId="77777777" w:rsidR="009D1592" w:rsidRDefault="009D1592" w:rsidP="009D1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Р И К А З </w:t>
      </w:r>
    </w:p>
    <w:p w14:paraId="701C1CD0" w14:textId="77777777" w:rsidR="009D1592" w:rsidRDefault="009D1592" w:rsidP="009D1592">
      <w:pPr>
        <w:rPr>
          <w:b/>
          <w:color w:val="000000"/>
          <w:sz w:val="28"/>
          <w:szCs w:val="28"/>
        </w:rPr>
      </w:pPr>
    </w:p>
    <w:p w14:paraId="018A396C" w14:textId="18AFB31A" w:rsidR="009D1592" w:rsidRDefault="009D1592" w:rsidP="009D159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</w:t>
      </w:r>
      <w:r w:rsidR="008D0DB8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 xml:space="preserve"> декабря 2021 года                                  №</w:t>
      </w:r>
      <w:r w:rsidRPr="009D1592">
        <w:rPr>
          <w:bCs/>
          <w:color w:val="000000"/>
          <w:sz w:val="24"/>
          <w:szCs w:val="24"/>
        </w:rPr>
        <w:t xml:space="preserve"> </w:t>
      </w:r>
      <w:r w:rsidR="008D0DB8">
        <w:rPr>
          <w:bCs/>
          <w:color w:val="000000"/>
          <w:sz w:val="24"/>
          <w:szCs w:val="24"/>
        </w:rPr>
        <w:t>40</w:t>
      </w:r>
      <w:r>
        <w:rPr>
          <w:bCs/>
          <w:color w:val="000000"/>
          <w:sz w:val="24"/>
          <w:szCs w:val="24"/>
        </w:rPr>
        <w:t xml:space="preserve">                                            </w:t>
      </w:r>
      <w:proofErr w:type="spellStart"/>
      <w:r>
        <w:rPr>
          <w:bCs/>
          <w:color w:val="000000"/>
          <w:sz w:val="24"/>
          <w:szCs w:val="24"/>
        </w:rPr>
        <w:t>пгт</w:t>
      </w:r>
      <w:proofErr w:type="spellEnd"/>
      <w:r>
        <w:rPr>
          <w:bCs/>
          <w:color w:val="000000"/>
          <w:sz w:val="24"/>
          <w:szCs w:val="24"/>
        </w:rPr>
        <w:t>. Провидения</w:t>
      </w:r>
    </w:p>
    <w:p w14:paraId="2EC9A067" w14:textId="77777777" w:rsidR="009D1592" w:rsidRDefault="009D1592" w:rsidP="009D1592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9D1592" w14:paraId="1DD00F98" w14:textId="77777777" w:rsidTr="009D1592">
        <w:tc>
          <w:tcPr>
            <w:tcW w:w="5148" w:type="dxa"/>
            <w:hideMark/>
          </w:tcPr>
          <w:p w14:paraId="081B63CB" w14:textId="22F3C9C9" w:rsidR="009D1592" w:rsidRDefault="009D15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 контроля, учитываемых в рамках формирования ежегодного плана контрольных мероприятий по муниципальному земельному контролю на 2022 год</w:t>
            </w:r>
          </w:p>
        </w:tc>
      </w:tr>
    </w:tbl>
    <w:p w14:paraId="51F2F5D3" w14:textId="77777777" w:rsidR="009D1592" w:rsidRDefault="009D1592" w:rsidP="009D1592">
      <w:pPr>
        <w:rPr>
          <w:color w:val="000000"/>
          <w:sz w:val="28"/>
          <w:szCs w:val="28"/>
        </w:rPr>
      </w:pPr>
    </w:p>
    <w:p w14:paraId="199B1CD6" w14:textId="77777777" w:rsidR="009D1592" w:rsidRDefault="009D1592" w:rsidP="009D159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пункта 7 статьи 46 Федерального закона от 31.07.2020 г. № 248-ФЗ «О государственном контроле (надзоре) и муниципальном контроле в Российской Федерации», </w:t>
      </w:r>
    </w:p>
    <w:p w14:paraId="15B378CF" w14:textId="77777777" w:rsidR="009D1592" w:rsidRDefault="009D1592" w:rsidP="009D1592">
      <w:pPr>
        <w:ind w:firstLine="709"/>
        <w:jc w:val="both"/>
        <w:rPr>
          <w:b/>
          <w:color w:val="000000"/>
          <w:sz w:val="28"/>
          <w:szCs w:val="28"/>
        </w:rPr>
      </w:pPr>
    </w:p>
    <w:p w14:paraId="212E5E2A" w14:textId="77777777" w:rsidR="009D1592" w:rsidRDefault="009D1592" w:rsidP="009D15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14:paraId="0ADF373F" w14:textId="77777777" w:rsidR="009D1592" w:rsidRDefault="009D1592" w:rsidP="009D1592">
      <w:pPr>
        <w:jc w:val="both"/>
        <w:rPr>
          <w:b/>
          <w:color w:val="000000"/>
          <w:sz w:val="28"/>
          <w:szCs w:val="28"/>
        </w:rPr>
      </w:pPr>
    </w:p>
    <w:p w14:paraId="7C4D859D" w14:textId="78E51AF3" w:rsidR="009D1592" w:rsidRPr="009D1592" w:rsidRDefault="008D0DB8" w:rsidP="009D159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592">
        <w:rPr>
          <w:sz w:val="28"/>
          <w:szCs w:val="28"/>
        </w:rPr>
        <w:t xml:space="preserve">. </w:t>
      </w:r>
      <w:r w:rsidR="009D1592" w:rsidRPr="009D1592">
        <w:rPr>
          <w:sz w:val="28"/>
          <w:szCs w:val="28"/>
        </w:rPr>
        <w:t>Утвердить прилагаемый перечень объектов контроля, учитываемых в рамках формирования ежегодного плана контрольных мероприятий по муниципальному земельному контролю на 2022 год.</w:t>
      </w:r>
    </w:p>
    <w:p w14:paraId="450BCA3A" w14:textId="15A9A84C" w:rsidR="009D1592" w:rsidRPr="009D1592" w:rsidRDefault="009D1592" w:rsidP="009D1592">
      <w:pPr>
        <w:pStyle w:val="Default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подлежит опубликованию на официальном сайте муниципального образования Чукотский муниципальный район в сети Интернет.</w:t>
      </w:r>
    </w:p>
    <w:p w14:paraId="016E2652" w14:textId="77777777" w:rsidR="008D0DB8" w:rsidRDefault="008D0DB8" w:rsidP="008D0D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приказа возложить на начальника отдела имущественных отношений Управления, Белей О.Р.</w:t>
      </w:r>
    </w:p>
    <w:p w14:paraId="6B43E688" w14:textId="79C0CF02" w:rsidR="009D1592" w:rsidRDefault="009D1592" w:rsidP="009D1592">
      <w:pPr>
        <w:ind w:firstLine="539"/>
        <w:jc w:val="both"/>
        <w:rPr>
          <w:color w:val="000000"/>
          <w:sz w:val="28"/>
          <w:szCs w:val="28"/>
        </w:rPr>
      </w:pPr>
    </w:p>
    <w:p w14:paraId="74D27AE8" w14:textId="77777777" w:rsidR="008D0DB8" w:rsidRDefault="008D0DB8" w:rsidP="009D1592">
      <w:pPr>
        <w:ind w:firstLine="539"/>
        <w:jc w:val="both"/>
        <w:rPr>
          <w:color w:val="000000"/>
          <w:sz w:val="28"/>
          <w:szCs w:val="28"/>
        </w:rPr>
      </w:pPr>
    </w:p>
    <w:p w14:paraId="26EFEF16" w14:textId="0D863232" w:rsidR="009D1592" w:rsidRDefault="009D1592" w:rsidP="009D15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                                                                   Т.Г. </w:t>
      </w:r>
      <w:proofErr w:type="spellStart"/>
      <w:r>
        <w:rPr>
          <w:color w:val="000000"/>
          <w:sz w:val="28"/>
          <w:szCs w:val="28"/>
        </w:rPr>
        <w:t>Веденьева</w:t>
      </w:r>
      <w:proofErr w:type="spellEnd"/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</w:t>
      </w:r>
    </w:p>
    <w:p w14:paraId="5DB3E63F" w14:textId="77777777" w:rsidR="009D1592" w:rsidRDefault="009D1592" w:rsidP="009D1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3DD08F4" w14:textId="77777777" w:rsidR="000115DE" w:rsidRDefault="000115DE">
      <w:pPr>
        <w:sectPr w:rsidR="0001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889" w:type="dxa"/>
        <w:tblLook w:val="04A0" w:firstRow="1" w:lastRow="0" w:firstColumn="1" w:lastColumn="0" w:noHBand="0" w:noVBand="1"/>
      </w:tblPr>
      <w:tblGrid>
        <w:gridCol w:w="4681"/>
      </w:tblGrid>
      <w:tr w:rsidR="000115DE" w14:paraId="1D54E26A" w14:textId="77777777" w:rsidTr="00AF254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5279D707" w14:textId="77777777" w:rsidR="000115DE" w:rsidRPr="0081175C" w:rsidRDefault="000115DE" w:rsidP="00AF2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14:paraId="273AFEFC" w14:textId="0081162C" w:rsidR="000115DE" w:rsidRDefault="000115DE" w:rsidP="00AF2540">
            <w:pPr>
              <w:jc w:val="both"/>
            </w:pPr>
            <w:r>
              <w:rPr>
                <w:sz w:val="24"/>
                <w:szCs w:val="24"/>
              </w:rPr>
              <w:t>приказом</w:t>
            </w:r>
            <w:r w:rsidRPr="0081175C">
              <w:rPr>
                <w:sz w:val="24"/>
                <w:szCs w:val="24"/>
              </w:rPr>
              <w:t xml:space="preserve"> Управления финансов, экономики и имущественных отношений </w:t>
            </w:r>
            <w:r>
              <w:rPr>
                <w:sz w:val="24"/>
                <w:szCs w:val="24"/>
              </w:rPr>
              <w:t>Администрации Провиденского городского округа</w:t>
            </w:r>
            <w:r w:rsidRPr="0081175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10.12.</w:t>
            </w:r>
            <w:r w:rsidRPr="0081175C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  <w:r w:rsidRPr="0081175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40</w:t>
            </w:r>
          </w:p>
        </w:tc>
      </w:tr>
    </w:tbl>
    <w:p w14:paraId="5C7EC051" w14:textId="58213EDE" w:rsidR="000115DE" w:rsidRDefault="000115DE" w:rsidP="000115DE">
      <w:pPr>
        <w:jc w:val="center"/>
      </w:pPr>
    </w:p>
    <w:p w14:paraId="0E75A41E" w14:textId="77777777" w:rsidR="000115DE" w:rsidRDefault="000115DE" w:rsidP="000115DE">
      <w:pPr>
        <w:jc w:val="center"/>
      </w:pPr>
    </w:p>
    <w:p w14:paraId="05A4CC08" w14:textId="733C3C92" w:rsidR="000115DE" w:rsidRDefault="000115DE" w:rsidP="000115DE">
      <w:pPr>
        <w:jc w:val="center"/>
        <w:rPr>
          <w:sz w:val="28"/>
          <w:szCs w:val="28"/>
        </w:rPr>
      </w:pPr>
      <w:r w:rsidRPr="0081175C">
        <w:rPr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</w:t>
      </w:r>
      <w:proofErr w:type="gramStart"/>
      <w:r w:rsidRPr="0081175C">
        <w:rPr>
          <w:sz w:val="28"/>
          <w:szCs w:val="28"/>
        </w:rPr>
        <w:t>мероприятий  по</w:t>
      </w:r>
      <w:proofErr w:type="gramEnd"/>
      <w:r w:rsidRPr="0081175C">
        <w:rPr>
          <w:sz w:val="28"/>
          <w:szCs w:val="28"/>
        </w:rPr>
        <w:t xml:space="preserve"> муниципальному земельному контролю на 2022 год</w:t>
      </w:r>
      <w:r>
        <w:rPr>
          <w:sz w:val="28"/>
          <w:szCs w:val="28"/>
        </w:rPr>
        <w:t>.</w:t>
      </w:r>
    </w:p>
    <w:p w14:paraId="68EC9BC8" w14:textId="77777777" w:rsidR="000115DE" w:rsidRDefault="000115DE" w:rsidP="000115D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3"/>
        <w:gridCol w:w="2796"/>
        <w:gridCol w:w="1798"/>
        <w:gridCol w:w="1707"/>
        <w:gridCol w:w="1720"/>
        <w:gridCol w:w="1775"/>
        <w:gridCol w:w="1792"/>
        <w:gridCol w:w="1899"/>
      </w:tblGrid>
      <w:tr w:rsidR="000115DE" w14:paraId="10FF788A" w14:textId="77777777" w:rsidTr="00AF2540">
        <w:tc>
          <w:tcPr>
            <w:tcW w:w="1101" w:type="dxa"/>
          </w:tcPr>
          <w:p w14:paraId="1E33F1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829" w:type="dxa"/>
          </w:tcPr>
          <w:p w14:paraId="49D3D7BA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</w:p>
        </w:tc>
        <w:tc>
          <w:tcPr>
            <w:tcW w:w="1816" w:type="dxa"/>
          </w:tcPr>
          <w:p w14:paraId="5F07C5DF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759" w:type="dxa"/>
          </w:tcPr>
          <w:p w14:paraId="483EEAE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1767" w:type="dxa"/>
          </w:tcPr>
          <w:p w14:paraId="30C6998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ОГРН</w:t>
            </w:r>
          </w:p>
        </w:tc>
        <w:tc>
          <w:tcPr>
            <w:tcW w:w="1802" w:type="dxa"/>
          </w:tcPr>
          <w:p w14:paraId="4DFCA25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Категория риска </w:t>
            </w:r>
          </w:p>
        </w:tc>
        <w:tc>
          <w:tcPr>
            <w:tcW w:w="1813" w:type="dxa"/>
          </w:tcPr>
          <w:p w14:paraId="6FEBC1D5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99" w:type="dxa"/>
          </w:tcPr>
          <w:p w14:paraId="4278025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0115DE" w14:paraId="641CCD54" w14:textId="77777777" w:rsidTr="00AF2540">
        <w:tc>
          <w:tcPr>
            <w:tcW w:w="1101" w:type="dxa"/>
          </w:tcPr>
          <w:p w14:paraId="33BFF5F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664ACDAE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5EC16FB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14:paraId="3DE7A1B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7A33A1F9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29D9CC03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237460F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42B991D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8</w:t>
            </w:r>
          </w:p>
        </w:tc>
      </w:tr>
      <w:tr w:rsidR="000115DE" w14:paraId="5C33C3B0" w14:textId="77777777" w:rsidTr="00AF2540">
        <w:tc>
          <w:tcPr>
            <w:tcW w:w="1101" w:type="dxa"/>
          </w:tcPr>
          <w:p w14:paraId="3FFE02C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14:paraId="0EBC8DE4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14:paraId="729C2D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6C81171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2F60A12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14:paraId="29134B7B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14:paraId="644380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14:paraId="0C9C1D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4D2694" w14:textId="0BA569EB" w:rsidR="003513A0" w:rsidRDefault="003513A0"/>
    <w:sectPr w:rsidR="003513A0" w:rsidSect="00011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E6"/>
    <w:multiLevelType w:val="hybridMultilevel"/>
    <w:tmpl w:val="E9A60DD2"/>
    <w:lvl w:ilvl="0" w:tplc="91B8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16720"/>
    <w:multiLevelType w:val="hybridMultilevel"/>
    <w:tmpl w:val="1D1AE248"/>
    <w:lvl w:ilvl="0" w:tplc="7916E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5556C5"/>
    <w:multiLevelType w:val="multilevel"/>
    <w:tmpl w:val="783ABA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6"/>
    <w:rsid w:val="000115DE"/>
    <w:rsid w:val="003513A0"/>
    <w:rsid w:val="008D0DB8"/>
    <w:rsid w:val="009D1592"/>
    <w:rsid w:val="00C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87C"/>
  <w15:chartTrackingRefBased/>
  <w15:docId w15:val="{5BE0F043-36BF-4616-A1F6-97B6E52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1592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9D159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D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592"/>
    <w:pPr>
      <w:ind w:left="720"/>
      <w:contextualSpacing/>
    </w:pPr>
  </w:style>
  <w:style w:type="table" w:styleId="a6">
    <w:name w:val="Table Grid"/>
    <w:basedOn w:val="a1"/>
    <w:uiPriority w:val="59"/>
    <w:rsid w:val="0001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Черняев В. И.</cp:lastModifiedBy>
  <cp:revision>3</cp:revision>
  <dcterms:created xsi:type="dcterms:W3CDTF">2021-12-10T05:33:00Z</dcterms:created>
  <dcterms:modified xsi:type="dcterms:W3CDTF">2021-12-10T05:41:00Z</dcterms:modified>
</cp:coreProperties>
</file>