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EFA7" w14:textId="77777777" w:rsidR="00D73794" w:rsidRDefault="00D73794" w:rsidP="00D73794">
      <w:pPr>
        <w:keepNext/>
        <w:outlineLvl w:val="0"/>
        <w:rPr>
          <w:b/>
          <w:noProof/>
          <w:sz w:val="32"/>
        </w:rPr>
      </w:pPr>
    </w:p>
    <w:p w14:paraId="3599FD4E" w14:textId="2ED1798B" w:rsidR="00AF61C5" w:rsidRPr="00E53600" w:rsidRDefault="00D73794" w:rsidP="00AF61C5">
      <w:pPr>
        <w:keepNext/>
        <w:jc w:val="center"/>
        <w:outlineLvl w:val="0"/>
        <w:rPr>
          <w:b/>
          <w:sz w:val="32"/>
        </w:rPr>
      </w:pPr>
      <w:r>
        <w:rPr>
          <w:noProof/>
          <w:sz w:val="28"/>
        </w:rPr>
        <w:drawing>
          <wp:inline distT="0" distB="0" distL="0" distR="0" wp14:anchorId="70DC0D57" wp14:editId="78AA0D69">
            <wp:extent cx="80010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r w:rsidR="00EC5A61">
        <w:rPr>
          <w:b/>
          <w:noProof/>
          <w:sz w:val="32"/>
        </w:rPr>
        <w:t xml:space="preserve"> </w:t>
      </w:r>
    </w:p>
    <w:p w14:paraId="20D6CF43" w14:textId="3FD93AA5" w:rsidR="00AF61C5" w:rsidRPr="00EC5A61" w:rsidRDefault="00EC5A61" w:rsidP="00AF61C5">
      <w:pPr>
        <w:jc w:val="center"/>
        <w:rPr>
          <w:b/>
          <w:sz w:val="28"/>
          <w:szCs w:val="28"/>
        </w:rPr>
      </w:pPr>
      <w:r w:rsidRPr="00EC5A61">
        <w:rPr>
          <w:b/>
          <w:sz w:val="28"/>
          <w:szCs w:val="28"/>
        </w:rPr>
        <w:t>ИЗБИРАТЕЛЬНАЯ КОМИССИЯ</w:t>
      </w:r>
    </w:p>
    <w:p w14:paraId="0BAB9FF1" w14:textId="5B681ED2" w:rsidR="00EC5A61" w:rsidRPr="00EC5A61" w:rsidRDefault="00EC5A61" w:rsidP="00AF61C5">
      <w:pPr>
        <w:jc w:val="center"/>
        <w:rPr>
          <w:b/>
          <w:sz w:val="28"/>
          <w:szCs w:val="28"/>
        </w:rPr>
      </w:pPr>
      <w:r w:rsidRPr="00EC5A61">
        <w:rPr>
          <w:b/>
          <w:sz w:val="28"/>
          <w:szCs w:val="28"/>
        </w:rPr>
        <w:t>ПРОВИДЕНСКОГО ГОРОДСКОГО ОКРУГА</w:t>
      </w:r>
    </w:p>
    <w:p w14:paraId="48AFBF82" w14:textId="3530A1D6" w:rsidR="00AF61C5" w:rsidRDefault="00EC5A61" w:rsidP="00D73794">
      <w:pPr>
        <w:jc w:val="center"/>
        <w:rPr>
          <w:b/>
          <w:sz w:val="28"/>
          <w:szCs w:val="28"/>
        </w:rPr>
      </w:pPr>
      <w:r w:rsidRPr="00EC5A61">
        <w:rPr>
          <w:sz w:val="28"/>
          <w:szCs w:val="28"/>
        </w:rPr>
        <w:t xml:space="preserve"> </w:t>
      </w:r>
    </w:p>
    <w:p w14:paraId="1952B033" w14:textId="77777777" w:rsidR="00AF61C5" w:rsidRDefault="00AF61C5" w:rsidP="00AF61C5">
      <w:pPr>
        <w:jc w:val="center"/>
        <w:rPr>
          <w:b/>
          <w:sz w:val="28"/>
          <w:szCs w:val="28"/>
        </w:rPr>
      </w:pPr>
      <w:r>
        <w:rPr>
          <w:b/>
          <w:sz w:val="28"/>
          <w:szCs w:val="28"/>
        </w:rPr>
        <w:t xml:space="preserve">Р Е Ш Е Н И Е </w:t>
      </w:r>
    </w:p>
    <w:p w14:paraId="143E636E" w14:textId="5AB81EF9" w:rsidR="00AF61C5" w:rsidRPr="00DD1C07" w:rsidRDefault="00CE48C7" w:rsidP="00AF61C5">
      <w:pPr>
        <w:spacing w:after="200" w:line="276" w:lineRule="auto"/>
        <w:jc w:val="both"/>
        <w:rPr>
          <w:rFonts w:eastAsia="Calibri"/>
          <w:sz w:val="28"/>
          <w:szCs w:val="28"/>
          <w:lang w:eastAsia="en-US"/>
        </w:rPr>
      </w:pPr>
      <w:r>
        <w:rPr>
          <w:rFonts w:eastAsia="Calibri"/>
          <w:sz w:val="28"/>
          <w:szCs w:val="28"/>
          <w:lang w:eastAsia="en-US"/>
        </w:rPr>
        <w:t>29.06.2021</w:t>
      </w:r>
      <w:r w:rsidR="00EC5A61">
        <w:rPr>
          <w:rFonts w:eastAsia="Calibri"/>
          <w:sz w:val="28"/>
          <w:szCs w:val="28"/>
          <w:lang w:eastAsia="en-US"/>
        </w:rPr>
        <w:t xml:space="preserve">                                                                                  </w:t>
      </w:r>
      <w:r>
        <w:rPr>
          <w:rFonts w:eastAsia="Calibri"/>
          <w:sz w:val="28"/>
          <w:szCs w:val="28"/>
          <w:lang w:eastAsia="en-US"/>
        </w:rPr>
        <w:t xml:space="preserve">       </w:t>
      </w:r>
      <w:r w:rsidR="00EC5A61">
        <w:rPr>
          <w:rFonts w:eastAsia="Calibri"/>
          <w:sz w:val="28"/>
          <w:szCs w:val="28"/>
          <w:lang w:eastAsia="en-US"/>
        </w:rPr>
        <w:t xml:space="preserve">   </w:t>
      </w:r>
      <w:r w:rsidR="00AF61C5" w:rsidRPr="00DD1C07">
        <w:rPr>
          <w:rFonts w:eastAsia="Calibri"/>
          <w:sz w:val="28"/>
          <w:szCs w:val="28"/>
          <w:lang w:eastAsia="en-US"/>
        </w:rPr>
        <w:t xml:space="preserve">№  </w:t>
      </w:r>
      <w:r w:rsidR="00230D97">
        <w:rPr>
          <w:rFonts w:eastAsia="Calibri"/>
          <w:sz w:val="28"/>
          <w:szCs w:val="28"/>
          <w:lang w:eastAsia="en-US"/>
        </w:rPr>
        <w:t xml:space="preserve"> </w:t>
      </w:r>
      <w:r>
        <w:rPr>
          <w:rFonts w:eastAsia="Calibri"/>
          <w:sz w:val="28"/>
          <w:szCs w:val="28"/>
          <w:lang w:eastAsia="en-US"/>
        </w:rPr>
        <w:t>23/106</w:t>
      </w:r>
    </w:p>
    <w:p w14:paraId="179E350C" w14:textId="25BD6E81" w:rsidR="00EC5A61" w:rsidRPr="00D73794" w:rsidRDefault="00EC5A61" w:rsidP="00D73794">
      <w:pPr>
        <w:spacing w:after="200" w:line="276" w:lineRule="auto"/>
        <w:ind w:firstLine="709"/>
        <w:jc w:val="center"/>
        <w:rPr>
          <w:rFonts w:eastAsia="Calibri"/>
          <w:b/>
          <w:bCs/>
          <w:sz w:val="24"/>
          <w:szCs w:val="24"/>
          <w:lang w:eastAsia="en-US"/>
        </w:rPr>
      </w:pPr>
      <w:r w:rsidRPr="00EC5A61">
        <w:rPr>
          <w:rFonts w:eastAsia="Calibri"/>
          <w:b/>
          <w:bCs/>
          <w:sz w:val="24"/>
          <w:szCs w:val="24"/>
          <w:lang w:eastAsia="en-US"/>
        </w:rPr>
        <w:t>пгт. Провидения</w:t>
      </w:r>
    </w:p>
    <w:tbl>
      <w:tblPr>
        <w:tblStyle w:val="af0"/>
        <w:tblW w:w="0" w:type="auto"/>
        <w:tblInd w:w="108" w:type="dxa"/>
        <w:tblLook w:val="04A0" w:firstRow="1" w:lastRow="0" w:firstColumn="1" w:lastColumn="0" w:noHBand="0" w:noVBand="1"/>
      </w:tblPr>
      <w:tblGrid>
        <w:gridCol w:w="6237"/>
      </w:tblGrid>
      <w:tr w:rsidR="00EC5A61" w14:paraId="77450C1C" w14:textId="77777777" w:rsidTr="008C7D9B">
        <w:tc>
          <w:tcPr>
            <w:tcW w:w="6237" w:type="dxa"/>
            <w:tcBorders>
              <w:top w:val="nil"/>
              <w:left w:val="nil"/>
              <w:bottom w:val="nil"/>
              <w:right w:val="nil"/>
            </w:tcBorders>
          </w:tcPr>
          <w:p w14:paraId="56B4F5C3" w14:textId="3A3A2797" w:rsidR="00EC5A61" w:rsidRPr="00EC5A61" w:rsidRDefault="00EC5A61" w:rsidP="008C7D9B">
            <w:pPr>
              <w:jc w:val="both"/>
              <w:rPr>
                <w:color w:val="000000"/>
                <w:sz w:val="28"/>
                <w:szCs w:val="28"/>
              </w:rPr>
            </w:pPr>
            <w:r w:rsidRPr="00EC5A61">
              <w:rPr>
                <w:color w:val="000000"/>
                <w:sz w:val="28"/>
                <w:szCs w:val="28"/>
              </w:rPr>
              <w:t>Об утверждении Инструкции о порядке формирования избирательных фондов кандидатов и расходования денежных средств этих фондов</w:t>
            </w:r>
            <w:r>
              <w:rPr>
                <w:color w:val="000000"/>
                <w:sz w:val="28"/>
                <w:szCs w:val="28"/>
              </w:rPr>
              <w:t xml:space="preserve"> </w:t>
            </w:r>
            <w:r w:rsidRPr="00EC5A61">
              <w:rPr>
                <w:color w:val="000000"/>
                <w:sz w:val="28"/>
                <w:szCs w:val="28"/>
              </w:rPr>
              <w:t xml:space="preserve">при проведении </w:t>
            </w:r>
            <w:r>
              <w:rPr>
                <w:color w:val="000000"/>
                <w:sz w:val="28"/>
                <w:szCs w:val="28"/>
              </w:rPr>
              <w:t xml:space="preserve">досрочных </w:t>
            </w:r>
            <w:r w:rsidRPr="00EC5A61">
              <w:rPr>
                <w:color w:val="000000"/>
                <w:sz w:val="28"/>
                <w:szCs w:val="28"/>
              </w:rPr>
              <w:t xml:space="preserve">выборов </w:t>
            </w:r>
            <w:r w:rsidR="008C7D9B">
              <w:rPr>
                <w:color w:val="000000"/>
                <w:sz w:val="28"/>
                <w:szCs w:val="28"/>
              </w:rPr>
              <w:t>г</w:t>
            </w:r>
            <w:r w:rsidRPr="00EC5A61">
              <w:rPr>
                <w:color w:val="000000"/>
                <w:sz w:val="28"/>
                <w:szCs w:val="28"/>
              </w:rPr>
              <w:t xml:space="preserve">лавы </w:t>
            </w:r>
            <w:r>
              <w:rPr>
                <w:color w:val="000000"/>
                <w:sz w:val="28"/>
                <w:szCs w:val="28"/>
              </w:rPr>
              <w:t>Провиденского городского округа и выборов депутатов Совета депутатов Провиденского городского округа седьмого созыва</w:t>
            </w:r>
          </w:p>
        </w:tc>
      </w:tr>
    </w:tbl>
    <w:p w14:paraId="48B96791" w14:textId="73EE4A1D" w:rsidR="00AF61C5" w:rsidRPr="005D60BC" w:rsidRDefault="00AF61C5" w:rsidP="00AF61C5">
      <w:pPr>
        <w:ind w:left="357" w:hanging="357"/>
        <w:jc w:val="center"/>
        <w:rPr>
          <w:color w:val="000000"/>
          <w:sz w:val="28"/>
          <w:szCs w:val="28"/>
        </w:rPr>
      </w:pPr>
      <w:r w:rsidRPr="005D60BC">
        <w:rPr>
          <w:b/>
          <w:bCs/>
          <w:color w:val="000000"/>
          <w:sz w:val="28"/>
          <w:szCs w:val="28"/>
        </w:rPr>
        <w:t> </w:t>
      </w:r>
    </w:p>
    <w:p w14:paraId="6C7CCB21" w14:textId="77777777" w:rsidR="00EC5A61" w:rsidRDefault="00EC5A61" w:rsidP="00B2749C">
      <w:pPr>
        <w:ind w:firstLine="709"/>
        <w:jc w:val="both"/>
        <w:rPr>
          <w:color w:val="000000"/>
          <w:sz w:val="28"/>
          <w:szCs w:val="28"/>
        </w:rPr>
      </w:pPr>
      <w:r>
        <w:rPr>
          <w:color w:val="000000"/>
          <w:sz w:val="28"/>
          <w:szCs w:val="28"/>
        </w:rPr>
        <w:t xml:space="preserve">   </w:t>
      </w:r>
      <w:r w:rsidR="00AF61C5" w:rsidRPr="005D60BC">
        <w:rPr>
          <w:color w:val="000000"/>
          <w:sz w:val="28"/>
          <w:szCs w:val="28"/>
        </w:rPr>
        <w:t xml:space="preserve">Руководствуясь статьями 58, 59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63-69 Закона Чукотского автономного округа от 17 декабря 2015 года № 123-ОЗ «О порядке проведения выборов в органы местного самоуправления в Чукотском автономном округе» Избирательная комиссия </w:t>
      </w:r>
      <w:r>
        <w:rPr>
          <w:color w:val="000000"/>
          <w:sz w:val="28"/>
          <w:szCs w:val="28"/>
        </w:rPr>
        <w:t>Провиденского городского округа</w:t>
      </w:r>
    </w:p>
    <w:p w14:paraId="6C9B78BE" w14:textId="7F90215B" w:rsidR="00AF61C5" w:rsidRPr="005D60BC" w:rsidRDefault="00EC5A61" w:rsidP="00EC5A61">
      <w:pPr>
        <w:jc w:val="both"/>
        <w:rPr>
          <w:color w:val="000000"/>
          <w:sz w:val="28"/>
          <w:szCs w:val="28"/>
        </w:rPr>
      </w:pPr>
      <w:r>
        <w:rPr>
          <w:color w:val="000000"/>
          <w:sz w:val="28"/>
          <w:szCs w:val="28"/>
        </w:rPr>
        <w:t>РЕШИЛА</w:t>
      </w:r>
      <w:r w:rsidR="00B2749C" w:rsidRPr="005D60BC">
        <w:rPr>
          <w:color w:val="000000"/>
          <w:sz w:val="28"/>
          <w:szCs w:val="28"/>
        </w:rPr>
        <w:t>:</w:t>
      </w:r>
      <w:r w:rsidR="00B2749C" w:rsidRPr="005D60BC">
        <w:rPr>
          <w:b/>
          <w:color w:val="000000"/>
          <w:sz w:val="28"/>
          <w:szCs w:val="28"/>
        </w:rPr>
        <w:t xml:space="preserve"> </w:t>
      </w:r>
    </w:p>
    <w:p w14:paraId="70ABBC69" w14:textId="7744B5BE" w:rsidR="008C7D9B" w:rsidRDefault="00AF61C5" w:rsidP="008C7D9B">
      <w:pPr>
        <w:ind w:firstLine="709"/>
        <w:jc w:val="both"/>
        <w:rPr>
          <w:sz w:val="28"/>
          <w:szCs w:val="28"/>
        </w:rPr>
      </w:pPr>
      <w:r w:rsidRPr="005D60BC">
        <w:rPr>
          <w:sz w:val="28"/>
          <w:szCs w:val="28"/>
        </w:rPr>
        <w:t xml:space="preserve">1. Утвердить прилагаемую Инструкцию о порядке формирования избирательных фондов кандидатов и расходования денежных средств этих фондов при проведении </w:t>
      </w:r>
      <w:r w:rsidR="00EC5A61">
        <w:rPr>
          <w:sz w:val="28"/>
          <w:szCs w:val="28"/>
        </w:rPr>
        <w:t xml:space="preserve">досрочных </w:t>
      </w:r>
      <w:r w:rsidRPr="005D60BC">
        <w:rPr>
          <w:sz w:val="28"/>
          <w:szCs w:val="28"/>
        </w:rPr>
        <w:t xml:space="preserve">выборов </w:t>
      </w:r>
      <w:r w:rsidR="008C7D9B">
        <w:rPr>
          <w:sz w:val="28"/>
          <w:szCs w:val="28"/>
        </w:rPr>
        <w:t>г</w:t>
      </w:r>
      <w:r w:rsidRPr="005D60BC">
        <w:rPr>
          <w:sz w:val="28"/>
          <w:szCs w:val="28"/>
        </w:rPr>
        <w:t xml:space="preserve">лавы </w:t>
      </w:r>
      <w:r w:rsidR="00EC5A61">
        <w:rPr>
          <w:sz w:val="28"/>
          <w:szCs w:val="28"/>
        </w:rPr>
        <w:t>Провиденского городского округа и выборов депутатов Совета депутатов Провиденского городского округа</w:t>
      </w:r>
      <w:r w:rsidR="005D60BC" w:rsidRPr="005D60BC">
        <w:rPr>
          <w:sz w:val="28"/>
          <w:szCs w:val="28"/>
        </w:rPr>
        <w:t>.</w:t>
      </w:r>
    </w:p>
    <w:p w14:paraId="056E5908" w14:textId="799381A8" w:rsidR="00EC5A61" w:rsidRPr="008C7D9B" w:rsidRDefault="005D60BC" w:rsidP="008C7D9B">
      <w:pPr>
        <w:ind w:firstLine="709"/>
        <w:jc w:val="both"/>
        <w:rPr>
          <w:sz w:val="28"/>
          <w:szCs w:val="28"/>
        </w:rPr>
      </w:pPr>
      <w:r>
        <w:rPr>
          <w:color w:val="000000"/>
          <w:sz w:val="28"/>
          <w:szCs w:val="28"/>
        </w:rPr>
        <w:t>2</w:t>
      </w:r>
      <w:r w:rsidR="00AF61C5" w:rsidRPr="005D60BC">
        <w:rPr>
          <w:color w:val="000000"/>
          <w:sz w:val="28"/>
          <w:szCs w:val="28"/>
        </w:rPr>
        <w:t xml:space="preserve">. </w:t>
      </w:r>
      <w:r w:rsidR="00EC5A61" w:rsidRPr="00EC5A61">
        <w:rPr>
          <w:color w:val="000000"/>
          <w:sz w:val="28"/>
          <w:szCs w:val="28"/>
        </w:rPr>
        <w:t>Разместить настоящее решение на информационном стенде Избирательной комиссии Провиденского городского округа и на официальном сайте Провиденского городского округа (раздел «органы местного самоуправления», подраздел «структура», вкладка «</w:t>
      </w:r>
      <w:r w:rsidR="00CE48C7">
        <w:rPr>
          <w:color w:val="000000"/>
          <w:sz w:val="28"/>
          <w:szCs w:val="28"/>
        </w:rPr>
        <w:t>И</w:t>
      </w:r>
      <w:r w:rsidR="00EC5A61" w:rsidRPr="00EC5A61">
        <w:rPr>
          <w:color w:val="000000"/>
          <w:sz w:val="28"/>
          <w:szCs w:val="28"/>
        </w:rPr>
        <w:t>збирательная комиссия Провиденского городского округа»)</w:t>
      </w:r>
      <w:r w:rsidR="008C7D9B">
        <w:rPr>
          <w:color w:val="000000"/>
          <w:sz w:val="28"/>
          <w:szCs w:val="28"/>
        </w:rPr>
        <w:t xml:space="preserve"> </w:t>
      </w:r>
      <w:r w:rsidR="008C7D9B" w:rsidRPr="008C7D9B">
        <w:rPr>
          <w:color w:val="000000"/>
          <w:sz w:val="28"/>
          <w:szCs w:val="28"/>
        </w:rPr>
        <w:t>в информационно-телекоммуникационной сети «Интернет»</w:t>
      </w:r>
      <w:r w:rsidR="00EC5A61" w:rsidRPr="00EC5A61">
        <w:rPr>
          <w:color w:val="000000"/>
          <w:sz w:val="28"/>
          <w:szCs w:val="28"/>
        </w:rPr>
        <w:t>.</w:t>
      </w:r>
    </w:p>
    <w:p w14:paraId="7293FA4C" w14:textId="77777777" w:rsidR="005D60BC" w:rsidRDefault="005D60BC" w:rsidP="00AF61C5">
      <w:pPr>
        <w:jc w:val="both"/>
        <w:rPr>
          <w:sz w:val="28"/>
          <w:szCs w:val="28"/>
        </w:rPr>
      </w:pPr>
    </w:p>
    <w:p w14:paraId="67EDAA71" w14:textId="77777777" w:rsidR="00EC5A61" w:rsidRDefault="005D60BC" w:rsidP="00EC5A61">
      <w:pPr>
        <w:spacing w:line="276" w:lineRule="auto"/>
        <w:jc w:val="both"/>
        <w:rPr>
          <w:rFonts w:eastAsia="Calibri"/>
          <w:sz w:val="28"/>
          <w:szCs w:val="28"/>
          <w:lang w:eastAsia="en-US"/>
        </w:rPr>
      </w:pPr>
      <w:r w:rsidRPr="00DD1C07">
        <w:rPr>
          <w:rFonts w:eastAsia="Calibri"/>
          <w:sz w:val="28"/>
          <w:szCs w:val="28"/>
          <w:lang w:eastAsia="en-US"/>
        </w:rPr>
        <w:t xml:space="preserve">Председатель </w:t>
      </w:r>
    </w:p>
    <w:p w14:paraId="377D0D10" w14:textId="77777777" w:rsidR="00EC5A61" w:rsidRDefault="00EC5A61" w:rsidP="00EC5A61">
      <w:pPr>
        <w:jc w:val="both"/>
        <w:rPr>
          <w:rFonts w:eastAsia="Calibri"/>
          <w:sz w:val="28"/>
          <w:szCs w:val="28"/>
          <w:lang w:eastAsia="en-US"/>
        </w:rPr>
      </w:pPr>
      <w:r>
        <w:rPr>
          <w:rFonts w:eastAsia="Calibri"/>
          <w:sz w:val="28"/>
          <w:szCs w:val="28"/>
          <w:lang w:eastAsia="en-US"/>
        </w:rPr>
        <w:t>Избирательной комиссии</w:t>
      </w:r>
      <w:r w:rsidR="005D60BC" w:rsidRPr="00DD1C07">
        <w:rPr>
          <w:rFonts w:eastAsia="Calibri"/>
          <w:sz w:val="28"/>
          <w:szCs w:val="28"/>
          <w:lang w:eastAsia="en-US"/>
        </w:rPr>
        <w:t xml:space="preserve"> </w:t>
      </w:r>
    </w:p>
    <w:p w14:paraId="4053C0C8" w14:textId="43D87086" w:rsidR="000E2224" w:rsidRDefault="00EC5A61" w:rsidP="00EC5A61">
      <w:pPr>
        <w:jc w:val="both"/>
        <w:rPr>
          <w:rFonts w:eastAsia="Calibri"/>
          <w:sz w:val="28"/>
          <w:szCs w:val="28"/>
          <w:lang w:eastAsia="en-US"/>
        </w:rPr>
      </w:pPr>
      <w:r>
        <w:rPr>
          <w:rFonts w:eastAsia="Calibri"/>
          <w:sz w:val="28"/>
          <w:szCs w:val="28"/>
          <w:lang w:eastAsia="en-US"/>
        </w:rPr>
        <w:t xml:space="preserve">Провиденского городского округа                                                </w:t>
      </w:r>
      <w:r w:rsidR="000E2224">
        <w:rPr>
          <w:rFonts w:eastAsia="Calibri"/>
          <w:sz w:val="28"/>
          <w:szCs w:val="28"/>
          <w:lang w:eastAsia="en-US"/>
        </w:rPr>
        <w:t xml:space="preserve">  </w:t>
      </w:r>
      <w:r>
        <w:rPr>
          <w:rFonts w:eastAsia="Calibri"/>
          <w:sz w:val="28"/>
          <w:szCs w:val="28"/>
          <w:lang w:eastAsia="en-US"/>
        </w:rPr>
        <w:t xml:space="preserve"> А.Н. Агапова</w:t>
      </w:r>
      <w:r w:rsidR="005D60BC" w:rsidRPr="00DD1C07">
        <w:rPr>
          <w:rFonts w:eastAsia="Calibri"/>
          <w:sz w:val="28"/>
          <w:szCs w:val="28"/>
          <w:lang w:eastAsia="en-US"/>
        </w:rPr>
        <w:t xml:space="preserve"> </w:t>
      </w:r>
    </w:p>
    <w:p w14:paraId="2F1CAAEC" w14:textId="77777777" w:rsidR="000E2224" w:rsidRDefault="000E2224" w:rsidP="00EC5A61">
      <w:pPr>
        <w:jc w:val="both"/>
        <w:rPr>
          <w:rFonts w:eastAsia="Calibri"/>
          <w:sz w:val="28"/>
          <w:szCs w:val="28"/>
          <w:lang w:eastAsia="en-US"/>
        </w:rPr>
      </w:pPr>
    </w:p>
    <w:p w14:paraId="1D0420D0" w14:textId="77777777" w:rsidR="000E2224" w:rsidRDefault="000E2224" w:rsidP="00EC5A61">
      <w:pPr>
        <w:jc w:val="both"/>
        <w:rPr>
          <w:rFonts w:eastAsia="Calibri"/>
          <w:sz w:val="28"/>
          <w:szCs w:val="28"/>
          <w:lang w:eastAsia="en-US"/>
        </w:rPr>
      </w:pPr>
      <w:r>
        <w:rPr>
          <w:rFonts w:eastAsia="Calibri"/>
          <w:sz w:val="28"/>
          <w:szCs w:val="28"/>
          <w:lang w:eastAsia="en-US"/>
        </w:rPr>
        <w:t>Секретарь</w:t>
      </w:r>
    </w:p>
    <w:p w14:paraId="23497320" w14:textId="77777777" w:rsidR="008C7D9B" w:rsidRDefault="000E2224" w:rsidP="00EC5A61">
      <w:pPr>
        <w:jc w:val="both"/>
        <w:rPr>
          <w:rFonts w:eastAsia="Calibri"/>
          <w:sz w:val="28"/>
          <w:szCs w:val="28"/>
          <w:lang w:eastAsia="en-US"/>
        </w:rPr>
      </w:pPr>
      <w:r>
        <w:rPr>
          <w:rFonts w:eastAsia="Calibri"/>
          <w:sz w:val="28"/>
          <w:szCs w:val="28"/>
          <w:lang w:eastAsia="en-US"/>
        </w:rPr>
        <w:t xml:space="preserve">Избирательной комиссии </w:t>
      </w:r>
    </w:p>
    <w:p w14:paraId="61C92B40" w14:textId="13CF66E7" w:rsidR="000E2224" w:rsidRDefault="000E2224" w:rsidP="00EC5A61">
      <w:pPr>
        <w:jc w:val="both"/>
        <w:rPr>
          <w:rFonts w:eastAsia="Calibri"/>
          <w:sz w:val="28"/>
          <w:szCs w:val="28"/>
          <w:lang w:eastAsia="en-US"/>
        </w:rPr>
      </w:pPr>
      <w:r>
        <w:rPr>
          <w:rFonts w:eastAsia="Calibri"/>
          <w:sz w:val="28"/>
          <w:szCs w:val="28"/>
          <w:lang w:eastAsia="en-US"/>
        </w:rPr>
        <w:t xml:space="preserve">Провиденского городского округа                                                   </w:t>
      </w:r>
      <w:r w:rsidR="008C7D9B">
        <w:rPr>
          <w:rFonts w:eastAsia="Calibri"/>
          <w:sz w:val="28"/>
          <w:szCs w:val="28"/>
          <w:lang w:eastAsia="en-US"/>
        </w:rPr>
        <w:t xml:space="preserve"> </w:t>
      </w:r>
      <w:r>
        <w:rPr>
          <w:rFonts w:eastAsia="Calibri"/>
          <w:sz w:val="28"/>
          <w:szCs w:val="28"/>
          <w:lang w:eastAsia="en-US"/>
        </w:rPr>
        <w:t xml:space="preserve">   И.С. Белей</w:t>
      </w:r>
    </w:p>
    <w:p w14:paraId="7E0113D8" w14:textId="381E17DA" w:rsidR="00B2749C" w:rsidRPr="000E2224" w:rsidRDefault="005D60BC" w:rsidP="000E2224">
      <w:pPr>
        <w:jc w:val="both"/>
        <w:rPr>
          <w:rFonts w:eastAsia="Calibri"/>
          <w:sz w:val="28"/>
          <w:szCs w:val="28"/>
          <w:lang w:eastAsia="en-US"/>
        </w:rPr>
      </w:pPr>
      <w:r w:rsidRPr="00DD1C07">
        <w:rPr>
          <w:rFonts w:eastAsia="Calibri"/>
          <w:sz w:val="28"/>
          <w:szCs w:val="28"/>
          <w:lang w:eastAsia="en-US"/>
        </w:rPr>
        <w:lastRenderedPageBreak/>
        <w:t xml:space="preserve">                                                                                </w:t>
      </w:r>
    </w:p>
    <w:tbl>
      <w:tblPr>
        <w:tblW w:w="5094" w:type="dxa"/>
        <w:tblInd w:w="4850" w:type="dxa"/>
        <w:tblCellMar>
          <w:left w:w="0" w:type="dxa"/>
          <w:right w:w="0" w:type="dxa"/>
        </w:tblCellMar>
        <w:tblLook w:val="04A0" w:firstRow="1" w:lastRow="0" w:firstColumn="1" w:lastColumn="0" w:noHBand="0" w:noVBand="1"/>
      </w:tblPr>
      <w:tblGrid>
        <w:gridCol w:w="5094"/>
      </w:tblGrid>
      <w:tr w:rsidR="00AF61C5" w14:paraId="53FE5688" w14:textId="77777777" w:rsidTr="00AF61C5">
        <w:trPr>
          <w:trHeight w:val="140"/>
        </w:trPr>
        <w:tc>
          <w:tcPr>
            <w:tcW w:w="5094" w:type="dxa"/>
            <w:tcMar>
              <w:top w:w="0" w:type="dxa"/>
              <w:left w:w="108" w:type="dxa"/>
              <w:bottom w:w="0" w:type="dxa"/>
              <w:right w:w="108" w:type="dxa"/>
            </w:tcMar>
            <w:hideMark/>
          </w:tcPr>
          <w:p w14:paraId="0A634D51" w14:textId="77777777" w:rsidR="00AF61C5" w:rsidRDefault="00AF61C5">
            <w:pPr>
              <w:jc w:val="center"/>
              <w:rPr>
                <w:sz w:val="24"/>
                <w:szCs w:val="24"/>
              </w:rPr>
            </w:pPr>
            <w:r>
              <w:rPr>
                <w:color w:val="000000"/>
                <w:sz w:val="24"/>
                <w:szCs w:val="24"/>
              </w:rPr>
              <w:br w:type="page"/>
            </w:r>
            <w:r>
              <w:rPr>
                <w:sz w:val="24"/>
                <w:szCs w:val="24"/>
              </w:rPr>
              <w:t>УТВЕРЖДЕНА</w:t>
            </w:r>
          </w:p>
          <w:p w14:paraId="1E99DC0B" w14:textId="25D60365" w:rsidR="00AF61C5" w:rsidRDefault="00AF61C5" w:rsidP="005D60BC">
            <w:pPr>
              <w:jc w:val="center"/>
              <w:rPr>
                <w:sz w:val="24"/>
                <w:szCs w:val="24"/>
              </w:rPr>
            </w:pPr>
            <w:r>
              <w:rPr>
                <w:sz w:val="24"/>
                <w:szCs w:val="24"/>
              </w:rPr>
              <w:t xml:space="preserve">решением Избирательной комиссии </w:t>
            </w:r>
            <w:r w:rsidR="000E2224">
              <w:rPr>
                <w:sz w:val="24"/>
                <w:szCs w:val="24"/>
              </w:rPr>
              <w:t>Провиденского городского округа</w:t>
            </w:r>
          </w:p>
          <w:p w14:paraId="37748CF9" w14:textId="2D0FD438" w:rsidR="000E2224" w:rsidRDefault="000E2224" w:rsidP="005D60BC">
            <w:pPr>
              <w:jc w:val="center"/>
              <w:rPr>
                <w:sz w:val="24"/>
                <w:szCs w:val="24"/>
              </w:rPr>
            </w:pPr>
            <w:r>
              <w:rPr>
                <w:sz w:val="24"/>
                <w:szCs w:val="24"/>
              </w:rPr>
              <w:t xml:space="preserve">от </w:t>
            </w:r>
            <w:r w:rsidR="00CE48C7">
              <w:rPr>
                <w:sz w:val="24"/>
                <w:szCs w:val="24"/>
              </w:rPr>
              <w:t>29.06.2021 г.</w:t>
            </w:r>
            <w:r>
              <w:rPr>
                <w:sz w:val="24"/>
                <w:szCs w:val="24"/>
              </w:rPr>
              <w:t xml:space="preserve"> </w:t>
            </w:r>
            <w:r w:rsidR="008C7D9B">
              <w:rPr>
                <w:sz w:val="24"/>
                <w:szCs w:val="24"/>
              </w:rPr>
              <w:t xml:space="preserve"> </w:t>
            </w:r>
            <w:r>
              <w:rPr>
                <w:sz w:val="24"/>
                <w:szCs w:val="24"/>
              </w:rPr>
              <w:t xml:space="preserve">№ </w:t>
            </w:r>
            <w:r w:rsidR="00CE48C7">
              <w:rPr>
                <w:sz w:val="24"/>
                <w:szCs w:val="24"/>
              </w:rPr>
              <w:t>23/106</w:t>
            </w:r>
          </w:p>
          <w:p w14:paraId="0F9B4DA4" w14:textId="77777777" w:rsidR="00AF61C5" w:rsidRDefault="00AF61C5">
            <w:pPr>
              <w:jc w:val="center"/>
              <w:rPr>
                <w:sz w:val="24"/>
                <w:szCs w:val="24"/>
              </w:rPr>
            </w:pPr>
            <w:r>
              <w:rPr>
                <w:sz w:val="24"/>
                <w:szCs w:val="24"/>
              </w:rPr>
              <w:t> </w:t>
            </w:r>
          </w:p>
        </w:tc>
      </w:tr>
    </w:tbl>
    <w:p w14:paraId="5F4A83F5" w14:textId="77777777" w:rsidR="00AF61C5" w:rsidRDefault="00AF61C5" w:rsidP="00AF61C5">
      <w:pPr>
        <w:jc w:val="center"/>
        <w:rPr>
          <w:b/>
          <w:bCs/>
          <w:color w:val="000000"/>
          <w:sz w:val="28"/>
          <w:szCs w:val="28"/>
        </w:rPr>
      </w:pPr>
      <w:r>
        <w:rPr>
          <w:color w:val="000000"/>
          <w:sz w:val="28"/>
          <w:szCs w:val="28"/>
        </w:rPr>
        <w:t> </w:t>
      </w:r>
    </w:p>
    <w:p w14:paraId="48B54511" w14:textId="77777777" w:rsidR="00AF61C5" w:rsidRDefault="00AF61C5" w:rsidP="00AF61C5">
      <w:pPr>
        <w:spacing w:line="322" w:lineRule="atLeast"/>
        <w:jc w:val="center"/>
        <w:rPr>
          <w:b/>
          <w:bCs/>
          <w:color w:val="000000"/>
          <w:sz w:val="26"/>
          <w:szCs w:val="26"/>
        </w:rPr>
      </w:pPr>
      <w:r>
        <w:rPr>
          <w:b/>
          <w:bCs/>
          <w:color w:val="000000"/>
          <w:sz w:val="26"/>
          <w:szCs w:val="26"/>
        </w:rPr>
        <w:t>ИНСТРУКЦИЯ</w:t>
      </w:r>
    </w:p>
    <w:p w14:paraId="6D2768B3" w14:textId="77777777" w:rsidR="00AF61C5" w:rsidRDefault="00AF61C5" w:rsidP="000E2224">
      <w:pPr>
        <w:jc w:val="center"/>
        <w:rPr>
          <w:b/>
          <w:bCs/>
          <w:color w:val="000000"/>
          <w:sz w:val="26"/>
          <w:szCs w:val="26"/>
        </w:rPr>
      </w:pPr>
      <w:r>
        <w:rPr>
          <w:b/>
          <w:bCs/>
          <w:color w:val="000000"/>
          <w:sz w:val="26"/>
          <w:szCs w:val="26"/>
        </w:rPr>
        <w:t>О порядке формирования избирательных фондов кандидатов</w:t>
      </w:r>
    </w:p>
    <w:p w14:paraId="4621F1F9" w14:textId="0A117BDC" w:rsidR="00AF61C5" w:rsidRPr="000E2224" w:rsidRDefault="00AF61C5" w:rsidP="000E2224">
      <w:pPr>
        <w:jc w:val="center"/>
        <w:rPr>
          <w:b/>
          <w:bCs/>
          <w:color w:val="000000"/>
          <w:sz w:val="26"/>
          <w:szCs w:val="26"/>
        </w:rPr>
      </w:pPr>
      <w:r>
        <w:rPr>
          <w:b/>
          <w:bCs/>
          <w:color w:val="000000"/>
          <w:sz w:val="26"/>
          <w:szCs w:val="26"/>
        </w:rPr>
        <w:t>и расходования денежных средств этих фондов</w:t>
      </w:r>
      <w:r w:rsidR="000E2224">
        <w:rPr>
          <w:b/>
          <w:bCs/>
          <w:color w:val="000000"/>
          <w:sz w:val="26"/>
          <w:szCs w:val="26"/>
        </w:rPr>
        <w:t xml:space="preserve"> </w:t>
      </w:r>
      <w:r>
        <w:rPr>
          <w:b/>
          <w:bCs/>
          <w:color w:val="000000"/>
          <w:sz w:val="26"/>
          <w:szCs w:val="26"/>
        </w:rPr>
        <w:t xml:space="preserve">при проведении </w:t>
      </w:r>
      <w:r w:rsidR="000E2224">
        <w:rPr>
          <w:b/>
          <w:bCs/>
          <w:color w:val="000000"/>
          <w:sz w:val="26"/>
          <w:szCs w:val="26"/>
        </w:rPr>
        <w:t xml:space="preserve">досрочных </w:t>
      </w:r>
      <w:r>
        <w:rPr>
          <w:b/>
          <w:bCs/>
          <w:color w:val="000000"/>
          <w:sz w:val="26"/>
          <w:szCs w:val="26"/>
        </w:rPr>
        <w:t xml:space="preserve">выборов </w:t>
      </w:r>
      <w:r w:rsidR="008C7D9B">
        <w:rPr>
          <w:b/>
          <w:bCs/>
          <w:color w:val="000000"/>
          <w:sz w:val="26"/>
          <w:szCs w:val="26"/>
        </w:rPr>
        <w:t>г</w:t>
      </w:r>
      <w:r>
        <w:rPr>
          <w:b/>
          <w:bCs/>
          <w:color w:val="000000"/>
          <w:sz w:val="26"/>
          <w:szCs w:val="26"/>
        </w:rPr>
        <w:t xml:space="preserve">лавы </w:t>
      </w:r>
      <w:r w:rsidR="000E2224">
        <w:rPr>
          <w:b/>
          <w:bCs/>
          <w:color w:val="000000"/>
          <w:sz w:val="26"/>
          <w:szCs w:val="26"/>
        </w:rPr>
        <w:t>Провиденского городского округа и выборов депутатов Провиденского городского округа седьмого созыва</w:t>
      </w:r>
    </w:p>
    <w:p w14:paraId="1F4CB7D3" w14:textId="77777777" w:rsidR="00AF61C5" w:rsidRDefault="00AF61C5" w:rsidP="000E2224">
      <w:pPr>
        <w:autoSpaceDE w:val="0"/>
        <w:autoSpaceDN w:val="0"/>
        <w:adjustRightInd w:val="0"/>
        <w:ind w:right="-366" w:firstLine="900"/>
        <w:jc w:val="center"/>
        <w:rPr>
          <w:b/>
          <w:bCs/>
          <w:sz w:val="26"/>
          <w:szCs w:val="26"/>
        </w:rPr>
      </w:pPr>
    </w:p>
    <w:p w14:paraId="5D34CF60" w14:textId="77777777" w:rsidR="00AF61C5" w:rsidRDefault="00AF61C5" w:rsidP="00AF61C5">
      <w:pPr>
        <w:spacing w:after="120"/>
        <w:ind w:right="-366"/>
        <w:jc w:val="center"/>
        <w:rPr>
          <w:b/>
          <w:bCs/>
          <w:sz w:val="26"/>
          <w:szCs w:val="26"/>
        </w:rPr>
      </w:pPr>
      <w:r>
        <w:rPr>
          <w:b/>
          <w:bCs/>
          <w:sz w:val="26"/>
          <w:szCs w:val="26"/>
        </w:rPr>
        <w:t>1. Общие положения</w:t>
      </w:r>
    </w:p>
    <w:p w14:paraId="4E0478C8" w14:textId="77777777" w:rsidR="00AF61C5" w:rsidRDefault="00AF61C5" w:rsidP="00AF61C5">
      <w:pPr>
        <w:widowControl w:val="0"/>
        <w:overflowPunct w:val="0"/>
        <w:autoSpaceDE w:val="0"/>
        <w:autoSpaceDN w:val="0"/>
        <w:adjustRightInd w:val="0"/>
        <w:ind w:right="-2" w:firstLine="709"/>
        <w:jc w:val="both"/>
        <w:textAlignment w:val="baseline"/>
        <w:rPr>
          <w:color w:val="000000"/>
          <w:sz w:val="26"/>
          <w:szCs w:val="26"/>
        </w:rPr>
      </w:pPr>
      <w:r>
        <w:rPr>
          <w:color w:val="000000"/>
          <w:sz w:val="26"/>
          <w:szCs w:val="26"/>
        </w:rPr>
        <w:t xml:space="preserve">1.1. Согласно Федеральному закону от 12.06.2002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 Закону Чукотского автономного округа от </w:t>
      </w:r>
      <w:r w:rsidR="005D60BC">
        <w:rPr>
          <w:color w:val="000000"/>
          <w:sz w:val="26"/>
          <w:szCs w:val="26"/>
        </w:rPr>
        <w:t xml:space="preserve">17 декабря 2015 года № 123-ОЗ «О порядке проведения </w:t>
      </w:r>
      <w:r w:rsidR="00BC6F82">
        <w:rPr>
          <w:color w:val="000000"/>
          <w:sz w:val="26"/>
          <w:szCs w:val="26"/>
        </w:rPr>
        <w:t xml:space="preserve">выборов в органы местного самоуправления в Чукотском автономном округе», </w:t>
      </w:r>
      <w:r>
        <w:rPr>
          <w:color w:val="000000"/>
          <w:sz w:val="26"/>
          <w:szCs w:val="26"/>
        </w:rPr>
        <w:t xml:space="preserve">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w:t>
      </w:r>
    </w:p>
    <w:p w14:paraId="1C9A6182" w14:textId="1F9F7288" w:rsidR="00AF61C5" w:rsidRDefault="00AF61C5" w:rsidP="00AF61C5">
      <w:pPr>
        <w:widowControl w:val="0"/>
        <w:overflowPunct w:val="0"/>
        <w:autoSpaceDE w:val="0"/>
        <w:autoSpaceDN w:val="0"/>
        <w:adjustRightInd w:val="0"/>
        <w:ind w:right="-2" w:firstLine="709"/>
        <w:jc w:val="both"/>
        <w:textAlignment w:val="baseline"/>
        <w:rPr>
          <w:color w:val="000000"/>
          <w:sz w:val="26"/>
          <w:szCs w:val="26"/>
        </w:rPr>
      </w:pPr>
      <w:r w:rsidRPr="00BC6F82">
        <w:rPr>
          <w:color w:val="000000"/>
          <w:sz w:val="26"/>
          <w:szCs w:val="26"/>
        </w:rPr>
        <w:t xml:space="preserve">При </w:t>
      </w:r>
      <w:r w:rsidR="00BC6F82" w:rsidRPr="00BC6F82">
        <w:rPr>
          <w:color w:val="000000"/>
          <w:sz w:val="26"/>
          <w:szCs w:val="26"/>
        </w:rPr>
        <w:t xml:space="preserve">проведении выборов в органы местного </w:t>
      </w:r>
      <w:proofErr w:type="gramStart"/>
      <w:r w:rsidR="00BC6F82" w:rsidRPr="00BC6F82">
        <w:rPr>
          <w:color w:val="000000"/>
          <w:sz w:val="26"/>
          <w:szCs w:val="26"/>
        </w:rPr>
        <w:t>самоуправления  создание</w:t>
      </w:r>
      <w:proofErr w:type="gramEnd"/>
      <w:r w:rsidR="00BC6F82" w:rsidRPr="00BC6F82">
        <w:rPr>
          <w:color w:val="000000"/>
          <w:sz w:val="26"/>
          <w:szCs w:val="26"/>
        </w:rPr>
        <w:t xml:space="preserve"> кандидатом избирательного фонда необязательно при условии, что число избирателей в избирательном округе </w:t>
      </w:r>
      <w:r w:rsidRPr="00BC6F82">
        <w:rPr>
          <w:color w:val="000000"/>
          <w:sz w:val="26"/>
          <w:szCs w:val="26"/>
        </w:rPr>
        <w:t xml:space="preserve"> </w:t>
      </w:r>
      <w:r w:rsidR="00BC6F82" w:rsidRPr="00BC6F82">
        <w:rPr>
          <w:color w:val="000000"/>
          <w:sz w:val="26"/>
          <w:szCs w:val="26"/>
        </w:rPr>
        <w:t xml:space="preserve">не превышает пяти тысяч и финансирование кандидатом своей избирательной кампании не производится. </w:t>
      </w:r>
      <w:r w:rsidRPr="00BC6F82">
        <w:rPr>
          <w:color w:val="000000"/>
          <w:sz w:val="26"/>
          <w:szCs w:val="26"/>
        </w:rPr>
        <w:t xml:space="preserve"> В этом случае кандидат уведомляет Избирательную комиссию </w:t>
      </w:r>
      <w:r w:rsidR="000E2224">
        <w:rPr>
          <w:color w:val="000000"/>
          <w:sz w:val="26"/>
          <w:szCs w:val="26"/>
        </w:rPr>
        <w:t>Провиденского городского округа</w:t>
      </w:r>
      <w:r w:rsidR="00BC6F82" w:rsidRPr="00BC6F82">
        <w:rPr>
          <w:color w:val="000000"/>
          <w:sz w:val="26"/>
          <w:szCs w:val="26"/>
        </w:rPr>
        <w:t xml:space="preserve"> </w:t>
      </w:r>
      <w:r w:rsidRPr="00BC6F82">
        <w:rPr>
          <w:color w:val="000000"/>
          <w:sz w:val="26"/>
          <w:szCs w:val="26"/>
        </w:rPr>
        <w:t>об указанных обстоятельствах вместе с представлением в избирательную комиссию документов о его выдвижении (самовыдвижении) либо представления списка кандидатов, выдвинутых избирательным объединением по избирательным округам.</w:t>
      </w:r>
      <w:r>
        <w:rPr>
          <w:color w:val="000000"/>
          <w:sz w:val="26"/>
          <w:szCs w:val="26"/>
        </w:rPr>
        <w:t xml:space="preserve"> </w:t>
      </w:r>
    </w:p>
    <w:p w14:paraId="699B6B53" w14:textId="77777777" w:rsidR="00AF61C5" w:rsidRDefault="00AF61C5" w:rsidP="00AF61C5">
      <w:pPr>
        <w:widowControl w:val="0"/>
        <w:overflowPunct w:val="0"/>
        <w:autoSpaceDE w:val="0"/>
        <w:autoSpaceDN w:val="0"/>
        <w:adjustRightInd w:val="0"/>
        <w:ind w:right="-2" w:firstLine="709"/>
        <w:jc w:val="both"/>
        <w:textAlignment w:val="baseline"/>
        <w:rPr>
          <w:color w:val="000000"/>
          <w:sz w:val="26"/>
          <w:szCs w:val="26"/>
        </w:rPr>
      </w:pPr>
      <w:r>
        <w:rPr>
          <w:color w:val="000000"/>
          <w:sz w:val="26"/>
          <w:szCs w:val="26"/>
        </w:rPr>
        <w:t>1.2. Право распоряжаться средствами избирательных фондов принадлежит создавшим их кандидатам.</w:t>
      </w:r>
    </w:p>
    <w:p w14:paraId="0A714AB6" w14:textId="77777777" w:rsidR="00AF61C5" w:rsidRDefault="00AF61C5" w:rsidP="00AF61C5">
      <w:pPr>
        <w:widowControl w:val="0"/>
        <w:autoSpaceDE w:val="0"/>
        <w:autoSpaceDN w:val="0"/>
        <w:ind w:right="-2" w:firstLine="709"/>
        <w:jc w:val="both"/>
        <w:rPr>
          <w:sz w:val="26"/>
          <w:szCs w:val="26"/>
        </w:rPr>
      </w:pPr>
      <w:r>
        <w:rPr>
          <w:sz w:val="26"/>
          <w:szCs w:val="26"/>
        </w:rPr>
        <w:t xml:space="preserve">1.3. Кандидаты вправе, а </w:t>
      </w:r>
      <w:proofErr w:type="gramStart"/>
      <w:r>
        <w:rPr>
          <w:sz w:val="26"/>
          <w:szCs w:val="26"/>
        </w:rPr>
        <w:t>в случаях</w:t>
      </w:r>
      <w:proofErr w:type="gramEnd"/>
      <w:r>
        <w:rPr>
          <w:sz w:val="26"/>
          <w:szCs w:val="26"/>
        </w:rPr>
        <w:t xml:space="preserve"> установленных законом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избирательными комиссиями в порядке, установленном Законом </w:t>
      </w:r>
      <w:r w:rsidR="002A1CEF">
        <w:rPr>
          <w:sz w:val="26"/>
          <w:szCs w:val="26"/>
        </w:rPr>
        <w:t>о порядке проведения выборов в органы местного самоуправления в Чукотском автономном округе.</w:t>
      </w:r>
    </w:p>
    <w:p w14:paraId="374BEFC0" w14:textId="77777777" w:rsidR="00AF61C5" w:rsidRDefault="00AF61C5" w:rsidP="00AF61C5">
      <w:pPr>
        <w:widowControl w:val="0"/>
        <w:autoSpaceDE w:val="0"/>
        <w:autoSpaceDN w:val="0"/>
        <w:ind w:right="-2" w:firstLine="709"/>
        <w:jc w:val="both"/>
        <w:rPr>
          <w:b/>
          <w:bCs/>
          <w:sz w:val="26"/>
          <w:szCs w:val="26"/>
        </w:rPr>
      </w:pPr>
    </w:p>
    <w:p w14:paraId="77396519" w14:textId="77777777" w:rsidR="00AF61C5" w:rsidRDefault="00AF61C5" w:rsidP="00AF61C5">
      <w:pPr>
        <w:autoSpaceDE w:val="0"/>
        <w:autoSpaceDN w:val="0"/>
        <w:adjustRightInd w:val="0"/>
        <w:ind w:right="-2"/>
        <w:jc w:val="center"/>
        <w:rPr>
          <w:b/>
          <w:bCs/>
          <w:sz w:val="26"/>
          <w:szCs w:val="26"/>
        </w:rPr>
      </w:pPr>
      <w:r>
        <w:rPr>
          <w:b/>
          <w:bCs/>
          <w:sz w:val="26"/>
          <w:szCs w:val="26"/>
        </w:rPr>
        <w:t>2. Учет поступлений средств в избирательные фонды и расходования этих средств</w:t>
      </w:r>
    </w:p>
    <w:p w14:paraId="6FE873CE" w14:textId="77777777" w:rsidR="00AF61C5" w:rsidRDefault="00AF61C5" w:rsidP="00AF61C5">
      <w:pPr>
        <w:autoSpaceDE w:val="0"/>
        <w:autoSpaceDN w:val="0"/>
        <w:adjustRightInd w:val="0"/>
        <w:ind w:right="-2" w:firstLine="709"/>
        <w:jc w:val="both"/>
        <w:rPr>
          <w:sz w:val="26"/>
          <w:szCs w:val="26"/>
        </w:rPr>
      </w:pPr>
    </w:p>
    <w:p w14:paraId="43AF8C43" w14:textId="77777777" w:rsidR="00AF61C5" w:rsidRDefault="00AF61C5" w:rsidP="00AF61C5">
      <w:pPr>
        <w:autoSpaceDE w:val="0"/>
        <w:autoSpaceDN w:val="0"/>
        <w:adjustRightInd w:val="0"/>
        <w:ind w:right="-2" w:firstLine="709"/>
        <w:jc w:val="both"/>
        <w:rPr>
          <w:color w:val="00B0F0"/>
          <w:sz w:val="26"/>
          <w:szCs w:val="26"/>
        </w:rPr>
      </w:pPr>
      <w:r>
        <w:rPr>
          <w:sz w:val="26"/>
          <w:szCs w:val="26"/>
        </w:rPr>
        <w:t>2.1. Кандидаты,</w:t>
      </w:r>
      <w:r>
        <w:rPr>
          <w:b/>
          <w:bCs/>
          <w:sz w:val="26"/>
          <w:szCs w:val="26"/>
        </w:rPr>
        <w:t xml:space="preserve"> </w:t>
      </w:r>
      <w:r>
        <w:rPr>
          <w:sz w:val="26"/>
          <w:szCs w:val="26"/>
        </w:rPr>
        <w:t xml:space="preserve">создавшие избирательные фонды, обязаны вести учет поступления средств в соответствующий фонд и расходования указанных средств по форме, приведенной в </w:t>
      </w:r>
      <w:r>
        <w:rPr>
          <w:color w:val="00B0F0"/>
          <w:sz w:val="26"/>
          <w:szCs w:val="26"/>
        </w:rPr>
        <w:t>приложении № 1.</w:t>
      </w:r>
    </w:p>
    <w:p w14:paraId="40A4CBDE" w14:textId="77777777" w:rsidR="00AF61C5" w:rsidRDefault="00AF61C5" w:rsidP="00AF61C5">
      <w:pPr>
        <w:autoSpaceDE w:val="0"/>
        <w:autoSpaceDN w:val="0"/>
        <w:adjustRightInd w:val="0"/>
        <w:ind w:right="-2" w:firstLine="709"/>
        <w:jc w:val="both"/>
        <w:rPr>
          <w:sz w:val="26"/>
          <w:szCs w:val="26"/>
        </w:rPr>
      </w:pPr>
      <w:r>
        <w:rPr>
          <w:sz w:val="26"/>
          <w:szCs w:val="26"/>
        </w:rPr>
        <w:t>2.2. Избирательные фонды кандидатов</w:t>
      </w:r>
      <w:r>
        <w:rPr>
          <w:b/>
          <w:bCs/>
          <w:sz w:val="26"/>
          <w:szCs w:val="26"/>
        </w:rPr>
        <w:t xml:space="preserve"> </w:t>
      </w:r>
      <w:r>
        <w:rPr>
          <w:sz w:val="26"/>
          <w:szCs w:val="26"/>
        </w:rPr>
        <w:t>могут создаваться за счет:</w:t>
      </w:r>
    </w:p>
    <w:p w14:paraId="0D2DE236" w14:textId="77777777" w:rsidR="00AF61C5" w:rsidRDefault="00AF61C5" w:rsidP="00AF61C5">
      <w:pPr>
        <w:widowControl w:val="0"/>
        <w:autoSpaceDE w:val="0"/>
        <w:autoSpaceDN w:val="0"/>
        <w:adjustRightInd w:val="0"/>
        <w:ind w:firstLine="709"/>
        <w:jc w:val="both"/>
        <w:rPr>
          <w:rFonts w:eastAsia="Calibri"/>
          <w:sz w:val="26"/>
          <w:szCs w:val="26"/>
          <w:lang w:eastAsia="en-US"/>
        </w:rPr>
      </w:pPr>
      <w:r>
        <w:rPr>
          <w:sz w:val="26"/>
          <w:szCs w:val="26"/>
        </w:rPr>
        <w:t>а) собственных средств кандидата;</w:t>
      </w:r>
    </w:p>
    <w:p w14:paraId="344BEDEF" w14:textId="77777777" w:rsidR="00AF61C5" w:rsidRDefault="00AF61C5" w:rsidP="00AF61C5">
      <w:pPr>
        <w:widowControl w:val="0"/>
        <w:autoSpaceDE w:val="0"/>
        <w:autoSpaceDN w:val="0"/>
        <w:adjustRightInd w:val="0"/>
        <w:ind w:firstLine="709"/>
        <w:jc w:val="both"/>
        <w:rPr>
          <w:sz w:val="26"/>
          <w:szCs w:val="26"/>
        </w:rPr>
      </w:pPr>
      <w:r>
        <w:rPr>
          <w:sz w:val="26"/>
          <w:szCs w:val="26"/>
        </w:rPr>
        <w:t>б) средств, выделенных кандидату выдвинувшим его избирательным объединением;</w:t>
      </w:r>
    </w:p>
    <w:p w14:paraId="5FF3CC21" w14:textId="77777777" w:rsidR="00AF61C5" w:rsidRDefault="00AF61C5" w:rsidP="00AF61C5">
      <w:pPr>
        <w:widowControl w:val="0"/>
        <w:autoSpaceDE w:val="0"/>
        <w:autoSpaceDN w:val="0"/>
        <w:adjustRightInd w:val="0"/>
        <w:ind w:firstLine="709"/>
        <w:jc w:val="both"/>
        <w:rPr>
          <w:sz w:val="26"/>
          <w:szCs w:val="26"/>
        </w:rPr>
      </w:pPr>
      <w:r>
        <w:rPr>
          <w:sz w:val="26"/>
          <w:szCs w:val="26"/>
        </w:rPr>
        <w:t>в) добровольных пожертвований граждан;</w:t>
      </w:r>
    </w:p>
    <w:p w14:paraId="26EAF3D1" w14:textId="77777777" w:rsidR="00AF61C5" w:rsidRDefault="00AF61C5" w:rsidP="00AF61C5">
      <w:pPr>
        <w:widowControl w:val="0"/>
        <w:autoSpaceDE w:val="0"/>
        <w:autoSpaceDN w:val="0"/>
        <w:adjustRightInd w:val="0"/>
        <w:ind w:firstLine="709"/>
        <w:jc w:val="both"/>
        <w:rPr>
          <w:sz w:val="26"/>
          <w:szCs w:val="26"/>
        </w:rPr>
      </w:pPr>
      <w:r>
        <w:rPr>
          <w:sz w:val="26"/>
          <w:szCs w:val="26"/>
        </w:rPr>
        <w:lastRenderedPageBreak/>
        <w:t>г) добровольных пожертвований юридических лиц;</w:t>
      </w:r>
    </w:p>
    <w:p w14:paraId="1E986CFF" w14:textId="77777777" w:rsidR="00AF61C5" w:rsidRPr="00DE2303" w:rsidRDefault="00AF61C5" w:rsidP="00AF61C5">
      <w:pPr>
        <w:ind w:firstLine="709"/>
        <w:jc w:val="both"/>
        <w:rPr>
          <w:sz w:val="26"/>
          <w:szCs w:val="26"/>
        </w:rPr>
      </w:pPr>
      <w:r w:rsidRPr="00DE2303">
        <w:rPr>
          <w:sz w:val="26"/>
          <w:szCs w:val="26"/>
        </w:rPr>
        <w:t>2.3. Предельные размеры средств, которые могут перечисляться в избирательные фонды кандидата, составляют:</w:t>
      </w:r>
    </w:p>
    <w:p w14:paraId="589A44D5" w14:textId="77777777" w:rsidR="00AF61C5" w:rsidRPr="00DE2303" w:rsidRDefault="00AF61C5" w:rsidP="00AF61C5">
      <w:pPr>
        <w:ind w:right="-2" w:firstLine="709"/>
        <w:jc w:val="both"/>
        <w:rPr>
          <w:sz w:val="26"/>
          <w:szCs w:val="26"/>
        </w:rPr>
      </w:pPr>
      <w:r w:rsidRPr="00DE2303">
        <w:rPr>
          <w:sz w:val="26"/>
          <w:szCs w:val="26"/>
        </w:rPr>
        <w:t>а) собственные средства кандидата - не более 10</w:t>
      </w:r>
      <w:r w:rsidR="00CE6768" w:rsidRPr="00DE2303">
        <w:rPr>
          <w:sz w:val="26"/>
          <w:szCs w:val="26"/>
        </w:rPr>
        <w:t>0</w:t>
      </w:r>
      <w:r w:rsidRPr="00DE2303">
        <w:rPr>
          <w:sz w:val="26"/>
          <w:szCs w:val="26"/>
        </w:rPr>
        <w:t xml:space="preserve"> процентов от предельного размера расходования средств избирательного фонда кандидата, установленного в соответствии с пунктом 2.4 настоящей Инструкции;</w:t>
      </w:r>
    </w:p>
    <w:p w14:paraId="314F832F" w14:textId="77777777" w:rsidR="00AF61C5" w:rsidRPr="00DE2303" w:rsidRDefault="00AF61C5" w:rsidP="00AF61C5">
      <w:pPr>
        <w:ind w:right="-2" w:firstLine="709"/>
        <w:jc w:val="both"/>
        <w:rPr>
          <w:sz w:val="26"/>
          <w:szCs w:val="26"/>
        </w:rPr>
      </w:pPr>
      <w:r w:rsidRPr="00DE2303">
        <w:rPr>
          <w:sz w:val="26"/>
          <w:szCs w:val="26"/>
        </w:rPr>
        <w:t>б) средства, которые выделены кандидату выдвинувшим его избирательным объединением (не из средств избирательного фонда избирательного объединения</w:t>
      </w:r>
      <w:r w:rsidR="00DE2303" w:rsidRPr="00DE2303">
        <w:rPr>
          <w:sz w:val="26"/>
          <w:szCs w:val="26"/>
        </w:rPr>
        <w:t>)</w:t>
      </w:r>
      <w:r w:rsidRPr="00DE2303">
        <w:rPr>
          <w:sz w:val="26"/>
          <w:szCs w:val="26"/>
        </w:rPr>
        <w:t xml:space="preserve"> </w:t>
      </w:r>
      <w:r w:rsidR="00DE2303" w:rsidRPr="00DE2303">
        <w:rPr>
          <w:sz w:val="26"/>
          <w:szCs w:val="26"/>
        </w:rPr>
        <w:t xml:space="preserve">–до 100 процентов </w:t>
      </w:r>
      <w:r w:rsidRPr="00DE2303">
        <w:rPr>
          <w:sz w:val="26"/>
          <w:szCs w:val="26"/>
        </w:rPr>
        <w:t>от предельного размера расходования средств избирательного фонда кандидата, установленного в соответствии с пунктом 2.4 настоящей Инструкции;</w:t>
      </w:r>
    </w:p>
    <w:p w14:paraId="526879D0" w14:textId="77777777" w:rsidR="00AF61C5" w:rsidRPr="00DE2303" w:rsidRDefault="00AF61C5" w:rsidP="00AF61C5">
      <w:pPr>
        <w:widowControl w:val="0"/>
        <w:autoSpaceDE w:val="0"/>
        <w:autoSpaceDN w:val="0"/>
        <w:ind w:right="-2" w:firstLine="709"/>
        <w:jc w:val="both"/>
        <w:rPr>
          <w:sz w:val="26"/>
          <w:szCs w:val="26"/>
        </w:rPr>
      </w:pPr>
      <w:r w:rsidRPr="00DE2303">
        <w:rPr>
          <w:sz w:val="26"/>
          <w:szCs w:val="26"/>
        </w:rPr>
        <w:t>в) добровольные пожертвования граждан и юридических лиц - соответственно не более 5 процентов и 20 процентов от предельного размера расходования средств избирательного фонда кандидата, установленного в соответствии с пунктом 2.4 настоящей Инструкции, для каждого гражданина, юридического лица.</w:t>
      </w:r>
    </w:p>
    <w:p w14:paraId="0D16154E" w14:textId="77777777" w:rsidR="00AF61C5" w:rsidRPr="00DE2303" w:rsidRDefault="00AF61C5" w:rsidP="00AF61C5">
      <w:pPr>
        <w:widowControl w:val="0"/>
        <w:autoSpaceDE w:val="0"/>
        <w:autoSpaceDN w:val="0"/>
        <w:ind w:right="-2" w:firstLine="709"/>
        <w:jc w:val="both"/>
        <w:rPr>
          <w:sz w:val="26"/>
          <w:szCs w:val="26"/>
        </w:rPr>
      </w:pPr>
      <w:r w:rsidRPr="00DE2303">
        <w:rPr>
          <w:sz w:val="26"/>
          <w:szCs w:val="26"/>
        </w:rPr>
        <w:t>2.4. Предельный размер расходования средств избирательного фонда кандидата не может превышать следующий размер:</w:t>
      </w:r>
    </w:p>
    <w:p w14:paraId="233C04AA" w14:textId="56057394" w:rsidR="00AF61C5" w:rsidRDefault="00DE2303" w:rsidP="00AF61C5">
      <w:pPr>
        <w:widowControl w:val="0"/>
        <w:autoSpaceDE w:val="0"/>
        <w:autoSpaceDN w:val="0"/>
        <w:ind w:right="-2" w:firstLine="709"/>
        <w:jc w:val="both"/>
        <w:rPr>
          <w:sz w:val="26"/>
          <w:szCs w:val="26"/>
        </w:rPr>
      </w:pPr>
      <w:r w:rsidRPr="00DE2303">
        <w:rPr>
          <w:sz w:val="26"/>
          <w:szCs w:val="26"/>
        </w:rPr>
        <w:t xml:space="preserve">- </w:t>
      </w:r>
      <w:r w:rsidR="00AF61C5" w:rsidRPr="00DE2303">
        <w:rPr>
          <w:sz w:val="26"/>
          <w:szCs w:val="26"/>
        </w:rPr>
        <w:t xml:space="preserve">кандидата на должность </w:t>
      </w:r>
      <w:r w:rsidR="008C7D9B">
        <w:rPr>
          <w:sz w:val="26"/>
          <w:szCs w:val="26"/>
        </w:rPr>
        <w:t>г</w:t>
      </w:r>
      <w:r w:rsidR="00AF61C5" w:rsidRPr="00DE2303">
        <w:rPr>
          <w:sz w:val="26"/>
          <w:szCs w:val="26"/>
        </w:rPr>
        <w:t xml:space="preserve">лавы </w:t>
      </w:r>
      <w:r w:rsidR="000E2224">
        <w:rPr>
          <w:sz w:val="26"/>
          <w:szCs w:val="26"/>
        </w:rPr>
        <w:t>Провиденского городского округа</w:t>
      </w:r>
      <w:r w:rsidR="00AF61C5" w:rsidRPr="00DE2303">
        <w:rPr>
          <w:sz w:val="26"/>
          <w:szCs w:val="26"/>
        </w:rPr>
        <w:t xml:space="preserve"> - 800 тысяч рублей.</w:t>
      </w:r>
    </w:p>
    <w:p w14:paraId="508BB17E" w14:textId="77777777" w:rsidR="00AF61C5" w:rsidRDefault="00AF61C5" w:rsidP="00AF61C5">
      <w:pPr>
        <w:autoSpaceDE w:val="0"/>
        <w:autoSpaceDN w:val="0"/>
        <w:adjustRightInd w:val="0"/>
        <w:ind w:right="-2" w:firstLine="709"/>
        <w:jc w:val="both"/>
        <w:rPr>
          <w:sz w:val="26"/>
          <w:szCs w:val="26"/>
        </w:rPr>
      </w:pPr>
      <w:r>
        <w:rPr>
          <w:sz w:val="26"/>
          <w:szCs w:val="26"/>
        </w:rPr>
        <w:t>2.5. Кандидаты имеют право использовать только те денежные средства, которые перечислены отправителями на специальные избирательные счета до дня голосования в установленном Федеральным законом об основных гарантиях и Законом</w:t>
      </w:r>
      <w:r>
        <w:rPr>
          <w:rFonts w:cs="Arial"/>
          <w:iCs/>
          <w:sz w:val="26"/>
          <w:szCs w:val="26"/>
        </w:rPr>
        <w:t xml:space="preserve"> о дополнительных гарантиях</w:t>
      </w:r>
      <w:r>
        <w:rPr>
          <w:sz w:val="26"/>
          <w:szCs w:val="26"/>
        </w:rPr>
        <w:t xml:space="preserve"> порядке.</w:t>
      </w:r>
    </w:p>
    <w:p w14:paraId="1A251068" w14:textId="77777777" w:rsidR="00AF61C5" w:rsidRDefault="00AF61C5" w:rsidP="00AF61C5">
      <w:pPr>
        <w:ind w:firstLine="709"/>
        <w:jc w:val="both"/>
        <w:rPr>
          <w:sz w:val="26"/>
          <w:szCs w:val="26"/>
        </w:rPr>
      </w:pPr>
      <w:r>
        <w:rPr>
          <w:sz w:val="26"/>
          <w:szCs w:val="26"/>
        </w:rPr>
        <w:t>2.6. При дополнительном выдвижении кандидатов при обстоятельствах, указанных в пункте 33 статьи 38 Федерального закона об основных гарантиях, предельная сумма всех расходов средств избирательного фонда ранее зарегистрированного кандидата увеличивается в 1,2 раза.</w:t>
      </w:r>
    </w:p>
    <w:p w14:paraId="1AF33342" w14:textId="77777777" w:rsidR="00AF61C5" w:rsidRDefault="00AF61C5" w:rsidP="00AF61C5">
      <w:pPr>
        <w:ind w:firstLine="709"/>
        <w:jc w:val="both"/>
        <w:rPr>
          <w:bCs/>
          <w:sz w:val="26"/>
          <w:szCs w:val="26"/>
        </w:rPr>
      </w:pPr>
      <w:r>
        <w:rPr>
          <w:sz w:val="26"/>
          <w:szCs w:val="26"/>
        </w:rPr>
        <w:t xml:space="preserve">2.7. </w:t>
      </w:r>
      <w:r>
        <w:rPr>
          <w:bCs/>
          <w:sz w:val="26"/>
          <w:szCs w:val="26"/>
        </w:rPr>
        <w:t>Добровольное пожертвование гражданина Российской Федерации в избирательный фонд вносится им лично на специальный избирательный счет через отделение связи, либо кредитную организацию из собственных средств по предъявлению паспорта или документа, заменяющего паспорт гражданина. При внесении добровольного пожертвования гражданин указывает в платежном документе слово «пожертвование» и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p>
    <w:p w14:paraId="7F023DC5" w14:textId="77777777" w:rsidR="00AF61C5" w:rsidRDefault="00AF61C5" w:rsidP="00AF61C5">
      <w:pPr>
        <w:ind w:right="-2" w:firstLine="709"/>
        <w:jc w:val="both"/>
        <w:rPr>
          <w:bCs/>
          <w:color w:val="FF0000"/>
          <w:sz w:val="26"/>
          <w:szCs w:val="26"/>
        </w:rPr>
      </w:pPr>
      <w:r>
        <w:rPr>
          <w:bCs/>
          <w:sz w:val="26"/>
          <w:szCs w:val="26"/>
        </w:rPr>
        <w:t>Платежные поручения на перечисление денежных средств, внесенных гражданами на специальный избирательный счет, заполняются кредитными организациями в соответствии с требованиями нормативных актов Центрального банка Российской Федерации, регулирующих порядок осуществления безналичных расчетов. При этом в поле «Назначение платежа» платежного поручения кредитная организация переносит информацию, указанную гражданином в платежном документе.</w:t>
      </w:r>
      <w:r>
        <w:rPr>
          <w:bCs/>
          <w:color w:val="FF0000"/>
          <w:sz w:val="26"/>
          <w:szCs w:val="26"/>
        </w:rPr>
        <w:tab/>
      </w:r>
    </w:p>
    <w:p w14:paraId="1408A3C2" w14:textId="77777777" w:rsidR="00AF61C5" w:rsidRDefault="00AF61C5" w:rsidP="00AF61C5">
      <w:pPr>
        <w:ind w:right="-2" w:firstLine="709"/>
        <w:jc w:val="both"/>
        <w:rPr>
          <w:bCs/>
          <w:sz w:val="26"/>
          <w:szCs w:val="26"/>
        </w:rPr>
      </w:pPr>
      <w:r>
        <w:rPr>
          <w:bCs/>
          <w:sz w:val="26"/>
          <w:szCs w:val="26"/>
        </w:rPr>
        <w:t xml:space="preserve">2.8.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w:t>
      </w:r>
    </w:p>
    <w:p w14:paraId="2A7F0040" w14:textId="77777777" w:rsidR="00AF61C5" w:rsidRDefault="00AF61C5" w:rsidP="00AF61C5">
      <w:pPr>
        <w:ind w:right="-2" w:firstLine="709"/>
        <w:jc w:val="both"/>
        <w:rPr>
          <w:sz w:val="26"/>
          <w:szCs w:val="26"/>
        </w:rPr>
      </w:pPr>
      <w:r>
        <w:rPr>
          <w:sz w:val="26"/>
          <w:szCs w:val="26"/>
        </w:rPr>
        <w:t>При перечислении пожертвований юридическим лицом на специальный избирательный счет</w:t>
      </w:r>
      <w:r>
        <w:rPr>
          <w:bCs/>
          <w:sz w:val="26"/>
          <w:szCs w:val="26"/>
        </w:rPr>
        <w:t xml:space="preserve"> </w:t>
      </w:r>
      <w:r>
        <w:rPr>
          <w:sz w:val="26"/>
          <w:szCs w:val="26"/>
        </w:rPr>
        <w:t xml:space="preserve">информация в платежном поручении указывается в порядке, предусмотренном требованиями нормативных актов Банка России, с учетом следующего: в поле «Назначение платежа» - слово «пожертвования»,  дата регистрации юридического лица,  отметка об отсутствии ограничений, предусмотренных пунктом 6 статьи 58 Федерального закона </w:t>
      </w:r>
      <w:r>
        <w:rPr>
          <w:bCs/>
          <w:sz w:val="26"/>
          <w:szCs w:val="26"/>
        </w:rPr>
        <w:t xml:space="preserve">об основных гарантиях. В качестве отметки об отсутствии ограничений используется </w:t>
      </w:r>
      <w:r>
        <w:rPr>
          <w:bCs/>
          <w:sz w:val="26"/>
          <w:szCs w:val="26"/>
        </w:rPr>
        <w:lastRenderedPageBreak/>
        <w:t xml:space="preserve">следующая запись: «Ограничений, предусмотренных частью 6 статьи 58 ФЗ от </w:t>
      </w:r>
      <w:proofErr w:type="gramStart"/>
      <w:r>
        <w:rPr>
          <w:bCs/>
          <w:sz w:val="26"/>
          <w:szCs w:val="26"/>
        </w:rPr>
        <w:t>12.06.2002  №</w:t>
      </w:r>
      <w:proofErr w:type="gramEnd"/>
      <w:r>
        <w:rPr>
          <w:bCs/>
          <w:sz w:val="26"/>
          <w:szCs w:val="26"/>
        </w:rPr>
        <w:t xml:space="preserve"> 67-ФЗ, нет». </w:t>
      </w:r>
      <w:r>
        <w:rPr>
          <w:bCs/>
          <w:sz w:val="26"/>
          <w:szCs w:val="26"/>
        </w:rPr>
        <w:tab/>
      </w:r>
    </w:p>
    <w:p w14:paraId="6539689F" w14:textId="77777777" w:rsidR="00AF61C5" w:rsidRDefault="00AF61C5" w:rsidP="00AF61C5">
      <w:pPr>
        <w:ind w:right="-2" w:firstLine="709"/>
        <w:jc w:val="both"/>
        <w:rPr>
          <w:sz w:val="26"/>
          <w:szCs w:val="26"/>
        </w:rPr>
      </w:pPr>
      <w:r>
        <w:rPr>
          <w:sz w:val="26"/>
          <w:szCs w:val="26"/>
        </w:rPr>
        <w:t>При заполнении платежного поручения на перечисление пожертвований рекомендуются сокращения:</w:t>
      </w:r>
    </w:p>
    <w:p w14:paraId="666F7FA4" w14:textId="77777777" w:rsidR="00AF61C5" w:rsidRDefault="00AF61C5" w:rsidP="00AF61C5">
      <w:pPr>
        <w:ind w:right="-2" w:firstLine="709"/>
        <w:jc w:val="both"/>
        <w:rPr>
          <w:sz w:val="26"/>
          <w:szCs w:val="26"/>
        </w:rPr>
      </w:pPr>
      <w:r>
        <w:rPr>
          <w:sz w:val="26"/>
          <w:szCs w:val="26"/>
        </w:rPr>
        <w:t>- пожертвования – «</w:t>
      </w:r>
      <w:proofErr w:type="spellStart"/>
      <w:r>
        <w:rPr>
          <w:sz w:val="26"/>
          <w:szCs w:val="26"/>
        </w:rPr>
        <w:t>пожертв</w:t>
      </w:r>
      <w:proofErr w:type="spellEnd"/>
      <w:r>
        <w:rPr>
          <w:sz w:val="26"/>
          <w:szCs w:val="26"/>
        </w:rPr>
        <w:t>.»;</w:t>
      </w:r>
    </w:p>
    <w:p w14:paraId="5E809549" w14:textId="77777777" w:rsidR="00AF61C5" w:rsidRDefault="00AF61C5" w:rsidP="00AF61C5">
      <w:pPr>
        <w:ind w:right="-2" w:firstLine="709"/>
        <w:jc w:val="both"/>
        <w:rPr>
          <w:sz w:val="26"/>
          <w:szCs w:val="26"/>
        </w:rPr>
      </w:pPr>
      <w:r>
        <w:rPr>
          <w:sz w:val="26"/>
          <w:szCs w:val="26"/>
        </w:rPr>
        <w:t>- отсутствие ограничений, предусмотренных пунктом 6 статьи 58 Федерального закона об основных гарантиях – «</w:t>
      </w:r>
      <w:proofErr w:type="spellStart"/>
      <w:r>
        <w:rPr>
          <w:sz w:val="26"/>
          <w:szCs w:val="26"/>
        </w:rPr>
        <w:t>отс</w:t>
      </w:r>
      <w:proofErr w:type="spellEnd"/>
      <w:r>
        <w:rPr>
          <w:sz w:val="26"/>
          <w:szCs w:val="26"/>
        </w:rPr>
        <w:t xml:space="preserve">. </w:t>
      </w:r>
      <w:proofErr w:type="spellStart"/>
      <w:r>
        <w:rPr>
          <w:sz w:val="26"/>
          <w:szCs w:val="26"/>
        </w:rPr>
        <w:t>огр</w:t>
      </w:r>
      <w:proofErr w:type="spellEnd"/>
      <w:r>
        <w:rPr>
          <w:sz w:val="26"/>
          <w:szCs w:val="26"/>
        </w:rPr>
        <w:t>.»;</w:t>
      </w:r>
    </w:p>
    <w:p w14:paraId="05EC0224" w14:textId="77777777" w:rsidR="00AF61C5" w:rsidRDefault="00AF61C5" w:rsidP="00AF61C5">
      <w:pPr>
        <w:ind w:right="-2" w:firstLine="709"/>
        <w:jc w:val="both"/>
        <w:rPr>
          <w:sz w:val="26"/>
          <w:szCs w:val="26"/>
        </w:rPr>
      </w:pPr>
      <w:r>
        <w:rPr>
          <w:sz w:val="26"/>
          <w:szCs w:val="26"/>
        </w:rPr>
        <w:t xml:space="preserve">- </w:t>
      </w:r>
      <w:proofErr w:type="gramStart"/>
      <w:r>
        <w:rPr>
          <w:sz w:val="26"/>
          <w:szCs w:val="26"/>
        </w:rPr>
        <w:t>паспорт  -</w:t>
      </w:r>
      <w:proofErr w:type="gramEnd"/>
      <w:r>
        <w:rPr>
          <w:sz w:val="26"/>
          <w:szCs w:val="26"/>
        </w:rPr>
        <w:t xml:space="preserve"> «П»;</w:t>
      </w:r>
    </w:p>
    <w:p w14:paraId="4A1AD2C7" w14:textId="77777777" w:rsidR="00AF61C5" w:rsidRDefault="00AF61C5" w:rsidP="00AF61C5">
      <w:pPr>
        <w:ind w:right="-2" w:firstLine="709"/>
        <w:jc w:val="both"/>
        <w:rPr>
          <w:sz w:val="26"/>
          <w:szCs w:val="26"/>
        </w:rPr>
      </w:pPr>
      <w:r>
        <w:rPr>
          <w:sz w:val="26"/>
          <w:szCs w:val="26"/>
        </w:rPr>
        <w:t>- удостоверение личности – «Уд.»;</w:t>
      </w:r>
    </w:p>
    <w:p w14:paraId="021502E0" w14:textId="77777777" w:rsidR="00AF61C5" w:rsidRDefault="00AF61C5" w:rsidP="00AF61C5">
      <w:pPr>
        <w:ind w:right="-2" w:firstLine="709"/>
        <w:jc w:val="both"/>
        <w:rPr>
          <w:sz w:val="26"/>
          <w:szCs w:val="26"/>
        </w:rPr>
      </w:pPr>
      <w:r>
        <w:rPr>
          <w:sz w:val="26"/>
          <w:szCs w:val="26"/>
        </w:rPr>
        <w:t>- военный билет – «</w:t>
      </w:r>
      <w:proofErr w:type="spellStart"/>
      <w:r>
        <w:rPr>
          <w:sz w:val="26"/>
          <w:szCs w:val="26"/>
        </w:rPr>
        <w:t>Вб</w:t>
      </w:r>
      <w:proofErr w:type="spellEnd"/>
      <w:r>
        <w:rPr>
          <w:sz w:val="26"/>
          <w:szCs w:val="26"/>
        </w:rPr>
        <w:t>»;</w:t>
      </w:r>
    </w:p>
    <w:p w14:paraId="7B1BF209" w14:textId="77777777" w:rsidR="00AF61C5" w:rsidRDefault="00AF61C5" w:rsidP="00AF61C5">
      <w:pPr>
        <w:ind w:right="-2" w:firstLine="709"/>
        <w:jc w:val="both"/>
        <w:rPr>
          <w:sz w:val="26"/>
          <w:szCs w:val="26"/>
        </w:rPr>
      </w:pPr>
      <w:r>
        <w:rPr>
          <w:sz w:val="26"/>
          <w:szCs w:val="26"/>
        </w:rPr>
        <w:t>- информация о гражданстве Российской Федерации – «Россия»;</w:t>
      </w:r>
    </w:p>
    <w:p w14:paraId="7A2138FB" w14:textId="77777777" w:rsidR="00AF61C5" w:rsidRDefault="00AF61C5" w:rsidP="00AF61C5">
      <w:pPr>
        <w:ind w:right="-2" w:firstLine="709"/>
        <w:jc w:val="both"/>
        <w:rPr>
          <w:sz w:val="26"/>
          <w:szCs w:val="26"/>
        </w:rPr>
      </w:pPr>
      <w:r>
        <w:rPr>
          <w:sz w:val="26"/>
          <w:szCs w:val="26"/>
        </w:rPr>
        <w:t>- даты могут указываться в формате «ДД.ММ.ГГГГ».</w:t>
      </w:r>
    </w:p>
    <w:p w14:paraId="6793F3BC" w14:textId="77777777" w:rsidR="00AF61C5" w:rsidRDefault="00AF61C5" w:rsidP="00AF61C5">
      <w:pPr>
        <w:autoSpaceDE w:val="0"/>
        <w:autoSpaceDN w:val="0"/>
        <w:adjustRightInd w:val="0"/>
        <w:ind w:right="-2" w:firstLine="709"/>
        <w:jc w:val="both"/>
        <w:rPr>
          <w:sz w:val="26"/>
          <w:szCs w:val="26"/>
        </w:rPr>
      </w:pPr>
      <w:r>
        <w:rPr>
          <w:sz w:val="26"/>
          <w:szCs w:val="26"/>
        </w:rPr>
        <w:t xml:space="preserve">2.9. Предприниматель без образования юридического лица при внесении пожертвования в платежных документах указывает реквизиты, предусмотренные в </w:t>
      </w:r>
      <w:r w:rsidR="00E82C98" w:rsidRPr="00E82C98">
        <w:rPr>
          <w:sz w:val="26"/>
          <w:szCs w:val="26"/>
        </w:rPr>
        <w:t>пункте 2.</w:t>
      </w:r>
      <w:r w:rsidRPr="00E82C98">
        <w:rPr>
          <w:sz w:val="26"/>
          <w:szCs w:val="26"/>
        </w:rPr>
        <w:t>7</w:t>
      </w:r>
      <w:r w:rsidR="00E82C98" w:rsidRPr="00E82C98">
        <w:rPr>
          <w:sz w:val="26"/>
          <w:szCs w:val="26"/>
        </w:rPr>
        <w:t>.</w:t>
      </w:r>
      <w:r w:rsidRPr="00E82C98">
        <w:rPr>
          <w:sz w:val="26"/>
          <w:szCs w:val="26"/>
        </w:rPr>
        <w:t xml:space="preserve"> настоящей Инструкции.</w:t>
      </w:r>
    </w:p>
    <w:p w14:paraId="31FA6B8F" w14:textId="77777777" w:rsidR="00AF61C5" w:rsidRDefault="00AF61C5" w:rsidP="00AF61C5">
      <w:pPr>
        <w:autoSpaceDE w:val="0"/>
        <w:autoSpaceDN w:val="0"/>
        <w:adjustRightInd w:val="0"/>
        <w:ind w:right="-2" w:firstLine="709"/>
        <w:jc w:val="both"/>
        <w:rPr>
          <w:sz w:val="26"/>
          <w:szCs w:val="26"/>
        </w:rPr>
      </w:pPr>
      <w:r>
        <w:rPr>
          <w:sz w:val="26"/>
          <w:szCs w:val="26"/>
        </w:rPr>
        <w:t>2.10. Добровольным пожертвованием признается: для юридического лица – безвозмездное перечисление средств со своего расчетного счета на специальный избирательный счет избирательного фонда кандидата; для гражданина – безвозмездное внесение собственных средств на специальный избирательный счет кандидата.</w:t>
      </w:r>
    </w:p>
    <w:p w14:paraId="6EFD14E1" w14:textId="77777777" w:rsidR="00AF61C5" w:rsidRDefault="00AF61C5" w:rsidP="00AF61C5">
      <w:pPr>
        <w:autoSpaceDE w:val="0"/>
        <w:autoSpaceDN w:val="0"/>
        <w:adjustRightInd w:val="0"/>
        <w:ind w:right="-2" w:firstLine="709"/>
        <w:jc w:val="both"/>
        <w:rPr>
          <w:sz w:val="26"/>
          <w:szCs w:val="26"/>
        </w:rPr>
      </w:pPr>
      <w:r>
        <w:rPr>
          <w:sz w:val="26"/>
          <w:szCs w:val="26"/>
        </w:rPr>
        <w:t>2.11. Запрещается вносить пожертвования в избирательные фонды кандидата:</w:t>
      </w:r>
    </w:p>
    <w:p w14:paraId="7E16E3F6" w14:textId="77777777" w:rsidR="00AF61C5" w:rsidRDefault="00AF61C5" w:rsidP="00AF61C5">
      <w:pPr>
        <w:autoSpaceDE w:val="0"/>
        <w:autoSpaceDN w:val="0"/>
        <w:adjustRightInd w:val="0"/>
        <w:ind w:right="-2" w:firstLine="709"/>
        <w:jc w:val="both"/>
        <w:rPr>
          <w:sz w:val="26"/>
          <w:szCs w:val="26"/>
        </w:rPr>
      </w:pPr>
      <w:r>
        <w:rPr>
          <w:sz w:val="26"/>
          <w:szCs w:val="26"/>
        </w:rPr>
        <w:t>1) иностранным государствам;</w:t>
      </w:r>
    </w:p>
    <w:p w14:paraId="4F3447AE" w14:textId="77777777" w:rsidR="00AF61C5" w:rsidRDefault="00AF61C5" w:rsidP="00AF61C5">
      <w:pPr>
        <w:autoSpaceDE w:val="0"/>
        <w:autoSpaceDN w:val="0"/>
        <w:adjustRightInd w:val="0"/>
        <w:ind w:right="-2" w:firstLine="709"/>
        <w:jc w:val="both"/>
        <w:rPr>
          <w:sz w:val="26"/>
          <w:szCs w:val="26"/>
        </w:rPr>
      </w:pPr>
      <w:r>
        <w:rPr>
          <w:sz w:val="26"/>
          <w:szCs w:val="26"/>
        </w:rPr>
        <w:t>2) иностранным организациям;</w:t>
      </w:r>
    </w:p>
    <w:p w14:paraId="23AECD08" w14:textId="77777777" w:rsidR="00AF61C5" w:rsidRDefault="00AF61C5" w:rsidP="00AF61C5">
      <w:pPr>
        <w:autoSpaceDE w:val="0"/>
        <w:autoSpaceDN w:val="0"/>
        <w:adjustRightInd w:val="0"/>
        <w:ind w:right="-2" w:firstLine="709"/>
        <w:jc w:val="both"/>
        <w:rPr>
          <w:sz w:val="26"/>
          <w:szCs w:val="26"/>
        </w:rPr>
      </w:pPr>
      <w:r>
        <w:rPr>
          <w:sz w:val="26"/>
          <w:szCs w:val="26"/>
        </w:rPr>
        <w:t>3) иностранным гражданам, за исключением случая, предусмотренного пунктом 10 статьи 4 Федерального закона об основных гарантиях;</w:t>
      </w:r>
    </w:p>
    <w:p w14:paraId="03FC7830" w14:textId="77777777" w:rsidR="00AF61C5" w:rsidRDefault="00AF61C5" w:rsidP="00AF61C5">
      <w:pPr>
        <w:autoSpaceDE w:val="0"/>
        <w:autoSpaceDN w:val="0"/>
        <w:adjustRightInd w:val="0"/>
        <w:ind w:right="-2" w:firstLine="709"/>
        <w:jc w:val="both"/>
        <w:rPr>
          <w:sz w:val="26"/>
          <w:szCs w:val="26"/>
        </w:rPr>
      </w:pPr>
      <w:r>
        <w:rPr>
          <w:sz w:val="26"/>
          <w:szCs w:val="26"/>
        </w:rPr>
        <w:t>4) лицам без гражданства;</w:t>
      </w:r>
    </w:p>
    <w:p w14:paraId="079B7978" w14:textId="77777777" w:rsidR="00AF61C5" w:rsidRDefault="00AF61C5" w:rsidP="00AF61C5">
      <w:pPr>
        <w:autoSpaceDE w:val="0"/>
        <w:autoSpaceDN w:val="0"/>
        <w:adjustRightInd w:val="0"/>
        <w:ind w:right="-2" w:firstLine="709"/>
        <w:jc w:val="both"/>
        <w:rPr>
          <w:sz w:val="26"/>
          <w:szCs w:val="26"/>
        </w:rPr>
      </w:pPr>
      <w:r>
        <w:rPr>
          <w:sz w:val="26"/>
          <w:szCs w:val="26"/>
        </w:rPr>
        <w:t>5) гражданам Российской Федерации, не достигшим возраста 18 лет на день голосования;</w:t>
      </w:r>
    </w:p>
    <w:p w14:paraId="728FB4A0" w14:textId="77777777" w:rsidR="00AF61C5" w:rsidRDefault="00AF61C5" w:rsidP="00AF61C5">
      <w:pPr>
        <w:autoSpaceDE w:val="0"/>
        <w:autoSpaceDN w:val="0"/>
        <w:adjustRightInd w:val="0"/>
        <w:ind w:right="-2" w:firstLine="709"/>
        <w:jc w:val="both"/>
        <w:rPr>
          <w:sz w:val="26"/>
          <w:szCs w:val="26"/>
        </w:rPr>
      </w:pPr>
      <w:r>
        <w:rPr>
          <w:sz w:val="26"/>
          <w:szCs w:val="26"/>
        </w:rPr>
        <w:t>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0E115BA2" w14:textId="77777777" w:rsidR="00AF61C5" w:rsidRDefault="00AF61C5" w:rsidP="00AF61C5">
      <w:pPr>
        <w:autoSpaceDE w:val="0"/>
        <w:autoSpaceDN w:val="0"/>
        <w:adjustRightInd w:val="0"/>
        <w:ind w:right="-2" w:firstLine="709"/>
        <w:jc w:val="both"/>
        <w:rPr>
          <w:sz w:val="26"/>
          <w:szCs w:val="26"/>
        </w:rPr>
      </w:pPr>
      <w:r>
        <w:rPr>
          <w:sz w:val="26"/>
          <w:szCs w:val="26"/>
        </w:rPr>
        <w:t>7) международным организациям и международным общественным движениям;</w:t>
      </w:r>
    </w:p>
    <w:p w14:paraId="4AF512EB" w14:textId="77777777" w:rsidR="00AF61C5" w:rsidRDefault="00AF61C5" w:rsidP="00AF61C5">
      <w:pPr>
        <w:autoSpaceDE w:val="0"/>
        <w:autoSpaceDN w:val="0"/>
        <w:adjustRightInd w:val="0"/>
        <w:ind w:right="-2" w:firstLine="709"/>
        <w:jc w:val="both"/>
        <w:rPr>
          <w:sz w:val="26"/>
          <w:szCs w:val="26"/>
        </w:rPr>
      </w:pPr>
      <w:r>
        <w:rPr>
          <w:sz w:val="26"/>
          <w:szCs w:val="26"/>
        </w:rPr>
        <w:t>8) органам государственной власти, иным государственным органам, органам местного самоуправления;</w:t>
      </w:r>
    </w:p>
    <w:p w14:paraId="36E39CA2" w14:textId="77777777" w:rsidR="00AF61C5" w:rsidRDefault="00AF61C5" w:rsidP="00AF61C5">
      <w:pPr>
        <w:autoSpaceDE w:val="0"/>
        <w:autoSpaceDN w:val="0"/>
        <w:adjustRightInd w:val="0"/>
        <w:ind w:right="-2" w:firstLine="709"/>
        <w:jc w:val="both"/>
        <w:rPr>
          <w:sz w:val="26"/>
          <w:szCs w:val="26"/>
        </w:rPr>
      </w:pPr>
      <w:r>
        <w:rPr>
          <w:sz w:val="26"/>
          <w:szCs w:val="26"/>
        </w:rPr>
        <w:t>9) государственным и муниципальным учреждениям, государственным и муниципальным унитарным предприятиям;</w:t>
      </w:r>
    </w:p>
    <w:p w14:paraId="54FCD5D5" w14:textId="77777777" w:rsidR="00AF61C5" w:rsidRDefault="00AF61C5" w:rsidP="00AF61C5">
      <w:pPr>
        <w:autoSpaceDE w:val="0"/>
        <w:autoSpaceDN w:val="0"/>
        <w:adjustRightInd w:val="0"/>
        <w:ind w:right="-2" w:firstLine="709"/>
        <w:jc w:val="both"/>
        <w:rPr>
          <w:sz w:val="26"/>
          <w:szCs w:val="26"/>
        </w:rPr>
      </w:pPr>
      <w:r>
        <w:rPr>
          <w:sz w:val="26"/>
          <w:szCs w:val="26"/>
        </w:rPr>
        <w:t>10)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02A42433" w14:textId="77777777" w:rsidR="00AF61C5" w:rsidRDefault="00AF61C5" w:rsidP="00AF61C5">
      <w:pPr>
        <w:autoSpaceDE w:val="0"/>
        <w:autoSpaceDN w:val="0"/>
        <w:adjustRightInd w:val="0"/>
        <w:ind w:right="-2" w:firstLine="709"/>
        <w:jc w:val="both"/>
        <w:rPr>
          <w:sz w:val="26"/>
          <w:szCs w:val="26"/>
        </w:rPr>
      </w:pPr>
      <w:r>
        <w:rPr>
          <w:sz w:val="26"/>
          <w:szCs w:val="26"/>
        </w:rPr>
        <w:t xml:space="preserve">11)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6 и 10 настоящего пункта; </w:t>
      </w:r>
      <w:r>
        <w:rPr>
          <w:sz w:val="26"/>
          <w:szCs w:val="26"/>
        </w:rPr>
        <w:lastRenderedPageBreak/>
        <w:t>организациям, имеющим в своем уставном (складочном) капитале долю (вклад) юридических лиц, указанных в подпунктах 6 и 10 настоящего пункта, превышающую (превышающий) 30 процентов на день официального опубликования (публикации)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6E0D6781" w14:textId="77777777" w:rsidR="00AF61C5" w:rsidRDefault="00AF61C5" w:rsidP="00AF61C5">
      <w:pPr>
        <w:autoSpaceDE w:val="0"/>
        <w:autoSpaceDN w:val="0"/>
        <w:adjustRightInd w:val="0"/>
        <w:ind w:right="-2" w:firstLine="709"/>
        <w:jc w:val="both"/>
        <w:rPr>
          <w:sz w:val="26"/>
          <w:szCs w:val="26"/>
        </w:rPr>
      </w:pPr>
      <w:r>
        <w:rPr>
          <w:sz w:val="26"/>
          <w:szCs w:val="26"/>
        </w:rPr>
        <w:t>12) воинским частям, военным учреждениям и организациям, правоохранительным органам;</w:t>
      </w:r>
    </w:p>
    <w:p w14:paraId="1348BBCD" w14:textId="77777777" w:rsidR="00AF61C5" w:rsidRDefault="00AF61C5" w:rsidP="00AF61C5">
      <w:pPr>
        <w:autoSpaceDE w:val="0"/>
        <w:autoSpaceDN w:val="0"/>
        <w:adjustRightInd w:val="0"/>
        <w:ind w:right="-2" w:firstLine="709"/>
        <w:jc w:val="both"/>
        <w:rPr>
          <w:sz w:val="26"/>
          <w:szCs w:val="26"/>
        </w:rPr>
      </w:pPr>
      <w:r>
        <w:rPr>
          <w:sz w:val="26"/>
          <w:szCs w:val="26"/>
        </w:rPr>
        <w:t xml:space="preserve">13) благотворительным и религиозным организациям, а также учрежденным ими организациям; </w:t>
      </w:r>
    </w:p>
    <w:p w14:paraId="68595C4C" w14:textId="77777777" w:rsidR="00AF61C5" w:rsidRDefault="00AF61C5" w:rsidP="00AF61C5">
      <w:pPr>
        <w:autoSpaceDE w:val="0"/>
        <w:autoSpaceDN w:val="0"/>
        <w:adjustRightInd w:val="0"/>
        <w:ind w:right="-2" w:firstLine="709"/>
        <w:jc w:val="both"/>
        <w:rPr>
          <w:sz w:val="26"/>
          <w:szCs w:val="26"/>
        </w:rPr>
      </w:pPr>
      <w:r>
        <w:rPr>
          <w:sz w:val="26"/>
          <w:szCs w:val="26"/>
        </w:rPr>
        <w:t>14)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14:paraId="4736AB9F" w14:textId="77777777" w:rsidR="00AF61C5" w:rsidRDefault="00AF61C5" w:rsidP="00AF61C5">
      <w:pPr>
        <w:autoSpaceDE w:val="0"/>
        <w:autoSpaceDN w:val="0"/>
        <w:adjustRightInd w:val="0"/>
        <w:ind w:right="-2" w:firstLine="709"/>
        <w:jc w:val="both"/>
        <w:rPr>
          <w:sz w:val="26"/>
          <w:szCs w:val="26"/>
        </w:rPr>
      </w:pPr>
      <w:r>
        <w:rPr>
          <w:sz w:val="26"/>
          <w:szCs w:val="26"/>
        </w:rPr>
        <w:t>15) юридическим лицам, зарегистрированным менее чем за один год до дня голосования;</w:t>
      </w:r>
    </w:p>
    <w:p w14:paraId="1762CEB4" w14:textId="77777777" w:rsidR="00AF61C5" w:rsidRDefault="00AF61C5" w:rsidP="00AF61C5">
      <w:pPr>
        <w:autoSpaceDE w:val="0"/>
        <w:autoSpaceDN w:val="0"/>
        <w:adjustRightInd w:val="0"/>
        <w:ind w:right="-2" w:firstLine="709"/>
        <w:jc w:val="both"/>
        <w:rPr>
          <w:sz w:val="26"/>
          <w:szCs w:val="26"/>
        </w:rPr>
      </w:pPr>
      <w:r>
        <w:rPr>
          <w:sz w:val="26"/>
          <w:szCs w:val="26"/>
        </w:rPr>
        <w:t>16)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14:paraId="44A07DFF" w14:textId="77777777" w:rsidR="00AF61C5" w:rsidRDefault="00AF61C5" w:rsidP="00AF61C5">
      <w:pPr>
        <w:autoSpaceDE w:val="0"/>
        <w:autoSpaceDN w:val="0"/>
        <w:adjustRightInd w:val="0"/>
        <w:ind w:right="-2" w:firstLine="709"/>
        <w:jc w:val="both"/>
        <w:rPr>
          <w:sz w:val="26"/>
          <w:szCs w:val="26"/>
        </w:rPr>
      </w:pPr>
      <w:r>
        <w:rPr>
          <w:sz w:val="26"/>
          <w:szCs w:val="26"/>
        </w:rPr>
        <w:t>а) иностранных государств, а также указанных в подпунктах 2 - 5, 7 - 9, 12 - 15 настоящего пункта органов, организаций или физических лиц;</w:t>
      </w:r>
    </w:p>
    <w:p w14:paraId="5C0E78BA" w14:textId="77777777" w:rsidR="00AF61C5" w:rsidRDefault="00AF61C5" w:rsidP="00AF61C5">
      <w:pPr>
        <w:autoSpaceDE w:val="0"/>
        <w:autoSpaceDN w:val="0"/>
        <w:adjustRightInd w:val="0"/>
        <w:ind w:right="-2" w:firstLine="709"/>
        <w:jc w:val="both"/>
        <w:rPr>
          <w:sz w:val="26"/>
          <w:szCs w:val="26"/>
        </w:rPr>
      </w:pPr>
      <w:r>
        <w:rPr>
          <w:sz w:val="26"/>
          <w:szCs w:val="26"/>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323A5049" w14:textId="77777777" w:rsidR="00AF61C5" w:rsidRDefault="00AF61C5" w:rsidP="00AF61C5">
      <w:pPr>
        <w:autoSpaceDE w:val="0"/>
        <w:autoSpaceDN w:val="0"/>
        <w:adjustRightInd w:val="0"/>
        <w:ind w:right="-2" w:firstLine="709"/>
        <w:jc w:val="both"/>
        <w:rPr>
          <w:sz w:val="26"/>
          <w:szCs w:val="26"/>
        </w:rPr>
      </w:pPr>
      <w:r>
        <w:rPr>
          <w:sz w:val="26"/>
          <w:szCs w:val="26"/>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0226DCC3" w14:textId="77777777" w:rsidR="00AF61C5" w:rsidRDefault="00AF61C5" w:rsidP="00AF61C5">
      <w:pPr>
        <w:autoSpaceDE w:val="0"/>
        <w:autoSpaceDN w:val="0"/>
        <w:adjustRightInd w:val="0"/>
        <w:ind w:right="-2" w:firstLine="709"/>
        <w:jc w:val="both"/>
        <w:rPr>
          <w:sz w:val="26"/>
          <w:szCs w:val="26"/>
        </w:rPr>
      </w:pPr>
      <w:r>
        <w:rPr>
          <w:sz w:val="26"/>
          <w:szCs w:val="26"/>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14:paraId="27EFC8F5" w14:textId="77777777" w:rsidR="00AF61C5" w:rsidRDefault="00AF61C5" w:rsidP="00AF61C5">
      <w:pPr>
        <w:autoSpaceDE w:val="0"/>
        <w:autoSpaceDN w:val="0"/>
        <w:adjustRightInd w:val="0"/>
        <w:ind w:right="-2" w:firstLine="709"/>
        <w:jc w:val="both"/>
        <w:rPr>
          <w:sz w:val="26"/>
          <w:szCs w:val="26"/>
        </w:rPr>
      </w:pPr>
      <w:r>
        <w:rPr>
          <w:sz w:val="26"/>
          <w:szCs w:val="26"/>
        </w:rPr>
        <w:t>д) организаций, учрежденных юридическими лицами, указанными в подпунктах «б» и «в» настоящего подпункта;</w:t>
      </w:r>
    </w:p>
    <w:p w14:paraId="34FD279D" w14:textId="77777777" w:rsidR="00AF61C5" w:rsidRDefault="00AF61C5" w:rsidP="00AF61C5">
      <w:pPr>
        <w:autoSpaceDE w:val="0"/>
        <w:autoSpaceDN w:val="0"/>
        <w:adjustRightInd w:val="0"/>
        <w:ind w:right="-2" w:firstLine="709"/>
        <w:jc w:val="both"/>
        <w:rPr>
          <w:sz w:val="26"/>
          <w:szCs w:val="26"/>
        </w:rPr>
      </w:pPr>
      <w:r>
        <w:rPr>
          <w:sz w:val="26"/>
          <w:szCs w:val="26"/>
        </w:rPr>
        <w:t>е) организаций, в уставном (складочном) капитале которых доля (вклад) юридических лиц, указанных в подпунктах «б» и «в»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6EE57CE3" w14:textId="77777777" w:rsidR="00AF61C5" w:rsidRDefault="00AF61C5" w:rsidP="00AF61C5">
      <w:pPr>
        <w:autoSpaceDE w:val="0"/>
        <w:autoSpaceDN w:val="0"/>
        <w:adjustRightInd w:val="0"/>
        <w:ind w:right="-2" w:firstLine="709"/>
        <w:jc w:val="both"/>
        <w:rPr>
          <w:sz w:val="26"/>
          <w:szCs w:val="26"/>
        </w:rPr>
      </w:pPr>
      <w:r>
        <w:rPr>
          <w:sz w:val="26"/>
          <w:szCs w:val="26"/>
        </w:rPr>
        <w:t xml:space="preserve">2.12. Некоммерческие организации, указанные в подпункте 16 пункта 2.11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w:t>
      </w:r>
      <w:r>
        <w:rPr>
          <w:sz w:val="26"/>
          <w:szCs w:val="26"/>
        </w:rPr>
        <w:lastRenderedPageBreak/>
        <w:t>государствам, органам, организациям или физическим лицам, указанным в подпунктах «а» - «е» подпункта 16 пункта 2.11 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14:paraId="74F4FBE9" w14:textId="77777777" w:rsidR="00AF61C5" w:rsidRDefault="00AF61C5" w:rsidP="00AF61C5">
      <w:pPr>
        <w:autoSpaceDE w:val="0"/>
        <w:autoSpaceDN w:val="0"/>
        <w:adjustRightInd w:val="0"/>
        <w:ind w:right="-2" w:firstLine="709"/>
        <w:jc w:val="both"/>
        <w:rPr>
          <w:sz w:val="26"/>
          <w:szCs w:val="26"/>
        </w:rPr>
      </w:pPr>
      <w:r>
        <w:rPr>
          <w:sz w:val="26"/>
          <w:szCs w:val="26"/>
        </w:rPr>
        <w:t>2.13. Если добровольное пожертвование поступило в избирательный фонд от гражданина или юридического лица, не имеющих права осуществлять такое пожертвование, либо если пожертвование было внесено с нарушением пунктов 2.7 и 2.8 либо в размерах, превышающих размеры, предусмотренные пунктом 2.3 настоящей Инструкции, кандидат обязан возвратить эти пожертвования не позднее чем через 10 дней со дня их поступления на специальный избирательный счет избирательного фонда  жертвователю соответственно полностью или ту их часть, которая превышает установленный максимальный размер пожертвования (за вычетом расходов на пересылку) с указанием в платежных (расчетных) документах причины возврата.</w:t>
      </w:r>
    </w:p>
    <w:p w14:paraId="757105C3" w14:textId="77777777" w:rsidR="00AF61C5" w:rsidRDefault="00AF61C5" w:rsidP="00AF61C5">
      <w:pPr>
        <w:autoSpaceDE w:val="0"/>
        <w:autoSpaceDN w:val="0"/>
        <w:adjustRightInd w:val="0"/>
        <w:ind w:right="-2" w:firstLine="709"/>
        <w:jc w:val="both"/>
        <w:rPr>
          <w:sz w:val="26"/>
          <w:szCs w:val="26"/>
        </w:rPr>
      </w:pPr>
      <w:r>
        <w:rPr>
          <w:sz w:val="26"/>
          <w:szCs w:val="26"/>
        </w:rPr>
        <w:t>2.14. Кандидат вправе возвратить жертвователю любое пожертвование, за исключением внесенного анонимным жертвователем.</w:t>
      </w:r>
    </w:p>
    <w:p w14:paraId="0BF70E3E" w14:textId="77777777" w:rsidR="00AF61C5" w:rsidRDefault="00AF61C5" w:rsidP="00AF61C5">
      <w:pPr>
        <w:autoSpaceDE w:val="0"/>
        <w:autoSpaceDN w:val="0"/>
        <w:adjustRightInd w:val="0"/>
        <w:ind w:right="-2" w:firstLine="709"/>
        <w:jc w:val="both"/>
        <w:rPr>
          <w:sz w:val="26"/>
          <w:szCs w:val="26"/>
        </w:rPr>
      </w:pPr>
      <w:r>
        <w:rPr>
          <w:sz w:val="26"/>
          <w:szCs w:val="26"/>
        </w:rPr>
        <w:t xml:space="preserve">2.15. Пожертвования, внесенные анонимными жертвователями, не позднее чем через 10 дней со дня поступления на специальный избирательный счет избирательного фонда должны перечисляться кандидатом в доход муниципального бюджета.  </w:t>
      </w:r>
    </w:p>
    <w:p w14:paraId="1FEA1281" w14:textId="77777777" w:rsidR="00AF61C5" w:rsidRDefault="00AF61C5" w:rsidP="00AF61C5">
      <w:pPr>
        <w:autoSpaceDE w:val="0"/>
        <w:autoSpaceDN w:val="0"/>
        <w:adjustRightInd w:val="0"/>
        <w:ind w:right="-2" w:firstLine="709"/>
        <w:jc w:val="both"/>
        <w:rPr>
          <w:sz w:val="26"/>
          <w:szCs w:val="26"/>
        </w:rPr>
      </w:pPr>
      <w:r>
        <w:rPr>
          <w:sz w:val="26"/>
          <w:szCs w:val="26"/>
        </w:rPr>
        <w:t>2.16. Кандидат не несет ответственности за принятие пожертвований, при переводе которых жертвователи указали сведения, предусмотренные частями 7, 8 статьи 58 Федерального закона об основных гарантиях, оказавшиеся недостоверными, если кандидат своевременно не получил информацию о неправомерности этих пожертвований.</w:t>
      </w:r>
    </w:p>
    <w:p w14:paraId="71D49841" w14:textId="274B1109" w:rsidR="00AF61C5" w:rsidRDefault="00AF61C5" w:rsidP="00AF61C5">
      <w:pPr>
        <w:autoSpaceDE w:val="0"/>
        <w:autoSpaceDN w:val="0"/>
        <w:adjustRightInd w:val="0"/>
        <w:ind w:right="-2" w:firstLine="709"/>
        <w:jc w:val="both"/>
        <w:rPr>
          <w:sz w:val="26"/>
          <w:szCs w:val="26"/>
        </w:rPr>
      </w:pPr>
      <w:r>
        <w:rPr>
          <w:sz w:val="26"/>
          <w:szCs w:val="26"/>
        </w:rPr>
        <w:t xml:space="preserve">2.17. Избирательная комиссия </w:t>
      </w:r>
      <w:r w:rsidR="006D74F1">
        <w:rPr>
          <w:sz w:val="26"/>
          <w:szCs w:val="26"/>
        </w:rPr>
        <w:t>Провиденского городского округа</w:t>
      </w:r>
      <w:r>
        <w:rPr>
          <w:sz w:val="26"/>
          <w:szCs w:val="26"/>
        </w:rPr>
        <w:t xml:space="preserve"> осуществляет контроль за порядком формирования средств избирательных фондов кандидатов и расходованием этих средств. </w:t>
      </w:r>
    </w:p>
    <w:p w14:paraId="03E1FB11" w14:textId="2E8F49BA" w:rsidR="00AF61C5" w:rsidRDefault="00AF61C5" w:rsidP="00AF61C5">
      <w:pPr>
        <w:autoSpaceDE w:val="0"/>
        <w:autoSpaceDN w:val="0"/>
        <w:adjustRightInd w:val="0"/>
        <w:ind w:right="-2" w:firstLine="709"/>
        <w:jc w:val="both"/>
        <w:rPr>
          <w:sz w:val="26"/>
          <w:szCs w:val="26"/>
        </w:rPr>
      </w:pPr>
      <w:r>
        <w:rPr>
          <w:sz w:val="26"/>
          <w:szCs w:val="26"/>
        </w:rPr>
        <w:t xml:space="preserve">2.18. При поступлении в Избирательную </w:t>
      </w:r>
      <w:r w:rsidR="006D74F1">
        <w:rPr>
          <w:sz w:val="26"/>
          <w:szCs w:val="26"/>
        </w:rPr>
        <w:t>комиссию Провиденского городского округа</w:t>
      </w:r>
      <w:r>
        <w:rPr>
          <w:sz w:val="26"/>
          <w:szCs w:val="26"/>
        </w:rPr>
        <w:t xml:space="preserve"> сведений о нарушении порядка формирования средств избирательных фондов кандидатов указанная информация незамедлительно сообщается соответственно кандидату либо их уполномоченному представителю по финансовым вопросам.</w:t>
      </w:r>
    </w:p>
    <w:p w14:paraId="0F695B9F" w14:textId="77777777" w:rsidR="00AF61C5" w:rsidRDefault="00AF61C5" w:rsidP="00AF61C5">
      <w:pPr>
        <w:autoSpaceDE w:val="0"/>
        <w:autoSpaceDN w:val="0"/>
        <w:adjustRightInd w:val="0"/>
        <w:ind w:right="-2" w:firstLine="709"/>
        <w:jc w:val="both"/>
        <w:rPr>
          <w:sz w:val="26"/>
          <w:szCs w:val="26"/>
        </w:rPr>
      </w:pPr>
      <w:r>
        <w:rPr>
          <w:sz w:val="26"/>
          <w:szCs w:val="26"/>
        </w:rPr>
        <w:t>2.19. Средства избирательных фондов имеют целевое назначение и могут использоваться только:</w:t>
      </w:r>
    </w:p>
    <w:p w14:paraId="57ECAF30" w14:textId="77777777" w:rsidR="00AF61C5" w:rsidRDefault="00AF61C5" w:rsidP="00AF61C5">
      <w:pPr>
        <w:autoSpaceDE w:val="0"/>
        <w:autoSpaceDN w:val="0"/>
        <w:adjustRightInd w:val="0"/>
        <w:ind w:right="-2" w:firstLine="709"/>
        <w:jc w:val="both"/>
        <w:rPr>
          <w:sz w:val="26"/>
          <w:szCs w:val="26"/>
        </w:rPr>
      </w:pPr>
      <w:r>
        <w:rPr>
          <w:sz w:val="26"/>
          <w:szCs w:val="26"/>
        </w:rPr>
        <w:t>1) на финансовое обеспечение организационно-технических мероприятий по сбору подписей избирателей, в том числе на оплату труда лиц, привлекаемых для сбора подписей;</w:t>
      </w:r>
    </w:p>
    <w:p w14:paraId="2E09A8C5" w14:textId="77777777" w:rsidR="00AF61C5" w:rsidRDefault="00AF61C5" w:rsidP="00AF61C5">
      <w:pPr>
        <w:autoSpaceDE w:val="0"/>
        <w:autoSpaceDN w:val="0"/>
        <w:adjustRightInd w:val="0"/>
        <w:ind w:right="-2" w:firstLine="709"/>
        <w:jc w:val="both"/>
        <w:rPr>
          <w:sz w:val="26"/>
          <w:szCs w:val="26"/>
        </w:rPr>
      </w:pPr>
      <w:r>
        <w:rPr>
          <w:sz w:val="26"/>
          <w:szCs w:val="26"/>
        </w:rPr>
        <w:t>2) на проведение предвыборной агитации, а также на оплату работ (услуг) информационного и консультационного характера;</w:t>
      </w:r>
    </w:p>
    <w:p w14:paraId="439C495C" w14:textId="77777777" w:rsidR="00AF61C5" w:rsidRDefault="00AF61C5" w:rsidP="00AF61C5">
      <w:pPr>
        <w:autoSpaceDE w:val="0"/>
        <w:autoSpaceDN w:val="0"/>
        <w:adjustRightInd w:val="0"/>
        <w:ind w:right="-2" w:firstLine="709"/>
        <w:jc w:val="both"/>
        <w:rPr>
          <w:sz w:val="26"/>
          <w:szCs w:val="26"/>
        </w:rPr>
      </w:pPr>
      <w:r>
        <w:rPr>
          <w:sz w:val="26"/>
          <w:szCs w:val="26"/>
        </w:rPr>
        <w:t xml:space="preserve">3) 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своей избирательной кампании. </w:t>
      </w:r>
    </w:p>
    <w:p w14:paraId="5DB72650" w14:textId="77777777" w:rsidR="00AF61C5" w:rsidRDefault="00AF61C5" w:rsidP="00AF61C5">
      <w:pPr>
        <w:autoSpaceDE w:val="0"/>
        <w:autoSpaceDN w:val="0"/>
        <w:adjustRightInd w:val="0"/>
        <w:ind w:right="-2" w:firstLine="709"/>
        <w:jc w:val="both"/>
        <w:rPr>
          <w:sz w:val="26"/>
          <w:szCs w:val="26"/>
        </w:rPr>
      </w:pPr>
      <w:r>
        <w:rPr>
          <w:sz w:val="26"/>
          <w:szCs w:val="26"/>
        </w:rPr>
        <w:t>Граждане и юридические лица вправе оказывать финансовую поддержку кандидату только через соответствующие избирательные фонды.</w:t>
      </w:r>
    </w:p>
    <w:p w14:paraId="5645A760" w14:textId="77777777" w:rsidR="00AF61C5" w:rsidRDefault="00AF61C5" w:rsidP="00AF61C5">
      <w:pPr>
        <w:autoSpaceDE w:val="0"/>
        <w:autoSpaceDN w:val="0"/>
        <w:adjustRightInd w:val="0"/>
        <w:ind w:right="-2" w:firstLine="709"/>
        <w:jc w:val="both"/>
        <w:rPr>
          <w:sz w:val="26"/>
          <w:szCs w:val="26"/>
        </w:rPr>
      </w:pPr>
      <w:r>
        <w:rPr>
          <w:sz w:val="26"/>
          <w:szCs w:val="26"/>
        </w:rPr>
        <w:t xml:space="preserve">2.20. Реализация товаров,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 </w:t>
      </w:r>
    </w:p>
    <w:p w14:paraId="4932DF52" w14:textId="77777777" w:rsidR="00AF61C5" w:rsidRDefault="00AF61C5" w:rsidP="00AF61C5">
      <w:pPr>
        <w:autoSpaceDE w:val="0"/>
        <w:autoSpaceDN w:val="0"/>
        <w:adjustRightInd w:val="0"/>
        <w:ind w:right="-2" w:firstLine="709"/>
        <w:jc w:val="both"/>
        <w:rPr>
          <w:sz w:val="26"/>
          <w:szCs w:val="26"/>
        </w:rPr>
      </w:pPr>
      <w:r>
        <w:rPr>
          <w:sz w:val="26"/>
          <w:szCs w:val="26"/>
        </w:rPr>
        <w:t>Выполненные работы и услуги должны подтверждаться актами о выполнении работ, накладными на получение товаров подписанными сторонами договора.</w:t>
      </w:r>
    </w:p>
    <w:p w14:paraId="3FAE37A3" w14:textId="77777777" w:rsidR="00AF61C5" w:rsidRDefault="00AF61C5" w:rsidP="00AF61C5">
      <w:pPr>
        <w:autoSpaceDE w:val="0"/>
        <w:autoSpaceDN w:val="0"/>
        <w:adjustRightInd w:val="0"/>
        <w:ind w:right="-2" w:firstLine="709"/>
        <w:jc w:val="both"/>
        <w:rPr>
          <w:sz w:val="26"/>
          <w:szCs w:val="26"/>
        </w:rPr>
      </w:pPr>
      <w:r>
        <w:rPr>
          <w:sz w:val="26"/>
          <w:szCs w:val="26"/>
        </w:rPr>
        <w:lastRenderedPageBreak/>
        <w:t xml:space="preserve">2.21. Выполнение оплачиваемых работ (оказание платных услуг), реализация товаров, прямо или косвенно связанных с выборами в органы местного самоуправления и направленных на достижение определенного результата на выборах, запрещаются без документально подтвержденного согласия кандидата по форме, приведенной в </w:t>
      </w:r>
      <w:proofErr w:type="gramStart"/>
      <w:r>
        <w:rPr>
          <w:color w:val="00B0F0"/>
          <w:sz w:val="26"/>
          <w:szCs w:val="26"/>
        </w:rPr>
        <w:t>приложении  №</w:t>
      </w:r>
      <w:proofErr w:type="gramEnd"/>
      <w:r>
        <w:rPr>
          <w:color w:val="00B0F0"/>
          <w:sz w:val="26"/>
          <w:szCs w:val="26"/>
        </w:rPr>
        <w:t xml:space="preserve"> 2</w:t>
      </w:r>
      <w:r>
        <w:rPr>
          <w:sz w:val="26"/>
          <w:szCs w:val="26"/>
        </w:rPr>
        <w:t xml:space="preserve">, и без оплаты из средств соответствующего избирательного фонда. </w:t>
      </w:r>
    </w:p>
    <w:p w14:paraId="199942CE" w14:textId="77777777" w:rsidR="00AF61C5" w:rsidRDefault="00AF61C5" w:rsidP="00AF61C5">
      <w:pPr>
        <w:autoSpaceDE w:val="0"/>
        <w:autoSpaceDN w:val="0"/>
        <w:adjustRightInd w:val="0"/>
        <w:ind w:right="-2" w:firstLine="709"/>
        <w:jc w:val="both"/>
        <w:rPr>
          <w:sz w:val="26"/>
          <w:szCs w:val="26"/>
        </w:rPr>
      </w:pPr>
      <w:r>
        <w:rPr>
          <w:sz w:val="26"/>
          <w:szCs w:val="26"/>
        </w:rPr>
        <w:t>2.22. Расчеты кандидата с юридическими лицами за выполнение работ (оказание услуг) производятся только в безналичном порядке.</w:t>
      </w:r>
    </w:p>
    <w:p w14:paraId="27A4A377" w14:textId="77777777" w:rsidR="00AF61C5" w:rsidRDefault="00AF61C5" w:rsidP="00AF61C5">
      <w:pPr>
        <w:autoSpaceDE w:val="0"/>
        <w:autoSpaceDN w:val="0"/>
        <w:adjustRightInd w:val="0"/>
        <w:ind w:right="-2" w:firstLine="709"/>
        <w:jc w:val="both"/>
        <w:rPr>
          <w:sz w:val="26"/>
          <w:szCs w:val="26"/>
        </w:rPr>
      </w:pPr>
      <w:r>
        <w:rPr>
          <w:sz w:val="26"/>
          <w:szCs w:val="26"/>
        </w:rPr>
        <w:t>2.23. Все агитационные материалы должны изготавливаться на территории Российской Федерации.</w:t>
      </w:r>
    </w:p>
    <w:p w14:paraId="721FE2C5" w14:textId="77777777" w:rsidR="00AF61C5" w:rsidRDefault="00AF61C5" w:rsidP="00AF61C5">
      <w:pPr>
        <w:autoSpaceDE w:val="0"/>
        <w:autoSpaceDN w:val="0"/>
        <w:adjustRightInd w:val="0"/>
        <w:ind w:right="-2" w:firstLine="709"/>
        <w:jc w:val="both"/>
        <w:rPr>
          <w:sz w:val="26"/>
          <w:szCs w:val="26"/>
        </w:rPr>
      </w:pPr>
      <w:r>
        <w:rPr>
          <w:sz w:val="26"/>
          <w:szCs w:val="26"/>
        </w:rPr>
        <w:t>2.24.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пунктом 9 статьи 48, пунктом 3 статьи 54 Федерального закона об основных гарантиях и пунктом 2.23 настоящей Инструкции.</w:t>
      </w:r>
    </w:p>
    <w:p w14:paraId="4C4B97E7" w14:textId="77777777" w:rsidR="00AF61C5" w:rsidRDefault="00AF61C5" w:rsidP="00AF61C5">
      <w:pPr>
        <w:autoSpaceDE w:val="0"/>
        <w:autoSpaceDN w:val="0"/>
        <w:adjustRightInd w:val="0"/>
        <w:ind w:right="-2" w:firstLine="709"/>
        <w:jc w:val="both"/>
        <w:rPr>
          <w:sz w:val="26"/>
          <w:szCs w:val="26"/>
        </w:rPr>
      </w:pPr>
      <w:r>
        <w:rPr>
          <w:sz w:val="26"/>
          <w:szCs w:val="26"/>
        </w:rPr>
        <w:t>2.25. В договоре на предоставление платного эфирного времени указываются следующие условия: вид (форма)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14:paraId="0B0F47F9" w14:textId="03455744" w:rsidR="00AF61C5" w:rsidRDefault="00AF61C5" w:rsidP="00AF61C5">
      <w:pPr>
        <w:autoSpaceDE w:val="0"/>
        <w:autoSpaceDN w:val="0"/>
        <w:adjustRightInd w:val="0"/>
        <w:ind w:right="-2" w:firstLine="709"/>
        <w:jc w:val="both"/>
        <w:rPr>
          <w:sz w:val="26"/>
          <w:szCs w:val="26"/>
        </w:rPr>
      </w:pPr>
      <w:r>
        <w:rPr>
          <w:sz w:val="26"/>
          <w:szCs w:val="26"/>
        </w:rPr>
        <w:t xml:space="preserve">2.26. Платежный документ о перечислении в полном объеме средств в оплату стоимости эфирного времени, предоставляемого кандидату, передается в филиал </w:t>
      </w:r>
      <w:r w:rsidR="006D74F1">
        <w:rPr>
          <w:sz w:val="26"/>
          <w:szCs w:val="26"/>
        </w:rPr>
        <w:t>ПАО</w:t>
      </w:r>
      <w:r>
        <w:rPr>
          <w:sz w:val="26"/>
          <w:szCs w:val="26"/>
        </w:rPr>
        <w:t xml:space="preserve"> «Сбербанка» (далее – Сбербанк), в котором открыт специальный избирательный счет, кандидатом либо его уполномоченным представителем по финансовым вопросам не позднее чем за два дня до дня предоставления эфирного времени. Копия платежного документа с отметкой филиала Сбербанка должна быть представлена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14:paraId="6448C0C5" w14:textId="42F282BA" w:rsidR="00AF61C5" w:rsidRDefault="00AF61C5" w:rsidP="00AF61C5">
      <w:pPr>
        <w:autoSpaceDE w:val="0"/>
        <w:autoSpaceDN w:val="0"/>
        <w:adjustRightInd w:val="0"/>
        <w:ind w:right="-2" w:firstLine="709"/>
        <w:jc w:val="both"/>
        <w:rPr>
          <w:sz w:val="26"/>
          <w:szCs w:val="26"/>
        </w:rPr>
      </w:pPr>
      <w:r>
        <w:rPr>
          <w:sz w:val="26"/>
          <w:szCs w:val="26"/>
        </w:rPr>
        <w:t>2.27. Платежный документ о перечислении в полном объеме средств в оплату стоимости печатной площади, предоставляемой кандидату, передается в филиал Сбербанка</w:t>
      </w:r>
      <w:r w:rsidR="006D74F1">
        <w:rPr>
          <w:sz w:val="26"/>
          <w:szCs w:val="26"/>
        </w:rPr>
        <w:t xml:space="preserve"> </w:t>
      </w:r>
      <w:r>
        <w:rPr>
          <w:sz w:val="26"/>
          <w:szCs w:val="26"/>
        </w:rPr>
        <w:t>кандидатом либо его уполномоченным представителем по финансовым вопросам не позднее чем за два дня до дня опубликования агитационного материала. Копия платежного документа с отметкой филиала Сбербанка</w:t>
      </w:r>
      <w:r w:rsidR="006D74F1">
        <w:rPr>
          <w:sz w:val="26"/>
          <w:szCs w:val="26"/>
        </w:rPr>
        <w:t xml:space="preserve"> </w:t>
      </w:r>
      <w:r>
        <w:rPr>
          <w:sz w:val="26"/>
          <w:szCs w:val="26"/>
        </w:rPr>
        <w:t>представляется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14:paraId="561830F0" w14:textId="77777777" w:rsidR="00AF61C5" w:rsidRDefault="00AF61C5" w:rsidP="00AF61C5">
      <w:pPr>
        <w:autoSpaceDE w:val="0"/>
        <w:autoSpaceDN w:val="0"/>
        <w:adjustRightInd w:val="0"/>
        <w:ind w:right="-2" w:firstLine="709"/>
        <w:jc w:val="both"/>
        <w:rPr>
          <w:sz w:val="26"/>
          <w:szCs w:val="26"/>
        </w:rPr>
      </w:pPr>
      <w:r>
        <w:rPr>
          <w:sz w:val="26"/>
          <w:szCs w:val="26"/>
        </w:rPr>
        <w:t>2.28. Все агитационные материалы, размещаемые в периодических печатных изданиях за плату, должны содержать информацию о том, из средств какого избирательного фонда была произведена оплата соответствующей публикации.</w:t>
      </w:r>
    </w:p>
    <w:p w14:paraId="791A4C30" w14:textId="77777777" w:rsidR="00AF61C5" w:rsidRDefault="00AF61C5" w:rsidP="00AF61C5">
      <w:pPr>
        <w:autoSpaceDE w:val="0"/>
        <w:autoSpaceDN w:val="0"/>
        <w:adjustRightInd w:val="0"/>
        <w:ind w:right="-2" w:firstLine="709"/>
        <w:jc w:val="both"/>
        <w:rPr>
          <w:sz w:val="26"/>
          <w:szCs w:val="26"/>
        </w:rPr>
      </w:pPr>
      <w:r>
        <w:rPr>
          <w:sz w:val="26"/>
          <w:szCs w:val="26"/>
        </w:rPr>
        <w:t>2.29. Все печатные и аудиовизуальные агитационные материалы должны содержать следующие сведения об изготовителе: для юридического лица – наименование и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фамилия, имя, отчество; а также информацию о тираже, дате выпуска, указание об оплате изготовления данных агитационных материалов за счет средств соответствующего фонда.</w:t>
      </w:r>
    </w:p>
    <w:p w14:paraId="00E9C7F3" w14:textId="134CC499" w:rsidR="00AF61C5" w:rsidRDefault="00FA6D34" w:rsidP="00AF61C5">
      <w:pPr>
        <w:autoSpaceDE w:val="0"/>
        <w:autoSpaceDN w:val="0"/>
        <w:adjustRightInd w:val="0"/>
        <w:ind w:right="-2" w:firstLine="709"/>
        <w:jc w:val="both"/>
        <w:rPr>
          <w:sz w:val="26"/>
          <w:szCs w:val="26"/>
        </w:rPr>
      </w:pPr>
      <w:r>
        <w:rPr>
          <w:sz w:val="26"/>
          <w:szCs w:val="26"/>
        </w:rPr>
        <w:lastRenderedPageBreak/>
        <w:t>2.30</w:t>
      </w:r>
      <w:r w:rsidR="00AF61C5">
        <w:rPr>
          <w:sz w:val="26"/>
          <w:szCs w:val="26"/>
        </w:rPr>
        <w:t xml:space="preserve">. Избирательная комиссия </w:t>
      </w:r>
      <w:r w:rsidR="006D74F1">
        <w:rPr>
          <w:sz w:val="26"/>
          <w:szCs w:val="26"/>
        </w:rPr>
        <w:t>Провиденского городского округа</w:t>
      </w:r>
      <w:r w:rsidR="00AF61C5">
        <w:rPr>
          <w:sz w:val="26"/>
          <w:szCs w:val="26"/>
        </w:rPr>
        <w:t xml:space="preserve"> знакомит кандидата либо его уполномоченного представителя по финансовым вопросам, а также редакции средств массовой информации по их запросам с полученными от филиалов Сбербанка</w:t>
      </w:r>
      <w:r w:rsidR="006D74F1">
        <w:rPr>
          <w:sz w:val="26"/>
          <w:szCs w:val="26"/>
        </w:rPr>
        <w:t xml:space="preserve"> </w:t>
      </w:r>
      <w:r w:rsidR="00AF61C5">
        <w:rPr>
          <w:sz w:val="26"/>
          <w:szCs w:val="26"/>
        </w:rPr>
        <w:t>сведениями о поступлении средств на соответствующие специальные избирательные счета и расходовании этих средств, имеющимися у них на день поступления соответствующего запроса.</w:t>
      </w:r>
    </w:p>
    <w:p w14:paraId="23A86828" w14:textId="77777777" w:rsidR="00AF61C5" w:rsidRDefault="00AF61C5" w:rsidP="00AF61C5">
      <w:pPr>
        <w:autoSpaceDE w:val="0"/>
        <w:autoSpaceDN w:val="0"/>
        <w:adjustRightInd w:val="0"/>
        <w:ind w:right="-2" w:firstLine="709"/>
        <w:jc w:val="both"/>
        <w:rPr>
          <w:color w:val="FF0000"/>
          <w:sz w:val="26"/>
          <w:szCs w:val="26"/>
        </w:rPr>
      </w:pPr>
    </w:p>
    <w:p w14:paraId="0EB086D3" w14:textId="77777777" w:rsidR="00AF61C5" w:rsidRDefault="00AF61C5" w:rsidP="00AF61C5">
      <w:pPr>
        <w:autoSpaceDE w:val="0"/>
        <w:autoSpaceDN w:val="0"/>
        <w:adjustRightInd w:val="0"/>
        <w:ind w:right="-2"/>
        <w:jc w:val="center"/>
        <w:rPr>
          <w:b/>
          <w:bCs/>
          <w:sz w:val="26"/>
          <w:szCs w:val="26"/>
        </w:rPr>
      </w:pPr>
      <w:r>
        <w:rPr>
          <w:b/>
          <w:bCs/>
          <w:sz w:val="26"/>
          <w:szCs w:val="26"/>
        </w:rPr>
        <w:t>3. Запреты на расходование средств помимо избирательных фондов</w:t>
      </w:r>
    </w:p>
    <w:p w14:paraId="253105CA" w14:textId="77777777" w:rsidR="00AF61C5" w:rsidRDefault="00AF61C5" w:rsidP="00AF61C5">
      <w:pPr>
        <w:autoSpaceDE w:val="0"/>
        <w:autoSpaceDN w:val="0"/>
        <w:adjustRightInd w:val="0"/>
        <w:ind w:right="-2" w:firstLine="709"/>
        <w:jc w:val="center"/>
        <w:rPr>
          <w:sz w:val="26"/>
          <w:szCs w:val="26"/>
        </w:rPr>
      </w:pPr>
    </w:p>
    <w:p w14:paraId="64B7C9E5" w14:textId="77777777" w:rsidR="00AF61C5" w:rsidRDefault="00AF61C5" w:rsidP="00AF61C5">
      <w:pPr>
        <w:autoSpaceDE w:val="0"/>
        <w:autoSpaceDN w:val="0"/>
        <w:adjustRightInd w:val="0"/>
        <w:ind w:right="-2" w:firstLine="709"/>
        <w:jc w:val="both"/>
        <w:rPr>
          <w:sz w:val="26"/>
          <w:szCs w:val="26"/>
        </w:rPr>
      </w:pPr>
      <w:r>
        <w:rPr>
          <w:sz w:val="26"/>
          <w:szCs w:val="26"/>
        </w:rPr>
        <w:t>3.1. Кандидату запрещается использовать для организационно-технических мероприятий по сбору подписей, а также на проведение агитации, осуществление другой деятельности, направленной на достижение определенного результата на выборах в органы местного самоуправления, в том числе на покрытие расходов на использование помещений, транспорта, связи, оргтехники и так далее, иные средства, кроме средств, поступивших в их фонды.</w:t>
      </w:r>
    </w:p>
    <w:p w14:paraId="79C93E87" w14:textId="77777777" w:rsidR="00AF61C5" w:rsidRDefault="00AF61C5" w:rsidP="00AF61C5">
      <w:pPr>
        <w:autoSpaceDE w:val="0"/>
        <w:autoSpaceDN w:val="0"/>
        <w:adjustRightInd w:val="0"/>
        <w:ind w:right="-2" w:firstLine="709"/>
        <w:jc w:val="both"/>
        <w:rPr>
          <w:sz w:val="26"/>
          <w:szCs w:val="26"/>
        </w:rPr>
      </w:pPr>
      <w:r>
        <w:rPr>
          <w:sz w:val="26"/>
          <w:szCs w:val="26"/>
        </w:rPr>
        <w:t xml:space="preserve">3.2. Кандидат для финансирования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Федеральным законом об основных гарантиях. </w:t>
      </w:r>
    </w:p>
    <w:p w14:paraId="3870AB98" w14:textId="2ADA3D66" w:rsidR="00AF61C5" w:rsidRDefault="00AF61C5" w:rsidP="00AF61C5">
      <w:pPr>
        <w:autoSpaceDE w:val="0"/>
        <w:autoSpaceDN w:val="0"/>
        <w:adjustRightInd w:val="0"/>
        <w:ind w:right="-2" w:firstLine="709"/>
        <w:jc w:val="both"/>
        <w:rPr>
          <w:sz w:val="26"/>
          <w:szCs w:val="26"/>
        </w:rPr>
      </w:pPr>
      <w:r>
        <w:rPr>
          <w:sz w:val="26"/>
          <w:szCs w:val="26"/>
        </w:rPr>
        <w:t xml:space="preserve">3.3.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w:t>
      </w:r>
      <w:r w:rsidR="006D74F1">
        <w:rPr>
          <w:sz w:val="26"/>
          <w:szCs w:val="26"/>
        </w:rPr>
        <w:t xml:space="preserve">досрочными </w:t>
      </w:r>
      <w:r>
        <w:rPr>
          <w:sz w:val="26"/>
          <w:szCs w:val="26"/>
        </w:rPr>
        <w:t xml:space="preserve">выборами </w:t>
      </w:r>
      <w:r w:rsidR="00E82C98">
        <w:rPr>
          <w:sz w:val="26"/>
          <w:szCs w:val="26"/>
        </w:rPr>
        <w:t xml:space="preserve">Главы </w:t>
      </w:r>
      <w:r w:rsidR="006D74F1">
        <w:rPr>
          <w:sz w:val="26"/>
          <w:szCs w:val="26"/>
        </w:rPr>
        <w:t>Провиденский городской округ, выборами депутатов Совета депутатов Провиденского городского округа седьмого созыва</w:t>
      </w:r>
      <w:r>
        <w:rPr>
          <w:sz w:val="26"/>
          <w:szCs w:val="26"/>
        </w:rPr>
        <w:t xml:space="preserve">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14:paraId="5573A515" w14:textId="4743B751" w:rsidR="00AF61C5" w:rsidRDefault="00AF61C5" w:rsidP="00AF61C5">
      <w:pPr>
        <w:autoSpaceDE w:val="0"/>
        <w:autoSpaceDN w:val="0"/>
        <w:adjustRightInd w:val="0"/>
        <w:ind w:right="-2" w:firstLine="709"/>
        <w:jc w:val="both"/>
        <w:rPr>
          <w:sz w:val="26"/>
          <w:szCs w:val="26"/>
        </w:rPr>
      </w:pPr>
      <w:r>
        <w:rPr>
          <w:sz w:val="26"/>
          <w:szCs w:val="26"/>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w:t>
      </w:r>
      <w:r w:rsidR="006D74F1">
        <w:rPr>
          <w:sz w:val="26"/>
          <w:szCs w:val="26"/>
        </w:rPr>
        <w:t>Провиденскому городскому округу</w:t>
      </w:r>
      <w:r>
        <w:rPr>
          <w:sz w:val="26"/>
          <w:szCs w:val="26"/>
        </w:rPr>
        <w:t xml:space="preserve">, а под необоснованным завышением –реализация товаров, выполнение работ либо оказание услуг по ценам, в два и более раза превышающим средние по </w:t>
      </w:r>
      <w:r w:rsidR="006D74F1">
        <w:rPr>
          <w:sz w:val="26"/>
          <w:szCs w:val="26"/>
        </w:rPr>
        <w:t>Провиденскому городскому округу</w:t>
      </w:r>
      <w:r>
        <w:rPr>
          <w:sz w:val="26"/>
          <w:szCs w:val="26"/>
        </w:rPr>
        <w:t>.</w:t>
      </w:r>
    </w:p>
    <w:p w14:paraId="5090FFAD" w14:textId="77777777" w:rsidR="00AF61C5" w:rsidRDefault="00AF61C5" w:rsidP="00AF61C5">
      <w:pPr>
        <w:autoSpaceDE w:val="0"/>
        <w:autoSpaceDN w:val="0"/>
        <w:adjustRightInd w:val="0"/>
        <w:ind w:right="-2" w:firstLine="709"/>
        <w:jc w:val="both"/>
        <w:rPr>
          <w:sz w:val="26"/>
          <w:szCs w:val="26"/>
        </w:rPr>
      </w:pPr>
      <w:r>
        <w:rPr>
          <w:sz w:val="26"/>
          <w:szCs w:val="26"/>
        </w:rPr>
        <w:t>3.4.</w:t>
      </w:r>
      <w:r>
        <w:rPr>
          <w:sz w:val="26"/>
          <w:szCs w:val="26"/>
        </w:rPr>
        <w:tab/>
        <w:t>Кандидатам, их доверенным лицам,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участие в проведении агитации);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w:t>
      </w:r>
      <w:r w:rsidR="00E82C98">
        <w:rPr>
          <w:sz w:val="26"/>
          <w:szCs w:val="26"/>
        </w:rPr>
        <w:t>,</w:t>
      </w:r>
      <w:r>
        <w:rPr>
          <w:sz w:val="26"/>
          <w:szCs w:val="26"/>
        </w:rPr>
        <w:t xml:space="preserve">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14:paraId="65AD8303" w14:textId="77777777" w:rsidR="00AF61C5" w:rsidRDefault="00AF61C5" w:rsidP="00AF61C5">
      <w:pPr>
        <w:autoSpaceDE w:val="0"/>
        <w:autoSpaceDN w:val="0"/>
        <w:adjustRightInd w:val="0"/>
        <w:ind w:right="-2" w:firstLine="709"/>
        <w:jc w:val="both"/>
        <w:rPr>
          <w:color w:val="FF0000"/>
          <w:sz w:val="26"/>
          <w:szCs w:val="26"/>
        </w:rPr>
      </w:pPr>
    </w:p>
    <w:p w14:paraId="4C87EAE6" w14:textId="77777777" w:rsidR="00AF61C5" w:rsidRDefault="00AF61C5" w:rsidP="00AF61C5">
      <w:pPr>
        <w:autoSpaceDE w:val="0"/>
        <w:autoSpaceDN w:val="0"/>
        <w:adjustRightInd w:val="0"/>
        <w:ind w:right="-2"/>
        <w:jc w:val="center"/>
        <w:rPr>
          <w:b/>
          <w:bCs/>
          <w:sz w:val="26"/>
          <w:szCs w:val="26"/>
        </w:rPr>
      </w:pPr>
      <w:r>
        <w:rPr>
          <w:b/>
          <w:bCs/>
          <w:sz w:val="26"/>
          <w:szCs w:val="26"/>
        </w:rPr>
        <w:t xml:space="preserve">4. Отчетность по средствам избирательных фондов </w:t>
      </w:r>
    </w:p>
    <w:p w14:paraId="154B471C" w14:textId="77777777" w:rsidR="00AF61C5" w:rsidRDefault="00AF61C5" w:rsidP="00AF61C5">
      <w:pPr>
        <w:autoSpaceDE w:val="0"/>
        <w:autoSpaceDN w:val="0"/>
        <w:adjustRightInd w:val="0"/>
        <w:ind w:right="-2" w:firstLine="709"/>
        <w:jc w:val="both"/>
        <w:rPr>
          <w:sz w:val="26"/>
          <w:szCs w:val="26"/>
        </w:rPr>
      </w:pPr>
    </w:p>
    <w:p w14:paraId="03F3B094" w14:textId="7FA1F404" w:rsidR="00AF61C5" w:rsidRDefault="00AF61C5" w:rsidP="00AF61C5">
      <w:pPr>
        <w:autoSpaceDE w:val="0"/>
        <w:autoSpaceDN w:val="0"/>
        <w:adjustRightInd w:val="0"/>
        <w:ind w:right="-2" w:firstLine="709"/>
        <w:jc w:val="both"/>
        <w:rPr>
          <w:sz w:val="26"/>
          <w:szCs w:val="26"/>
        </w:rPr>
      </w:pPr>
      <w:r>
        <w:rPr>
          <w:sz w:val="26"/>
          <w:szCs w:val="26"/>
        </w:rPr>
        <w:lastRenderedPageBreak/>
        <w:t>4.1. Филиал Сбербанка</w:t>
      </w:r>
      <w:r w:rsidR="008C7D9B">
        <w:rPr>
          <w:sz w:val="26"/>
          <w:szCs w:val="26"/>
        </w:rPr>
        <w:t xml:space="preserve"> </w:t>
      </w:r>
      <w:r>
        <w:rPr>
          <w:sz w:val="26"/>
          <w:szCs w:val="26"/>
        </w:rPr>
        <w:t xml:space="preserve">представляет Избирательной комиссии </w:t>
      </w:r>
      <w:r w:rsidR="006D74F1">
        <w:rPr>
          <w:sz w:val="26"/>
          <w:szCs w:val="26"/>
        </w:rPr>
        <w:t>Провиденского городского округа</w:t>
      </w:r>
      <w:r>
        <w:rPr>
          <w:sz w:val="26"/>
          <w:szCs w:val="26"/>
        </w:rPr>
        <w:t xml:space="preserve"> сведения о поступлении средств на соответствующие специальные избирательные счета и расходовании этих средств в машиночитаемом виде. В случае отсутствия системы «Клиент – Сбербанк» указанные сведения представляются на бумажном носителе с подписью руководителя филиала Сбербанка и печатью филиала по формам, приведенным в </w:t>
      </w:r>
      <w:r>
        <w:rPr>
          <w:color w:val="00B0F0"/>
          <w:sz w:val="26"/>
          <w:szCs w:val="26"/>
        </w:rPr>
        <w:t>приложениях 3</w:t>
      </w:r>
      <w:r>
        <w:rPr>
          <w:color w:val="FF0000"/>
          <w:sz w:val="26"/>
          <w:szCs w:val="26"/>
        </w:rPr>
        <w:t xml:space="preserve"> </w:t>
      </w:r>
      <w:r>
        <w:rPr>
          <w:sz w:val="26"/>
          <w:szCs w:val="26"/>
        </w:rPr>
        <w:t>и</w:t>
      </w:r>
      <w:r>
        <w:rPr>
          <w:color w:val="FF0000"/>
          <w:sz w:val="26"/>
          <w:szCs w:val="26"/>
        </w:rPr>
        <w:t xml:space="preserve"> </w:t>
      </w:r>
      <w:r>
        <w:rPr>
          <w:color w:val="00B0F0"/>
          <w:sz w:val="26"/>
          <w:szCs w:val="26"/>
        </w:rPr>
        <w:t>4</w:t>
      </w:r>
      <w:r>
        <w:rPr>
          <w:sz w:val="26"/>
          <w:szCs w:val="26"/>
        </w:rPr>
        <w:t>, не реже одного раза в неделю, а за 10 дней до дня голосования – один раз в три операционных дня. Положение о представлении этих сведений включается в договор банковского счета.</w:t>
      </w:r>
    </w:p>
    <w:p w14:paraId="36C9C21B" w14:textId="3EE61FD4" w:rsidR="00AF61C5" w:rsidRDefault="00AF61C5" w:rsidP="00AF61C5">
      <w:pPr>
        <w:autoSpaceDE w:val="0"/>
        <w:autoSpaceDN w:val="0"/>
        <w:adjustRightInd w:val="0"/>
        <w:ind w:right="-2" w:firstLine="709"/>
        <w:jc w:val="both"/>
        <w:rPr>
          <w:sz w:val="26"/>
          <w:szCs w:val="26"/>
        </w:rPr>
      </w:pPr>
      <w:r>
        <w:rPr>
          <w:sz w:val="26"/>
          <w:szCs w:val="26"/>
        </w:rPr>
        <w:t xml:space="preserve">4.2. Кандидат обязан представить Избирательной комиссии </w:t>
      </w:r>
      <w:r w:rsidR="006D74F1">
        <w:rPr>
          <w:sz w:val="26"/>
          <w:szCs w:val="26"/>
        </w:rPr>
        <w:t>Провиденского городского округа</w:t>
      </w:r>
      <w:r>
        <w:rPr>
          <w:sz w:val="26"/>
          <w:szCs w:val="26"/>
        </w:rPr>
        <w:t xml:space="preserve"> финансовые отчеты (первый и итоговый) и учет поступления расходования средств соответствующего фонда.</w:t>
      </w:r>
    </w:p>
    <w:p w14:paraId="75286351" w14:textId="77777777" w:rsidR="00AF61C5" w:rsidRDefault="00AF61C5" w:rsidP="00AF61C5">
      <w:pPr>
        <w:autoSpaceDE w:val="0"/>
        <w:autoSpaceDN w:val="0"/>
        <w:adjustRightInd w:val="0"/>
        <w:ind w:right="-2" w:firstLine="709"/>
        <w:jc w:val="both"/>
        <w:rPr>
          <w:sz w:val="26"/>
          <w:szCs w:val="26"/>
        </w:rPr>
      </w:pPr>
      <w:r>
        <w:rPr>
          <w:sz w:val="26"/>
          <w:szCs w:val="26"/>
        </w:rPr>
        <w:t>4.3. До сдачи итогового финансового отчета все наличные средства, оставшиеся у кандидата, должны быть возвращены кандидатом на специальные избирательные счета. При этом в платежном документе на возврат наличных средств указывается: «Возврат наличных денежных средств кандидата».</w:t>
      </w:r>
    </w:p>
    <w:p w14:paraId="29770EA4" w14:textId="77777777" w:rsidR="00AF61C5" w:rsidRDefault="00AF61C5" w:rsidP="00AF61C5">
      <w:pPr>
        <w:autoSpaceDE w:val="0"/>
        <w:autoSpaceDN w:val="0"/>
        <w:adjustRightInd w:val="0"/>
        <w:ind w:right="-2" w:firstLine="709"/>
        <w:jc w:val="both"/>
        <w:rPr>
          <w:sz w:val="26"/>
          <w:szCs w:val="26"/>
        </w:rPr>
      </w:pPr>
      <w:r>
        <w:rPr>
          <w:sz w:val="26"/>
          <w:szCs w:val="26"/>
        </w:rPr>
        <w:t>4.4. Кандидат после дня голосования и до представления итогового финансового отчета обязан возвратить неизрасходованные средства соответствующего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w:t>
      </w:r>
    </w:p>
    <w:p w14:paraId="577978ED" w14:textId="5304405A" w:rsidR="00AF61C5" w:rsidRDefault="00AF61C5" w:rsidP="00AF61C5">
      <w:pPr>
        <w:autoSpaceDE w:val="0"/>
        <w:autoSpaceDN w:val="0"/>
        <w:adjustRightInd w:val="0"/>
        <w:ind w:right="-2" w:firstLine="709"/>
        <w:jc w:val="both"/>
        <w:rPr>
          <w:sz w:val="26"/>
          <w:szCs w:val="26"/>
        </w:rPr>
      </w:pPr>
      <w:r>
        <w:rPr>
          <w:sz w:val="26"/>
          <w:szCs w:val="26"/>
        </w:rPr>
        <w:t xml:space="preserve">4.5. По истечении 60 дней со дня голосования филиал Сбербанка по письменному указанию Избирательной комиссии </w:t>
      </w:r>
      <w:r w:rsidR="006D74F1">
        <w:rPr>
          <w:sz w:val="26"/>
          <w:szCs w:val="26"/>
        </w:rPr>
        <w:t>Провиденского городского округа</w:t>
      </w:r>
      <w:r>
        <w:rPr>
          <w:sz w:val="26"/>
          <w:szCs w:val="26"/>
        </w:rPr>
        <w:t xml:space="preserve"> обязан перечислить оставшиеся на специальных избирательных счетах средства в доход муниципального бюджета.</w:t>
      </w:r>
    </w:p>
    <w:p w14:paraId="6A2103A5" w14:textId="0D500CB5" w:rsidR="00AF61C5" w:rsidRDefault="00AF61C5" w:rsidP="00AF61C5">
      <w:pPr>
        <w:autoSpaceDE w:val="0"/>
        <w:autoSpaceDN w:val="0"/>
        <w:adjustRightInd w:val="0"/>
        <w:ind w:right="-2" w:firstLine="709"/>
        <w:jc w:val="both"/>
        <w:rPr>
          <w:sz w:val="26"/>
          <w:szCs w:val="26"/>
        </w:rPr>
      </w:pPr>
      <w:r>
        <w:rPr>
          <w:sz w:val="26"/>
          <w:szCs w:val="26"/>
        </w:rPr>
        <w:t xml:space="preserve">4.6. Кандидат либо его уполномоченный представитель по финансовым вопросам представляют на бумажном носителе и в машиночитаемом виде в Избирательную комиссию </w:t>
      </w:r>
      <w:r w:rsidR="00D276EB">
        <w:rPr>
          <w:sz w:val="26"/>
          <w:szCs w:val="26"/>
        </w:rPr>
        <w:t>Провиденского городского округа</w:t>
      </w:r>
      <w:r>
        <w:rPr>
          <w:sz w:val="26"/>
          <w:szCs w:val="26"/>
        </w:rPr>
        <w:t xml:space="preserve"> финансовые отчеты со следующей периодичностью:</w:t>
      </w:r>
    </w:p>
    <w:p w14:paraId="0F95D232" w14:textId="77777777" w:rsidR="00AF61C5" w:rsidRDefault="00AF61C5" w:rsidP="00AF61C5">
      <w:pPr>
        <w:autoSpaceDE w:val="0"/>
        <w:autoSpaceDN w:val="0"/>
        <w:adjustRightInd w:val="0"/>
        <w:ind w:right="-2" w:firstLine="709"/>
        <w:jc w:val="both"/>
        <w:rPr>
          <w:sz w:val="26"/>
          <w:szCs w:val="26"/>
        </w:rPr>
      </w:pPr>
      <w:r>
        <w:rPr>
          <w:sz w:val="26"/>
          <w:szCs w:val="26"/>
        </w:rPr>
        <w:t xml:space="preserve">1) первый финансовый отчет – одновременно с представлением документов, необходимых для регистрации кандидата в установленном Федеральным законом об основных гарантиях, Законом </w:t>
      </w:r>
      <w:r w:rsidR="00C2454F">
        <w:rPr>
          <w:sz w:val="26"/>
          <w:szCs w:val="26"/>
        </w:rPr>
        <w:t>о порядке проведения выборов в органы местного самоуправления в Чукотском автономном округе</w:t>
      </w:r>
      <w:r>
        <w:rPr>
          <w:sz w:val="26"/>
          <w:szCs w:val="26"/>
        </w:rPr>
        <w:t>;</w:t>
      </w:r>
    </w:p>
    <w:p w14:paraId="01AD884F" w14:textId="77777777" w:rsidR="00AF61C5" w:rsidRDefault="00AF61C5" w:rsidP="00AF61C5">
      <w:pPr>
        <w:autoSpaceDE w:val="0"/>
        <w:autoSpaceDN w:val="0"/>
        <w:adjustRightInd w:val="0"/>
        <w:ind w:right="-2" w:firstLine="709"/>
        <w:jc w:val="both"/>
        <w:rPr>
          <w:sz w:val="26"/>
          <w:szCs w:val="26"/>
        </w:rPr>
      </w:pPr>
      <w:r>
        <w:rPr>
          <w:sz w:val="26"/>
          <w:szCs w:val="26"/>
        </w:rPr>
        <w:t xml:space="preserve">2) итоговый финансовый отчет – не позднее чем через 30 дней со дня официального опубликования результатов выборов. </w:t>
      </w:r>
    </w:p>
    <w:p w14:paraId="7952DE64" w14:textId="77777777" w:rsidR="00AF61C5" w:rsidRDefault="00AF61C5" w:rsidP="00AF61C5">
      <w:pPr>
        <w:autoSpaceDE w:val="0"/>
        <w:autoSpaceDN w:val="0"/>
        <w:adjustRightInd w:val="0"/>
        <w:ind w:right="-2" w:firstLine="709"/>
        <w:jc w:val="both"/>
        <w:rPr>
          <w:color w:val="FF0000"/>
          <w:sz w:val="26"/>
          <w:szCs w:val="26"/>
        </w:rPr>
      </w:pPr>
      <w:r>
        <w:rPr>
          <w:sz w:val="26"/>
          <w:szCs w:val="26"/>
        </w:rPr>
        <w:t>4.7. Финансовый отчет (первый, итоговый) составляется по форме, приведенной в</w:t>
      </w:r>
      <w:r>
        <w:rPr>
          <w:color w:val="FF0000"/>
          <w:sz w:val="26"/>
          <w:szCs w:val="26"/>
        </w:rPr>
        <w:t xml:space="preserve"> </w:t>
      </w:r>
      <w:r>
        <w:rPr>
          <w:color w:val="00B0F0"/>
          <w:sz w:val="26"/>
          <w:szCs w:val="26"/>
        </w:rPr>
        <w:t>приложении 5.</w:t>
      </w:r>
      <w:r>
        <w:rPr>
          <w:color w:val="FF0000"/>
          <w:sz w:val="26"/>
          <w:szCs w:val="26"/>
        </w:rPr>
        <w:t xml:space="preserve"> </w:t>
      </w:r>
    </w:p>
    <w:p w14:paraId="7B2A9C29" w14:textId="77777777" w:rsidR="00AF61C5" w:rsidRDefault="00AF61C5" w:rsidP="00AF61C5">
      <w:pPr>
        <w:autoSpaceDE w:val="0"/>
        <w:autoSpaceDN w:val="0"/>
        <w:adjustRightInd w:val="0"/>
        <w:ind w:right="-2" w:firstLine="709"/>
        <w:jc w:val="both"/>
        <w:rPr>
          <w:sz w:val="26"/>
          <w:szCs w:val="26"/>
        </w:rPr>
      </w:pPr>
      <w:r>
        <w:rPr>
          <w:sz w:val="26"/>
          <w:szCs w:val="26"/>
        </w:rPr>
        <w:t>Итоговый финансовый отчет должен быть представлен в сброшюро</w:t>
      </w:r>
      <w:r>
        <w:rPr>
          <w:sz w:val="26"/>
          <w:szCs w:val="26"/>
        </w:rPr>
        <w:softHyphen/>
        <w:t xml:space="preserve">ванном виде и иметь сквозную нумерацию страниц, включая приложения. </w:t>
      </w:r>
    </w:p>
    <w:p w14:paraId="2CB5CF26" w14:textId="77777777" w:rsidR="00AF61C5" w:rsidRDefault="00AF61C5" w:rsidP="00AF61C5">
      <w:pPr>
        <w:autoSpaceDE w:val="0"/>
        <w:autoSpaceDN w:val="0"/>
        <w:adjustRightInd w:val="0"/>
        <w:ind w:right="-2" w:firstLine="709"/>
        <w:jc w:val="both"/>
        <w:rPr>
          <w:sz w:val="26"/>
          <w:szCs w:val="26"/>
        </w:rPr>
      </w:pPr>
      <w:r>
        <w:rPr>
          <w:sz w:val="26"/>
          <w:szCs w:val="26"/>
        </w:rPr>
        <w:t>К итоговому финансовому отчету прилагаются первичные финансовые документы</w:t>
      </w:r>
      <w:r>
        <w:rPr>
          <w:color w:val="FF0000"/>
          <w:sz w:val="26"/>
          <w:szCs w:val="26"/>
        </w:rPr>
        <w:t xml:space="preserve">  </w:t>
      </w:r>
      <w:r>
        <w:rPr>
          <w:color w:val="00B0F0"/>
          <w:sz w:val="26"/>
          <w:szCs w:val="26"/>
        </w:rPr>
        <w:t>(приложение 6)</w:t>
      </w:r>
      <w:r>
        <w:rPr>
          <w:sz w:val="26"/>
          <w:szCs w:val="26"/>
        </w:rPr>
        <w:t>, подтверждающие поступление средств на специальный избирательный счет и расходование этих средств, банковская справка о закрытии специального избирательного счета или об оставшихся на этих счетах средствах, сведения по учету поступления и расходования денежных средств соответствующего фонда на бумажном носителе и в машиночитаемом виде, пояснительная записка, а также материалы, указанные в части 3 статьи 54 Федерального  закона об основных гарантиях.</w:t>
      </w:r>
    </w:p>
    <w:p w14:paraId="55D8C131" w14:textId="77777777" w:rsidR="00AF61C5" w:rsidRDefault="00AF61C5" w:rsidP="00AF61C5">
      <w:pPr>
        <w:autoSpaceDE w:val="0"/>
        <w:autoSpaceDN w:val="0"/>
        <w:adjustRightInd w:val="0"/>
        <w:ind w:right="-2" w:firstLine="709"/>
        <w:jc w:val="both"/>
        <w:rPr>
          <w:sz w:val="26"/>
          <w:szCs w:val="26"/>
        </w:rPr>
      </w:pPr>
      <w:r>
        <w:rPr>
          <w:sz w:val="26"/>
          <w:szCs w:val="26"/>
        </w:rPr>
        <w:t>В сведениях по учету поступления и расходования денежных средств соответствующего фонда кандидата в графе «Шифр строки финансового отчета» указывается, в какой строке финансового отчета учтены каждые поступление, возврат, расходование средств фонда.</w:t>
      </w:r>
    </w:p>
    <w:p w14:paraId="77784D37" w14:textId="399B888F" w:rsidR="00AF61C5" w:rsidRDefault="00AF61C5" w:rsidP="00AF61C5">
      <w:pPr>
        <w:autoSpaceDE w:val="0"/>
        <w:autoSpaceDN w:val="0"/>
        <w:adjustRightInd w:val="0"/>
        <w:ind w:right="-2" w:firstLine="709"/>
        <w:jc w:val="both"/>
        <w:rPr>
          <w:b/>
          <w:bCs/>
          <w:sz w:val="26"/>
          <w:szCs w:val="26"/>
        </w:rPr>
      </w:pPr>
      <w:r>
        <w:rPr>
          <w:sz w:val="26"/>
          <w:szCs w:val="26"/>
        </w:rPr>
        <w:t xml:space="preserve">Первичные финансовые документы к итоговому финансовому отчету представляются в хронологической последовательности по мере отражения </w:t>
      </w:r>
      <w:r>
        <w:rPr>
          <w:sz w:val="26"/>
          <w:szCs w:val="26"/>
        </w:rPr>
        <w:lastRenderedPageBreak/>
        <w:t>финансовых операций на специальных избирательных счетах. При этом за основу принимаются выписки филиала Сбербанка</w:t>
      </w:r>
      <w:r w:rsidR="00D276EB">
        <w:rPr>
          <w:sz w:val="26"/>
          <w:szCs w:val="26"/>
        </w:rPr>
        <w:t xml:space="preserve"> </w:t>
      </w:r>
      <w:r>
        <w:rPr>
          <w:sz w:val="26"/>
          <w:szCs w:val="26"/>
        </w:rPr>
        <w:t xml:space="preserve">со специального избирательного счета, к которым прилагаются соответствующие документы, </w:t>
      </w:r>
    </w:p>
    <w:p w14:paraId="5D371DB5" w14:textId="77777777" w:rsidR="00AF61C5" w:rsidRDefault="00AF61C5" w:rsidP="00AF61C5">
      <w:pPr>
        <w:autoSpaceDE w:val="0"/>
        <w:autoSpaceDN w:val="0"/>
        <w:adjustRightInd w:val="0"/>
        <w:ind w:right="-2" w:firstLine="709"/>
        <w:jc w:val="both"/>
        <w:rPr>
          <w:color w:val="FF0000"/>
          <w:sz w:val="26"/>
          <w:szCs w:val="26"/>
        </w:rPr>
      </w:pPr>
      <w:r>
        <w:rPr>
          <w:sz w:val="26"/>
          <w:szCs w:val="26"/>
        </w:rPr>
        <w:t>К итоговому финансовому отчету прилагается опись указанных в настоящем пункте документов и материалов по форме, приведенной в</w:t>
      </w:r>
      <w:r>
        <w:rPr>
          <w:color w:val="FF0000"/>
          <w:sz w:val="26"/>
          <w:szCs w:val="26"/>
        </w:rPr>
        <w:t xml:space="preserve"> </w:t>
      </w:r>
      <w:r>
        <w:rPr>
          <w:color w:val="00B0F0"/>
          <w:sz w:val="26"/>
          <w:szCs w:val="26"/>
        </w:rPr>
        <w:t>приложении 7</w:t>
      </w:r>
      <w:r>
        <w:rPr>
          <w:sz w:val="26"/>
          <w:szCs w:val="26"/>
        </w:rPr>
        <w:t>.</w:t>
      </w:r>
    </w:p>
    <w:p w14:paraId="267B83CB" w14:textId="77777777" w:rsidR="00AF61C5" w:rsidRDefault="00AF61C5" w:rsidP="00AF61C5">
      <w:pPr>
        <w:autoSpaceDE w:val="0"/>
        <w:autoSpaceDN w:val="0"/>
        <w:adjustRightInd w:val="0"/>
        <w:ind w:right="-2" w:firstLine="709"/>
        <w:jc w:val="both"/>
        <w:rPr>
          <w:sz w:val="26"/>
          <w:szCs w:val="26"/>
        </w:rPr>
      </w:pPr>
      <w:r>
        <w:rPr>
          <w:sz w:val="26"/>
          <w:szCs w:val="26"/>
        </w:rPr>
        <w:t>4.8.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14:paraId="6B7BD0D2" w14:textId="77777777" w:rsidR="00AF61C5" w:rsidRDefault="00AF61C5" w:rsidP="00AF61C5">
      <w:pPr>
        <w:autoSpaceDE w:val="0"/>
        <w:autoSpaceDN w:val="0"/>
        <w:adjustRightInd w:val="0"/>
        <w:ind w:right="-2" w:firstLine="709"/>
        <w:jc w:val="both"/>
        <w:rPr>
          <w:color w:val="FF0000"/>
          <w:sz w:val="26"/>
          <w:szCs w:val="26"/>
        </w:rPr>
      </w:pPr>
    </w:p>
    <w:p w14:paraId="0806EC79" w14:textId="77777777" w:rsidR="00AF61C5" w:rsidRDefault="00AF61C5" w:rsidP="00AF61C5">
      <w:pPr>
        <w:widowControl w:val="0"/>
        <w:autoSpaceDE w:val="0"/>
        <w:autoSpaceDN w:val="0"/>
        <w:adjustRightInd w:val="0"/>
        <w:ind w:right="-2"/>
        <w:jc w:val="center"/>
        <w:rPr>
          <w:b/>
          <w:bCs/>
          <w:sz w:val="26"/>
          <w:szCs w:val="26"/>
        </w:rPr>
      </w:pPr>
      <w:r>
        <w:rPr>
          <w:b/>
          <w:bCs/>
          <w:sz w:val="26"/>
          <w:szCs w:val="26"/>
        </w:rPr>
        <w:t>5. Сведения, подлежащие опубликованию</w:t>
      </w:r>
    </w:p>
    <w:p w14:paraId="0CAA8BE4" w14:textId="77777777" w:rsidR="00AF61C5" w:rsidRDefault="00AF61C5" w:rsidP="00AF61C5">
      <w:pPr>
        <w:widowControl w:val="0"/>
        <w:autoSpaceDE w:val="0"/>
        <w:autoSpaceDN w:val="0"/>
        <w:adjustRightInd w:val="0"/>
        <w:ind w:right="-2" w:firstLine="709"/>
        <w:jc w:val="center"/>
        <w:rPr>
          <w:b/>
          <w:bCs/>
          <w:color w:val="FF0000"/>
          <w:sz w:val="26"/>
          <w:szCs w:val="26"/>
        </w:rPr>
      </w:pPr>
    </w:p>
    <w:p w14:paraId="05C56A92" w14:textId="570903F8" w:rsidR="00AF61C5" w:rsidRDefault="00AF61C5" w:rsidP="00AF61C5">
      <w:pPr>
        <w:autoSpaceDE w:val="0"/>
        <w:autoSpaceDN w:val="0"/>
        <w:adjustRightInd w:val="0"/>
        <w:ind w:right="-2" w:firstLine="709"/>
        <w:jc w:val="both"/>
        <w:rPr>
          <w:sz w:val="26"/>
          <w:szCs w:val="26"/>
        </w:rPr>
      </w:pPr>
      <w:r>
        <w:rPr>
          <w:sz w:val="26"/>
          <w:szCs w:val="26"/>
        </w:rPr>
        <w:t xml:space="preserve">5.1. Избирательная комиссия </w:t>
      </w:r>
      <w:r w:rsidR="00D276EB">
        <w:rPr>
          <w:sz w:val="26"/>
          <w:szCs w:val="26"/>
        </w:rPr>
        <w:t>Провиденского городского округа</w:t>
      </w:r>
      <w:r>
        <w:rPr>
          <w:sz w:val="26"/>
          <w:szCs w:val="26"/>
        </w:rPr>
        <w:t xml:space="preserve"> до дня голосования периодически, но не реже чем один раз в две недели направляет в средства массовой информации для опубликования сведения о поступлении и расходовании средств избирательных фондов кандидатов по формам, приведенным в</w:t>
      </w:r>
      <w:r>
        <w:rPr>
          <w:color w:val="FF0000"/>
          <w:sz w:val="26"/>
          <w:szCs w:val="26"/>
        </w:rPr>
        <w:t xml:space="preserve"> </w:t>
      </w:r>
      <w:proofErr w:type="gramStart"/>
      <w:r>
        <w:rPr>
          <w:color w:val="00B0F0"/>
          <w:sz w:val="26"/>
          <w:szCs w:val="26"/>
        </w:rPr>
        <w:t>приложении  8</w:t>
      </w:r>
      <w:proofErr w:type="gramEnd"/>
      <w:r>
        <w:rPr>
          <w:sz w:val="26"/>
          <w:szCs w:val="26"/>
        </w:rPr>
        <w:t>.</w:t>
      </w:r>
    </w:p>
    <w:p w14:paraId="0196141F" w14:textId="367A04B4" w:rsidR="00AF61C5" w:rsidRDefault="00AF61C5" w:rsidP="00AF61C5">
      <w:pPr>
        <w:widowControl w:val="0"/>
        <w:autoSpaceDE w:val="0"/>
        <w:autoSpaceDN w:val="0"/>
        <w:ind w:right="-2" w:firstLine="709"/>
        <w:jc w:val="both"/>
        <w:rPr>
          <w:sz w:val="26"/>
          <w:szCs w:val="26"/>
        </w:rPr>
      </w:pPr>
      <w:r>
        <w:rPr>
          <w:sz w:val="26"/>
          <w:szCs w:val="26"/>
        </w:rPr>
        <w:t xml:space="preserve">5.2. Редакция государственного периодического печатного издания обязана публиковать переданные им Избирательной комиссией </w:t>
      </w:r>
      <w:r w:rsidR="00D276EB">
        <w:rPr>
          <w:sz w:val="26"/>
          <w:szCs w:val="26"/>
        </w:rPr>
        <w:t>Провиденского городского округа</w:t>
      </w:r>
      <w:r>
        <w:rPr>
          <w:sz w:val="26"/>
          <w:szCs w:val="26"/>
        </w:rPr>
        <w:t xml:space="preserve"> сведения о поступлении и расходовании средств избирательных фондов. </w:t>
      </w:r>
    </w:p>
    <w:p w14:paraId="758E9BC3" w14:textId="77777777" w:rsidR="00AF61C5" w:rsidRDefault="00AF61C5" w:rsidP="00AF61C5">
      <w:pPr>
        <w:widowControl w:val="0"/>
        <w:autoSpaceDE w:val="0"/>
        <w:autoSpaceDN w:val="0"/>
        <w:ind w:right="-2" w:firstLine="709"/>
        <w:jc w:val="both"/>
        <w:rPr>
          <w:sz w:val="26"/>
          <w:szCs w:val="26"/>
        </w:rPr>
      </w:pPr>
      <w:r>
        <w:rPr>
          <w:sz w:val="26"/>
          <w:szCs w:val="26"/>
        </w:rPr>
        <w:t>5.3. Обязательному опубликованию подлежат сведения:</w:t>
      </w:r>
    </w:p>
    <w:p w14:paraId="7AFA7203" w14:textId="633F9EF7" w:rsidR="00AF61C5" w:rsidRDefault="00AF61C5" w:rsidP="00AF61C5">
      <w:pPr>
        <w:widowControl w:val="0"/>
        <w:autoSpaceDE w:val="0"/>
        <w:autoSpaceDN w:val="0"/>
        <w:ind w:right="-2" w:firstLine="709"/>
        <w:jc w:val="both"/>
        <w:rPr>
          <w:sz w:val="26"/>
          <w:szCs w:val="26"/>
        </w:rPr>
      </w:pPr>
      <w:r>
        <w:rPr>
          <w:sz w:val="26"/>
          <w:szCs w:val="26"/>
        </w:rPr>
        <w:t xml:space="preserve">а) о финансовой операции по расходованию средств из избирательного фонда в случае, если ее размер превышает </w:t>
      </w:r>
      <w:r w:rsidR="00B4284E">
        <w:rPr>
          <w:sz w:val="26"/>
          <w:szCs w:val="26"/>
        </w:rPr>
        <w:t>50</w:t>
      </w:r>
      <w:r>
        <w:rPr>
          <w:sz w:val="26"/>
          <w:szCs w:val="26"/>
        </w:rPr>
        <w:t xml:space="preserve"> тысяч рублей – для кандидата на выборах в органы местного самоуправления </w:t>
      </w:r>
      <w:r w:rsidR="00D276EB">
        <w:rPr>
          <w:sz w:val="26"/>
          <w:szCs w:val="26"/>
        </w:rPr>
        <w:t>Провиденского городского округа</w:t>
      </w:r>
      <w:r w:rsidR="00B4284E">
        <w:rPr>
          <w:sz w:val="26"/>
          <w:szCs w:val="26"/>
        </w:rPr>
        <w:t>;</w:t>
      </w:r>
    </w:p>
    <w:p w14:paraId="74F4D14D" w14:textId="0F81CDC1" w:rsidR="00AF61C5" w:rsidRDefault="00B4284E" w:rsidP="00AF61C5">
      <w:pPr>
        <w:widowControl w:val="0"/>
        <w:autoSpaceDE w:val="0"/>
        <w:autoSpaceDN w:val="0"/>
        <w:ind w:right="-2" w:firstLine="709"/>
        <w:jc w:val="both"/>
        <w:rPr>
          <w:sz w:val="26"/>
          <w:szCs w:val="26"/>
        </w:rPr>
      </w:pPr>
      <w:r>
        <w:rPr>
          <w:sz w:val="26"/>
          <w:szCs w:val="26"/>
        </w:rPr>
        <w:t>б) о</w:t>
      </w:r>
      <w:r w:rsidR="00AF61C5">
        <w:rPr>
          <w:sz w:val="26"/>
          <w:szCs w:val="26"/>
        </w:rPr>
        <w:t xml:space="preserve"> юридических лицах, внесших в избирательный фонд пожертвования в сумме, </w:t>
      </w:r>
      <w:r>
        <w:rPr>
          <w:sz w:val="26"/>
          <w:szCs w:val="26"/>
        </w:rPr>
        <w:t>превышающей 25</w:t>
      </w:r>
      <w:r w:rsidR="00AF61C5">
        <w:rPr>
          <w:sz w:val="26"/>
          <w:szCs w:val="26"/>
        </w:rPr>
        <w:t xml:space="preserve"> тысяч рублей – для кандидата на выборах в органы местного самоуправления </w:t>
      </w:r>
      <w:r w:rsidR="00D276EB">
        <w:rPr>
          <w:sz w:val="26"/>
          <w:szCs w:val="26"/>
        </w:rPr>
        <w:t>Провиденского городского округа</w:t>
      </w:r>
      <w:r w:rsidR="00AF61C5">
        <w:rPr>
          <w:sz w:val="26"/>
          <w:szCs w:val="26"/>
        </w:rPr>
        <w:t>;</w:t>
      </w:r>
    </w:p>
    <w:p w14:paraId="6F0E6CAF" w14:textId="77777777" w:rsidR="00AF61C5" w:rsidRDefault="00B4284E" w:rsidP="00AF61C5">
      <w:pPr>
        <w:widowControl w:val="0"/>
        <w:autoSpaceDE w:val="0"/>
        <w:autoSpaceDN w:val="0"/>
        <w:ind w:right="-2" w:firstLine="709"/>
        <w:jc w:val="both"/>
        <w:rPr>
          <w:sz w:val="26"/>
          <w:szCs w:val="26"/>
        </w:rPr>
      </w:pPr>
      <w:r>
        <w:rPr>
          <w:sz w:val="26"/>
          <w:szCs w:val="26"/>
        </w:rPr>
        <w:t>в</w:t>
      </w:r>
      <w:r w:rsidR="00AF61C5">
        <w:rPr>
          <w:sz w:val="26"/>
          <w:szCs w:val="26"/>
        </w:rPr>
        <w:t>) о средствах, возвращенных жертвователям, в том числе об основаниях возврата;</w:t>
      </w:r>
    </w:p>
    <w:p w14:paraId="176C5D34" w14:textId="77777777" w:rsidR="00AF61C5" w:rsidRDefault="00B4284E" w:rsidP="00AF61C5">
      <w:pPr>
        <w:widowControl w:val="0"/>
        <w:autoSpaceDE w:val="0"/>
        <w:autoSpaceDN w:val="0"/>
        <w:ind w:right="-2" w:firstLine="709"/>
        <w:jc w:val="both"/>
        <w:rPr>
          <w:sz w:val="26"/>
          <w:szCs w:val="26"/>
        </w:rPr>
      </w:pPr>
      <w:r>
        <w:rPr>
          <w:sz w:val="26"/>
          <w:szCs w:val="26"/>
        </w:rPr>
        <w:t>г</w:t>
      </w:r>
      <w:r w:rsidR="00AF61C5">
        <w:rPr>
          <w:sz w:val="26"/>
          <w:szCs w:val="26"/>
        </w:rPr>
        <w:t>) об общей сумме средств, поступивших в избирательный фонд, и об общей сумме средств, израсходованных из него.</w:t>
      </w:r>
    </w:p>
    <w:p w14:paraId="33404F76" w14:textId="1C83A907" w:rsidR="00AF61C5" w:rsidRDefault="00AF61C5" w:rsidP="00AF61C5">
      <w:pPr>
        <w:widowControl w:val="0"/>
        <w:autoSpaceDE w:val="0"/>
        <w:autoSpaceDN w:val="0"/>
        <w:ind w:right="-2" w:firstLine="709"/>
        <w:jc w:val="both"/>
        <w:rPr>
          <w:sz w:val="26"/>
          <w:szCs w:val="26"/>
        </w:rPr>
      </w:pPr>
      <w:r>
        <w:rPr>
          <w:sz w:val="26"/>
          <w:szCs w:val="26"/>
        </w:rPr>
        <w:t xml:space="preserve">5.4. Избирательная комиссия </w:t>
      </w:r>
      <w:r w:rsidR="00D276EB">
        <w:rPr>
          <w:sz w:val="26"/>
          <w:szCs w:val="26"/>
        </w:rPr>
        <w:t>Провиденского городского округа</w:t>
      </w:r>
      <w:r>
        <w:rPr>
          <w:sz w:val="26"/>
          <w:szCs w:val="26"/>
        </w:rPr>
        <w:t xml:space="preserve"> передает в редакции средств массовой информации для опубликования, а также размещает в сети «Интернет» копии финансовых отчетов, указанных в пункте 4.6 настоящей Инструкции в течение пяти дней со дня их получения.</w:t>
      </w:r>
    </w:p>
    <w:p w14:paraId="453524DA" w14:textId="77777777" w:rsidR="00AF61C5" w:rsidRDefault="00AF61C5" w:rsidP="00AF61C5">
      <w:pPr>
        <w:autoSpaceDE w:val="0"/>
        <w:autoSpaceDN w:val="0"/>
        <w:adjustRightInd w:val="0"/>
        <w:ind w:right="-2"/>
        <w:rPr>
          <w:b/>
          <w:bCs/>
          <w:sz w:val="26"/>
          <w:szCs w:val="26"/>
        </w:rPr>
      </w:pPr>
    </w:p>
    <w:p w14:paraId="22D3A7DF" w14:textId="77777777" w:rsidR="00AF61C5" w:rsidRDefault="00AF61C5" w:rsidP="00AF61C5">
      <w:pPr>
        <w:autoSpaceDE w:val="0"/>
        <w:autoSpaceDN w:val="0"/>
        <w:adjustRightInd w:val="0"/>
        <w:ind w:right="-2"/>
        <w:jc w:val="center"/>
        <w:rPr>
          <w:b/>
          <w:bCs/>
          <w:sz w:val="26"/>
          <w:szCs w:val="26"/>
        </w:rPr>
      </w:pPr>
      <w:r>
        <w:rPr>
          <w:b/>
          <w:bCs/>
          <w:sz w:val="26"/>
          <w:szCs w:val="26"/>
        </w:rPr>
        <w:t>6. Ответственность за нарушения порядка формирования</w:t>
      </w:r>
    </w:p>
    <w:p w14:paraId="2CDBE656" w14:textId="77777777" w:rsidR="00AF61C5" w:rsidRDefault="00AF61C5" w:rsidP="00AF61C5">
      <w:pPr>
        <w:autoSpaceDE w:val="0"/>
        <w:autoSpaceDN w:val="0"/>
        <w:adjustRightInd w:val="0"/>
        <w:ind w:right="-2"/>
        <w:jc w:val="center"/>
        <w:rPr>
          <w:b/>
          <w:bCs/>
          <w:sz w:val="26"/>
          <w:szCs w:val="26"/>
        </w:rPr>
      </w:pPr>
      <w:r>
        <w:rPr>
          <w:b/>
          <w:bCs/>
          <w:sz w:val="26"/>
          <w:szCs w:val="26"/>
        </w:rPr>
        <w:t>и расходования средств избирательных фондов</w:t>
      </w:r>
    </w:p>
    <w:p w14:paraId="0B20404C" w14:textId="77777777" w:rsidR="00AF61C5" w:rsidRDefault="00AF61C5" w:rsidP="00AF61C5">
      <w:pPr>
        <w:autoSpaceDE w:val="0"/>
        <w:autoSpaceDN w:val="0"/>
        <w:adjustRightInd w:val="0"/>
        <w:ind w:right="-2" w:firstLine="709"/>
        <w:jc w:val="both"/>
        <w:rPr>
          <w:color w:val="FF0000"/>
          <w:sz w:val="26"/>
          <w:szCs w:val="26"/>
        </w:rPr>
      </w:pPr>
    </w:p>
    <w:p w14:paraId="6F4F48EC" w14:textId="77777777" w:rsidR="00AF61C5" w:rsidRDefault="00AF61C5" w:rsidP="00AF61C5">
      <w:pPr>
        <w:autoSpaceDE w:val="0"/>
        <w:autoSpaceDN w:val="0"/>
        <w:adjustRightInd w:val="0"/>
        <w:ind w:right="-2" w:firstLine="709"/>
        <w:jc w:val="both"/>
        <w:rPr>
          <w:sz w:val="26"/>
          <w:szCs w:val="26"/>
        </w:rPr>
      </w:pPr>
      <w:r>
        <w:rPr>
          <w:sz w:val="26"/>
          <w:szCs w:val="26"/>
        </w:rPr>
        <w:t xml:space="preserve">6.1. Ответственность за нарушение порядка формирования избирательного фонда и расходования средств этого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несут кандидат, его уполномоченный представитель по финансовым вопросам. </w:t>
      </w:r>
    </w:p>
    <w:p w14:paraId="4FAD711B" w14:textId="1FABD83E" w:rsidR="00AF61C5" w:rsidRDefault="00AF61C5" w:rsidP="00D276EB">
      <w:pPr>
        <w:autoSpaceDE w:val="0"/>
        <w:autoSpaceDN w:val="0"/>
        <w:adjustRightInd w:val="0"/>
        <w:ind w:firstLine="709"/>
        <w:jc w:val="both"/>
        <w:rPr>
          <w:sz w:val="26"/>
          <w:szCs w:val="26"/>
        </w:rPr>
      </w:pPr>
      <w:r>
        <w:rPr>
          <w:sz w:val="26"/>
          <w:szCs w:val="26"/>
        </w:rPr>
        <w:t xml:space="preserve">6.2. В случаях, указанных в подпунктах «ж», «з», «и» пункта 24 статьи 38 Федерального закона об основных гарантиях, за нарушения формирования избирательных фондов и расходования средств этих фондов Избирательная комиссия </w:t>
      </w:r>
      <w:r w:rsidR="00D276EB">
        <w:rPr>
          <w:sz w:val="26"/>
          <w:szCs w:val="26"/>
        </w:rPr>
        <w:t>Провиденского городского округа</w:t>
      </w:r>
      <w:r>
        <w:rPr>
          <w:sz w:val="26"/>
          <w:szCs w:val="26"/>
        </w:rPr>
        <w:t xml:space="preserve"> вправе принять решение об отказе в регистрации кандидата.</w:t>
      </w:r>
    </w:p>
    <w:p w14:paraId="4BD8FDE3" w14:textId="77777777" w:rsidR="00AF61C5" w:rsidRDefault="00AF61C5" w:rsidP="00AF61C5">
      <w:pPr>
        <w:autoSpaceDE w:val="0"/>
        <w:autoSpaceDN w:val="0"/>
        <w:adjustRightInd w:val="0"/>
        <w:ind w:right="-2" w:firstLine="709"/>
        <w:jc w:val="both"/>
        <w:rPr>
          <w:sz w:val="26"/>
          <w:szCs w:val="26"/>
        </w:rPr>
      </w:pPr>
      <w:r>
        <w:rPr>
          <w:sz w:val="26"/>
          <w:szCs w:val="26"/>
        </w:rPr>
        <w:lastRenderedPageBreak/>
        <w:t>6.3. Лица, нарушающие правила финансирования избирательной кампании несут уголовную, административную либо иную ответственность в соответствии с федеральными законами.</w:t>
      </w:r>
    </w:p>
    <w:p w14:paraId="5E90C893" w14:textId="77777777" w:rsidR="00AF61C5" w:rsidRDefault="00AF61C5" w:rsidP="00AF61C5">
      <w:pPr>
        <w:autoSpaceDE w:val="0"/>
        <w:autoSpaceDN w:val="0"/>
        <w:adjustRightInd w:val="0"/>
        <w:ind w:right="-366" w:firstLine="900"/>
        <w:jc w:val="both"/>
        <w:rPr>
          <w:sz w:val="28"/>
          <w:szCs w:val="28"/>
        </w:rPr>
      </w:pPr>
    </w:p>
    <w:p w14:paraId="736BAACE" w14:textId="77777777" w:rsidR="00AF61C5" w:rsidRDefault="00AF61C5" w:rsidP="00AF61C5">
      <w:pPr>
        <w:autoSpaceDE w:val="0"/>
        <w:autoSpaceDN w:val="0"/>
        <w:adjustRightInd w:val="0"/>
        <w:ind w:right="-366" w:firstLine="900"/>
        <w:jc w:val="both"/>
        <w:rPr>
          <w:sz w:val="28"/>
          <w:szCs w:val="28"/>
        </w:rPr>
      </w:pPr>
    </w:p>
    <w:p w14:paraId="0484A743" w14:textId="77777777" w:rsidR="00AF61C5" w:rsidRDefault="00AF61C5" w:rsidP="00AF61C5">
      <w:pPr>
        <w:autoSpaceDE w:val="0"/>
        <w:autoSpaceDN w:val="0"/>
        <w:adjustRightInd w:val="0"/>
        <w:ind w:right="-366" w:firstLine="900"/>
        <w:jc w:val="both"/>
        <w:rPr>
          <w:sz w:val="28"/>
          <w:szCs w:val="28"/>
        </w:rPr>
      </w:pPr>
    </w:p>
    <w:p w14:paraId="701163B8" w14:textId="77777777" w:rsidR="00AF61C5" w:rsidRDefault="00AF61C5" w:rsidP="00AF61C5">
      <w:pPr>
        <w:autoSpaceDE w:val="0"/>
        <w:autoSpaceDN w:val="0"/>
        <w:adjustRightInd w:val="0"/>
        <w:ind w:right="-366" w:firstLine="900"/>
        <w:jc w:val="both"/>
        <w:rPr>
          <w:sz w:val="28"/>
          <w:szCs w:val="28"/>
        </w:rPr>
      </w:pPr>
    </w:p>
    <w:p w14:paraId="662B7464" w14:textId="77777777" w:rsidR="00AF61C5" w:rsidRDefault="00AF61C5" w:rsidP="00AF61C5">
      <w:pPr>
        <w:autoSpaceDE w:val="0"/>
        <w:autoSpaceDN w:val="0"/>
        <w:adjustRightInd w:val="0"/>
        <w:ind w:right="-366" w:firstLine="900"/>
        <w:jc w:val="both"/>
        <w:rPr>
          <w:sz w:val="28"/>
          <w:szCs w:val="28"/>
        </w:rPr>
      </w:pPr>
    </w:p>
    <w:p w14:paraId="2C1D058F" w14:textId="77777777" w:rsidR="00AF61C5" w:rsidRDefault="00AF61C5" w:rsidP="00AF61C5">
      <w:pPr>
        <w:autoSpaceDE w:val="0"/>
        <w:autoSpaceDN w:val="0"/>
        <w:adjustRightInd w:val="0"/>
        <w:ind w:right="-366" w:firstLine="900"/>
        <w:jc w:val="both"/>
        <w:rPr>
          <w:sz w:val="28"/>
          <w:szCs w:val="28"/>
        </w:rPr>
      </w:pPr>
    </w:p>
    <w:p w14:paraId="706B01A2" w14:textId="77777777" w:rsidR="00AF61C5" w:rsidRDefault="00AF61C5" w:rsidP="00AF61C5">
      <w:pPr>
        <w:autoSpaceDE w:val="0"/>
        <w:autoSpaceDN w:val="0"/>
        <w:adjustRightInd w:val="0"/>
        <w:ind w:right="-366" w:firstLine="900"/>
        <w:jc w:val="both"/>
        <w:rPr>
          <w:sz w:val="28"/>
          <w:szCs w:val="28"/>
        </w:rPr>
      </w:pPr>
    </w:p>
    <w:p w14:paraId="542A9704" w14:textId="77777777" w:rsidR="00AF61C5" w:rsidRDefault="00AF61C5" w:rsidP="00AF61C5">
      <w:pPr>
        <w:autoSpaceDE w:val="0"/>
        <w:autoSpaceDN w:val="0"/>
        <w:adjustRightInd w:val="0"/>
        <w:ind w:right="-366" w:firstLine="900"/>
        <w:jc w:val="both"/>
        <w:rPr>
          <w:sz w:val="28"/>
          <w:szCs w:val="28"/>
        </w:rPr>
      </w:pPr>
    </w:p>
    <w:p w14:paraId="00F05557" w14:textId="77777777" w:rsidR="00AF61C5" w:rsidRDefault="00AF61C5" w:rsidP="00AF61C5">
      <w:pPr>
        <w:autoSpaceDE w:val="0"/>
        <w:autoSpaceDN w:val="0"/>
        <w:adjustRightInd w:val="0"/>
        <w:ind w:right="-366" w:firstLine="900"/>
        <w:jc w:val="both"/>
        <w:rPr>
          <w:sz w:val="28"/>
          <w:szCs w:val="28"/>
        </w:rPr>
      </w:pPr>
    </w:p>
    <w:p w14:paraId="1F0698C3" w14:textId="77777777" w:rsidR="00AF61C5" w:rsidRDefault="00AF61C5" w:rsidP="00AF61C5">
      <w:pPr>
        <w:autoSpaceDE w:val="0"/>
        <w:autoSpaceDN w:val="0"/>
        <w:adjustRightInd w:val="0"/>
        <w:ind w:right="-366" w:firstLine="900"/>
        <w:jc w:val="both"/>
        <w:rPr>
          <w:sz w:val="28"/>
          <w:szCs w:val="28"/>
        </w:rPr>
      </w:pPr>
    </w:p>
    <w:p w14:paraId="5B1F467C" w14:textId="77777777" w:rsidR="00AF61C5" w:rsidRDefault="00AF61C5" w:rsidP="00AF61C5">
      <w:pPr>
        <w:autoSpaceDE w:val="0"/>
        <w:autoSpaceDN w:val="0"/>
        <w:adjustRightInd w:val="0"/>
        <w:ind w:right="-366" w:firstLine="900"/>
        <w:jc w:val="both"/>
        <w:rPr>
          <w:sz w:val="28"/>
          <w:szCs w:val="28"/>
        </w:rPr>
      </w:pPr>
    </w:p>
    <w:p w14:paraId="59DFD9A0" w14:textId="77777777" w:rsidR="00AF61C5" w:rsidRDefault="00AF61C5" w:rsidP="00AF61C5">
      <w:pPr>
        <w:autoSpaceDE w:val="0"/>
        <w:autoSpaceDN w:val="0"/>
        <w:adjustRightInd w:val="0"/>
        <w:ind w:right="-366" w:firstLine="900"/>
        <w:jc w:val="both"/>
        <w:rPr>
          <w:sz w:val="28"/>
          <w:szCs w:val="28"/>
        </w:rPr>
      </w:pPr>
    </w:p>
    <w:p w14:paraId="7BACB7B9" w14:textId="77777777" w:rsidR="00AF61C5" w:rsidRDefault="00AF61C5" w:rsidP="00AF61C5">
      <w:pPr>
        <w:autoSpaceDE w:val="0"/>
        <w:autoSpaceDN w:val="0"/>
        <w:adjustRightInd w:val="0"/>
        <w:ind w:right="-366" w:firstLine="900"/>
        <w:jc w:val="both"/>
        <w:rPr>
          <w:sz w:val="28"/>
          <w:szCs w:val="28"/>
        </w:rPr>
      </w:pPr>
    </w:p>
    <w:p w14:paraId="2C1123ED" w14:textId="77777777" w:rsidR="00AF61C5" w:rsidRDefault="00AF61C5" w:rsidP="00AF61C5">
      <w:pPr>
        <w:autoSpaceDE w:val="0"/>
        <w:autoSpaceDN w:val="0"/>
        <w:adjustRightInd w:val="0"/>
        <w:ind w:right="-366" w:firstLine="900"/>
        <w:jc w:val="both"/>
        <w:rPr>
          <w:sz w:val="28"/>
          <w:szCs w:val="28"/>
        </w:rPr>
      </w:pPr>
    </w:p>
    <w:p w14:paraId="289C0E58" w14:textId="77777777" w:rsidR="00AF61C5" w:rsidRDefault="00AF61C5" w:rsidP="00AF61C5">
      <w:pPr>
        <w:autoSpaceDE w:val="0"/>
        <w:autoSpaceDN w:val="0"/>
        <w:adjustRightInd w:val="0"/>
        <w:ind w:right="-366" w:firstLine="900"/>
        <w:jc w:val="both"/>
        <w:rPr>
          <w:sz w:val="28"/>
          <w:szCs w:val="28"/>
        </w:rPr>
      </w:pPr>
    </w:p>
    <w:p w14:paraId="05DF183E" w14:textId="77777777" w:rsidR="00AF61C5" w:rsidRDefault="00AF61C5" w:rsidP="00AF61C5">
      <w:pPr>
        <w:autoSpaceDE w:val="0"/>
        <w:autoSpaceDN w:val="0"/>
        <w:adjustRightInd w:val="0"/>
        <w:ind w:right="-366" w:firstLine="900"/>
        <w:jc w:val="both"/>
        <w:rPr>
          <w:sz w:val="28"/>
          <w:szCs w:val="28"/>
        </w:rPr>
      </w:pPr>
    </w:p>
    <w:p w14:paraId="5AB1C6EF" w14:textId="77777777" w:rsidR="00AF61C5" w:rsidRDefault="00AF61C5" w:rsidP="00AF61C5">
      <w:pPr>
        <w:autoSpaceDE w:val="0"/>
        <w:autoSpaceDN w:val="0"/>
        <w:adjustRightInd w:val="0"/>
        <w:ind w:right="-366" w:firstLine="900"/>
        <w:jc w:val="both"/>
        <w:rPr>
          <w:sz w:val="28"/>
          <w:szCs w:val="28"/>
        </w:rPr>
      </w:pPr>
    </w:p>
    <w:p w14:paraId="71299271" w14:textId="77777777" w:rsidR="00AF61C5" w:rsidRDefault="00AF61C5" w:rsidP="00AF61C5">
      <w:pPr>
        <w:autoSpaceDE w:val="0"/>
        <w:autoSpaceDN w:val="0"/>
        <w:adjustRightInd w:val="0"/>
        <w:ind w:right="-366" w:firstLine="900"/>
        <w:jc w:val="both"/>
        <w:rPr>
          <w:sz w:val="28"/>
          <w:szCs w:val="28"/>
        </w:rPr>
      </w:pPr>
    </w:p>
    <w:p w14:paraId="62E3EE29" w14:textId="77777777" w:rsidR="00AF61C5" w:rsidRDefault="00AF61C5" w:rsidP="00AF61C5">
      <w:pPr>
        <w:autoSpaceDE w:val="0"/>
        <w:autoSpaceDN w:val="0"/>
        <w:adjustRightInd w:val="0"/>
        <w:ind w:right="-366" w:firstLine="900"/>
        <w:jc w:val="both"/>
        <w:rPr>
          <w:sz w:val="28"/>
          <w:szCs w:val="28"/>
        </w:rPr>
      </w:pPr>
    </w:p>
    <w:p w14:paraId="5D349780" w14:textId="77777777" w:rsidR="00AF61C5" w:rsidRDefault="00AF61C5" w:rsidP="00AF61C5">
      <w:pPr>
        <w:rPr>
          <w:sz w:val="28"/>
          <w:szCs w:val="28"/>
        </w:rPr>
        <w:sectPr w:rsidR="00AF61C5" w:rsidSect="00D73794">
          <w:pgSz w:w="11906" w:h="16838"/>
          <w:pgMar w:top="567" w:right="851" w:bottom="340" w:left="1701" w:header="454" w:footer="454" w:gutter="0"/>
          <w:pgNumType w:start="1"/>
          <w:cols w:space="720"/>
        </w:sectPr>
      </w:pPr>
    </w:p>
    <w:tbl>
      <w:tblPr>
        <w:tblW w:w="0" w:type="auto"/>
        <w:tblLook w:val="04A0" w:firstRow="1" w:lastRow="0" w:firstColumn="1" w:lastColumn="0" w:noHBand="0" w:noVBand="1"/>
      </w:tblPr>
      <w:tblGrid>
        <w:gridCol w:w="9479"/>
        <w:gridCol w:w="6324"/>
      </w:tblGrid>
      <w:tr w:rsidR="00AF61C5" w14:paraId="79C75BA3" w14:textId="77777777" w:rsidTr="00AF61C5">
        <w:trPr>
          <w:trHeight w:val="1674"/>
        </w:trPr>
        <w:tc>
          <w:tcPr>
            <w:tcW w:w="9479" w:type="dxa"/>
          </w:tcPr>
          <w:p w14:paraId="45A4E5F6" w14:textId="77777777" w:rsidR="00AF61C5" w:rsidRDefault="00AF61C5">
            <w:pPr>
              <w:autoSpaceDE w:val="0"/>
              <w:autoSpaceDN w:val="0"/>
              <w:adjustRightInd w:val="0"/>
              <w:spacing w:line="220" w:lineRule="exact"/>
              <w:ind w:firstLine="720"/>
              <w:jc w:val="both"/>
              <w:rPr>
                <w:sz w:val="22"/>
                <w:szCs w:val="22"/>
              </w:rPr>
            </w:pPr>
          </w:p>
        </w:tc>
        <w:tc>
          <w:tcPr>
            <w:tcW w:w="6324" w:type="dxa"/>
            <w:hideMark/>
          </w:tcPr>
          <w:p w14:paraId="6216EDC0" w14:textId="77777777" w:rsidR="00AF61C5" w:rsidRDefault="00AF61C5">
            <w:pPr>
              <w:autoSpaceDE w:val="0"/>
              <w:autoSpaceDN w:val="0"/>
              <w:adjustRightInd w:val="0"/>
              <w:spacing w:line="220" w:lineRule="exact"/>
              <w:jc w:val="center"/>
              <w:rPr>
                <w:sz w:val="22"/>
                <w:szCs w:val="22"/>
              </w:rPr>
            </w:pPr>
            <w:proofErr w:type="gramStart"/>
            <w:r>
              <w:t>Приложение  №</w:t>
            </w:r>
            <w:proofErr w:type="gramEnd"/>
            <w:r>
              <w:t xml:space="preserve"> 1</w:t>
            </w:r>
          </w:p>
          <w:p w14:paraId="24ABC15C" w14:textId="77777777" w:rsidR="00AF61C5" w:rsidRDefault="00AF61C5">
            <w:pPr>
              <w:jc w:val="center"/>
            </w:pPr>
            <w:r>
              <w:t>к Инструкции о порядке формирования избирательных фондов кандидатов и расходования денежных средств этих фондов</w:t>
            </w:r>
          </w:p>
          <w:p w14:paraId="6C259B65" w14:textId="39B93F41" w:rsidR="00AF61C5" w:rsidRDefault="00AF61C5" w:rsidP="00184A1E">
            <w:pPr>
              <w:jc w:val="center"/>
              <w:rPr>
                <w:sz w:val="22"/>
                <w:szCs w:val="22"/>
              </w:rPr>
            </w:pPr>
            <w:r>
              <w:t xml:space="preserve">при проведении </w:t>
            </w:r>
            <w:r w:rsidR="00D276EB">
              <w:t xml:space="preserve">досрочных </w:t>
            </w:r>
            <w:r>
              <w:t xml:space="preserve">выборов </w:t>
            </w:r>
            <w:r w:rsidR="00D276EB">
              <w:t>главы Провиденского городского округа, депутатов Совета депутатов Провиденского городского округа седьмого созыва</w:t>
            </w:r>
          </w:p>
        </w:tc>
      </w:tr>
    </w:tbl>
    <w:p w14:paraId="7013766C" w14:textId="77777777" w:rsidR="00AF61C5" w:rsidRDefault="00AF61C5" w:rsidP="00AF61C5">
      <w:pPr>
        <w:autoSpaceDE w:val="0"/>
        <w:autoSpaceDN w:val="0"/>
        <w:adjustRightInd w:val="0"/>
        <w:jc w:val="both"/>
        <w:rPr>
          <w:sz w:val="16"/>
          <w:szCs w:val="16"/>
        </w:rPr>
      </w:pPr>
    </w:p>
    <w:p w14:paraId="35B2F0F7" w14:textId="77777777" w:rsidR="00AF61C5" w:rsidRDefault="00AF61C5" w:rsidP="00AF61C5">
      <w:pPr>
        <w:autoSpaceDE w:val="0"/>
        <w:autoSpaceDN w:val="0"/>
        <w:adjustRightInd w:val="0"/>
        <w:jc w:val="center"/>
        <w:rPr>
          <w:b/>
          <w:bCs/>
          <w:sz w:val="24"/>
          <w:szCs w:val="24"/>
        </w:rPr>
      </w:pPr>
      <w:r>
        <w:rPr>
          <w:b/>
          <w:bCs/>
          <w:sz w:val="24"/>
          <w:szCs w:val="24"/>
        </w:rPr>
        <w:t>УЧЕТ</w:t>
      </w:r>
    </w:p>
    <w:p w14:paraId="2CD30494" w14:textId="77777777" w:rsidR="00AF61C5" w:rsidRDefault="00AF61C5" w:rsidP="00AF61C5">
      <w:pPr>
        <w:autoSpaceDE w:val="0"/>
        <w:autoSpaceDN w:val="0"/>
        <w:adjustRightInd w:val="0"/>
        <w:jc w:val="center"/>
        <w:rPr>
          <w:b/>
          <w:bCs/>
          <w:sz w:val="22"/>
          <w:szCs w:val="22"/>
        </w:rPr>
      </w:pPr>
      <w:r>
        <w:rPr>
          <w:b/>
          <w:bCs/>
        </w:rPr>
        <w:t xml:space="preserve">поступления и </w:t>
      </w:r>
      <w:proofErr w:type="gramStart"/>
      <w:r>
        <w:rPr>
          <w:b/>
          <w:bCs/>
        </w:rPr>
        <w:t>расходования  денежных</w:t>
      </w:r>
      <w:proofErr w:type="gramEnd"/>
      <w:r>
        <w:rPr>
          <w:b/>
          <w:bCs/>
        </w:rPr>
        <w:t xml:space="preserve"> средств избирательного фонда кандидата</w:t>
      </w:r>
    </w:p>
    <w:p w14:paraId="36637B3B" w14:textId="77777777" w:rsidR="00AF61C5" w:rsidRDefault="00AF61C5" w:rsidP="00AF61C5">
      <w:pPr>
        <w:autoSpaceDE w:val="0"/>
        <w:autoSpaceDN w:val="0"/>
        <w:adjustRightInd w:val="0"/>
      </w:pPr>
    </w:p>
    <w:tbl>
      <w:tblPr>
        <w:tblW w:w="0" w:type="auto"/>
        <w:tblLook w:val="04A0" w:firstRow="1" w:lastRow="0" w:firstColumn="1" w:lastColumn="0" w:noHBand="0" w:noVBand="1"/>
      </w:tblPr>
      <w:tblGrid>
        <w:gridCol w:w="15768"/>
      </w:tblGrid>
      <w:tr w:rsidR="00AF61C5" w14:paraId="1476F71F" w14:textId="77777777" w:rsidTr="00AF61C5">
        <w:tc>
          <w:tcPr>
            <w:tcW w:w="15768" w:type="dxa"/>
            <w:tcBorders>
              <w:top w:val="nil"/>
              <w:left w:val="nil"/>
              <w:bottom w:val="single" w:sz="4" w:space="0" w:color="auto"/>
              <w:right w:val="nil"/>
            </w:tcBorders>
          </w:tcPr>
          <w:p w14:paraId="217B5BA1" w14:textId="77777777" w:rsidR="00AF61C5" w:rsidRDefault="00AF61C5">
            <w:pPr>
              <w:autoSpaceDE w:val="0"/>
              <w:autoSpaceDN w:val="0"/>
              <w:adjustRightInd w:val="0"/>
              <w:jc w:val="center"/>
              <w:rPr>
                <w:b/>
                <w:bCs/>
                <w:sz w:val="24"/>
                <w:szCs w:val="24"/>
              </w:rPr>
            </w:pPr>
          </w:p>
        </w:tc>
      </w:tr>
      <w:tr w:rsidR="00AF61C5" w14:paraId="36036066" w14:textId="77777777" w:rsidTr="00AF61C5">
        <w:tc>
          <w:tcPr>
            <w:tcW w:w="15768" w:type="dxa"/>
            <w:tcBorders>
              <w:top w:val="single" w:sz="4" w:space="0" w:color="auto"/>
              <w:left w:val="nil"/>
              <w:bottom w:val="nil"/>
              <w:right w:val="nil"/>
            </w:tcBorders>
            <w:hideMark/>
          </w:tcPr>
          <w:p w14:paraId="32F32C9D" w14:textId="77777777" w:rsidR="00AF61C5" w:rsidRDefault="00AF61C5">
            <w:pPr>
              <w:autoSpaceDE w:val="0"/>
              <w:autoSpaceDN w:val="0"/>
              <w:adjustRightInd w:val="0"/>
              <w:jc w:val="center"/>
            </w:pPr>
            <w:r>
              <w:t>(наименование избирательной кампании)</w:t>
            </w:r>
          </w:p>
        </w:tc>
      </w:tr>
      <w:tr w:rsidR="00AF61C5" w14:paraId="2417499D" w14:textId="77777777" w:rsidTr="00AF61C5">
        <w:tc>
          <w:tcPr>
            <w:tcW w:w="15768" w:type="dxa"/>
            <w:tcBorders>
              <w:top w:val="nil"/>
              <w:left w:val="nil"/>
              <w:bottom w:val="single" w:sz="4" w:space="0" w:color="auto"/>
              <w:right w:val="nil"/>
            </w:tcBorders>
          </w:tcPr>
          <w:p w14:paraId="3A95E8F8" w14:textId="77777777" w:rsidR="00AF61C5" w:rsidRDefault="00AF61C5">
            <w:pPr>
              <w:autoSpaceDE w:val="0"/>
              <w:autoSpaceDN w:val="0"/>
              <w:adjustRightInd w:val="0"/>
              <w:jc w:val="center"/>
              <w:rPr>
                <w:b/>
                <w:bCs/>
                <w:sz w:val="24"/>
                <w:szCs w:val="24"/>
              </w:rPr>
            </w:pPr>
          </w:p>
        </w:tc>
      </w:tr>
      <w:tr w:rsidR="00AF61C5" w14:paraId="56F8CBEA" w14:textId="77777777" w:rsidTr="00AF61C5">
        <w:trPr>
          <w:trHeight w:val="112"/>
        </w:trPr>
        <w:tc>
          <w:tcPr>
            <w:tcW w:w="15768" w:type="dxa"/>
            <w:tcBorders>
              <w:top w:val="single" w:sz="4" w:space="0" w:color="auto"/>
              <w:left w:val="nil"/>
              <w:bottom w:val="nil"/>
              <w:right w:val="nil"/>
            </w:tcBorders>
            <w:hideMark/>
          </w:tcPr>
          <w:p w14:paraId="2C6FC582" w14:textId="77777777" w:rsidR="00AF61C5" w:rsidRDefault="00AF61C5">
            <w:pPr>
              <w:autoSpaceDE w:val="0"/>
              <w:autoSpaceDN w:val="0"/>
              <w:adjustRightInd w:val="0"/>
              <w:jc w:val="center"/>
            </w:pPr>
            <w:r>
              <w:t>(Ф.И.О. кандидата)</w:t>
            </w:r>
          </w:p>
        </w:tc>
      </w:tr>
      <w:tr w:rsidR="00AF61C5" w14:paraId="06CC6162" w14:textId="77777777" w:rsidTr="00AF61C5">
        <w:trPr>
          <w:trHeight w:val="112"/>
        </w:trPr>
        <w:tc>
          <w:tcPr>
            <w:tcW w:w="15768" w:type="dxa"/>
            <w:tcBorders>
              <w:top w:val="nil"/>
              <w:left w:val="nil"/>
              <w:bottom w:val="single" w:sz="4" w:space="0" w:color="auto"/>
              <w:right w:val="nil"/>
            </w:tcBorders>
          </w:tcPr>
          <w:p w14:paraId="21B3B8FC" w14:textId="77777777" w:rsidR="00AF61C5" w:rsidRDefault="00AF61C5">
            <w:pPr>
              <w:autoSpaceDE w:val="0"/>
              <w:autoSpaceDN w:val="0"/>
              <w:adjustRightInd w:val="0"/>
              <w:jc w:val="center"/>
              <w:rPr>
                <w:sz w:val="24"/>
                <w:szCs w:val="24"/>
              </w:rPr>
            </w:pPr>
          </w:p>
        </w:tc>
      </w:tr>
      <w:tr w:rsidR="00AF61C5" w14:paraId="1F735DCD" w14:textId="77777777" w:rsidTr="00AF61C5">
        <w:trPr>
          <w:trHeight w:val="112"/>
        </w:trPr>
        <w:tc>
          <w:tcPr>
            <w:tcW w:w="15768" w:type="dxa"/>
            <w:tcBorders>
              <w:top w:val="single" w:sz="4" w:space="0" w:color="auto"/>
              <w:left w:val="nil"/>
              <w:bottom w:val="nil"/>
              <w:right w:val="nil"/>
            </w:tcBorders>
            <w:hideMark/>
          </w:tcPr>
          <w:p w14:paraId="69C0AB2A" w14:textId="77777777" w:rsidR="00AF61C5" w:rsidRDefault="00AF61C5">
            <w:pPr>
              <w:autoSpaceDE w:val="0"/>
              <w:autoSpaceDN w:val="0"/>
              <w:adjustRightInd w:val="0"/>
              <w:jc w:val="center"/>
            </w:pPr>
            <w:r>
              <w:t>(наименование муниципального образования)</w:t>
            </w:r>
          </w:p>
        </w:tc>
      </w:tr>
      <w:tr w:rsidR="00AF61C5" w14:paraId="2C9A5A00" w14:textId="77777777" w:rsidTr="00AF61C5">
        <w:trPr>
          <w:trHeight w:val="112"/>
        </w:trPr>
        <w:tc>
          <w:tcPr>
            <w:tcW w:w="15768" w:type="dxa"/>
            <w:tcBorders>
              <w:top w:val="nil"/>
              <w:left w:val="nil"/>
              <w:bottom w:val="single" w:sz="4" w:space="0" w:color="auto"/>
              <w:right w:val="nil"/>
            </w:tcBorders>
          </w:tcPr>
          <w:p w14:paraId="27E23866" w14:textId="77777777" w:rsidR="00AF61C5" w:rsidRDefault="00AF61C5">
            <w:pPr>
              <w:autoSpaceDE w:val="0"/>
              <w:autoSpaceDN w:val="0"/>
              <w:adjustRightInd w:val="0"/>
              <w:jc w:val="center"/>
              <w:rPr>
                <w:b/>
                <w:bCs/>
                <w:sz w:val="24"/>
                <w:szCs w:val="24"/>
              </w:rPr>
            </w:pPr>
          </w:p>
        </w:tc>
      </w:tr>
      <w:tr w:rsidR="00AF61C5" w14:paraId="76F585AC" w14:textId="77777777" w:rsidTr="00AF61C5">
        <w:trPr>
          <w:trHeight w:val="112"/>
        </w:trPr>
        <w:tc>
          <w:tcPr>
            <w:tcW w:w="15768" w:type="dxa"/>
            <w:tcBorders>
              <w:top w:val="single" w:sz="4" w:space="0" w:color="auto"/>
              <w:left w:val="nil"/>
              <w:bottom w:val="nil"/>
              <w:right w:val="nil"/>
            </w:tcBorders>
            <w:hideMark/>
          </w:tcPr>
          <w:p w14:paraId="387B8DA3" w14:textId="73EFF7A4" w:rsidR="00AF61C5" w:rsidRDefault="00AF61C5">
            <w:pPr>
              <w:autoSpaceDE w:val="0"/>
              <w:autoSpaceDN w:val="0"/>
              <w:adjustRightInd w:val="0"/>
              <w:jc w:val="center"/>
            </w:pPr>
            <w:r>
              <w:t xml:space="preserve">(номер специального избирательного счета, наименование и адрес филиала Сбербанка) </w:t>
            </w:r>
          </w:p>
        </w:tc>
      </w:tr>
    </w:tbl>
    <w:p w14:paraId="4416010F" w14:textId="77777777" w:rsidR="00AF61C5" w:rsidRDefault="00AF61C5" w:rsidP="00AF61C5">
      <w:pPr>
        <w:autoSpaceDE w:val="0"/>
        <w:autoSpaceDN w:val="0"/>
        <w:adjustRightInd w:val="0"/>
        <w:rPr>
          <w:sz w:val="16"/>
          <w:szCs w:val="24"/>
        </w:rPr>
      </w:pPr>
    </w:p>
    <w:p w14:paraId="1B3373BE" w14:textId="77777777" w:rsidR="00AF61C5" w:rsidRDefault="00AF61C5" w:rsidP="00AF61C5">
      <w:pPr>
        <w:autoSpaceDE w:val="0"/>
        <w:autoSpaceDN w:val="0"/>
        <w:adjustRightInd w:val="0"/>
        <w:rPr>
          <w:sz w:val="24"/>
          <w:szCs w:val="24"/>
        </w:rPr>
      </w:pPr>
      <w:r>
        <w:rPr>
          <w:sz w:val="24"/>
          <w:szCs w:val="24"/>
        </w:rPr>
        <w:t xml:space="preserve">    I. Поступило средств в избирательный фонд </w:t>
      </w:r>
    </w:p>
    <w:tbl>
      <w:tblPr>
        <w:tblW w:w="156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0"/>
        <w:gridCol w:w="4680"/>
        <w:gridCol w:w="1780"/>
        <w:gridCol w:w="1820"/>
        <w:gridCol w:w="2809"/>
        <w:gridCol w:w="3131"/>
      </w:tblGrid>
      <w:tr w:rsidR="00AF61C5" w14:paraId="5C9AE726" w14:textId="77777777" w:rsidTr="00AF61C5">
        <w:trPr>
          <w:trHeight w:val="240"/>
        </w:trPr>
        <w:tc>
          <w:tcPr>
            <w:tcW w:w="1440" w:type="dxa"/>
            <w:tcBorders>
              <w:top w:val="single" w:sz="4" w:space="0" w:color="auto"/>
              <w:left w:val="single" w:sz="4" w:space="0" w:color="auto"/>
              <w:bottom w:val="single" w:sz="4" w:space="0" w:color="auto"/>
              <w:right w:val="single" w:sz="4" w:space="0" w:color="auto"/>
            </w:tcBorders>
            <w:hideMark/>
          </w:tcPr>
          <w:p w14:paraId="1FEC0AF4" w14:textId="77777777" w:rsidR="00AF61C5" w:rsidRDefault="00AF61C5">
            <w:pPr>
              <w:autoSpaceDE w:val="0"/>
              <w:autoSpaceDN w:val="0"/>
              <w:adjustRightInd w:val="0"/>
              <w:jc w:val="center"/>
              <w:rPr>
                <w:sz w:val="22"/>
                <w:szCs w:val="22"/>
              </w:rPr>
            </w:pPr>
            <w:r>
              <w:t>Дата</w:t>
            </w:r>
          </w:p>
          <w:p w14:paraId="3D6CFEB1" w14:textId="77777777" w:rsidR="00AF61C5" w:rsidRDefault="00AF61C5">
            <w:pPr>
              <w:autoSpaceDE w:val="0"/>
              <w:autoSpaceDN w:val="0"/>
              <w:adjustRightInd w:val="0"/>
              <w:jc w:val="center"/>
              <w:rPr>
                <w:sz w:val="22"/>
                <w:szCs w:val="22"/>
              </w:rPr>
            </w:pPr>
            <w:r>
              <w:t>зачисления</w:t>
            </w:r>
            <w:r>
              <w:br/>
              <w:t xml:space="preserve">средств </w:t>
            </w:r>
            <w:r>
              <w:br/>
              <w:t>на счет</w:t>
            </w:r>
          </w:p>
        </w:tc>
        <w:tc>
          <w:tcPr>
            <w:tcW w:w="4680" w:type="dxa"/>
            <w:tcBorders>
              <w:top w:val="single" w:sz="4" w:space="0" w:color="auto"/>
              <w:left w:val="single" w:sz="4" w:space="0" w:color="auto"/>
              <w:bottom w:val="single" w:sz="4" w:space="0" w:color="auto"/>
              <w:right w:val="single" w:sz="4" w:space="0" w:color="auto"/>
            </w:tcBorders>
            <w:hideMark/>
          </w:tcPr>
          <w:p w14:paraId="1973B427" w14:textId="77777777" w:rsidR="00AF61C5" w:rsidRDefault="00AF61C5">
            <w:pPr>
              <w:autoSpaceDE w:val="0"/>
              <w:autoSpaceDN w:val="0"/>
              <w:adjustRightInd w:val="0"/>
              <w:jc w:val="center"/>
              <w:rPr>
                <w:sz w:val="22"/>
                <w:szCs w:val="22"/>
              </w:rPr>
            </w:pPr>
            <w:r>
              <w:t>Источник поступления средств</w:t>
            </w:r>
            <w:r>
              <w:rPr>
                <w:vertAlign w:val="superscript"/>
              </w:rPr>
              <w:footnoteReference w:customMarkFollows="1" w:id="1"/>
              <w:t>*</w:t>
            </w:r>
          </w:p>
        </w:tc>
        <w:tc>
          <w:tcPr>
            <w:tcW w:w="1780" w:type="dxa"/>
            <w:tcBorders>
              <w:top w:val="single" w:sz="4" w:space="0" w:color="auto"/>
              <w:left w:val="single" w:sz="4" w:space="0" w:color="auto"/>
              <w:bottom w:val="single" w:sz="4" w:space="0" w:color="auto"/>
              <w:right w:val="single" w:sz="4" w:space="0" w:color="auto"/>
            </w:tcBorders>
            <w:hideMark/>
          </w:tcPr>
          <w:p w14:paraId="06D30C92" w14:textId="77777777" w:rsidR="00AF61C5" w:rsidRDefault="00AF61C5">
            <w:pPr>
              <w:autoSpaceDE w:val="0"/>
              <w:autoSpaceDN w:val="0"/>
              <w:adjustRightInd w:val="0"/>
              <w:jc w:val="center"/>
              <w:rPr>
                <w:sz w:val="22"/>
                <w:szCs w:val="22"/>
              </w:rPr>
            </w:pPr>
            <w:r>
              <w:t xml:space="preserve">Шифр строки   </w:t>
            </w:r>
            <w:r>
              <w:br/>
              <w:t xml:space="preserve">финансового   </w:t>
            </w:r>
            <w:r>
              <w:br/>
              <w:t>отчета</w:t>
            </w:r>
          </w:p>
        </w:tc>
        <w:tc>
          <w:tcPr>
            <w:tcW w:w="1820" w:type="dxa"/>
            <w:tcBorders>
              <w:top w:val="single" w:sz="4" w:space="0" w:color="auto"/>
              <w:left w:val="single" w:sz="4" w:space="0" w:color="auto"/>
              <w:bottom w:val="single" w:sz="4" w:space="0" w:color="auto"/>
              <w:right w:val="single" w:sz="4" w:space="0" w:color="auto"/>
            </w:tcBorders>
            <w:hideMark/>
          </w:tcPr>
          <w:p w14:paraId="6995ECB1" w14:textId="77777777" w:rsidR="00AF61C5" w:rsidRDefault="00AF61C5">
            <w:pPr>
              <w:autoSpaceDE w:val="0"/>
              <w:autoSpaceDN w:val="0"/>
              <w:adjustRightInd w:val="0"/>
              <w:jc w:val="center"/>
              <w:rPr>
                <w:sz w:val="22"/>
                <w:szCs w:val="22"/>
              </w:rPr>
            </w:pPr>
            <w:r>
              <w:t xml:space="preserve">Сумма </w:t>
            </w:r>
          </w:p>
          <w:p w14:paraId="37A63039" w14:textId="77777777" w:rsidR="00AF61C5" w:rsidRDefault="00AF61C5">
            <w:pPr>
              <w:autoSpaceDE w:val="0"/>
              <w:autoSpaceDN w:val="0"/>
              <w:adjustRightInd w:val="0"/>
              <w:jc w:val="center"/>
              <w:rPr>
                <w:sz w:val="22"/>
                <w:szCs w:val="22"/>
              </w:rPr>
            </w:pPr>
            <w:r>
              <w:t xml:space="preserve">в </w:t>
            </w:r>
            <w:r>
              <w:br/>
              <w:t>рублях</w:t>
            </w:r>
          </w:p>
        </w:tc>
        <w:tc>
          <w:tcPr>
            <w:tcW w:w="2809" w:type="dxa"/>
            <w:tcBorders>
              <w:top w:val="single" w:sz="4" w:space="0" w:color="auto"/>
              <w:left w:val="single" w:sz="4" w:space="0" w:color="auto"/>
              <w:bottom w:val="single" w:sz="4" w:space="0" w:color="auto"/>
              <w:right w:val="single" w:sz="4" w:space="0" w:color="auto"/>
            </w:tcBorders>
            <w:hideMark/>
          </w:tcPr>
          <w:p w14:paraId="7D94C016" w14:textId="77777777" w:rsidR="00AF61C5" w:rsidRDefault="00AF61C5">
            <w:pPr>
              <w:autoSpaceDE w:val="0"/>
              <w:autoSpaceDN w:val="0"/>
              <w:adjustRightInd w:val="0"/>
              <w:jc w:val="center"/>
              <w:rPr>
                <w:sz w:val="22"/>
                <w:szCs w:val="22"/>
              </w:rPr>
            </w:pPr>
            <w:r>
              <w:t>Документ,</w:t>
            </w:r>
          </w:p>
          <w:p w14:paraId="4E9A13D6" w14:textId="77777777" w:rsidR="00AF61C5" w:rsidRDefault="00AF61C5">
            <w:pPr>
              <w:autoSpaceDE w:val="0"/>
              <w:autoSpaceDN w:val="0"/>
              <w:adjustRightInd w:val="0"/>
              <w:jc w:val="center"/>
            </w:pPr>
            <w:r>
              <w:t>подтверждающий</w:t>
            </w:r>
          </w:p>
          <w:p w14:paraId="07F7DEB9" w14:textId="77777777" w:rsidR="00AF61C5" w:rsidRDefault="00AF61C5">
            <w:pPr>
              <w:autoSpaceDE w:val="0"/>
              <w:autoSpaceDN w:val="0"/>
              <w:adjustRightInd w:val="0"/>
              <w:jc w:val="center"/>
              <w:rPr>
                <w:sz w:val="22"/>
                <w:szCs w:val="22"/>
              </w:rPr>
            </w:pPr>
            <w:r>
              <w:t>поступление средств</w:t>
            </w:r>
          </w:p>
        </w:tc>
        <w:tc>
          <w:tcPr>
            <w:tcW w:w="3131" w:type="dxa"/>
            <w:tcBorders>
              <w:top w:val="single" w:sz="4" w:space="0" w:color="auto"/>
              <w:left w:val="single" w:sz="4" w:space="0" w:color="auto"/>
              <w:bottom w:val="single" w:sz="4" w:space="0" w:color="auto"/>
              <w:right w:val="single" w:sz="4" w:space="0" w:color="auto"/>
            </w:tcBorders>
            <w:hideMark/>
          </w:tcPr>
          <w:p w14:paraId="4B281AD9" w14:textId="77777777" w:rsidR="00AF61C5" w:rsidRDefault="00AF61C5">
            <w:pPr>
              <w:autoSpaceDE w:val="0"/>
              <w:autoSpaceDN w:val="0"/>
              <w:adjustRightInd w:val="0"/>
              <w:jc w:val="center"/>
              <w:rPr>
                <w:sz w:val="22"/>
                <w:szCs w:val="22"/>
              </w:rPr>
            </w:pPr>
            <w:proofErr w:type="gramStart"/>
            <w:r>
              <w:t>Средства,  поступившие</w:t>
            </w:r>
            <w:proofErr w:type="gramEnd"/>
            <w:r>
              <w:t xml:space="preserve"> </w:t>
            </w:r>
            <w:r>
              <w:br/>
              <w:t xml:space="preserve">с нарушением </w:t>
            </w:r>
            <w:r>
              <w:br/>
              <w:t>установленного порядка и</w:t>
            </w:r>
            <w:r>
              <w:br/>
              <w:t>подлежащие возврату</w:t>
            </w:r>
          </w:p>
        </w:tc>
      </w:tr>
      <w:tr w:rsidR="00AF61C5" w14:paraId="11670473" w14:textId="77777777" w:rsidTr="00AF61C5">
        <w:trPr>
          <w:trHeight w:val="240"/>
        </w:trPr>
        <w:tc>
          <w:tcPr>
            <w:tcW w:w="1440" w:type="dxa"/>
            <w:tcBorders>
              <w:top w:val="single" w:sz="4" w:space="0" w:color="auto"/>
              <w:left w:val="single" w:sz="4" w:space="0" w:color="auto"/>
              <w:bottom w:val="single" w:sz="4" w:space="0" w:color="auto"/>
              <w:right w:val="single" w:sz="4" w:space="0" w:color="auto"/>
            </w:tcBorders>
            <w:hideMark/>
          </w:tcPr>
          <w:p w14:paraId="3DA2815C" w14:textId="77777777" w:rsidR="00AF61C5" w:rsidRDefault="00AF61C5">
            <w:pPr>
              <w:autoSpaceDE w:val="0"/>
              <w:autoSpaceDN w:val="0"/>
              <w:adjustRightInd w:val="0"/>
              <w:jc w:val="center"/>
              <w:rPr>
                <w:sz w:val="22"/>
                <w:szCs w:val="24"/>
              </w:rPr>
            </w:pPr>
            <w:r>
              <w:rPr>
                <w:szCs w:val="24"/>
              </w:rPr>
              <w:t>1</w:t>
            </w:r>
          </w:p>
        </w:tc>
        <w:tc>
          <w:tcPr>
            <w:tcW w:w="4680" w:type="dxa"/>
            <w:tcBorders>
              <w:top w:val="single" w:sz="4" w:space="0" w:color="auto"/>
              <w:left w:val="single" w:sz="4" w:space="0" w:color="auto"/>
              <w:bottom w:val="single" w:sz="4" w:space="0" w:color="auto"/>
              <w:right w:val="single" w:sz="4" w:space="0" w:color="auto"/>
            </w:tcBorders>
            <w:hideMark/>
          </w:tcPr>
          <w:p w14:paraId="1E49771F" w14:textId="77777777" w:rsidR="00AF61C5" w:rsidRDefault="00AF61C5">
            <w:pPr>
              <w:autoSpaceDE w:val="0"/>
              <w:autoSpaceDN w:val="0"/>
              <w:adjustRightInd w:val="0"/>
              <w:jc w:val="center"/>
              <w:rPr>
                <w:sz w:val="22"/>
                <w:szCs w:val="24"/>
              </w:rPr>
            </w:pPr>
            <w:r>
              <w:rPr>
                <w:szCs w:val="24"/>
              </w:rPr>
              <w:t>2</w:t>
            </w:r>
          </w:p>
        </w:tc>
        <w:tc>
          <w:tcPr>
            <w:tcW w:w="1780" w:type="dxa"/>
            <w:tcBorders>
              <w:top w:val="single" w:sz="4" w:space="0" w:color="auto"/>
              <w:left w:val="single" w:sz="4" w:space="0" w:color="auto"/>
              <w:bottom w:val="single" w:sz="4" w:space="0" w:color="auto"/>
              <w:right w:val="single" w:sz="4" w:space="0" w:color="auto"/>
            </w:tcBorders>
            <w:hideMark/>
          </w:tcPr>
          <w:p w14:paraId="036BABCB" w14:textId="77777777" w:rsidR="00AF61C5" w:rsidRDefault="00AF61C5">
            <w:pPr>
              <w:autoSpaceDE w:val="0"/>
              <w:autoSpaceDN w:val="0"/>
              <w:adjustRightInd w:val="0"/>
              <w:jc w:val="center"/>
              <w:rPr>
                <w:sz w:val="22"/>
                <w:szCs w:val="24"/>
              </w:rPr>
            </w:pPr>
            <w:r>
              <w:rPr>
                <w:szCs w:val="24"/>
              </w:rPr>
              <w:t>3</w:t>
            </w:r>
          </w:p>
        </w:tc>
        <w:tc>
          <w:tcPr>
            <w:tcW w:w="1820" w:type="dxa"/>
            <w:tcBorders>
              <w:top w:val="single" w:sz="4" w:space="0" w:color="auto"/>
              <w:left w:val="single" w:sz="4" w:space="0" w:color="auto"/>
              <w:bottom w:val="single" w:sz="4" w:space="0" w:color="auto"/>
              <w:right w:val="single" w:sz="4" w:space="0" w:color="auto"/>
            </w:tcBorders>
            <w:hideMark/>
          </w:tcPr>
          <w:p w14:paraId="54AA41D1" w14:textId="77777777" w:rsidR="00AF61C5" w:rsidRDefault="00AF61C5">
            <w:pPr>
              <w:autoSpaceDE w:val="0"/>
              <w:autoSpaceDN w:val="0"/>
              <w:adjustRightInd w:val="0"/>
              <w:jc w:val="center"/>
              <w:rPr>
                <w:sz w:val="22"/>
                <w:szCs w:val="24"/>
              </w:rPr>
            </w:pPr>
            <w:r>
              <w:rPr>
                <w:szCs w:val="24"/>
              </w:rPr>
              <w:t>4</w:t>
            </w:r>
          </w:p>
        </w:tc>
        <w:tc>
          <w:tcPr>
            <w:tcW w:w="2809" w:type="dxa"/>
            <w:tcBorders>
              <w:top w:val="single" w:sz="4" w:space="0" w:color="auto"/>
              <w:left w:val="single" w:sz="4" w:space="0" w:color="auto"/>
              <w:bottom w:val="single" w:sz="4" w:space="0" w:color="auto"/>
              <w:right w:val="single" w:sz="4" w:space="0" w:color="auto"/>
            </w:tcBorders>
            <w:hideMark/>
          </w:tcPr>
          <w:p w14:paraId="22ABDC2C" w14:textId="77777777" w:rsidR="00AF61C5" w:rsidRDefault="00AF61C5">
            <w:pPr>
              <w:autoSpaceDE w:val="0"/>
              <w:autoSpaceDN w:val="0"/>
              <w:adjustRightInd w:val="0"/>
              <w:jc w:val="center"/>
              <w:rPr>
                <w:sz w:val="22"/>
                <w:szCs w:val="24"/>
              </w:rPr>
            </w:pPr>
            <w:r>
              <w:rPr>
                <w:szCs w:val="24"/>
              </w:rPr>
              <w:t>5</w:t>
            </w:r>
          </w:p>
        </w:tc>
        <w:tc>
          <w:tcPr>
            <w:tcW w:w="3131" w:type="dxa"/>
            <w:tcBorders>
              <w:top w:val="single" w:sz="4" w:space="0" w:color="auto"/>
              <w:left w:val="single" w:sz="4" w:space="0" w:color="auto"/>
              <w:bottom w:val="single" w:sz="4" w:space="0" w:color="auto"/>
              <w:right w:val="single" w:sz="4" w:space="0" w:color="auto"/>
            </w:tcBorders>
            <w:hideMark/>
          </w:tcPr>
          <w:p w14:paraId="362A5761" w14:textId="77777777" w:rsidR="00AF61C5" w:rsidRDefault="00AF61C5">
            <w:pPr>
              <w:autoSpaceDE w:val="0"/>
              <w:autoSpaceDN w:val="0"/>
              <w:adjustRightInd w:val="0"/>
              <w:jc w:val="center"/>
              <w:rPr>
                <w:sz w:val="22"/>
                <w:szCs w:val="24"/>
              </w:rPr>
            </w:pPr>
            <w:r>
              <w:rPr>
                <w:szCs w:val="24"/>
              </w:rPr>
              <w:t>6</w:t>
            </w:r>
          </w:p>
        </w:tc>
      </w:tr>
      <w:tr w:rsidR="00AF61C5" w14:paraId="39FF9BA9" w14:textId="77777777" w:rsidTr="00AF61C5">
        <w:trPr>
          <w:trHeight w:val="240"/>
        </w:trPr>
        <w:tc>
          <w:tcPr>
            <w:tcW w:w="1440" w:type="dxa"/>
            <w:tcBorders>
              <w:top w:val="single" w:sz="4" w:space="0" w:color="auto"/>
              <w:left w:val="single" w:sz="4" w:space="0" w:color="auto"/>
              <w:bottom w:val="single" w:sz="4" w:space="0" w:color="auto"/>
              <w:right w:val="single" w:sz="4" w:space="0" w:color="auto"/>
            </w:tcBorders>
          </w:tcPr>
          <w:p w14:paraId="38226BF2" w14:textId="77777777" w:rsidR="00AF61C5" w:rsidRDefault="00AF61C5">
            <w:pPr>
              <w:autoSpaceDE w:val="0"/>
              <w:autoSpaceDN w:val="0"/>
              <w:adjustRightInd w:val="0"/>
              <w:jc w:val="center"/>
              <w:rPr>
                <w:sz w:val="22"/>
                <w:szCs w:val="24"/>
              </w:rPr>
            </w:pPr>
          </w:p>
        </w:tc>
        <w:tc>
          <w:tcPr>
            <w:tcW w:w="4680" w:type="dxa"/>
            <w:tcBorders>
              <w:top w:val="single" w:sz="4" w:space="0" w:color="auto"/>
              <w:left w:val="single" w:sz="4" w:space="0" w:color="auto"/>
              <w:bottom w:val="single" w:sz="4" w:space="0" w:color="auto"/>
              <w:right w:val="single" w:sz="4" w:space="0" w:color="auto"/>
            </w:tcBorders>
          </w:tcPr>
          <w:p w14:paraId="1B93F749" w14:textId="77777777" w:rsidR="00AF61C5" w:rsidRDefault="00AF61C5">
            <w:pPr>
              <w:autoSpaceDE w:val="0"/>
              <w:autoSpaceDN w:val="0"/>
              <w:adjustRightInd w:val="0"/>
              <w:jc w:val="center"/>
              <w:rPr>
                <w:sz w:val="22"/>
                <w:szCs w:val="24"/>
              </w:rPr>
            </w:pPr>
          </w:p>
        </w:tc>
        <w:tc>
          <w:tcPr>
            <w:tcW w:w="1780" w:type="dxa"/>
            <w:tcBorders>
              <w:top w:val="single" w:sz="4" w:space="0" w:color="auto"/>
              <w:left w:val="single" w:sz="4" w:space="0" w:color="auto"/>
              <w:bottom w:val="single" w:sz="4" w:space="0" w:color="auto"/>
              <w:right w:val="single" w:sz="4" w:space="0" w:color="auto"/>
            </w:tcBorders>
          </w:tcPr>
          <w:p w14:paraId="1682733B" w14:textId="77777777" w:rsidR="00AF61C5" w:rsidRDefault="00AF61C5">
            <w:pPr>
              <w:autoSpaceDE w:val="0"/>
              <w:autoSpaceDN w:val="0"/>
              <w:adjustRightInd w:val="0"/>
              <w:jc w:val="center"/>
              <w:rPr>
                <w:sz w:val="22"/>
                <w:szCs w:val="24"/>
              </w:rPr>
            </w:pPr>
          </w:p>
        </w:tc>
        <w:tc>
          <w:tcPr>
            <w:tcW w:w="1820" w:type="dxa"/>
            <w:tcBorders>
              <w:top w:val="single" w:sz="4" w:space="0" w:color="auto"/>
              <w:left w:val="single" w:sz="4" w:space="0" w:color="auto"/>
              <w:bottom w:val="single" w:sz="4" w:space="0" w:color="auto"/>
              <w:right w:val="single" w:sz="4" w:space="0" w:color="auto"/>
            </w:tcBorders>
          </w:tcPr>
          <w:p w14:paraId="258B4B64" w14:textId="77777777" w:rsidR="00AF61C5" w:rsidRDefault="00AF61C5">
            <w:pPr>
              <w:autoSpaceDE w:val="0"/>
              <w:autoSpaceDN w:val="0"/>
              <w:adjustRightInd w:val="0"/>
              <w:jc w:val="center"/>
              <w:rPr>
                <w:sz w:val="22"/>
                <w:szCs w:val="24"/>
              </w:rPr>
            </w:pPr>
          </w:p>
        </w:tc>
        <w:tc>
          <w:tcPr>
            <w:tcW w:w="2809" w:type="dxa"/>
            <w:tcBorders>
              <w:top w:val="single" w:sz="4" w:space="0" w:color="auto"/>
              <w:left w:val="single" w:sz="4" w:space="0" w:color="auto"/>
              <w:bottom w:val="single" w:sz="4" w:space="0" w:color="auto"/>
              <w:right w:val="single" w:sz="4" w:space="0" w:color="auto"/>
            </w:tcBorders>
          </w:tcPr>
          <w:p w14:paraId="6BD81491" w14:textId="77777777" w:rsidR="00AF61C5" w:rsidRDefault="00AF61C5">
            <w:pPr>
              <w:autoSpaceDE w:val="0"/>
              <w:autoSpaceDN w:val="0"/>
              <w:adjustRightInd w:val="0"/>
              <w:jc w:val="center"/>
              <w:rPr>
                <w:sz w:val="22"/>
                <w:szCs w:val="24"/>
              </w:rPr>
            </w:pPr>
          </w:p>
        </w:tc>
        <w:tc>
          <w:tcPr>
            <w:tcW w:w="3131" w:type="dxa"/>
            <w:tcBorders>
              <w:top w:val="single" w:sz="4" w:space="0" w:color="auto"/>
              <w:left w:val="single" w:sz="4" w:space="0" w:color="auto"/>
              <w:bottom w:val="single" w:sz="4" w:space="0" w:color="auto"/>
              <w:right w:val="single" w:sz="4" w:space="0" w:color="auto"/>
            </w:tcBorders>
          </w:tcPr>
          <w:p w14:paraId="5B99E554" w14:textId="77777777" w:rsidR="00AF61C5" w:rsidRDefault="00AF61C5">
            <w:pPr>
              <w:autoSpaceDE w:val="0"/>
              <w:autoSpaceDN w:val="0"/>
              <w:adjustRightInd w:val="0"/>
              <w:jc w:val="center"/>
              <w:rPr>
                <w:sz w:val="22"/>
                <w:szCs w:val="24"/>
              </w:rPr>
            </w:pPr>
          </w:p>
        </w:tc>
      </w:tr>
      <w:tr w:rsidR="00AF61C5" w14:paraId="64D2929B" w14:textId="77777777" w:rsidTr="00AF61C5">
        <w:trPr>
          <w:trHeight w:val="240"/>
        </w:trPr>
        <w:tc>
          <w:tcPr>
            <w:tcW w:w="1440" w:type="dxa"/>
            <w:tcBorders>
              <w:top w:val="single" w:sz="4" w:space="0" w:color="auto"/>
              <w:left w:val="single" w:sz="4" w:space="0" w:color="auto"/>
              <w:bottom w:val="single" w:sz="4" w:space="0" w:color="auto"/>
              <w:right w:val="single" w:sz="4" w:space="0" w:color="auto"/>
            </w:tcBorders>
          </w:tcPr>
          <w:p w14:paraId="1E037B90" w14:textId="77777777" w:rsidR="00AF61C5" w:rsidRDefault="00AF61C5">
            <w:pPr>
              <w:autoSpaceDE w:val="0"/>
              <w:autoSpaceDN w:val="0"/>
              <w:adjustRightInd w:val="0"/>
              <w:rPr>
                <w:sz w:val="22"/>
                <w:szCs w:val="24"/>
              </w:rPr>
            </w:pPr>
          </w:p>
        </w:tc>
        <w:tc>
          <w:tcPr>
            <w:tcW w:w="4680" w:type="dxa"/>
            <w:tcBorders>
              <w:top w:val="single" w:sz="4" w:space="0" w:color="auto"/>
              <w:left w:val="single" w:sz="4" w:space="0" w:color="auto"/>
              <w:bottom w:val="single" w:sz="4" w:space="0" w:color="auto"/>
              <w:right w:val="single" w:sz="4" w:space="0" w:color="auto"/>
            </w:tcBorders>
            <w:hideMark/>
          </w:tcPr>
          <w:p w14:paraId="06A7FCA3" w14:textId="77777777" w:rsidR="00AF61C5" w:rsidRDefault="00AF61C5">
            <w:pPr>
              <w:autoSpaceDE w:val="0"/>
              <w:autoSpaceDN w:val="0"/>
              <w:adjustRightInd w:val="0"/>
              <w:jc w:val="right"/>
              <w:rPr>
                <w:sz w:val="22"/>
                <w:szCs w:val="24"/>
              </w:rPr>
            </w:pPr>
            <w:r>
              <w:rPr>
                <w:szCs w:val="24"/>
              </w:rPr>
              <w:t xml:space="preserve">Итого                       </w:t>
            </w:r>
          </w:p>
        </w:tc>
        <w:tc>
          <w:tcPr>
            <w:tcW w:w="1780" w:type="dxa"/>
            <w:tcBorders>
              <w:top w:val="single" w:sz="4" w:space="0" w:color="auto"/>
              <w:left w:val="single" w:sz="4" w:space="0" w:color="auto"/>
              <w:bottom w:val="single" w:sz="4" w:space="0" w:color="auto"/>
              <w:right w:val="single" w:sz="4" w:space="0" w:color="auto"/>
            </w:tcBorders>
          </w:tcPr>
          <w:p w14:paraId="7593AAF7" w14:textId="77777777" w:rsidR="00AF61C5" w:rsidRDefault="00AF61C5">
            <w:pPr>
              <w:autoSpaceDE w:val="0"/>
              <w:autoSpaceDN w:val="0"/>
              <w:adjustRightInd w:val="0"/>
              <w:rPr>
                <w:sz w:val="22"/>
                <w:szCs w:val="24"/>
              </w:rPr>
            </w:pPr>
          </w:p>
        </w:tc>
        <w:tc>
          <w:tcPr>
            <w:tcW w:w="1820" w:type="dxa"/>
            <w:tcBorders>
              <w:top w:val="single" w:sz="4" w:space="0" w:color="auto"/>
              <w:left w:val="single" w:sz="4" w:space="0" w:color="auto"/>
              <w:bottom w:val="single" w:sz="4" w:space="0" w:color="auto"/>
              <w:right w:val="single" w:sz="4" w:space="0" w:color="auto"/>
            </w:tcBorders>
          </w:tcPr>
          <w:p w14:paraId="3D12B6F3" w14:textId="77777777" w:rsidR="00AF61C5" w:rsidRDefault="00AF61C5">
            <w:pPr>
              <w:autoSpaceDE w:val="0"/>
              <w:autoSpaceDN w:val="0"/>
              <w:adjustRightInd w:val="0"/>
              <w:jc w:val="right"/>
              <w:rPr>
                <w:sz w:val="22"/>
                <w:szCs w:val="24"/>
              </w:rPr>
            </w:pPr>
          </w:p>
        </w:tc>
        <w:tc>
          <w:tcPr>
            <w:tcW w:w="2809" w:type="dxa"/>
            <w:tcBorders>
              <w:top w:val="single" w:sz="4" w:space="0" w:color="auto"/>
              <w:left w:val="single" w:sz="4" w:space="0" w:color="auto"/>
              <w:bottom w:val="single" w:sz="4" w:space="0" w:color="auto"/>
              <w:right w:val="single" w:sz="4" w:space="0" w:color="auto"/>
            </w:tcBorders>
          </w:tcPr>
          <w:p w14:paraId="12014D70" w14:textId="77777777" w:rsidR="00AF61C5" w:rsidRDefault="00AF61C5">
            <w:pPr>
              <w:autoSpaceDE w:val="0"/>
              <w:autoSpaceDN w:val="0"/>
              <w:adjustRightInd w:val="0"/>
              <w:rPr>
                <w:sz w:val="22"/>
                <w:szCs w:val="24"/>
              </w:rPr>
            </w:pPr>
          </w:p>
        </w:tc>
        <w:tc>
          <w:tcPr>
            <w:tcW w:w="3131" w:type="dxa"/>
            <w:tcBorders>
              <w:top w:val="single" w:sz="4" w:space="0" w:color="auto"/>
              <w:left w:val="single" w:sz="4" w:space="0" w:color="auto"/>
              <w:bottom w:val="single" w:sz="4" w:space="0" w:color="auto"/>
              <w:right w:val="single" w:sz="4" w:space="0" w:color="auto"/>
            </w:tcBorders>
          </w:tcPr>
          <w:p w14:paraId="57048E43" w14:textId="77777777" w:rsidR="00AF61C5" w:rsidRDefault="00AF61C5">
            <w:pPr>
              <w:autoSpaceDE w:val="0"/>
              <w:autoSpaceDN w:val="0"/>
              <w:adjustRightInd w:val="0"/>
              <w:jc w:val="center"/>
              <w:rPr>
                <w:sz w:val="22"/>
                <w:szCs w:val="24"/>
              </w:rPr>
            </w:pPr>
          </w:p>
        </w:tc>
      </w:tr>
    </w:tbl>
    <w:p w14:paraId="7D4F1E38" w14:textId="77777777" w:rsidR="00AF61C5" w:rsidRDefault="00AF61C5" w:rsidP="00AF61C5">
      <w:pPr>
        <w:autoSpaceDE w:val="0"/>
        <w:autoSpaceDN w:val="0"/>
        <w:adjustRightInd w:val="0"/>
        <w:rPr>
          <w:sz w:val="22"/>
          <w:szCs w:val="24"/>
        </w:rPr>
      </w:pPr>
      <w:r>
        <w:rPr>
          <w:szCs w:val="24"/>
        </w:rPr>
        <w:t xml:space="preserve">   </w:t>
      </w:r>
    </w:p>
    <w:p w14:paraId="5F474958" w14:textId="77777777" w:rsidR="00AF61C5" w:rsidRDefault="00AF61C5" w:rsidP="00AF61C5">
      <w:pPr>
        <w:autoSpaceDE w:val="0"/>
        <w:autoSpaceDN w:val="0"/>
        <w:adjustRightInd w:val="0"/>
        <w:rPr>
          <w:szCs w:val="24"/>
        </w:rPr>
      </w:pPr>
      <w:r>
        <w:rPr>
          <w:sz w:val="24"/>
          <w:szCs w:val="24"/>
        </w:rPr>
        <w:t xml:space="preserve"> II. Возвращено денежных средств в избирательный фонд (в том числе ошибочно перечисленных, </w:t>
      </w:r>
      <w:proofErr w:type="gramStart"/>
      <w:r>
        <w:rPr>
          <w:sz w:val="24"/>
          <w:szCs w:val="24"/>
        </w:rPr>
        <w:t>неиспользованных</w:t>
      </w:r>
      <w:r>
        <w:rPr>
          <w:szCs w:val="24"/>
        </w:rPr>
        <w:t>)</w:t>
      </w:r>
      <w:r>
        <w:rPr>
          <w:szCs w:val="24"/>
          <w:vertAlign w:val="superscript"/>
        </w:rPr>
        <w:footnoteReference w:customMarkFollows="1" w:id="2"/>
        <w:t>*</w:t>
      </w:r>
      <w:proofErr w:type="gramEnd"/>
      <w:r>
        <w:rPr>
          <w:szCs w:val="24"/>
          <w:vertAlign w:val="superscript"/>
        </w:rPr>
        <w:t>*</w:t>
      </w:r>
    </w:p>
    <w:tbl>
      <w:tblPr>
        <w:tblW w:w="15660" w:type="dxa"/>
        <w:tblInd w:w="70" w:type="dxa"/>
        <w:tblLayout w:type="fixed"/>
        <w:tblCellMar>
          <w:left w:w="70" w:type="dxa"/>
          <w:right w:w="70" w:type="dxa"/>
        </w:tblCellMar>
        <w:tblLook w:val="04A0" w:firstRow="1" w:lastRow="0" w:firstColumn="1" w:lastColumn="0" w:noHBand="0" w:noVBand="1"/>
      </w:tblPr>
      <w:tblGrid>
        <w:gridCol w:w="1440"/>
        <w:gridCol w:w="4260"/>
        <w:gridCol w:w="2520"/>
        <w:gridCol w:w="2160"/>
        <w:gridCol w:w="2400"/>
        <w:gridCol w:w="2880"/>
      </w:tblGrid>
      <w:tr w:rsidR="00AF61C5" w14:paraId="26E47047" w14:textId="77777777" w:rsidTr="00AF61C5">
        <w:trPr>
          <w:trHeight w:val="1200"/>
        </w:trPr>
        <w:tc>
          <w:tcPr>
            <w:tcW w:w="1440" w:type="dxa"/>
            <w:tcBorders>
              <w:top w:val="single" w:sz="4" w:space="0" w:color="auto"/>
              <w:left w:val="single" w:sz="4" w:space="0" w:color="auto"/>
              <w:bottom w:val="single" w:sz="4" w:space="0" w:color="auto"/>
              <w:right w:val="single" w:sz="4" w:space="0" w:color="auto"/>
            </w:tcBorders>
            <w:hideMark/>
          </w:tcPr>
          <w:p w14:paraId="4CD5B0AD" w14:textId="77777777" w:rsidR="00AF61C5" w:rsidRDefault="00AF61C5">
            <w:pPr>
              <w:autoSpaceDE w:val="0"/>
              <w:autoSpaceDN w:val="0"/>
              <w:adjustRightInd w:val="0"/>
              <w:jc w:val="center"/>
              <w:rPr>
                <w:sz w:val="22"/>
                <w:szCs w:val="22"/>
              </w:rPr>
            </w:pPr>
            <w:r>
              <w:t xml:space="preserve">Дата  </w:t>
            </w:r>
            <w:r>
              <w:br/>
              <w:t>возврата</w:t>
            </w:r>
            <w:r>
              <w:br/>
              <w:t xml:space="preserve">средств </w:t>
            </w:r>
            <w:r>
              <w:br/>
              <w:t>на счет</w:t>
            </w:r>
          </w:p>
        </w:tc>
        <w:tc>
          <w:tcPr>
            <w:tcW w:w="4260" w:type="dxa"/>
            <w:tcBorders>
              <w:top w:val="single" w:sz="4" w:space="0" w:color="auto"/>
              <w:left w:val="single" w:sz="4" w:space="0" w:color="auto"/>
              <w:bottom w:val="single" w:sz="4" w:space="0" w:color="auto"/>
              <w:right w:val="single" w:sz="4" w:space="0" w:color="auto"/>
            </w:tcBorders>
            <w:hideMark/>
          </w:tcPr>
          <w:p w14:paraId="3CE7B26B" w14:textId="77777777" w:rsidR="00AF61C5" w:rsidRDefault="00AF61C5">
            <w:pPr>
              <w:autoSpaceDE w:val="0"/>
              <w:autoSpaceDN w:val="0"/>
              <w:adjustRightInd w:val="0"/>
              <w:jc w:val="center"/>
              <w:rPr>
                <w:sz w:val="22"/>
                <w:szCs w:val="22"/>
              </w:rPr>
            </w:pPr>
            <w:r>
              <w:t xml:space="preserve">Кому перечислены  </w:t>
            </w:r>
            <w:r>
              <w:br/>
              <w:t>средства</w:t>
            </w:r>
          </w:p>
        </w:tc>
        <w:tc>
          <w:tcPr>
            <w:tcW w:w="2520" w:type="dxa"/>
            <w:tcBorders>
              <w:top w:val="single" w:sz="4" w:space="0" w:color="auto"/>
              <w:left w:val="single" w:sz="4" w:space="0" w:color="auto"/>
              <w:bottom w:val="single" w:sz="4" w:space="0" w:color="auto"/>
              <w:right w:val="single" w:sz="4" w:space="0" w:color="auto"/>
            </w:tcBorders>
            <w:hideMark/>
          </w:tcPr>
          <w:p w14:paraId="1FB476FC" w14:textId="77777777" w:rsidR="00AF61C5" w:rsidRDefault="00AF61C5">
            <w:pPr>
              <w:autoSpaceDE w:val="0"/>
              <w:autoSpaceDN w:val="0"/>
              <w:adjustRightInd w:val="0"/>
              <w:jc w:val="center"/>
              <w:rPr>
                <w:sz w:val="22"/>
                <w:szCs w:val="22"/>
              </w:rPr>
            </w:pPr>
            <w:r>
              <w:t xml:space="preserve">Шифр </w:t>
            </w:r>
            <w:r>
              <w:br/>
              <w:t xml:space="preserve">строки   </w:t>
            </w:r>
            <w:r>
              <w:br/>
              <w:t xml:space="preserve">финансового   </w:t>
            </w:r>
            <w:r>
              <w:br/>
              <w:t>отчета</w:t>
            </w:r>
          </w:p>
        </w:tc>
        <w:tc>
          <w:tcPr>
            <w:tcW w:w="2160" w:type="dxa"/>
            <w:tcBorders>
              <w:top w:val="single" w:sz="4" w:space="0" w:color="auto"/>
              <w:left w:val="single" w:sz="4" w:space="0" w:color="auto"/>
              <w:bottom w:val="single" w:sz="4" w:space="0" w:color="auto"/>
              <w:right w:val="single" w:sz="4" w:space="0" w:color="auto"/>
            </w:tcBorders>
            <w:hideMark/>
          </w:tcPr>
          <w:p w14:paraId="6945594B" w14:textId="77777777" w:rsidR="00AF61C5" w:rsidRDefault="00AF61C5">
            <w:pPr>
              <w:autoSpaceDE w:val="0"/>
              <w:autoSpaceDN w:val="0"/>
              <w:adjustRightInd w:val="0"/>
              <w:jc w:val="center"/>
              <w:rPr>
                <w:sz w:val="22"/>
                <w:szCs w:val="22"/>
              </w:rPr>
            </w:pPr>
            <w:r>
              <w:t xml:space="preserve">Возвращено   </w:t>
            </w:r>
            <w:r>
              <w:br/>
              <w:t>средств</w:t>
            </w:r>
            <w:r>
              <w:br/>
              <w:t>на счет</w:t>
            </w:r>
          </w:p>
        </w:tc>
        <w:tc>
          <w:tcPr>
            <w:tcW w:w="2400" w:type="dxa"/>
            <w:tcBorders>
              <w:top w:val="single" w:sz="4" w:space="0" w:color="auto"/>
              <w:left w:val="single" w:sz="4" w:space="0" w:color="auto"/>
              <w:bottom w:val="single" w:sz="4" w:space="0" w:color="auto"/>
              <w:right w:val="single" w:sz="4" w:space="0" w:color="auto"/>
            </w:tcBorders>
            <w:hideMark/>
          </w:tcPr>
          <w:p w14:paraId="247F717B" w14:textId="77777777" w:rsidR="00AF61C5" w:rsidRDefault="00AF61C5">
            <w:pPr>
              <w:autoSpaceDE w:val="0"/>
              <w:autoSpaceDN w:val="0"/>
              <w:adjustRightInd w:val="0"/>
              <w:jc w:val="center"/>
              <w:rPr>
                <w:sz w:val="22"/>
                <w:szCs w:val="22"/>
              </w:rPr>
            </w:pPr>
            <w:r>
              <w:t xml:space="preserve">Основание возврата </w:t>
            </w:r>
            <w:r>
              <w:br/>
              <w:t>средств на счет</w:t>
            </w:r>
          </w:p>
        </w:tc>
        <w:tc>
          <w:tcPr>
            <w:tcW w:w="2880" w:type="dxa"/>
            <w:tcBorders>
              <w:top w:val="single" w:sz="4" w:space="0" w:color="auto"/>
              <w:left w:val="single" w:sz="4" w:space="0" w:color="auto"/>
              <w:bottom w:val="single" w:sz="4" w:space="0" w:color="auto"/>
              <w:right w:val="single" w:sz="4" w:space="0" w:color="auto"/>
            </w:tcBorders>
            <w:hideMark/>
          </w:tcPr>
          <w:p w14:paraId="4831505A" w14:textId="77777777" w:rsidR="00AF61C5" w:rsidRDefault="00AF61C5">
            <w:pPr>
              <w:autoSpaceDE w:val="0"/>
              <w:autoSpaceDN w:val="0"/>
              <w:adjustRightInd w:val="0"/>
              <w:jc w:val="center"/>
              <w:rPr>
                <w:sz w:val="22"/>
                <w:szCs w:val="22"/>
              </w:rPr>
            </w:pPr>
            <w:r>
              <w:t>Документ,</w:t>
            </w:r>
            <w:r>
              <w:br/>
              <w:t xml:space="preserve">подтверждающий   </w:t>
            </w:r>
            <w:r>
              <w:br/>
              <w:t>возврат средств</w:t>
            </w:r>
          </w:p>
        </w:tc>
      </w:tr>
      <w:tr w:rsidR="00AF61C5" w14:paraId="59C6ADA5" w14:textId="77777777" w:rsidTr="00AF61C5">
        <w:trPr>
          <w:trHeight w:val="240"/>
        </w:trPr>
        <w:tc>
          <w:tcPr>
            <w:tcW w:w="1440" w:type="dxa"/>
            <w:tcBorders>
              <w:top w:val="single" w:sz="4" w:space="0" w:color="auto"/>
              <w:left w:val="single" w:sz="4" w:space="0" w:color="auto"/>
              <w:bottom w:val="single" w:sz="4" w:space="0" w:color="auto"/>
              <w:right w:val="single" w:sz="4" w:space="0" w:color="auto"/>
            </w:tcBorders>
            <w:hideMark/>
          </w:tcPr>
          <w:p w14:paraId="24B416A2" w14:textId="77777777" w:rsidR="00AF61C5" w:rsidRDefault="00AF61C5">
            <w:pPr>
              <w:autoSpaceDE w:val="0"/>
              <w:autoSpaceDN w:val="0"/>
              <w:adjustRightInd w:val="0"/>
              <w:jc w:val="center"/>
              <w:rPr>
                <w:sz w:val="22"/>
                <w:szCs w:val="24"/>
              </w:rPr>
            </w:pPr>
            <w:r>
              <w:rPr>
                <w:szCs w:val="24"/>
              </w:rPr>
              <w:t>1</w:t>
            </w:r>
          </w:p>
        </w:tc>
        <w:tc>
          <w:tcPr>
            <w:tcW w:w="4260" w:type="dxa"/>
            <w:tcBorders>
              <w:top w:val="single" w:sz="4" w:space="0" w:color="auto"/>
              <w:left w:val="single" w:sz="4" w:space="0" w:color="auto"/>
              <w:bottom w:val="single" w:sz="4" w:space="0" w:color="auto"/>
              <w:right w:val="single" w:sz="4" w:space="0" w:color="auto"/>
            </w:tcBorders>
            <w:hideMark/>
          </w:tcPr>
          <w:p w14:paraId="2BD4F93A" w14:textId="77777777" w:rsidR="00AF61C5" w:rsidRDefault="00AF61C5">
            <w:pPr>
              <w:autoSpaceDE w:val="0"/>
              <w:autoSpaceDN w:val="0"/>
              <w:adjustRightInd w:val="0"/>
              <w:jc w:val="center"/>
              <w:rPr>
                <w:sz w:val="22"/>
                <w:szCs w:val="24"/>
              </w:rPr>
            </w:pPr>
            <w:r>
              <w:rPr>
                <w:szCs w:val="24"/>
              </w:rPr>
              <w:t>2</w:t>
            </w:r>
          </w:p>
        </w:tc>
        <w:tc>
          <w:tcPr>
            <w:tcW w:w="2520" w:type="dxa"/>
            <w:tcBorders>
              <w:top w:val="single" w:sz="4" w:space="0" w:color="auto"/>
              <w:left w:val="single" w:sz="4" w:space="0" w:color="auto"/>
              <w:bottom w:val="single" w:sz="4" w:space="0" w:color="auto"/>
              <w:right w:val="single" w:sz="4" w:space="0" w:color="auto"/>
            </w:tcBorders>
            <w:hideMark/>
          </w:tcPr>
          <w:p w14:paraId="2469FEA3" w14:textId="77777777" w:rsidR="00AF61C5" w:rsidRDefault="00AF61C5">
            <w:pPr>
              <w:autoSpaceDE w:val="0"/>
              <w:autoSpaceDN w:val="0"/>
              <w:adjustRightInd w:val="0"/>
              <w:jc w:val="center"/>
              <w:rPr>
                <w:sz w:val="22"/>
                <w:szCs w:val="24"/>
              </w:rPr>
            </w:pPr>
            <w:r>
              <w:rPr>
                <w:szCs w:val="24"/>
              </w:rPr>
              <w:t>3</w:t>
            </w:r>
          </w:p>
        </w:tc>
        <w:tc>
          <w:tcPr>
            <w:tcW w:w="2160" w:type="dxa"/>
            <w:tcBorders>
              <w:top w:val="single" w:sz="4" w:space="0" w:color="auto"/>
              <w:left w:val="single" w:sz="4" w:space="0" w:color="auto"/>
              <w:bottom w:val="single" w:sz="4" w:space="0" w:color="auto"/>
              <w:right w:val="single" w:sz="4" w:space="0" w:color="auto"/>
            </w:tcBorders>
            <w:hideMark/>
          </w:tcPr>
          <w:p w14:paraId="115A8185" w14:textId="77777777" w:rsidR="00AF61C5" w:rsidRDefault="00AF61C5">
            <w:pPr>
              <w:autoSpaceDE w:val="0"/>
              <w:autoSpaceDN w:val="0"/>
              <w:adjustRightInd w:val="0"/>
              <w:jc w:val="center"/>
              <w:rPr>
                <w:sz w:val="22"/>
                <w:szCs w:val="24"/>
              </w:rPr>
            </w:pPr>
            <w:r>
              <w:rPr>
                <w:szCs w:val="24"/>
              </w:rPr>
              <w:t>4</w:t>
            </w:r>
          </w:p>
        </w:tc>
        <w:tc>
          <w:tcPr>
            <w:tcW w:w="2400" w:type="dxa"/>
            <w:tcBorders>
              <w:top w:val="single" w:sz="4" w:space="0" w:color="auto"/>
              <w:left w:val="single" w:sz="4" w:space="0" w:color="auto"/>
              <w:bottom w:val="single" w:sz="4" w:space="0" w:color="auto"/>
              <w:right w:val="single" w:sz="4" w:space="0" w:color="auto"/>
            </w:tcBorders>
            <w:hideMark/>
          </w:tcPr>
          <w:p w14:paraId="582777AC" w14:textId="77777777" w:rsidR="00AF61C5" w:rsidRDefault="00AF61C5">
            <w:pPr>
              <w:autoSpaceDE w:val="0"/>
              <w:autoSpaceDN w:val="0"/>
              <w:adjustRightInd w:val="0"/>
              <w:jc w:val="center"/>
              <w:rPr>
                <w:sz w:val="22"/>
                <w:szCs w:val="24"/>
              </w:rPr>
            </w:pPr>
            <w:r>
              <w:rPr>
                <w:szCs w:val="24"/>
              </w:rPr>
              <w:t>5</w:t>
            </w:r>
          </w:p>
        </w:tc>
        <w:tc>
          <w:tcPr>
            <w:tcW w:w="2880" w:type="dxa"/>
            <w:tcBorders>
              <w:top w:val="single" w:sz="4" w:space="0" w:color="auto"/>
              <w:left w:val="single" w:sz="4" w:space="0" w:color="auto"/>
              <w:bottom w:val="single" w:sz="4" w:space="0" w:color="auto"/>
              <w:right w:val="single" w:sz="4" w:space="0" w:color="auto"/>
            </w:tcBorders>
            <w:hideMark/>
          </w:tcPr>
          <w:p w14:paraId="7D26EFB3" w14:textId="77777777" w:rsidR="00AF61C5" w:rsidRDefault="00AF61C5">
            <w:pPr>
              <w:autoSpaceDE w:val="0"/>
              <w:autoSpaceDN w:val="0"/>
              <w:adjustRightInd w:val="0"/>
              <w:jc w:val="center"/>
              <w:rPr>
                <w:sz w:val="22"/>
                <w:szCs w:val="24"/>
              </w:rPr>
            </w:pPr>
            <w:r>
              <w:rPr>
                <w:szCs w:val="24"/>
              </w:rPr>
              <w:t>6</w:t>
            </w:r>
          </w:p>
        </w:tc>
      </w:tr>
      <w:tr w:rsidR="00AF61C5" w14:paraId="124164F2" w14:textId="77777777" w:rsidTr="00AF61C5">
        <w:trPr>
          <w:trHeight w:val="240"/>
        </w:trPr>
        <w:tc>
          <w:tcPr>
            <w:tcW w:w="1440" w:type="dxa"/>
            <w:tcBorders>
              <w:top w:val="single" w:sz="4" w:space="0" w:color="auto"/>
              <w:left w:val="single" w:sz="4" w:space="0" w:color="auto"/>
              <w:bottom w:val="single" w:sz="4" w:space="0" w:color="auto"/>
              <w:right w:val="single" w:sz="4" w:space="0" w:color="auto"/>
            </w:tcBorders>
          </w:tcPr>
          <w:p w14:paraId="36008A74" w14:textId="77777777" w:rsidR="00AF61C5" w:rsidRDefault="00AF61C5">
            <w:pPr>
              <w:autoSpaceDE w:val="0"/>
              <w:autoSpaceDN w:val="0"/>
              <w:adjustRightInd w:val="0"/>
              <w:rPr>
                <w:sz w:val="22"/>
                <w:szCs w:val="24"/>
              </w:rPr>
            </w:pPr>
          </w:p>
        </w:tc>
        <w:tc>
          <w:tcPr>
            <w:tcW w:w="4260" w:type="dxa"/>
            <w:tcBorders>
              <w:top w:val="single" w:sz="4" w:space="0" w:color="auto"/>
              <w:left w:val="single" w:sz="4" w:space="0" w:color="auto"/>
              <w:bottom w:val="single" w:sz="4" w:space="0" w:color="auto"/>
              <w:right w:val="single" w:sz="4" w:space="0" w:color="auto"/>
            </w:tcBorders>
          </w:tcPr>
          <w:p w14:paraId="4DCC531D" w14:textId="77777777" w:rsidR="00AF61C5" w:rsidRDefault="00AF61C5">
            <w:pPr>
              <w:autoSpaceDE w:val="0"/>
              <w:autoSpaceDN w:val="0"/>
              <w:adjustRightInd w:val="0"/>
              <w:rPr>
                <w:sz w:val="22"/>
                <w:szCs w:val="24"/>
              </w:rPr>
            </w:pPr>
          </w:p>
        </w:tc>
        <w:tc>
          <w:tcPr>
            <w:tcW w:w="2520" w:type="dxa"/>
            <w:tcBorders>
              <w:top w:val="single" w:sz="4" w:space="0" w:color="auto"/>
              <w:left w:val="single" w:sz="4" w:space="0" w:color="auto"/>
              <w:bottom w:val="single" w:sz="4" w:space="0" w:color="auto"/>
              <w:right w:val="single" w:sz="4" w:space="0" w:color="auto"/>
            </w:tcBorders>
          </w:tcPr>
          <w:p w14:paraId="329D6A9C" w14:textId="77777777" w:rsidR="00AF61C5" w:rsidRDefault="00AF61C5">
            <w:pPr>
              <w:autoSpaceDE w:val="0"/>
              <w:autoSpaceDN w:val="0"/>
              <w:adjustRightInd w:val="0"/>
              <w:rPr>
                <w:sz w:val="22"/>
                <w:szCs w:val="24"/>
              </w:rPr>
            </w:pPr>
          </w:p>
        </w:tc>
        <w:tc>
          <w:tcPr>
            <w:tcW w:w="2160" w:type="dxa"/>
            <w:tcBorders>
              <w:top w:val="single" w:sz="4" w:space="0" w:color="auto"/>
              <w:left w:val="single" w:sz="4" w:space="0" w:color="auto"/>
              <w:bottom w:val="single" w:sz="4" w:space="0" w:color="auto"/>
              <w:right w:val="single" w:sz="4" w:space="0" w:color="auto"/>
            </w:tcBorders>
          </w:tcPr>
          <w:p w14:paraId="5C0FABCD" w14:textId="77777777" w:rsidR="00AF61C5" w:rsidRDefault="00AF61C5">
            <w:pPr>
              <w:autoSpaceDE w:val="0"/>
              <w:autoSpaceDN w:val="0"/>
              <w:adjustRightInd w:val="0"/>
              <w:rPr>
                <w:sz w:val="22"/>
                <w:szCs w:val="24"/>
              </w:rPr>
            </w:pPr>
          </w:p>
        </w:tc>
        <w:tc>
          <w:tcPr>
            <w:tcW w:w="2400" w:type="dxa"/>
            <w:tcBorders>
              <w:top w:val="single" w:sz="4" w:space="0" w:color="auto"/>
              <w:left w:val="single" w:sz="4" w:space="0" w:color="auto"/>
              <w:bottom w:val="single" w:sz="4" w:space="0" w:color="auto"/>
              <w:right w:val="single" w:sz="4" w:space="0" w:color="auto"/>
            </w:tcBorders>
          </w:tcPr>
          <w:p w14:paraId="603EBC1A" w14:textId="77777777" w:rsidR="00AF61C5" w:rsidRDefault="00AF61C5">
            <w:pPr>
              <w:autoSpaceDE w:val="0"/>
              <w:autoSpaceDN w:val="0"/>
              <w:adjustRightInd w:val="0"/>
              <w:rPr>
                <w:sz w:val="22"/>
                <w:szCs w:val="24"/>
              </w:rPr>
            </w:pPr>
          </w:p>
        </w:tc>
        <w:tc>
          <w:tcPr>
            <w:tcW w:w="2880" w:type="dxa"/>
            <w:tcBorders>
              <w:top w:val="single" w:sz="4" w:space="0" w:color="auto"/>
              <w:left w:val="single" w:sz="4" w:space="0" w:color="auto"/>
              <w:bottom w:val="single" w:sz="4" w:space="0" w:color="auto"/>
              <w:right w:val="single" w:sz="4" w:space="0" w:color="auto"/>
            </w:tcBorders>
          </w:tcPr>
          <w:p w14:paraId="61C3091C" w14:textId="77777777" w:rsidR="00AF61C5" w:rsidRDefault="00AF61C5">
            <w:pPr>
              <w:autoSpaceDE w:val="0"/>
              <w:autoSpaceDN w:val="0"/>
              <w:adjustRightInd w:val="0"/>
              <w:rPr>
                <w:sz w:val="22"/>
                <w:szCs w:val="24"/>
              </w:rPr>
            </w:pPr>
          </w:p>
        </w:tc>
      </w:tr>
      <w:tr w:rsidR="00AF61C5" w14:paraId="1C424F3F" w14:textId="77777777" w:rsidTr="00AF61C5">
        <w:trPr>
          <w:trHeight w:val="240"/>
        </w:trPr>
        <w:tc>
          <w:tcPr>
            <w:tcW w:w="8220" w:type="dxa"/>
            <w:gridSpan w:val="3"/>
            <w:tcBorders>
              <w:top w:val="single" w:sz="4" w:space="0" w:color="auto"/>
              <w:left w:val="single" w:sz="4" w:space="0" w:color="auto"/>
              <w:bottom w:val="single" w:sz="4" w:space="0" w:color="auto"/>
              <w:right w:val="single" w:sz="4" w:space="0" w:color="auto"/>
            </w:tcBorders>
            <w:hideMark/>
          </w:tcPr>
          <w:p w14:paraId="71CA4F5C" w14:textId="77777777" w:rsidR="00AF61C5" w:rsidRDefault="00AF61C5">
            <w:pPr>
              <w:autoSpaceDE w:val="0"/>
              <w:autoSpaceDN w:val="0"/>
              <w:adjustRightInd w:val="0"/>
              <w:jc w:val="right"/>
              <w:rPr>
                <w:sz w:val="22"/>
                <w:szCs w:val="24"/>
              </w:rPr>
            </w:pPr>
            <w:proofErr w:type="gramStart"/>
            <w:r>
              <w:rPr>
                <w:szCs w:val="24"/>
              </w:rPr>
              <w:t xml:space="preserve">Итого:   </w:t>
            </w:r>
            <w:proofErr w:type="gramEnd"/>
            <w:r>
              <w:rPr>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14:paraId="79536624" w14:textId="77777777" w:rsidR="00AF61C5" w:rsidRDefault="00AF61C5">
            <w:pPr>
              <w:autoSpaceDE w:val="0"/>
              <w:autoSpaceDN w:val="0"/>
              <w:adjustRightInd w:val="0"/>
              <w:jc w:val="right"/>
              <w:rPr>
                <w:sz w:val="22"/>
                <w:szCs w:val="24"/>
              </w:rPr>
            </w:pPr>
          </w:p>
        </w:tc>
        <w:tc>
          <w:tcPr>
            <w:tcW w:w="5280" w:type="dxa"/>
            <w:gridSpan w:val="2"/>
            <w:tcBorders>
              <w:top w:val="single" w:sz="4" w:space="0" w:color="auto"/>
              <w:left w:val="single" w:sz="4" w:space="0" w:color="auto"/>
              <w:bottom w:val="single" w:sz="4" w:space="0" w:color="auto"/>
              <w:right w:val="single" w:sz="4" w:space="0" w:color="auto"/>
            </w:tcBorders>
          </w:tcPr>
          <w:p w14:paraId="0F827EAC" w14:textId="77777777" w:rsidR="00AF61C5" w:rsidRDefault="00AF61C5">
            <w:pPr>
              <w:autoSpaceDE w:val="0"/>
              <w:autoSpaceDN w:val="0"/>
              <w:adjustRightInd w:val="0"/>
              <w:rPr>
                <w:sz w:val="22"/>
                <w:szCs w:val="24"/>
              </w:rPr>
            </w:pPr>
          </w:p>
        </w:tc>
      </w:tr>
    </w:tbl>
    <w:p w14:paraId="36E6F7A8" w14:textId="77777777" w:rsidR="00AF61C5" w:rsidRDefault="00AF61C5" w:rsidP="00AF61C5">
      <w:pPr>
        <w:autoSpaceDE w:val="0"/>
        <w:autoSpaceDN w:val="0"/>
        <w:adjustRightInd w:val="0"/>
        <w:jc w:val="both"/>
        <w:rPr>
          <w:sz w:val="22"/>
          <w:szCs w:val="24"/>
        </w:rPr>
      </w:pPr>
    </w:p>
    <w:p w14:paraId="55B7C4B7" w14:textId="77777777" w:rsidR="00AF61C5" w:rsidRDefault="00AF61C5" w:rsidP="00AF61C5">
      <w:pPr>
        <w:autoSpaceDE w:val="0"/>
        <w:autoSpaceDN w:val="0"/>
        <w:adjustRightInd w:val="0"/>
        <w:rPr>
          <w:szCs w:val="24"/>
        </w:rPr>
      </w:pPr>
      <w:r>
        <w:rPr>
          <w:sz w:val="24"/>
          <w:szCs w:val="24"/>
        </w:rPr>
        <w:t xml:space="preserve">   III. Возвращено, перечислено в бюджет средств </w:t>
      </w:r>
      <w:proofErr w:type="gramStart"/>
      <w:r>
        <w:rPr>
          <w:sz w:val="24"/>
          <w:szCs w:val="24"/>
        </w:rPr>
        <w:t>избирательного  фонда</w:t>
      </w:r>
      <w:proofErr w:type="gramEnd"/>
      <w:r>
        <w:rPr>
          <w:sz w:val="24"/>
          <w:szCs w:val="24"/>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0"/>
        <w:gridCol w:w="1620"/>
        <w:gridCol w:w="3780"/>
        <w:gridCol w:w="1620"/>
        <w:gridCol w:w="1755"/>
        <w:gridCol w:w="2650"/>
        <w:gridCol w:w="2615"/>
      </w:tblGrid>
      <w:tr w:rsidR="00AF61C5" w14:paraId="6780F5FC" w14:textId="77777777" w:rsidTr="00AF61C5">
        <w:trPr>
          <w:trHeight w:val="1200"/>
        </w:trPr>
        <w:tc>
          <w:tcPr>
            <w:tcW w:w="1620" w:type="dxa"/>
            <w:tcBorders>
              <w:top w:val="single" w:sz="4" w:space="0" w:color="auto"/>
              <w:left w:val="single" w:sz="4" w:space="0" w:color="auto"/>
              <w:bottom w:val="single" w:sz="4" w:space="0" w:color="auto"/>
              <w:right w:val="single" w:sz="4" w:space="0" w:color="auto"/>
            </w:tcBorders>
            <w:hideMark/>
          </w:tcPr>
          <w:p w14:paraId="060294C6" w14:textId="77777777" w:rsidR="00AF61C5" w:rsidRDefault="00AF61C5">
            <w:pPr>
              <w:autoSpaceDE w:val="0"/>
              <w:autoSpaceDN w:val="0"/>
              <w:adjustRightInd w:val="0"/>
              <w:jc w:val="center"/>
              <w:rPr>
                <w:sz w:val="22"/>
                <w:szCs w:val="22"/>
              </w:rPr>
            </w:pPr>
            <w:r>
              <w:t>Дата зачисления</w:t>
            </w:r>
            <w:r>
              <w:br/>
              <w:t xml:space="preserve">средств </w:t>
            </w:r>
            <w:r>
              <w:br/>
              <w:t>на счет</w:t>
            </w:r>
          </w:p>
        </w:tc>
        <w:tc>
          <w:tcPr>
            <w:tcW w:w="1620" w:type="dxa"/>
            <w:tcBorders>
              <w:top w:val="single" w:sz="4" w:space="0" w:color="auto"/>
              <w:left w:val="single" w:sz="4" w:space="0" w:color="auto"/>
              <w:bottom w:val="single" w:sz="4" w:space="0" w:color="auto"/>
              <w:right w:val="single" w:sz="4" w:space="0" w:color="auto"/>
            </w:tcBorders>
            <w:hideMark/>
          </w:tcPr>
          <w:p w14:paraId="2C121FCF" w14:textId="77777777" w:rsidR="00AF61C5" w:rsidRDefault="00AF61C5">
            <w:pPr>
              <w:autoSpaceDE w:val="0"/>
              <w:autoSpaceDN w:val="0"/>
              <w:adjustRightInd w:val="0"/>
              <w:jc w:val="center"/>
              <w:rPr>
                <w:sz w:val="22"/>
                <w:szCs w:val="22"/>
              </w:rPr>
            </w:pPr>
            <w:r>
              <w:t xml:space="preserve">Дата    </w:t>
            </w:r>
            <w:r>
              <w:br/>
              <w:t>возврата</w:t>
            </w:r>
            <w:r>
              <w:br/>
              <w:t>(</w:t>
            </w:r>
            <w:proofErr w:type="gramStart"/>
            <w:r>
              <w:t xml:space="preserve">перечисления)   </w:t>
            </w:r>
            <w:proofErr w:type="gramEnd"/>
            <w:r>
              <w:t xml:space="preserve"> </w:t>
            </w:r>
            <w:r>
              <w:br/>
              <w:t xml:space="preserve">средств </w:t>
            </w:r>
            <w:r>
              <w:br/>
              <w:t>со счета</w:t>
            </w:r>
          </w:p>
        </w:tc>
        <w:tc>
          <w:tcPr>
            <w:tcW w:w="3780" w:type="dxa"/>
            <w:tcBorders>
              <w:top w:val="single" w:sz="4" w:space="0" w:color="auto"/>
              <w:left w:val="single" w:sz="4" w:space="0" w:color="auto"/>
              <w:bottom w:val="single" w:sz="4" w:space="0" w:color="auto"/>
              <w:right w:val="single" w:sz="4" w:space="0" w:color="auto"/>
            </w:tcBorders>
            <w:hideMark/>
          </w:tcPr>
          <w:p w14:paraId="4E5B24A9" w14:textId="77777777" w:rsidR="00AF61C5" w:rsidRDefault="00AF61C5">
            <w:pPr>
              <w:autoSpaceDE w:val="0"/>
              <w:autoSpaceDN w:val="0"/>
              <w:adjustRightInd w:val="0"/>
              <w:jc w:val="center"/>
              <w:rPr>
                <w:sz w:val="22"/>
                <w:szCs w:val="22"/>
              </w:rPr>
            </w:pPr>
            <w:r>
              <w:t xml:space="preserve">Источник поступления    </w:t>
            </w:r>
            <w:r>
              <w:br/>
              <w:t>средств</w:t>
            </w:r>
            <w:r>
              <w:rPr>
                <w:vertAlign w:val="superscript"/>
              </w:rPr>
              <w:footnoteReference w:customMarkFollows="1" w:id="3"/>
              <w:t>***</w:t>
            </w:r>
            <w: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199A46C8" w14:textId="77777777" w:rsidR="00AF61C5" w:rsidRDefault="00AF61C5">
            <w:pPr>
              <w:autoSpaceDE w:val="0"/>
              <w:autoSpaceDN w:val="0"/>
              <w:adjustRightInd w:val="0"/>
              <w:jc w:val="center"/>
              <w:rPr>
                <w:sz w:val="22"/>
                <w:szCs w:val="22"/>
              </w:rPr>
            </w:pPr>
            <w:r>
              <w:t xml:space="preserve">Шифр </w:t>
            </w:r>
            <w:r>
              <w:br/>
              <w:t xml:space="preserve">строки   </w:t>
            </w:r>
            <w:r>
              <w:br/>
              <w:t xml:space="preserve">финансового   </w:t>
            </w:r>
            <w:r>
              <w:br/>
              <w:t>отчета</w:t>
            </w:r>
          </w:p>
        </w:tc>
        <w:tc>
          <w:tcPr>
            <w:tcW w:w="1755" w:type="dxa"/>
            <w:tcBorders>
              <w:top w:val="single" w:sz="4" w:space="0" w:color="auto"/>
              <w:left w:val="single" w:sz="4" w:space="0" w:color="auto"/>
              <w:bottom w:val="single" w:sz="4" w:space="0" w:color="auto"/>
              <w:right w:val="single" w:sz="4" w:space="0" w:color="auto"/>
            </w:tcBorders>
            <w:hideMark/>
          </w:tcPr>
          <w:p w14:paraId="4E9A22E6" w14:textId="77777777" w:rsidR="00AF61C5" w:rsidRDefault="00AF61C5">
            <w:pPr>
              <w:autoSpaceDE w:val="0"/>
              <w:autoSpaceDN w:val="0"/>
              <w:adjustRightInd w:val="0"/>
              <w:jc w:val="center"/>
              <w:rPr>
                <w:sz w:val="22"/>
                <w:szCs w:val="22"/>
              </w:rPr>
            </w:pPr>
            <w:r>
              <w:t xml:space="preserve">Возвращено,  </w:t>
            </w:r>
            <w:r>
              <w:br/>
              <w:t>перечислено</w:t>
            </w:r>
            <w:r>
              <w:br/>
              <w:t xml:space="preserve">в бюджет    </w:t>
            </w:r>
            <w:r>
              <w:br/>
              <w:t>средств</w:t>
            </w:r>
          </w:p>
        </w:tc>
        <w:tc>
          <w:tcPr>
            <w:tcW w:w="2650" w:type="dxa"/>
            <w:tcBorders>
              <w:top w:val="single" w:sz="4" w:space="0" w:color="auto"/>
              <w:left w:val="single" w:sz="4" w:space="0" w:color="auto"/>
              <w:bottom w:val="single" w:sz="4" w:space="0" w:color="auto"/>
              <w:right w:val="single" w:sz="4" w:space="0" w:color="auto"/>
            </w:tcBorders>
            <w:hideMark/>
          </w:tcPr>
          <w:p w14:paraId="0A39ACE5" w14:textId="77777777" w:rsidR="00AF61C5" w:rsidRDefault="00AF61C5">
            <w:pPr>
              <w:autoSpaceDE w:val="0"/>
              <w:autoSpaceDN w:val="0"/>
              <w:adjustRightInd w:val="0"/>
              <w:jc w:val="center"/>
              <w:rPr>
                <w:sz w:val="22"/>
                <w:szCs w:val="22"/>
              </w:rPr>
            </w:pPr>
            <w:r>
              <w:t xml:space="preserve">Основание возврата  </w:t>
            </w:r>
            <w:r>
              <w:br/>
              <w:t>(</w:t>
            </w:r>
            <w:proofErr w:type="gramStart"/>
            <w:r>
              <w:t xml:space="preserve">перечисления)   </w:t>
            </w:r>
            <w:proofErr w:type="gramEnd"/>
            <w:r>
              <w:t xml:space="preserve"> </w:t>
            </w:r>
            <w:r>
              <w:br/>
              <w:t>средств</w:t>
            </w:r>
          </w:p>
        </w:tc>
        <w:tc>
          <w:tcPr>
            <w:tcW w:w="2615" w:type="dxa"/>
            <w:tcBorders>
              <w:top w:val="single" w:sz="4" w:space="0" w:color="auto"/>
              <w:left w:val="single" w:sz="4" w:space="0" w:color="auto"/>
              <w:bottom w:val="single" w:sz="4" w:space="0" w:color="auto"/>
              <w:right w:val="single" w:sz="4" w:space="0" w:color="auto"/>
            </w:tcBorders>
            <w:hideMark/>
          </w:tcPr>
          <w:p w14:paraId="61AA90C6" w14:textId="77777777" w:rsidR="00AF61C5" w:rsidRDefault="00AF61C5">
            <w:pPr>
              <w:autoSpaceDE w:val="0"/>
              <w:autoSpaceDN w:val="0"/>
              <w:adjustRightInd w:val="0"/>
              <w:jc w:val="center"/>
              <w:rPr>
                <w:sz w:val="22"/>
                <w:szCs w:val="22"/>
              </w:rPr>
            </w:pPr>
            <w:r>
              <w:t>Документ,</w:t>
            </w:r>
            <w:r>
              <w:br/>
              <w:t xml:space="preserve">подтверждающий   </w:t>
            </w:r>
            <w:r>
              <w:br/>
              <w:t xml:space="preserve">возврат  </w:t>
            </w:r>
            <w:r>
              <w:br/>
              <w:t>(</w:t>
            </w:r>
            <w:proofErr w:type="gramStart"/>
            <w:r>
              <w:t xml:space="preserve">перечисление)   </w:t>
            </w:r>
            <w:proofErr w:type="gramEnd"/>
            <w:r>
              <w:br/>
              <w:t>средств</w:t>
            </w:r>
          </w:p>
        </w:tc>
      </w:tr>
      <w:tr w:rsidR="00AF61C5" w14:paraId="5642BA96" w14:textId="77777777" w:rsidTr="00AF61C5">
        <w:trPr>
          <w:trHeight w:val="240"/>
        </w:trPr>
        <w:tc>
          <w:tcPr>
            <w:tcW w:w="1620" w:type="dxa"/>
            <w:tcBorders>
              <w:top w:val="single" w:sz="4" w:space="0" w:color="auto"/>
              <w:left w:val="single" w:sz="4" w:space="0" w:color="auto"/>
              <w:bottom w:val="single" w:sz="4" w:space="0" w:color="auto"/>
              <w:right w:val="single" w:sz="4" w:space="0" w:color="auto"/>
            </w:tcBorders>
            <w:hideMark/>
          </w:tcPr>
          <w:p w14:paraId="5969C0A0" w14:textId="77777777" w:rsidR="00AF61C5" w:rsidRDefault="00AF61C5">
            <w:pPr>
              <w:autoSpaceDE w:val="0"/>
              <w:autoSpaceDN w:val="0"/>
              <w:adjustRightInd w:val="0"/>
              <w:jc w:val="center"/>
              <w:rPr>
                <w:sz w:val="22"/>
                <w:szCs w:val="24"/>
              </w:rPr>
            </w:pPr>
            <w:r>
              <w:rPr>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490FB289" w14:textId="77777777" w:rsidR="00AF61C5" w:rsidRDefault="00AF61C5">
            <w:pPr>
              <w:autoSpaceDE w:val="0"/>
              <w:autoSpaceDN w:val="0"/>
              <w:adjustRightInd w:val="0"/>
              <w:jc w:val="center"/>
              <w:rPr>
                <w:sz w:val="22"/>
                <w:szCs w:val="24"/>
              </w:rPr>
            </w:pPr>
            <w:r>
              <w:rPr>
                <w:szCs w:val="24"/>
              </w:rPr>
              <w:t>2</w:t>
            </w:r>
          </w:p>
        </w:tc>
        <w:tc>
          <w:tcPr>
            <w:tcW w:w="3780" w:type="dxa"/>
            <w:tcBorders>
              <w:top w:val="single" w:sz="4" w:space="0" w:color="auto"/>
              <w:left w:val="single" w:sz="4" w:space="0" w:color="auto"/>
              <w:bottom w:val="single" w:sz="4" w:space="0" w:color="auto"/>
              <w:right w:val="single" w:sz="4" w:space="0" w:color="auto"/>
            </w:tcBorders>
            <w:hideMark/>
          </w:tcPr>
          <w:p w14:paraId="7A4107A2" w14:textId="77777777" w:rsidR="00AF61C5" w:rsidRDefault="00AF61C5">
            <w:pPr>
              <w:autoSpaceDE w:val="0"/>
              <w:autoSpaceDN w:val="0"/>
              <w:adjustRightInd w:val="0"/>
              <w:jc w:val="center"/>
              <w:rPr>
                <w:sz w:val="22"/>
                <w:szCs w:val="24"/>
              </w:rPr>
            </w:pPr>
            <w:r>
              <w:rPr>
                <w:szCs w:val="24"/>
              </w:rPr>
              <w:t>3</w:t>
            </w:r>
          </w:p>
        </w:tc>
        <w:tc>
          <w:tcPr>
            <w:tcW w:w="1620" w:type="dxa"/>
            <w:tcBorders>
              <w:top w:val="single" w:sz="4" w:space="0" w:color="auto"/>
              <w:left w:val="single" w:sz="4" w:space="0" w:color="auto"/>
              <w:bottom w:val="single" w:sz="4" w:space="0" w:color="auto"/>
              <w:right w:val="single" w:sz="4" w:space="0" w:color="auto"/>
            </w:tcBorders>
            <w:hideMark/>
          </w:tcPr>
          <w:p w14:paraId="2BCED833" w14:textId="77777777" w:rsidR="00AF61C5" w:rsidRDefault="00AF61C5">
            <w:pPr>
              <w:autoSpaceDE w:val="0"/>
              <w:autoSpaceDN w:val="0"/>
              <w:adjustRightInd w:val="0"/>
              <w:jc w:val="center"/>
              <w:rPr>
                <w:sz w:val="22"/>
                <w:szCs w:val="24"/>
              </w:rPr>
            </w:pPr>
            <w:r>
              <w:rPr>
                <w:szCs w:val="24"/>
              </w:rPr>
              <w:t>4</w:t>
            </w:r>
          </w:p>
        </w:tc>
        <w:tc>
          <w:tcPr>
            <w:tcW w:w="1755" w:type="dxa"/>
            <w:tcBorders>
              <w:top w:val="single" w:sz="4" w:space="0" w:color="auto"/>
              <w:left w:val="single" w:sz="4" w:space="0" w:color="auto"/>
              <w:bottom w:val="single" w:sz="4" w:space="0" w:color="auto"/>
              <w:right w:val="single" w:sz="4" w:space="0" w:color="auto"/>
            </w:tcBorders>
            <w:hideMark/>
          </w:tcPr>
          <w:p w14:paraId="3948EA3B" w14:textId="77777777" w:rsidR="00AF61C5" w:rsidRDefault="00AF61C5">
            <w:pPr>
              <w:autoSpaceDE w:val="0"/>
              <w:autoSpaceDN w:val="0"/>
              <w:adjustRightInd w:val="0"/>
              <w:jc w:val="center"/>
              <w:rPr>
                <w:sz w:val="22"/>
                <w:szCs w:val="24"/>
              </w:rPr>
            </w:pPr>
            <w:r>
              <w:rPr>
                <w:szCs w:val="24"/>
              </w:rPr>
              <w:t>5</w:t>
            </w:r>
          </w:p>
        </w:tc>
        <w:tc>
          <w:tcPr>
            <w:tcW w:w="2650" w:type="dxa"/>
            <w:tcBorders>
              <w:top w:val="single" w:sz="4" w:space="0" w:color="auto"/>
              <w:left w:val="single" w:sz="4" w:space="0" w:color="auto"/>
              <w:bottom w:val="single" w:sz="4" w:space="0" w:color="auto"/>
              <w:right w:val="single" w:sz="4" w:space="0" w:color="auto"/>
            </w:tcBorders>
            <w:hideMark/>
          </w:tcPr>
          <w:p w14:paraId="3D4E9AC6" w14:textId="77777777" w:rsidR="00AF61C5" w:rsidRDefault="00AF61C5">
            <w:pPr>
              <w:autoSpaceDE w:val="0"/>
              <w:autoSpaceDN w:val="0"/>
              <w:adjustRightInd w:val="0"/>
              <w:jc w:val="center"/>
              <w:rPr>
                <w:sz w:val="22"/>
                <w:szCs w:val="24"/>
              </w:rPr>
            </w:pPr>
            <w:r>
              <w:rPr>
                <w:szCs w:val="24"/>
              </w:rPr>
              <w:t>6</w:t>
            </w:r>
          </w:p>
        </w:tc>
        <w:tc>
          <w:tcPr>
            <w:tcW w:w="2615" w:type="dxa"/>
            <w:tcBorders>
              <w:top w:val="single" w:sz="4" w:space="0" w:color="auto"/>
              <w:left w:val="single" w:sz="4" w:space="0" w:color="auto"/>
              <w:bottom w:val="single" w:sz="4" w:space="0" w:color="auto"/>
              <w:right w:val="single" w:sz="4" w:space="0" w:color="auto"/>
            </w:tcBorders>
            <w:hideMark/>
          </w:tcPr>
          <w:p w14:paraId="0B946065" w14:textId="77777777" w:rsidR="00AF61C5" w:rsidRDefault="00AF61C5">
            <w:pPr>
              <w:autoSpaceDE w:val="0"/>
              <w:autoSpaceDN w:val="0"/>
              <w:adjustRightInd w:val="0"/>
              <w:jc w:val="center"/>
              <w:rPr>
                <w:sz w:val="22"/>
                <w:szCs w:val="24"/>
              </w:rPr>
            </w:pPr>
            <w:r>
              <w:rPr>
                <w:szCs w:val="24"/>
              </w:rPr>
              <w:t>7</w:t>
            </w:r>
          </w:p>
        </w:tc>
      </w:tr>
      <w:tr w:rsidR="00AF61C5" w14:paraId="7C02BB2E" w14:textId="77777777" w:rsidTr="00AF61C5">
        <w:trPr>
          <w:trHeight w:val="240"/>
        </w:trPr>
        <w:tc>
          <w:tcPr>
            <w:tcW w:w="15660" w:type="dxa"/>
            <w:gridSpan w:val="7"/>
            <w:tcBorders>
              <w:top w:val="single" w:sz="4" w:space="0" w:color="auto"/>
              <w:left w:val="single" w:sz="4" w:space="0" w:color="auto"/>
              <w:bottom w:val="single" w:sz="4" w:space="0" w:color="auto"/>
              <w:right w:val="single" w:sz="4" w:space="0" w:color="auto"/>
            </w:tcBorders>
          </w:tcPr>
          <w:p w14:paraId="58FCF9A9" w14:textId="77777777" w:rsidR="00AF61C5" w:rsidRDefault="00AF61C5">
            <w:pPr>
              <w:autoSpaceDE w:val="0"/>
              <w:autoSpaceDN w:val="0"/>
              <w:adjustRightInd w:val="0"/>
              <w:jc w:val="center"/>
              <w:rPr>
                <w:sz w:val="22"/>
                <w:szCs w:val="24"/>
              </w:rPr>
            </w:pPr>
          </w:p>
        </w:tc>
      </w:tr>
      <w:tr w:rsidR="00AF61C5" w14:paraId="7D14E333" w14:textId="77777777" w:rsidTr="00AF61C5">
        <w:trPr>
          <w:trHeight w:val="240"/>
        </w:trPr>
        <w:tc>
          <w:tcPr>
            <w:tcW w:w="1620" w:type="dxa"/>
            <w:tcBorders>
              <w:top w:val="single" w:sz="4" w:space="0" w:color="auto"/>
              <w:left w:val="single" w:sz="4" w:space="0" w:color="auto"/>
              <w:bottom w:val="single" w:sz="4" w:space="0" w:color="auto"/>
              <w:right w:val="single" w:sz="4" w:space="0" w:color="auto"/>
            </w:tcBorders>
          </w:tcPr>
          <w:p w14:paraId="0FD3DE68" w14:textId="77777777" w:rsidR="00AF61C5" w:rsidRDefault="00AF61C5">
            <w:pPr>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E07F7A6" w14:textId="77777777" w:rsidR="00AF61C5" w:rsidRDefault="00AF61C5">
            <w:pPr>
              <w:autoSpaceDE w:val="0"/>
              <w:autoSpaceDN w:val="0"/>
              <w:adjustRightInd w:val="0"/>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22B47A2B" w14:textId="77777777" w:rsidR="00AF61C5" w:rsidRDefault="00AF61C5">
            <w:pPr>
              <w:autoSpaceDE w:val="0"/>
              <w:autoSpaceDN w:val="0"/>
              <w:adjustRightInd w:val="0"/>
              <w:rPr>
                <w:sz w:val="24"/>
                <w:szCs w:val="24"/>
              </w:rPr>
            </w:pPr>
            <w:proofErr w:type="gramStart"/>
            <w:r>
              <w:rPr>
                <w:sz w:val="24"/>
                <w:szCs w:val="24"/>
              </w:rPr>
              <w:t xml:space="preserve">Итого:   </w:t>
            </w:r>
            <w:proofErr w:type="gramEnd"/>
            <w:r>
              <w:rPr>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14:paraId="00BF7574" w14:textId="77777777" w:rsidR="00AF61C5" w:rsidRDefault="00AF61C5">
            <w:pPr>
              <w:autoSpaceDE w:val="0"/>
              <w:autoSpaceDN w:val="0"/>
              <w:adjustRightInd w:val="0"/>
              <w:rPr>
                <w:sz w:val="24"/>
                <w:szCs w:val="24"/>
              </w:rPr>
            </w:pPr>
          </w:p>
        </w:tc>
        <w:tc>
          <w:tcPr>
            <w:tcW w:w="1755" w:type="dxa"/>
            <w:tcBorders>
              <w:top w:val="single" w:sz="4" w:space="0" w:color="auto"/>
              <w:left w:val="single" w:sz="4" w:space="0" w:color="auto"/>
              <w:bottom w:val="single" w:sz="4" w:space="0" w:color="auto"/>
              <w:right w:val="single" w:sz="4" w:space="0" w:color="auto"/>
            </w:tcBorders>
          </w:tcPr>
          <w:p w14:paraId="4C098E99" w14:textId="77777777" w:rsidR="00AF61C5" w:rsidRDefault="00AF61C5">
            <w:pPr>
              <w:autoSpaceDE w:val="0"/>
              <w:autoSpaceDN w:val="0"/>
              <w:adjustRightInd w:val="0"/>
              <w:jc w:val="right"/>
              <w:rPr>
                <w:sz w:val="24"/>
                <w:szCs w:val="24"/>
              </w:rPr>
            </w:pPr>
          </w:p>
        </w:tc>
        <w:tc>
          <w:tcPr>
            <w:tcW w:w="2650" w:type="dxa"/>
            <w:tcBorders>
              <w:top w:val="single" w:sz="4" w:space="0" w:color="auto"/>
              <w:left w:val="single" w:sz="4" w:space="0" w:color="auto"/>
              <w:bottom w:val="single" w:sz="4" w:space="0" w:color="auto"/>
              <w:right w:val="single" w:sz="4" w:space="0" w:color="auto"/>
            </w:tcBorders>
          </w:tcPr>
          <w:p w14:paraId="25B06AE9" w14:textId="77777777" w:rsidR="00AF61C5" w:rsidRDefault="00AF61C5">
            <w:pPr>
              <w:autoSpaceDE w:val="0"/>
              <w:autoSpaceDN w:val="0"/>
              <w:adjustRightInd w:val="0"/>
              <w:rPr>
                <w:sz w:val="24"/>
                <w:szCs w:val="24"/>
              </w:rPr>
            </w:pPr>
          </w:p>
        </w:tc>
        <w:tc>
          <w:tcPr>
            <w:tcW w:w="2615" w:type="dxa"/>
            <w:tcBorders>
              <w:top w:val="single" w:sz="4" w:space="0" w:color="auto"/>
              <w:left w:val="single" w:sz="4" w:space="0" w:color="auto"/>
              <w:bottom w:val="single" w:sz="4" w:space="0" w:color="auto"/>
              <w:right w:val="single" w:sz="4" w:space="0" w:color="auto"/>
            </w:tcBorders>
          </w:tcPr>
          <w:p w14:paraId="7C023E17" w14:textId="77777777" w:rsidR="00AF61C5" w:rsidRDefault="00AF61C5">
            <w:pPr>
              <w:autoSpaceDE w:val="0"/>
              <w:autoSpaceDN w:val="0"/>
              <w:adjustRightInd w:val="0"/>
              <w:rPr>
                <w:sz w:val="24"/>
                <w:szCs w:val="24"/>
              </w:rPr>
            </w:pPr>
          </w:p>
        </w:tc>
      </w:tr>
    </w:tbl>
    <w:p w14:paraId="255D1CA1" w14:textId="77777777" w:rsidR="00AF61C5" w:rsidRDefault="00AF61C5" w:rsidP="00AF61C5">
      <w:pPr>
        <w:autoSpaceDE w:val="0"/>
        <w:autoSpaceDN w:val="0"/>
        <w:adjustRightInd w:val="0"/>
        <w:jc w:val="both"/>
        <w:rPr>
          <w:sz w:val="24"/>
          <w:szCs w:val="24"/>
        </w:rPr>
      </w:pPr>
    </w:p>
    <w:p w14:paraId="00202522" w14:textId="77777777" w:rsidR="00AF61C5" w:rsidRDefault="00AF61C5" w:rsidP="00AF61C5">
      <w:pPr>
        <w:autoSpaceDE w:val="0"/>
        <w:autoSpaceDN w:val="0"/>
        <w:adjustRightInd w:val="0"/>
        <w:rPr>
          <w:sz w:val="24"/>
          <w:szCs w:val="24"/>
        </w:rPr>
      </w:pPr>
      <w:r>
        <w:rPr>
          <w:sz w:val="24"/>
          <w:szCs w:val="24"/>
        </w:rPr>
        <w:t xml:space="preserve">    IV. Израсходовано средств из избирательного фонда </w:t>
      </w:r>
    </w:p>
    <w:tbl>
      <w:tblPr>
        <w:tblW w:w="157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5"/>
        <w:gridCol w:w="2754"/>
        <w:gridCol w:w="1276"/>
        <w:gridCol w:w="1134"/>
        <w:gridCol w:w="1418"/>
        <w:gridCol w:w="1984"/>
        <w:gridCol w:w="1701"/>
        <w:gridCol w:w="2410"/>
        <w:gridCol w:w="1843"/>
      </w:tblGrid>
      <w:tr w:rsidR="00AF61C5" w14:paraId="0E0058A3" w14:textId="77777777" w:rsidTr="00AF61C5">
        <w:trPr>
          <w:trHeight w:val="1266"/>
        </w:trPr>
        <w:tc>
          <w:tcPr>
            <w:tcW w:w="1215" w:type="dxa"/>
            <w:tcBorders>
              <w:top w:val="single" w:sz="4" w:space="0" w:color="auto"/>
              <w:left w:val="single" w:sz="4" w:space="0" w:color="auto"/>
              <w:bottom w:val="single" w:sz="4" w:space="0" w:color="auto"/>
              <w:right w:val="single" w:sz="4" w:space="0" w:color="auto"/>
            </w:tcBorders>
            <w:hideMark/>
          </w:tcPr>
          <w:p w14:paraId="6C3D3841" w14:textId="77777777" w:rsidR="00AF61C5" w:rsidRDefault="00AF61C5">
            <w:pPr>
              <w:autoSpaceDE w:val="0"/>
              <w:autoSpaceDN w:val="0"/>
              <w:adjustRightInd w:val="0"/>
              <w:jc w:val="center"/>
              <w:rPr>
                <w:sz w:val="22"/>
                <w:szCs w:val="22"/>
              </w:rPr>
            </w:pPr>
            <w:r>
              <w:t xml:space="preserve">Дата    </w:t>
            </w:r>
            <w:r>
              <w:br/>
              <w:t xml:space="preserve">расходной     </w:t>
            </w:r>
            <w:r>
              <w:br/>
              <w:t>операции</w:t>
            </w:r>
          </w:p>
        </w:tc>
        <w:tc>
          <w:tcPr>
            <w:tcW w:w="2754" w:type="dxa"/>
            <w:tcBorders>
              <w:top w:val="single" w:sz="4" w:space="0" w:color="auto"/>
              <w:left w:val="single" w:sz="4" w:space="0" w:color="auto"/>
              <w:bottom w:val="single" w:sz="4" w:space="0" w:color="auto"/>
              <w:right w:val="single" w:sz="4" w:space="0" w:color="auto"/>
            </w:tcBorders>
            <w:hideMark/>
          </w:tcPr>
          <w:p w14:paraId="03A40A95" w14:textId="77777777" w:rsidR="00AF61C5" w:rsidRDefault="00AF61C5">
            <w:pPr>
              <w:autoSpaceDE w:val="0"/>
              <w:autoSpaceDN w:val="0"/>
              <w:adjustRightInd w:val="0"/>
              <w:jc w:val="center"/>
              <w:rPr>
                <w:sz w:val="22"/>
                <w:szCs w:val="22"/>
              </w:rPr>
            </w:pPr>
            <w:r>
              <w:t>Кому перечислены средства</w:t>
            </w:r>
          </w:p>
        </w:tc>
        <w:tc>
          <w:tcPr>
            <w:tcW w:w="1276" w:type="dxa"/>
            <w:tcBorders>
              <w:top w:val="single" w:sz="4" w:space="0" w:color="auto"/>
              <w:left w:val="single" w:sz="4" w:space="0" w:color="auto"/>
              <w:bottom w:val="single" w:sz="4" w:space="0" w:color="auto"/>
              <w:right w:val="single" w:sz="4" w:space="0" w:color="auto"/>
            </w:tcBorders>
            <w:hideMark/>
          </w:tcPr>
          <w:p w14:paraId="4736A675" w14:textId="77777777" w:rsidR="00AF61C5" w:rsidRDefault="00AF61C5">
            <w:pPr>
              <w:autoSpaceDE w:val="0"/>
              <w:autoSpaceDN w:val="0"/>
              <w:adjustRightInd w:val="0"/>
              <w:jc w:val="center"/>
              <w:rPr>
                <w:sz w:val="22"/>
                <w:szCs w:val="22"/>
              </w:rPr>
            </w:pPr>
            <w:r>
              <w:t xml:space="preserve">Шифр </w:t>
            </w:r>
            <w:r>
              <w:br/>
              <w:t xml:space="preserve">строки   </w:t>
            </w:r>
            <w:r>
              <w:br/>
            </w:r>
            <w:proofErr w:type="spellStart"/>
            <w:r>
              <w:t>финан</w:t>
            </w:r>
            <w:proofErr w:type="spellEnd"/>
            <w:r>
              <w:t xml:space="preserve">- </w:t>
            </w:r>
            <w:r>
              <w:br/>
            </w:r>
            <w:proofErr w:type="spellStart"/>
            <w:r>
              <w:t>сового</w:t>
            </w:r>
            <w:proofErr w:type="spellEnd"/>
            <w:r>
              <w:t xml:space="preserve">   </w:t>
            </w:r>
            <w:r>
              <w:br/>
              <w:t xml:space="preserve">отчета </w:t>
            </w:r>
            <w:r>
              <w:rPr>
                <w:vertAlign w:val="superscript"/>
              </w:rPr>
              <w:footnoteReference w:customMarkFollows="1" w:id="4"/>
              <w:t>****</w:t>
            </w:r>
            <w: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69CB66A" w14:textId="77777777" w:rsidR="00AF61C5" w:rsidRDefault="00AF61C5">
            <w:pPr>
              <w:autoSpaceDE w:val="0"/>
              <w:autoSpaceDN w:val="0"/>
              <w:adjustRightInd w:val="0"/>
              <w:jc w:val="center"/>
              <w:rPr>
                <w:sz w:val="22"/>
                <w:szCs w:val="22"/>
              </w:rPr>
            </w:pPr>
            <w:r>
              <w:t xml:space="preserve">Сумма в </w:t>
            </w:r>
            <w:r>
              <w:br/>
              <w:t>рублях</w:t>
            </w:r>
          </w:p>
        </w:tc>
        <w:tc>
          <w:tcPr>
            <w:tcW w:w="1418" w:type="dxa"/>
            <w:tcBorders>
              <w:top w:val="single" w:sz="4" w:space="0" w:color="auto"/>
              <w:left w:val="single" w:sz="4" w:space="0" w:color="auto"/>
              <w:bottom w:val="single" w:sz="4" w:space="0" w:color="auto"/>
              <w:right w:val="single" w:sz="4" w:space="0" w:color="auto"/>
            </w:tcBorders>
            <w:hideMark/>
          </w:tcPr>
          <w:p w14:paraId="150EC72B" w14:textId="77777777" w:rsidR="00AF61C5" w:rsidRDefault="00AF61C5">
            <w:pPr>
              <w:autoSpaceDE w:val="0"/>
              <w:autoSpaceDN w:val="0"/>
              <w:adjustRightInd w:val="0"/>
              <w:jc w:val="center"/>
              <w:rPr>
                <w:sz w:val="22"/>
                <w:szCs w:val="22"/>
              </w:rPr>
            </w:pPr>
            <w:r>
              <w:t>Виды расходов</w:t>
            </w:r>
          </w:p>
        </w:tc>
        <w:tc>
          <w:tcPr>
            <w:tcW w:w="1984" w:type="dxa"/>
            <w:tcBorders>
              <w:top w:val="single" w:sz="4" w:space="0" w:color="auto"/>
              <w:left w:val="single" w:sz="4" w:space="0" w:color="auto"/>
              <w:bottom w:val="single" w:sz="4" w:space="0" w:color="auto"/>
              <w:right w:val="single" w:sz="4" w:space="0" w:color="auto"/>
            </w:tcBorders>
            <w:hideMark/>
          </w:tcPr>
          <w:p w14:paraId="72FB7B1C" w14:textId="77777777" w:rsidR="00AF61C5" w:rsidRDefault="00AF61C5">
            <w:pPr>
              <w:autoSpaceDE w:val="0"/>
              <w:autoSpaceDN w:val="0"/>
              <w:adjustRightInd w:val="0"/>
              <w:jc w:val="center"/>
              <w:rPr>
                <w:sz w:val="22"/>
                <w:szCs w:val="22"/>
              </w:rPr>
            </w:pPr>
            <w:proofErr w:type="gramStart"/>
            <w:r>
              <w:t xml:space="preserve">Документ,   </w:t>
            </w:r>
            <w:proofErr w:type="gramEnd"/>
            <w:r>
              <w:br/>
              <w:t xml:space="preserve">подтверждающий </w:t>
            </w:r>
            <w:r>
              <w:br/>
              <w:t>расход</w:t>
            </w:r>
          </w:p>
        </w:tc>
        <w:tc>
          <w:tcPr>
            <w:tcW w:w="1701" w:type="dxa"/>
            <w:tcBorders>
              <w:top w:val="single" w:sz="4" w:space="0" w:color="auto"/>
              <w:left w:val="single" w:sz="4" w:space="0" w:color="auto"/>
              <w:bottom w:val="single" w:sz="4" w:space="0" w:color="auto"/>
              <w:right w:val="single" w:sz="4" w:space="0" w:color="auto"/>
            </w:tcBorders>
            <w:hideMark/>
          </w:tcPr>
          <w:p w14:paraId="34AECDBE" w14:textId="77777777" w:rsidR="00AF61C5" w:rsidRDefault="00AF61C5">
            <w:pPr>
              <w:autoSpaceDE w:val="0"/>
              <w:autoSpaceDN w:val="0"/>
              <w:adjustRightInd w:val="0"/>
              <w:jc w:val="center"/>
              <w:rPr>
                <w:sz w:val="22"/>
                <w:szCs w:val="22"/>
              </w:rPr>
            </w:pPr>
            <w:r>
              <w:t xml:space="preserve">Основание </w:t>
            </w:r>
            <w:r>
              <w:br/>
              <w:t>для</w:t>
            </w:r>
          </w:p>
          <w:p w14:paraId="3117D382" w14:textId="77777777" w:rsidR="00AF61C5" w:rsidRDefault="00AF61C5">
            <w:pPr>
              <w:autoSpaceDE w:val="0"/>
              <w:autoSpaceDN w:val="0"/>
              <w:adjustRightInd w:val="0"/>
              <w:jc w:val="center"/>
              <w:rPr>
                <w:sz w:val="22"/>
                <w:szCs w:val="22"/>
              </w:rPr>
            </w:pPr>
            <w:r>
              <w:t xml:space="preserve">перечисления  </w:t>
            </w:r>
            <w:r>
              <w:br/>
              <w:t xml:space="preserve">денежных  </w:t>
            </w:r>
            <w:r>
              <w:br/>
              <w:t>средств</w:t>
            </w:r>
          </w:p>
        </w:tc>
        <w:tc>
          <w:tcPr>
            <w:tcW w:w="2410" w:type="dxa"/>
            <w:tcBorders>
              <w:top w:val="single" w:sz="4" w:space="0" w:color="auto"/>
              <w:left w:val="single" w:sz="4" w:space="0" w:color="auto"/>
              <w:bottom w:val="single" w:sz="4" w:space="0" w:color="auto"/>
              <w:right w:val="single" w:sz="4" w:space="0" w:color="auto"/>
            </w:tcBorders>
            <w:hideMark/>
          </w:tcPr>
          <w:p w14:paraId="7A19E1C3" w14:textId="77777777" w:rsidR="00AF61C5" w:rsidRDefault="00AF61C5">
            <w:pPr>
              <w:autoSpaceDE w:val="0"/>
              <w:autoSpaceDN w:val="0"/>
              <w:adjustRightInd w:val="0"/>
              <w:jc w:val="center"/>
              <w:rPr>
                <w:sz w:val="22"/>
                <w:szCs w:val="22"/>
              </w:rPr>
            </w:pPr>
            <w:proofErr w:type="gramStart"/>
            <w:r>
              <w:t>Сумма  ошибочно</w:t>
            </w:r>
            <w:proofErr w:type="gramEnd"/>
            <w:r>
              <w:t xml:space="preserve"> </w:t>
            </w:r>
          </w:p>
          <w:p w14:paraId="4DF6F73E" w14:textId="77777777" w:rsidR="00AF61C5" w:rsidRDefault="00AF61C5">
            <w:pPr>
              <w:autoSpaceDE w:val="0"/>
              <w:autoSpaceDN w:val="0"/>
              <w:adjustRightInd w:val="0"/>
              <w:jc w:val="center"/>
              <w:rPr>
                <w:sz w:val="22"/>
                <w:szCs w:val="22"/>
              </w:rPr>
            </w:pPr>
            <w:r>
              <w:t xml:space="preserve">перечисленных </w:t>
            </w:r>
            <w:r>
              <w:br/>
              <w:t xml:space="preserve">неиспользованных   средств,  </w:t>
            </w:r>
            <w:r>
              <w:br/>
              <w:t>возвращенных в фонд</w:t>
            </w:r>
          </w:p>
        </w:tc>
        <w:tc>
          <w:tcPr>
            <w:tcW w:w="1843" w:type="dxa"/>
            <w:tcBorders>
              <w:top w:val="single" w:sz="4" w:space="0" w:color="auto"/>
              <w:left w:val="single" w:sz="4" w:space="0" w:color="auto"/>
              <w:bottom w:val="single" w:sz="4" w:space="0" w:color="auto"/>
              <w:right w:val="single" w:sz="4" w:space="0" w:color="auto"/>
            </w:tcBorders>
            <w:hideMark/>
          </w:tcPr>
          <w:p w14:paraId="1677D3AD" w14:textId="77777777" w:rsidR="00AF61C5" w:rsidRDefault="00AF61C5">
            <w:pPr>
              <w:autoSpaceDE w:val="0"/>
              <w:autoSpaceDN w:val="0"/>
              <w:adjustRightInd w:val="0"/>
              <w:jc w:val="center"/>
              <w:rPr>
                <w:sz w:val="22"/>
                <w:szCs w:val="22"/>
              </w:rPr>
            </w:pPr>
            <w:r>
              <w:t xml:space="preserve">Сумма   </w:t>
            </w:r>
            <w:r>
              <w:br/>
              <w:t xml:space="preserve">фактически   </w:t>
            </w:r>
            <w:r>
              <w:br/>
            </w:r>
            <w:proofErr w:type="spellStart"/>
            <w:r>
              <w:t>израсхо</w:t>
            </w:r>
            <w:proofErr w:type="spellEnd"/>
            <w:r>
              <w:t>-</w:t>
            </w:r>
            <w:r>
              <w:br/>
            </w:r>
            <w:proofErr w:type="spellStart"/>
            <w:r>
              <w:t>дованных</w:t>
            </w:r>
            <w:proofErr w:type="spellEnd"/>
            <w:r>
              <w:br/>
              <w:t>средств</w:t>
            </w:r>
          </w:p>
        </w:tc>
      </w:tr>
      <w:tr w:rsidR="00AF61C5" w14:paraId="7162595C" w14:textId="77777777" w:rsidTr="00AF61C5">
        <w:trPr>
          <w:trHeight w:val="240"/>
        </w:trPr>
        <w:tc>
          <w:tcPr>
            <w:tcW w:w="1215" w:type="dxa"/>
            <w:tcBorders>
              <w:top w:val="single" w:sz="4" w:space="0" w:color="auto"/>
              <w:left w:val="single" w:sz="4" w:space="0" w:color="auto"/>
              <w:bottom w:val="single" w:sz="4" w:space="0" w:color="auto"/>
              <w:right w:val="single" w:sz="4" w:space="0" w:color="auto"/>
            </w:tcBorders>
            <w:hideMark/>
          </w:tcPr>
          <w:p w14:paraId="3E550EF3" w14:textId="77777777" w:rsidR="00AF61C5" w:rsidRDefault="00AF61C5">
            <w:pPr>
              <w:autoSpaceDE w:val="0"/>
              <w:autoSpaceDN w:val="0"/>
              <w:adjustRightInd w:val="0"/>
              <w:jc w:val="center"/>
              <w:rPr>
                <w:sz w:val="24"/>
                <w:szCs w:val="24"/>
              </w:rPr>
            </w:pPr>
            <w:r>
              <w:rPr>
                <w:sz w:val="24"/>
                <w:szCs w:val="24"/>
              </w:rPr>
              <w:t>1</w:t>
            </w:r>
          </w:p>
        </w:tc>
        <w:tc>
          <w:tcPr>
            <w:tcW w:w="2754" w:type="dxa"/>
            <w:tcBorders>
              <w:top w:val="single" w:sz="4" w:space="0" w:color="auto"/>
              <w:left w:val="single" w:sz="4" w:space="0" w:color="auto"/>
              <w:bottom w:val="single" w:sz="4" w:space="0" w:color="auto"/>
              <w:right w:val="single" w:sz="4" w:space="0" w:color="auto"/>
            </w:tcBorders>
            <w:hideMark/>
          </w:tcPr>
          <w:p w14:paraId="602B60C9" w14:textId="77777777" w:rsidR="00AF61C5" w:rsidRDefault="00AF61C5">
            <w:pPr>
              <w:autoSpaceDE w:val="0"/>
              <w:autoSpaceDN w:val="0"/>
              <w:adjustRightInd w:val="0"/>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7B2CD70F" w14:textId="77777777" w:rsidR="00AF61C5" w:rsidRDefault="00AF61C5">
            <w:pPr>
              <w:autoSpaceDE w:val="0"/>
              <w:autoSpaceDN w:val="0"/>
              <w:adjustRightInd w:val="0"/>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024344B4" w14:textId="77777777" w:rsidR="00AF61C5" w:rsidRDefault="00AF61C5">
            <w:pPr>
              <w:autoSpaceDE w:val="0"/>
              <w:autoSpaceDN w:val="0"/>
              <w:adjustRightInd w:val="0"/>
              <w:jc w:val="center"/>
              <w:rPr>
                <w:sz w:val="24"/>
                <w:szCs w:val="24"/>
              </w:rPr>
            </w:pPr>
            <w:r>
              <w:rPr>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69AF5061" w14:textId="77777777" w:rsidR="00AF61C5" w:rsidRDefault="00AF61C5">
            <w:pPr>
              <w:autoSpaceDE w:val="0"/>
              <w:autoSpaceDN w:val="0"/>
              <w:adjustRightInd w:val="0"/>
              <w:jc w:val="center"/>
              <w:rPr>
                <w:sz w:val="24"/>
                <w:szCs w:val="24"/>
              </w:rPr>
            </w:pPr>
            <w:r>
              <w:rPr>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14:paraId="05AB92C7" w14:textId="77777777" w:rsidR="00AF61C5" w:rsidRDefault="00AF61C5">
            <w:pPr>
              <w:autoSpaceDE w:val="0"/>
              <w:autoSpaceDN w:val="0"/>
              <w:adjustRightInd w:val="0"/>
              <w:jc w:val="center"/>
              <w:rPr>
                <w:sz w:val="24"/>
                <w:szCs w:val="24"/>
              </w:rPr>
            </w:pPr>
            <w:r>
              <w:rPr>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14:paraId="222A983D" w14:textId="77777777" w:rsidR="00AF61C5" w:rsidRDefault="00AF61C5">
            <w:pPr>
              <w:autoSpaceDE w:val="0"/>
              <w:autoSpaceDN w:val="0"/>
              <w:adjustRightInd w:val="0"/>
              <w:jc w:val="center"/>
              <w:rPr>
                <w:sz w:val="24"/>
                <w:szCs w:val="24"/>
              </w:rPr>
            </w:pPr>
            <w:r>
              <w:rPr>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14:paraId="571F1BA0" w14:textId="77777777" w:rsidR="00AF61C5" w:rsidRDefault="00AF61C5">
            <w:pPr>
              <w:autoSpaceDE w:val="0"/>
              <w:autoSpaceDN w:val="0"/>
              <w:adjustRightInd w:val="0"/>
              <w:jc w:val="center"/>
              <w:rPr>
                <w:sz w:val="24"/>
                <w:szCs w:val="24"/>
              </w:rPr>
            </w:pPr>
            <w:r>
              <w:rPr>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14:paraId="5F739D31" w14:textId="77777777" w:rsidR="00AF61C5" w:rsidRDefault="00AF61C5">
            <w:pPr>
              <w:autoSpaceDE w:val="0"/>
              <w:autoSpaceDN w:val="0"/>
              <w:adjustRightInd w:val="0"/>
              <w:jc w:val="center"/>
              <w:rPr>
                <w:sz w:val="24"/>
                <w:szCs w:val="24"/>
              </w:rPr>
            </w:pPr>
            <w:r>
              <w:rPr>
                <w:sz w:val="24"/>
                <w:szCs w:val="24"/>
              </w:rPr>
              <w:t>9</w:t>
            </w:r>
          </w:p>
        </w:tc>
      </w:tr>
      <w:tr w:rsidR="00AF61C5" w14:paraId="6AA96134" w14:textId="77777777" w:rsidTr="00AF61C5">
        <w:trPr>
          <w:trHeight w:val="240"/>
        </w:trPr>
        <w:tc>
          <w:tcPr>
            <w:tcW w:w="1215" w:type="dxa"/>
            <w:tcBorders>
              <w:top w:val="single" w:sz="4" w:space="0" w:color="auto"/>
              <w:left w:val="single" w:sz="4" w:space="0" w:color="auto"/>
              <w:bottom w:val="single" w:sz="4" w:space="0" w:color="auto"/>
              <w:right w:val="single" w:sz="4" w:space="0" w:color="auto"/>
            </w:tcBorders>
          </w:tcPr>
          <w:p w14:paraId="650B0239" w14:textId="77777777" w:rsidR="00AF61C5" w:rsidRDefault="00AF61C5">
            <w:pPr>
              <w:autoSpaceDE w:val="0"/>
              <w:autoSpaceDN w:val="0"/>
              <w:adjustRightInd w:val="0"/>
              <w:jc w:val="center"/>
              <w:rPr>
                <w:sz w:val="24"/>
                <w:szCs w:val="24"/>
              </w:rPr>
            </w:pPr>
          </w:p>
        </w:tc>
        <w:tc>
          <w:tcPr>
            <w:tcW w:w="2754" w:type="dxa"/>
            <w:tcBorders>
              <w:top w:val="single" w:sz="4" w:space="0" w:color="auto"/>
              <w:left w:val="single" w:sz="4" w:space="0" w:color="auto"/>
              <w:bottom w:val="single" w:sz="4" w:space="0" w:color="auto"/>
              <w:right w:val="single" w:sz="4" w:space="0" w:color="auto"/>
            </w:tcBorders>
          </w:tcPr>
          <w:p w14:paraId="726142CF" w14:textId="77777777" w:rsidR="00AF61C5" w:rsidRDefault="00AF61C5">
            <w:pPr>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4CF3F1" w14:textId="77777777" w:rsidR="00AF61C5" w:rsidRDefault="00AF61C5">
            <w:pPr>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B371806" w14:textId="77777777" w:rsidR="00AF61C5" w:rsidRDefault="00AF61C5">
            <w:pPr>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BA19636" w14:textId="77777777" w:rsidR="00AF61C5" w:rsidRDefault="00AF61C5">
            <w:pPr>
              <w:autoSpaceDE w:val="0"/>
              <w:autoSpaceDN w:val="0"/>
              <w:adjustRightInd w:val="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10C955F" w14:textId="77777777" w:rsidR="00AF61C5" w:rsidRDefault="00AF61C5">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ACB2BD0" w14:textId="77777777" w:rsidR="00AF61C5" w:rsidRDefault="00AF61C5">
            <w:pPr>
              <w:autoSpaceDE w:val="0"/>
              <w:autoSpaceDN w:val="0"/>
              <w:adjustRightIn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F5C9D48" w14:textId="77777777" w:rsidR="00AF61C5" w:rsidRDefault="00AF61C5">
            <w:pPr>
              <w:autoSpaceDE w:val="0"/>
              <w:autoSpaceDN w:val="0"/>
              <w:adjustRightIn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F0AC160" w14:textId="77777777" w:rsidR="00AF61C5" w:rsidRDefault="00AF61C5">
            <w:pPr>
              <w:autoSpaceDE w:val="0"/>
              <w:autoSpaceDN w:val="0"/>
              <w:adjustRightInd w:val="0"/>
              <w:jc w:val="center"/>
              <w:rPr>
                <w:sz w:val="24"/>
                <w:szCs w:val="24"/>
              </w:rPr>
            </w:pPr>
          </w:p>
        </w:tc>
      </w:tr>
      <w:tr w:rsidR="00AF61C5" w14:paraId="0D083D70" w14:textId="77777777" w:rsidTr="00AF61C5">
        <w:trPr>
          <w:trHeight w:val="240"/>
        </w:trPr>
        <w:tc>
          <w:tcPr>
            <w:tcW w:w="1215" w:type="dxa"/>
            <w:tcBorders>
              <w:top w:val="single" w:sz="4" w:space="0" w:color="auto"/>
              <w:left w:val="single" w:sz="4" w:space="0" w:color="auto"/>
              <w:bottom w:val="single" w:sz="4" w:space="0" w:color="auto"/>
              <w:right w:val="single" w:sz="4" w:space="0" w:color="auto"/>
            </w:tcBorders>
          </w:tcPr>
          <w:p w14:paraId="7F030637" w14:textId="77777777" w:rsidR="00AF61C5" w:rsidRDefault="00AF61C5">
            <w:pPr>
              <w:autoSpaceDE w:val="0"/>
              <w:autoSpaceDN w:val="0"/>
              <w:adjustRightInd w:val="0"/>
              <w:rPr>
                <w:sz w:val="24"/>
                <w:szCs w:val="24"/>
              </w:rPr>
            </w:pPr>
          </w:p>
        </w:tc>
        <w:tc>
          <w:tcPr>
            <w:tcW w:w="2754" w:type="dxa"/>
            <w:tcBorders>
              <w:top w:val="single" w:sz="4" w:space="0" w:color="auto"/>
              <w:left w:val="single" w:sz="4" w:space="0" w:color="auto"/>
              <w:bottom w:val="single" w:sz="4" w:space="0" w:color="auto"/>
              <w:right w:val="single" w:sz="4" w:space="0" w:color="auto"/>
            </w:tcBorders>
            <w:hideMark/>
          </w:tcPr>
          <w:p w14:paraId="321275A0" w14:textId="77777777" w:rsidR="00AF61C5" w:rsidRDefault="00AF61C5">
            <w:pPr>
              <w:autoSpaceDE w:val="0"/>
              <w:autoSpaceDN w:val="0"/>
              <w:adjustRightInd w:val="0"/>
              <w:jc w:val="right"/>
              <w:rPr>
                <w:sz w:val="24"/>
                <w:szCs w:val="24"/>
              </w:rPr>
            </w:pPr>
            <w:proofErr w:type="gramStart"/>
            <w:r>
              <w:rPr>
                <w:sz w:val="24"/>
                <w:szCs w:val="24"/>
              </w:rPr>
              <w:t xml:space="preserve">Итого:   </w:t>
            </w:r>
            <w:proofErr w:type="gramEnd"/>
            <w:r>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14:paraId="09374888" w14:textId="77777777" w:rsidR="00AF61C5" w:rsidRDefault="00AF61C5">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E62EDF" w14:textId="77777777" w:rsidR="00AF61C5" w:rsidRDefault="00AF61C5">
            <w:pPr>
              <w:autoSpaceDE w:val="0"/>
              <w:autoSpaceDN w:val="0"/>
              <w:adjustRightInd w:val="0"/>
              <w:jc w:val="right"/>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1A0F3F6" w14:textId="77777777" w:rsidR="00AF61C5" w:rsidRDefault="00AF61C5">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6BBDAC4" w14:textId="77777777" w:rsidR="00AF61C5" w:rsidRDefault="00AF61C5">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FC46618" w14:textId="77777777" w:rsidR="00AF61C5" w:rsidRDefault="00AF61C5">
            <w:pPr>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C8D9F35" w14:textId="77777777" w:rsidR="00AF61C5" w:rsidRDefault="00AF61C5">
            <w:pPr>
              <w:autoSpaceDE w:val="0"/>
              <w:autoSpaceDN w:val="0"/>
              <w:adjustRightIn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0216ABA" w14:textId="77777777" w:rsidR="00AF61C5" w:rsidRDefault="00AF61C5">
            <w:pPr>
              <w:autoSpaceDE w:val="0"/>
              <w:autoSpaceDN w:val="0"/>
              <w:adjustRightInd w:val="0"/>
              <w:jc w:val="right"/>
              <w:rPr>
                <w:sz w:val="24"/>
                <w:szCs w:val="24"/>
              </w:rPr>
            </w:pPr>
          </w:p>
        </w:tc>
      </w:tr>
    </w:tbl>
    <w:p w14:paraId="10299954" w14:textId="77777777" w:rsidR="00AF61C5" w:rsidRDefault="00AF61C5" w:rsidP="00AF61C5">
      <w:pPr>
        <w:autoSpaceDE w:val="0"/>
        <w:autoSpaceDN w:val="0"/>
        <w:adjustRightInd w:val="0"/>
        <w:jc w:val="both"/>
        <w:rPr>
          <w:sz w:val="24"/>
          <w:szCs w:val="24"/>
        </w:rPr>
      </w:pPr>
    </w:p>
    <w:tbl>
      <w:tblPr>
        <w:tblW w:w="0" w:type="auto"/>
        <w:tblLook w:val="04A0" w:firstRow="1" w:lastRow="0" w:firstColumn="1" w:lastColumn="0" w:noHBand="0" w:noVBand="1"/>
      </w:tblPr>
      <w:tblGrid>
        <w:gridCol w:w="5070"/>
        <w:gridCol w:w="2322"/>
        <w:gridCol w:w="456"/>
        <w:gridCol w:w="5400"/>
      </w:tblGrid>
      <w:tr w:rsidR="00AF61C5" w14:paraId="33DB3FC8" w14:textId="77777777" w:rsidTr="00AF61C5">
        <w:tc>
          <w:tcPr>
            <w:tcW w:w="5070" w:type="dxa"/>
          </w:tcPr>
          <w:p w14:paraId="26EBE25D" w14:textId="77777777" w:rsidR="00AF61C5" w:rsidRDefault="00AF61C5">
            <w:pPr>
              <w:autoSpaceDE w:val="0"/>
              <w:autoSpaceDN w:val="0"/>
              <w:adjustRightInd w:val="0"/>
              <w:rPr>
                <w:sz w:val="24"/>
                <w:szCs w:val="24"/>
              </w:rPr>
            </w:pPr>
            <w:r>
              <w:rPr>
                <w:sz w:val="24"/>
                <w:szCs w:val="24"/>
              </w:rPr>
              <w:t>Кандидат, уполномоченный представитель по финансовым вопросам кандидата</w:t>
            </w:r>
          </w:p>
          <w:p w14:paraId="4257E220" w14:textId="77777777" w:rsidR="00AF61C5" w:rsidRDefault="00AF61C5">
            <w:pPr>
              <w:autoSpaceDE w:val="0"/>
              <w:autoSpaceDN w:val="0"/>
              <w:adjustRightInd w:val="0"/>
              <w:rPr>
                <w:sz w:val="24"/>
                <w:szCs w:val="24"/>
              </w:rPr>
            </w:pPr>
          </w:p>
        </w:tc>
        <w:tc>
          <w:tcPr>
            <w:tcW w:w="2322" w:type="dxa"/>
          </w:tcPr>
          <w:p w14:paraId="408AC562" w14:textId="77777777" w:rsidR="00AF61C5" w:rsidRDefault="00AF61C5">
            <w:pPr>
              <w:autoSpaceDE w:val="0"/>
              <w:autoSpaceDN w:val="0"/>
              <w:adjustRightInd w:val="0"/>
              <w:rPr>
                <w:sz w:val="24"/>
                <w:szCs w:val="24"/>
              </w:rPr>
            </w:pPr>
          </w:p>
        </w:tc>
        <w:tc>
          <w:tcPr>
            <w:tcW w:w="456" w:type="dxa"/>
          </w:tcPr>
          <w:p w14:paraId="26C31FB0" w14:textId="77777777" w:rsidR="00AF61C5" w:rsidRDefault="00AF61C5">
            <w:pPr>
              <w:autoSpaceDE w:val="0"/>
              <w:autoSpaceDN w:val="0"/>
              <w:adjustRightInd w:val="0"/>
              <w:rPr>
                <w:sz w:val="24"/>
                <w:szCs w:val="24"/>
              </w:rPr>
            </w:pPr>
          </w:p>
        </w:tc>
        <w:tc>
          <w:tcPr>
            <w:tcW w:w="5400" w:type="dxa"/>
          </w:tcPr>
          <w:p w14:paraId="26A369AC" w14:textId="77777777" w:rsidR="00AF61C5" w:rsidRDefault="00AF61C5">
            <w:pPr>
              <w:autoSpaceDE w:val="0"/>
              <w:autoSpaceDN w:val="0"/>
              <w:adjustRightInd w:val="0"/>
              <w:jc w:val="center"/>
              <w:rPr>
                <w:sz w:val="24"/>
                <w:szCs w:val="24"/>
              </w:rPr>
            </w:pPr>
          </w:p>
          <w:p w14:paraId="6619B0F1" w14:textId="77777777" w:rsidR="00AF61C5" w:rsidRDefault="00AF61C5">
            <w:pPr>
              <w:autoSpaceDE w:val="0"/>
              <w:autoSpaceDN w:val="0"/>
              <w:adjustRightInd w:val="0"/>
              <w:jc w:val="center"/>
              <w:rPr>
                <w:sz w:val="24"/>
                <w:szCs w:val="24"/>
              </w:rPr>
            </w:pPr>
            <w:r>
              <w:rPr>
                <w:sz w:val="24"/>
                <w:szCs w:val="24"/>
              </w:rPr>
              <w:t>___________________________________</w:t>
            </w:r>
          </w:p>
          <w:p w14:paraId="02A5F601" w14:textId="77777777" w:rsidR="00AF61C5" w:rsidRDefault="00AF61C5">
            <w:pPr>
              <w:autoSpaceDE w:val="0"/>
              <w:autoSpaceDN w:val="0"/>
              <w:adjustRightInd w:val="0"/>
              <w:jc w:val="center"/>
            </w:pPr>
            <w:r>
              <w:t>(подпись, дата, инициалы, фамилия)</w:t>
            </w:r>
          </w:p>
        </w:tc>
      </w:tr>
    </w:tbl>
    <w:p w14:paraId="7D2AB711" w14:textId="77777777" w:rsidR="00AF61C5" w:rsidRDefault="00AF61C5" w:rsidP="00AF61C5">
      <w:pPr>
        <w:rPr>
          <w:sz w:val="24"/>
          <w:szCs w:val="24"/>
        </w:rPr>
        <w:sectPr w:rsidR="00AF61C5">
          <w:pgSz w:w="16838" w:h="11906" w:orient="landscape"/>
          <w:pgMar w:top="851" w:right="567" w:bottom="737" w:left="567" w:header="567" w:footer="567" w:gutter="0"/>
          <w:pgNumType w:start="1"/>
          <w:cols w:space="720"/>
        </w:sectPr>
      </w:pPr>
    </w:p>
    <w:tbl>
      <w:tblPr>
        <w:tblW w:w="0" w:type="auto"/>
        <w:tblLook w:val="04A0" w:firstRow="1" w:lastRow="0" w:firstColumn="1" w:lastColumn="0" w:noHBand="0" w:noVBand="1"/>
      </w:tblPr>
      <w:tblGrid>
        <w:gridCol w:w="4396"/>
        <w:gridCol w:w="5741"/>
      </w:tblGrid>
      <w:tr w:rsidR="00AF61C5" w14:paraId="205FA34E" w14:textId="77777777" w:rsidTr="00AF61C5">
        <w:tc>
          <w:tcPr>
            <w:tcW w:w="4537" w:type="dxa"/>
          </w:tcPr>
          <w:p w14:paraId="6ABE0F18" w14:textId="77777777" w:rsidR="00AF61C5" w:rsidRDefault="00AF61C5">
            <w:pPr>
              <w:autoSpaceDE w:val="0"/>
              <w:autoSpaceDN w:val="0"/>
              <w:adjustRightInd w:val="0"/>
              <w:spacing w:line="480" w:lineRule="auto"/>
              <w:jc w:val="center"/>
              <w:rPr>
                <w:sz w:val="22"/>
                <w:szCs w:val="22"/>
              </w:rPr>
            </w:pPr>
          </w:p>
        </w:tc>
        <w:tc>
          <w:tcPr>
            <w:tcW w:w="5883" w:type="dxa"/>
            <w:hideMark/>
          </w:tcPr>
          <w:p w14:paraId="1855F8BE" w14:textId="77777777" w:rsidR="00AF61C5" w:rsidRDefault="00AF61C5">
            <w:pPr>
              <w:autoSpaceDE w:val="0"/>
              <w:autoSpaceDN w:val="0"/>
              <w:adjustRightInd w:val="0"/>
              <w:spacing w:line="220" w:lineRule="exact"/>
              <w:jc w:val="center"/>
              <w:rPr>
                <w:sz w:val="22"/>
                <w:szCs w:val="22"/>
              </w:rPr>
            </w:pPr>
            <w:r>
              <w:t>Приложение № 2</w:t>
            </w:r>
          </w:p>
          <w:p w14:paraId="35344F84" w14:textId="77777777" w:rsidR="00184A1E" w:rsidRDefault="00184A1E" w:rsidP="00184A1E">
            <w:pPr>
              <w:jc w:val="center"/>
            </w:pPr>
            <w:r>
              <w:t>к Инструкции о порядке формирования избирательных фондов кандидатов и расходования денежных средств этих фондов</w:t>
            </w:r>
          </w:p>
          <w:p w14:paraId="32DB4129" w14:textId="24767D48" w:rsidR="00AF61C5" w:rsidRDefault="00184A1E" w:rsidP="00184A1E">
            <w:pPr>
              <w:jc w:val="center"/>
              <w:rPr>
                <w:sz w:val="22"/>
                <w:szCs w:val="22"/>
              </w:rPr>
            </w:pPr>
            <w:r>
              <w:t xml:space="preserve">при проведении </w:t>
            </w:r>
            <w:r w:rsidR="00D276EB">
              <w:t xml:space="preserve">досрочных </w:t>
            </w:r>
            <w:r>
              <w:t xml:space="preserve">выборов </w:t>
            </w:r>
            <w:r w:rsidR="00D276EB">
              <w:t>г</w:t>
            </w:r>
            <w:r>
              <w:t xml:space="preserve">лавы </w:t>
            </w:r>
            <w:r w:rsidR="00D276EB">
              <w:t>Провиденского городского округа, выборов депутатов Совета депутатов Провиденского городского округа седьмого созыва</w:t>
            </w:r>
          </w:p>
        </w:tc>
      </w:tr>
    </w:tbl>
    <w:p w14:paraId="10089FE9" w14:textId="77777777" w:rsidR="00AF61C5" w:rsidRDefault="00AF61C5" w:rsidP="00AF61C5">
      <w:pPr>
        <w:autoSpaceDE w:val="0"/>
        <w:autoSpaceDN w:val="0"/>
        <w:adjustRightInd w:val="0"/>
        <w:ind w:firstLine="540"/>
        <w:jc w:val="right"/>
        <w:rPr>
          <w:sz w:val="28"/>
          <w:szCs w:val="28"/>
        </w:rPr>
      </w:pPr>
    </w:p>
    <w:p w14:paraId="35EB6671" w14:textId="77777777" w:rsidR="00AF61C5" w:rsidRDefault="00AF61C5" w:rsidP="00AF61C5">
      <w:pPr>
        <w:autoSpaceDE w:val="0"/>
        <w:autoSpaceDN w:val="0"/>
        <w:adjustRightInd w:val="0"/>
        <w:ind w:firstLine="540"/>
        <w:jc w:val="right"/>
        <w:rPr>
          <w:rFonts w:ascii="Arial" w:hAnsi="Arial" w:cs="Arial"/>
        </w:rPr>
      </w:pPr>
    </w:p>
    <w:p w14:paraId="22C5CAC1" w14:textId="77777777" w:rsidR="00AF61C5" w:rsidRDefault="00AF61C5" w:rsidP="00AF61C5">
      <w:pPr>
        <w:autoSpaceDE w:val="0"/>
        <w:autoSpaceDN w:val="0"/>
        <w:adjustRightInd w:val="0"/>
        <w:jc w:val="right"/>
        <w:rPr>
          <w:sz w:val="24"/>
          <w:szCs w:val="24"/>
        </w:rPr>
      </w:pPr>
    </w:p>
    <w:p w14:paraId="19000F74" w14:textId="77777777" w:rsidR="00AF61C5" w:rsidRDefault="00AF61C5" w:rsidP="00AF61C5">
      <w:pPr>
        <w:autoSpaceDE w:val="0"/>
        <w:autoSpaceDN w:val="0"/>
        <w:adjustRightInd w:val="0"/>
        <w:jc w:val="center"/>
        <w:rPr>
          <w:b/>
          <w:bCs/>
          <w:sz w:val="24"/>
          <w:szCs w:val="24"/>
        </w:rPr>
      </w:pPr>
      <w:r>
        <w:rPr>
          <w:b/>
          <w:bCs/>
          <w:sz w:val="24"/>
          <w:szCs w:val="24"/>
        </w:rPr>
        <w:t xml:space="preserve">Подтверждение </w:t>
      </w:r>
    </w:p>
    <w:p w14:paraId="325D979A" w14:textId="77777777" w:rsidR="00AF61C5" w:rsidRDefault="00AF61C5" w:rsidP="00AF61C5">
      <w:pPr>
        <w:autoSpaceDE w:val="0"/>
        <w:autoSpaceDN w:val="0"/>
        <w:adjustRightInd w:val="0"/>
        <w:jc w:val="center"/>
        <w:rPr>
          <w:sz w:val="24"/>
          <w:szCs w:val="24"/>
        </w:rPr>
      </w:pPr>
      <w:r>
        <w:rPr>
          <w:b/>
          <w:bCs/>
          <w:sz w:val="24"/>
          <w:szCs w:val="24"/>
        </w:rPr>
        <w:t xml:space="preserve">согласия уполномоченного представителя по финансовым вопросам кандидата при проведении выборов </w:t>
      </w:r>
      <w:r>
        <w:rPr>
          <w:b/>
          <w:bCs/>
          <w:sz w:val="24"/>
        </w:rPr>
        <w:t>в органы местного самоуправления</w:t>
      </w:r>
    </w:p>
    <w:p w14:paraId="4B8DCD34" w14:textId="77777777" w:rsidR="00AF61C5" w:rsidRDefault="00AF61C5" w:rsidP="00AF61C5">
      <w:pPr>
        <w:autoSpaceDE w:val="0"/>
        <w:autoSpaceDN w:val="0"/>
        <w:adjustRightInd w:val="0"/>
        <w:rPr>
          <w:sz w:val="24"/>
          <w:szCs w:val="24"/>
        </w:rPr>
      </w:pPr>
    </w:p>
    <w:p w14:paraId="1A063110" w14:textId="77777777" w:rsidR="00AF61C5" w:rsidRDefault="00AF61C5" w:rsidP="00AF61C5">
      <w:pPr>
        <w:autoSpaceDE w:val="0"/>
        <w:autoSpaceDN w:val="0"/>
        <w:adjustRightInd w:val="0"/>
        <w:rPr>
          <w:sz w:val="24"/>
          <w:szCs w:val="24"/>
        </w:rPr>
      </w:pPr>
    </w:p>
    <w:tbl>
      <w:tblPr>
        <w:tblW w:w="0" w:type="auto"/>
        <w:tblLook w:val="04A0" w:firstRow="1" w:lastRow="0" w:firstColumn="1" w:lastColumn="0" w:noHBand="0" w:noVBand="1"/>
      </w:tblPr>
      <w:tblGrid>
        <w:gridCol w:w="828"/>
        <w:gridCol w:w="8817"/>
      </w:tblGrid>
      <w:tr w:rsidR="00AF61C5" w14:paraId="378FBCA4" w14:textId="77777777" w:rsidTr="00AF61C5">
        <w:tc>
          <w:tcPr>
            <w:tcW w:w="828" w:type="dxa"/>
            <w:hideMark/>
          </w:tcPr>
          <w:p w14:paraId="7A94FF3C" w14:textId="77777777" w:rsidR="00AF61C5" w:rsidRDefault="00AF61C5">
            <w:pPr>
              <w:autoSpaceDE w:val="0"/>
              <w:autoSpaceDN w:val="0"/>
              <w:adjustRightInd w:val="0"/>
              <w:rPr>
                <w:sz w:val="24"/>
                <w:szCs w:val="24"/>
              </w:rPr>
            </w:pPr>
            <w:r>
              <w:rPr>
                <w:sz w:val="24"/>
                <w:szCs w:val="24"/>
              </w:rPr>
              <w:t>Я,</w:t>
            </w:r>
          </w:p>
        </w:tc>
        <w:tc>
          <w:tcPr>
            <w:tcW w:w="8817" w:type="dxa"/>
            <w:tcBorders>
              <w:top w:val="nil"/>
              <w:left w:val="nil"/>
              <w:bottom w:val="single" w:sz="4" w:space="0" w:color="auto"/>
              <w:right w:val="nil"/>
            </w:tcBorders>
          </w:tcPr>
          <w:p w14:paraId="4110AB7D" w14:textId="77777777" w:rsidR="00AF61C5" w:rsidRDefault="00AF61C5">
            <w:pPr>
              <w:autoSpaceDE w:val="0"/>
              <w:autoSpaceDN w:val="0"/>
              <w:adjustRightInd w:val="0"/>
              <w:jc w:val="center"/>
              <w:rPr>
                <w:b/>
                <w:bCs/>
                <w:sz w:val="24"/>
                <w:szCs w:val="24"/>
              </w:rPr>
            </w:pPr>
          </w:p>
        </w:tc>
      </w:tr>
      <w:tr w:rsidR="00AF61C5" w14:paraId="32F0D790" w14:textId="77777777" w:rsidTr="00AF61C5">
        <w:tc>
          <w:tcPr>
            <w:tcW w:w="828" w:type="dxa"/>
          </w:tcPr>
          <w:p w14:paraId="2044BE71" w14:textId="77777777" w:rsidR="00AF61C5" w:rsidRDefault="00AF61C5">
            <w:pPr>
              <w:autoSpaceDE w:val="0"/>
              <w:autoSpaceDN w:val="0"/>
              <w:adjustRightInd w:val="0"/>
              <w:rPr>
                <w:sz w:val="24"/>
                <w:szCs w:val="24"/>
              </w:rPr>
            </w:pPr>
          </w:p>
        </w:tc>
        <w:tc>
          <w:tcPr>
            <w:tcW w:w="8817" w:type="dxa"/>
            <w:tcBorders>
              <w:top w:val="single" w:sz="4" w:space="0" w:color="auto"/>
              <w:left w:val="nil"/>
              <w:bottom w:val="nil"/>
              <w:right w:val="nil"/>
            </w:tcBorders>
            <w:hideMark/>
          </w:tcPr>
          <w:p w14:paraId="084AA6E2" w14:textId="77777777" w:rsidR="00AF61C5" w:rsidRDefault="00AF61C5">
            <w:pPr>
              <w:autoSpaceDE w:val="0"/>
              <w:autoSpaceDN w:val="0"/>
              <w:adjustRightInd w:val="0"/>
              <w:jc w:val="center"/>
              <w:rPr>
                <w:szCs w:val="24"/>
              </w:rPr>
            </w:pPr>
            <w:r>
              <w:rPr>
                <w:szCs w:val="24"/>
              </w:rPr>
              <w:t>(фамилия, имя и отчество гражданина)</w:t>
            </w:r>
          </w:p>
        </w:tc>
      </w:tr>
    </w:tbl>
    <w:p w14:paraId="5C8A7046" w14:textId="3365B1A3" w:rsidR="00AF61C5" w:rsidRDefault="00AF61C5" w:rsidP="00AF61C5">
      <w:pPr>
        <w:autoSpaceDE w:val="0"/>
        <w:autoSpaceDN w:val="0"/>
        <w:adjustRightInd w:val="0"/>
        <w:jc w:val="both"/>
        <w:rPr>
          <w:sz w:val="24"/>
          <w:szCs w:val="24"/>
        </w:rPr>
      </w:pPr>
      <w:r>
        <w:rPr>
          <w:sz w:val="24"/>
          <w:szCs w:val="24"/>
        </w:rPr>
        <w:t xml:space="preserve">являющийся на основании доверенности №___ от «___________ 20__ года уполномоченным представителем по финансовым вопросам кандидата  </w:t>
      </w:r>
    </w:p>
    <w:tbl>
      <w:tblPr>
        <w:tblW w:w="0" w:type="auto"/>
        <w:tblLook w:val="04A0" w:firstRow="1" w:lastRow="0" w:firstColumn="1" w:lastColumn="0" w:noHBand="0" w:noVBand="1"/>
      </w:tblPr>
      <w:tblGrid>
        <w:gridCol w:w="9571"/>
      </w:tblGrid>
      <w:tr w:rsidR="00AF61C5" w14:paraId="59A3B3CB" w14:textId="77777777" w:rsidTr="00AF61C5">
        <w:tc>
          <w:tcPr>
            <w:tcW w:w="9571" w:type="dxa"/>
            <w:tcBorders>
              <w:top w:val="nil"/>
              <w:left w:val="nil"/>
              <w:bottom w:val="single" w:sz="4" w:space="0" w:color="auto"/>
              <w:right w:val="nil"/>
            </w:tcBorders>
          </w:tcPr>
          <w:p w14:paraId="460219C7" w14:textId="77777777" w:rsidR="00AF61C5" w:rsidRDefault="00AF61C5">
            <w:pPr>
              <w:autoSpaceDE w:val="0"/>
              <w:autoSpaceDN w:val="0"/>
              <w:adjustRightInd w:val="0"/>
              <w:jc w:val="center"/>
              <w:rPr>
                <w:b/>
                <w:bCs/>
                <w:sz w:val="24"/>
                <w:szCs w:val="24"/>
              </w:rPr>
            </w:pPr>
          </w:p>
        </w:tc>
      </w:tr>
      <w:tr w:rsidR="00AF61C5" w14:paraId="3265AA08" w14:textId="77777777" w:rsidTr="00AF61C5">
        <w:tc>
          <w:tcPr>
            <w:tcW w:w="9571" w:type="dxa"/>
            <w:tcBorders>
              <w:top w:val="single" w:sz="4" w:space="0" w:color="auto"/>
              <w:left w:val="nil"/>
              <w:bottom w:val="nil"/>
              <w:right w:val="nil"/>
            </w:tcBorders>
            <w:hideMark/>
          </w:tcPr>
          <w:p w14:paraId="78355E0A" w14:textId="77777777" w:rsidR="00AF61C5" w:rsidRDefault="00AF61C5">
            <w:pPr>
              <w:autoSpaceDE w:val="0"/>
              <w:autoSpaceDN w:val="0"/>
              <w:adjustRightInd w:val="0"/>
              <w:jc w:val="center"/>
              <w:rPr>
                <w:szCs w:val="24"/>
              </w:rPr>
            </w:pPr>
            <w:r>
              <w:rPr>
                <w:szCs w:val="24"/>
              </w:rPr>
              <w:t>(Ф.И.О. кандидата)</w:t>
            </w:r>
          </w:p>
        </w:tc>
      </w:tr>
      <w:tr w:rsidR="00AF61C5" w14:paraId="7B26C9A4" w14:textId="77777777" w:rsidTr="00AF61C5">
        <w:tc>
          <w:tcPr>
            <w:tcW w:w="9571" w:type="dxa"/>
            <w:tcBorders>
              <w:top w:val="nil"/>
              <w:left w:val="nil"/>
              <w:bottom w:val="single" w:sz="4" w:space="0" w:color="auto"/>
              <w:right w:val="nil"/>
            </w:tcBorders>
          </w:tcPr>
          <w:p w14:paraId="0138CD40" w14:textId="77777777" w:rsidR="00AF61C5" w:rsidRDefault="00AF61C5">
            <w:pPr>
              <w:autoSpaceDE w:val="0"/>
              <w:autoSpaceDN w:val="0"/>
              <w:adjustRightInd w:val="0"/>
              <w:rPr>
                <w:sz w:val="24"/>
                <w:szCs w:val="24"/>
              </w:rPr>
            </w:pPr>
          </w:p>
        </w:tc>
      </w:tr>
      <w:tr w:rsidR="00AF61C5" w14:paraId="574544E3" w14:textId="77777777" w:rsidTr="00AF61C5">
        <w:tc>
          <w:tcPr>
            <w:tcW w:w="9571" w:type="dxa"/>
            <w:tcBorders>
              <w:top w:val="single" w:sz="4" w:space="0" w:color="auto"/>
              <w:left w:val="nil"/>
              <w:bottom w:val="nil"/>
              <w:right w:val="nil"/>
            </w:tcBorders>
            <w:hideMark/>
          </w:tcPr>
          <w:p w14:paraId="1A129E07" w14:textId="77777777" w:rsidR="00AF61C5" w:rsidRDefault="00AF61C5">
            <w:pPr>
              <w:autoSpaceDE w:val="0"/>
              <w:autoSpaceDN w:val="0"/>
              <w:adjustRightInd w:val="0"/>
              <w:jc w:val="center"/>
              <w:rPr>
                <w:szCs w:val="24"/>
              </w:rPr>
            </w:pPr>
            <w:r>
              <w:rPr>
                <w:szCs w:val="24"/>
              </w:rPr>
              <w:t>(наименование муниципального образования)</w:t>
            </w:r>
          </w:p>
        </w:tc>
      </w:tr>
    </w:tbl>
    <w:p w14:paraId="1770AA35" w14:textId="77777777" w:rsidR="00AF61C5" w:rsidRDefault="00AF61C5" w:rsidP="00AF61C5">
      <w:pPr>
        <w:autoSpaceDE w:val="0"/>
        <w:autoSpaceDN w:val="0"/>
        <w:adjustRightInd w:val="0"/>
        <w:rPr>
          <w:sz w:val="24"/>
          <w:szCs w:val="24"/>
        </w:rPr>
      </w:pPr>
      <w:r>
        <w:rPr>
          <w:sz w:val="24"/>
          <w:szCs w:val="24"/>
        </w:rPr>
        <w:t xml:space="preserve">     </w:t>
      </w:r>
    </w:p>
    <w:tbl>
      <w:tblPr>
        <w:tblW w:w="0" w:type="auto"/>
        <w:tblLook w:val="04A0" w:firstRow="1" w:lastRow="0" w:firstColumn="1" w:lastColumn="0" w:noHBand="0" w:noVBand="1"/>
      </w:tblPr>
      <w:tblGrid>
        <w:gridCol w:w="2088"/>
        <w:gridCol w:w="7483"/>
      </w:tblGrid>
      <w:tr w:rsidR="00AF61C5" w14:paraId="712AF53C" w14:textId="77777777" w:rsidTr="00AF61C5">
        <w:tc>
          <w:tcPr>
            <w:tcW w:w="9571" w:type="dxa"/>
            <w:gridSpan w:val="2"/>
            <w:hideMark/>
          </w:tcPr>
          <w:p w14:paraId="583E82C0" w14:textId="77777777" w:rsidR="00AF61C5" w:rsidRDefault="00AF61C5">
            <w:pPr>
              <w:autoSpaceDE w:val="0"/>
              <w:autoSpaceDN w:val="0"/>
              <w:adjustRightInd w:val="0"/>
              <w:jc w:val="center"/>
              <w:rPr>
                <w:b/>
                <w:bCs/>
                <w:sz w:val="24"/>
                <w:szCs w:val="24"/>
              </w:rPr>
            </w:pPr>
            <w:r>
              <w:rPr>
                <w:b/>
                <w:bCs/>
                <w:sz w:val="24"/>
                <w:szCs w:val="24"/>
              </w:rPr>
              <w:t>_____________________________________________________________________________</w:t>
            </w:r>
          </w:p>
        </w:tc>
      </w:tr>
      <w:tr w:rsidR="00AF61C5" w14:paraId="3278EE3E" w14:textId="77777777" w:rsidTr="00AF61C5">
        <w:tc>
          <w:tcPr>
            <w:tcW w:w="9571" w:type="dxa"/>
            <w:gridSpan w:val="2"/>
          </w:tcPr>
          <w:p w14:paraId="180EF7CF" w14:textId="77777777" w:rsidR="00AF61C5" w:rsidRDefault="00AF61C5">
            <w:pPr>
              <w:autoSpaceDE w:val="0"/>
              <w:autoSpaceDN w:val="0"/>
              <w:adjustRightInd w:val="0"/>
              <w:jc w:val="center"/>
              <w:rPr>
                <w:szCs w:val="24"/>
              </w:rPr>
            </w:pPr>
            <w:r>
              <w:rPr>
                <w:szCs w:val="24"/>
              </w:rPr>
              <w:t xml:space="preserve">(номер специального избирательного счета) </w:t>
            </w:r>
          </w:p>
          <w:p w14:paraId="1145812A" w14:textId="77777777" w:rsidR="00AF61C5" w:rsidRDefault="00AF61C5">
            <w:pPr>
              <w:autoSpaceDE w:val="0"/>
              <w:autoSpaceDN w:val="0"/>
              <w:adjustRightInd w:val="0"/>
              <w:jc w:val="center"/>
              <w:rPr>
                <w:szCs w:val="24"/>
              </w:rPr>
            </w:pPr>
          </w:p>
        </w:tc>
      </w:tr>
      <w:tr w:rsidR="00AF61C5" w14:paraId="50182353" w14:textId="77777777" w:rsidTr="00AF61C5">
        <w:tc>
          <w:tcPr>
            <w:tcW w:w="2088" w:type="dxa"/>
          </w:tcPr>
          <w:p w14:paraId="64588D06" w14:textId="77777777" w:rsidR="00AF61C5" w:rsidRDefault="00AF61C5">
            <w:pPr>
              <w:autoSpaceDE w:val="0"/>
              <w:autoSpaceDN w:val="0"/>
              <w:adjustRightInd w:val="0"/>
              <w:rPr>
                <w:sz w:val="24"/>
                <w:szCs w:val="24"/>
              </w:rPr>
            </w:pPr>
          </w:p>
          <w:p w14:paraId="34270A7A" w14:textId="77777777" w:rsidR="00AF61C5" w:rsidRDefault="00AF61C5">
            <w:pPr>
              <w:autoSpaceDE w:val="0"/>
              <w:autoSpaceDN w:val="0"/>
              <w:adjustRightInd w:val="0"/>
              <w:rPr>
                <w:sz w:val="24"/>
                <w:szCs w:val="24"/>
              </w:rPr>
            </w:pPr>
            <w:r>
              <w:rPr>
                <w:sz w:val="24"/>
                <w:szCs w:val="24"/>
              </w:rPr>
              <w:t>даю согласие</w:t>
            </w:r>
          </w:p>
        </w:tc>
        <w:tc>
          <w:tcPr>
            <w:tcW w:w="7483" w:type="dxa"/>
            <w:tcBorders>
              <w:top w:val="nil"/>
              <w:left w:val="nil"/>
              <w:bottom w:val="single" w:sz="4" w:space="0" w:color="auto"/>
              <w:right w:val="nil"/>
            </w:tcBorders>
          </w:tcPr>
          <w:p w14:paraId="58C9C85B" w14:textId="77777777" w:rsidR="00AF61C5" w:rsidRDefault="00AF61C5">
            <w:pPr>
              <w:autoSpaceDE w:val="0"/>
              <w:autoSpaceDN w:val="0"/>
              <w:adjustRightInd w:val="0"/>
              <w:jc w:val="center"/>
              <w:rPr>
                <w:b/>
                <w:bCs/>
                <w:sz w:val="24"/>
                <w:szCs w:val="24"/>
              </w:rPr>
            </w:pPr>
          </w:p>
        </w:tc>
      </w:tr>
      <w:tr w:rsidR="00AF61C5" w14:paraId="05DAA3C2" w14:textId="77777777" w:rsidTr="00AF61C5">
        <w:trPr>
          <w:cantSplit/>
        </w:trPr>
        <w:tc>
          <w:tcPr>
            <w:tcW w:w="9571" w:type="dxa"/>
            <w:gridSpan w:val="2"/>
            <w:hideMark/>
          </w:tcPr>
          <w:p w14:paraId="490FFFF1" w14:textId="77777777" w:rsidR="00AF61C5" w:rsidRDefault="00AF61C5">
            <w:pPr>
              <w:autoSpaceDE w:val="0"/>
              <w:autoSpaceDN w:val="0"/>
              <w:adjustRightInd w:val="0"/>
              <w:jc w:val="center"/>
            </w:pPr>
            <w:r>
              <w:t xml:space="preserve">(фамилия, имя, отчество </w:t>
            </w:r>
            <w:proofErr w:type="gramStart"/>
            <w:r>
              <w:t>гражданина,  наименование</w:t>
            </w:r>
            <w:proofErr w:type="gramEnd"/>
            <w:r>
              <w:t xml:space="preserve"> организации)</w:t>
            </w:r>
          </w:p>
        </w:tc>
      </w:tr>
    </w:tbl>
    <w:p w14:paraId="2FC90FD6" w14:textId="77777777" w:rsidR="00AF61C5" w:rsidRDefault="00AF61C5" w:rsidP="00AF61C5">
      <w:pPr>
        <w:autoSpaceDE w:val="0"/>
        <w:autoSpaceDN w:val="0"/>
        <w:adjustRightInd w:val="0"/>
        <w:rPr>
          <w:sz w:val="24"/>
          <w:szCs w:val="24"/>
        </w:rPr>
      </w:pPr>
      <w:r>
        <w:rPr>
          <w:sz w:val="24"/>
          <w:szCs w:val="24"/>
        </w:rPr>
        <w:t xml:space="preserve">                                            </w:t>
      </w:r>
    </w:p>
    <w:p w14:paraId="4F714DB9" w14:textId="77777777" w:rsidR="00AF61C5" w:rsidRDefault="00AF61C5" w:rsidP="00AF61C5">
      <w:pPr>
        <w:autoSpaceDE w:val="0"/>
        <w:autoSpaceDN w:val="0"/>
        <w:adjustRightInd w:val="0"/>
        <w:jc w:val="both"/>
        <w:rPr>
          <w:sz w:val="24"/>
          <w:szCs w:val="24"/>
        </w:rPr>
      </w:pPr>
      <w:r>
        <w:rPr>
          <w:sz w:val="24"/>
          <w:szCs w:val="24"/>
        </w:rPr>
        <w:t>на выполнение работ (реализацию товаров, оказание услуг) согласно договору от «_</w:t>
      </w:r>
      <w:proofErr w:type="gramStart"/>
      <w:r>
        <w:rPr>
          <w:sz w:val="24"/>
          <w:szCs w:val="24"/>
        </w:rPr>
        <w:t>_»_</w:t>
      </w:r>
      <w:proofErr w:type="gramEnd"/>
      <w:r>
        <w:rPr>
          <w:sz w:val="24"/>
          <w:szCs w:val="24"/>
        </w:rPr>
        <w:t>_________20__ года № ___ и их оплату за счет средств избирательного фонда, а также на распространение агитационных печатных материалов.</w:t>
      </w:r>
    </w:p>
    <w:p w14:paraId="48BF88E6" w14:textId="77777777" w:rsidR="00AF61C5" w:rsidRDefault="00AF61C5" w:rsidP="00AF61C5">
      <w:pPr>
        <w:autoSpaceDE w:val="0"/>
        <w:autoSpaceDN w:val="0"/>
        <w:adjustRightInd w:val="0"/>
        <w:rPr>
          <w:sz w:val="24"/>
          <w:szCs w:val="24"/>
        </w:rPr>
      </w:pPr>
    </w:p>
    <w:p w14:paraId="76F3BF76" w14:textId="77777777" w:rsidR="00AF61C5" w:rsidRDefault="00AF61C5" w:rsidP="00AF61C5">
      <w:pPr>
        <w:autoSpaceDE w:val="0"/>
        <w:autoSpaceDN w:val="0"/>
        <w:adjustRightInd w:val="0"/>
        <w:rPr>
          <w:sz w:val="24"/>
          <w:szCs w:val="24"/>
        </w:rPr>
      </w:pPr>
    </w:p>
    <w:p w14:paraId="0004FEE4" w14:textId="77777777" w:rsidR="00AF61C5" w:rsidRDefault="00AF61C5" w:rsidP="00AF61C5">
      <w:pPr>
        <w:autoSpaceDE w:val="0"/>
        <w:autoSpaceDN w:val="0"/>
        <w:adjustRightInd w:val="0"/>
        <w:rPr>
          <w:sz w:val="24"/>
          <w:szCs w:val="24"/>
        </w:rPr>
      </w:pPr>
    </w:p>
    <w:tbl>
      <w:tblPr>
        <w:tblW w:w="10456" w:type="dxa"/>
        <w:tblLook w:val="04A0" w:firstRow="1" w:lastRow="0" w:firstColumn="1" w:lastColumn="0" w:noHBand="0" w:noVBand="1"/>
      </w:tblPr>
      <w:tblGrid>
        <w:gridCol w:w="5328"/>
        <w:gridCol w:w="236"/>
        <w:gridCol w:w="4892"/>
      </w:tblGrid>
      <w:tr w:rsidR="00AF61C5" w14:paraId="6ECC8C1D" w14:textId="77777777" w:rsidTr="00AF61C5">
        <w:tc>
          <w:tcPr>
            <w:tcW w:w="5328" w:type="dxa"/>
          </w:tcPr>
          <w:p w14:paraId="5AB32F64" w14:textId="77777777" w:rsidR="00AF61C5" w:rsidRDefault="00AF61C5">
            <w:pPr>
              <w:autoSpaceDE w:val="0"/>
              <w:autoSpaceDN w:val="0"/>
              <w:adjustRightInd w:val="0"/>
              <w:rPr>
                <w:sz w:val="24"/>
                <w:szCs w:val="24"/>
              </w:rPr>
            </w:pPr>
            <w:r>
              <w:rPr>
                <w:sz w:val="24"/>
                <w:szCs w:val="24"/>
              </w:rPr>
              <w:t>Уполномоченный представитель по финансовым вопросам кандидата</w:t>
            </w:r>
          </w:p>
          <w:p w14:paraId="272E02DF" w14:textId="77777777" w:rsidR="00AF61C5" w:rsidRDefault="00AF61C5">
            <w:pPr>
              <w:widowControl w:val="0"/>
              <w:autoSpaceDE w:val="0"/>
              <w:autoSpaceDN w:val="0"/>
              <w:adjustRightInd w:val="0"/>
              <w:rPr>
                <w:rFonts w:ascii="Courier New" w:hAnsi="Courier New" w:cs="Courier New"/>
              </w:rPr>
            </w:pPr>
          </w:p>
          <w:p w14:paraId="2B30E9CC" w14:textId="77777777" w:rsidR="00AF61C5" w:rsidRDefault="00AF61C5">
            <w:pPr>
              <w:widowControl w:val="0"/>
              <w:autoSpaceDE w:val="0"/>
              <w:autoSpaceDN w:val="0"/>
              <w:adjustRightInd w:val="0"/>
              <w:rPr>
                <w:rFonts w:ascii="Courier New" w:hAnsi="Courier New" w:cs="Courier New"/>
              </w:rPr>
            </w:pPr>
          </w:p>
        </w:tc>
        <w:tc>
          <w:tcPr>
            <w:tcW w:w="236" w:type="dxa"/>
          </w:tcPr>
          <w:p w14:paraId="0E860736" w14:textId="77777777" w:rsidR="00AF61C5" w:rsidRDefault="00AF61C5">
            <w:pPr>
              <w:autoSpaceDE w:val="0"/>
              <w:autoSpaceDN w:val="0"/>
              <w:adjustRightInd w:val="0"/>
              <w:rPr>
                <w:sz w:val="24"/>
                <w:szCs w:val="24"/>
              </w:rPr>
            </w:pPr>
          </w:p>
        </w:tc>
        <w:tc>
          <w:tcPr>
            <w:tcW w:w="4892" w:type="dxa"/>
          </w:tcPr>
          <w:p w14:paraId="46CF5CC3" w14:textId="77777777" w:rsidR="00AF61C5" w:rsidRDefault="00AF61C5">
            <w:pPr>
              <w:autoSpaceDE w:val="0"/>
              <w:autoSpaceDN w:val="0"/>
              <w:adjustRightInd w:val="0"/>
              <w:jc w:val="center"/>
              <w:rPr>
                <w:b/>
                <w:bCs/>
                <w:sz w:val="24"/>
                <w:szCs w:val="24"/>
              </w:rPr>
            </w:pPr>
          </w:p>
          <w:p w14:paraId="1C267CE2" w14:textId="77777777" w:rsidR="00AF61C5" w:rsidRDefault="00AF61C5">
            <w:pPr>
              <w:autoSpaceDE w:val="0"/>
              <w:autoSpaceDN w:val="0"/>
              <w:adjustRightInd w:val="0"/>
              <w:jc w:val="center"/>
              <w:rPr>
                <w:sz w:val="22"/>
                <w:szCs w:val="24"/>
              </w:rPr>
            </w:pPr>
            <w:r>
              <w:rPr>
                <w:b/>
                <w:bCs/>
                <w:sz w:val="24"/>
                <w:szCs w:val="24"/>
              </w:rPr>
              <w:t>___________________________</w:t>
            </w:r>
          </w:p>
          <w:p w14:paraId="0B91ADFD" w14:textId="77777777" w:rsidR="00AF61C5" w:rsidRDefault="00AF61C5">
            <w:pPr>
              <w:autoSpaceDE w:val="0"/>
              <w:autoSpaceDN w:val="0"/>
              <w:adjustRightInd w:val="0"/>
              <w:jc w:val="center"/>
              <w:rPr>
                <w:b/>
                <w:bCs/>
                <w:sz w:val="24"/>
                <w:szCs w:val="24"/>
              </w:rPr>
            </w:pPr>
            <w:r>
              <w:rPr>
                <w:szCs w:val="24"/>
              </w:rPr>
              <w:t>(подпись, инициалы, фамилия, дата)</w:t>
            </w:r>
          </w:p>
        </w:tc>
      </w:tr>
    </w:tbl>
    <w:p w14:paraId="38282022" w14:textId="77777777" w:rsidR="00AF61C5" w:rsidRDefault="00AF61C5" w:rsidP="00AF61C5">
      <w:pPr>
        <w:autoSpaceDE w:val="0"/>
        <w:autoSpaceDN w:val="0"/>
        <w:adjustRightInd w:val="0"/>
        <w:rPr>
          <w:sz w:val="24"/>
          <w:szCs w:val="24"/>
        </w:rPr>
      </w:pPr>
    </w:p>
    <w:p w14:paraId="76658BE5" w14:textId="77777777" w:rsidR="00AF61C5" w:rsidRDefault="00AF61C5" w:rsidP="00AF61C5">
      <w:pPr>
        <w:autoSpaceDE w:val="0"/>
        <w:autoSpaceDN w:val="0"/>
        <w:adjustRightInd w:val="0"/>
        <w:spacing w:line="480" w:lineRule="auto"/>
        <w:ind w:firstLine="540"/>
        <w:jc w:val="both"/>
        <w:rPr>
          <w:sz w:val="28"/>
          <w:szCs w:val="28"/>
        </w:rPr>
      </w:pPr>
    </w:p>
    <w:p w14:paraId="30B4BE56" w14:textId="77777777" w:rsidR="00AF61C5" w:rsidRDefault="00AF61C5" w:rsidP="00AF61C5">
      <w:pPr>
        <w:autoSpaceDE w:val="0"/>
        <w:autoSpaceDN w:val="0"/>
        <w:adjustRightInd w:val="0"/>
        <w:spacing w:line="480" w:lineRule="auto"/>
        <w:ind w:firstLine="540"/>
        <w:jc w:val="both"/>
        <w:rPr>
          <w:sz w:val="28"/>
          <w:szCs w:val="28"/>
        </w:rPr>
      </w:pPr>
    </w:p>
    <w:p w14:paraId="20F6C3AF" w14:textId="77777777" w:rsidR="00AF61C5" w:rsidRDefault="00AF61C5" w:rsidP="00AF61C5">
      <w:pPr>
        <w:autoSpaceDE w:val="0"/>
        <w:autoSpaceDN w:val="0"/>
        <w:adjustRightInd w:val="0"/>
        <w:spacing w:line="480" w:lineRule="auto"/>
        <w:ind w:firstLine="540"/>
        <w:jc w:val="both"/>
        <w:rPr>
          <w:sz w:val="28"/>
          <w:szCs w:val="28"/>
        </w:rPr>
      </w:pPr>
    </w:p>
    <w:p w14:paraId="35BDCD44" w14:textId="77777777" w:rsidR="00AF61C5" w:rsidRDefault="00AF61C5" w:rsidP="00AF61C5">
      <w:pPr>
        <w:autoSpaceDE w:val="0"/>
        <w:autoSpaceDN w:val="0"/>
        <w:adjustRightInd w:val="0"/>
        <w:spacing w:line="480" w:lineRule="auto"/>
        <w:ind w:firstLine="540"/>
        <w:jc w:val="both"/>
        <w:rPr>
          <w:sz w:val="28"/>
          <w:szCs w:val="28"/>
        </w:rPr>
      </w:pPr>
    </w:p>
    <w:p w14:paraId="4D78887D" w14:textId="77777777" w:rsidR="00AF61C5" w:rsidRDefault="00AF61C5" w:rsidP="00AF61C5">
      <w:pPr>
        <w:autoSpaceDE w:val="0"/>
        <w:autoSpaceDN w:val="0"/>
        <w:adjustRightInd w:val="0"/>
        <w:spacing w:line="480" w:lineRule="auto"/>
        <w:ind w:firstLine="540"/>
        <w:jc w:val="both"/>
        <w:rPr>
          <w:sz w:val="28"/>
          <w:szCs w:val="28"/>
        </w:rPr>
      </w:pPr>
    </w:p>
    <w:p w14:paraId="2418F4A2" w14:textId="77777777" w:rsidR="00AF61C5" w:rsidRDefault="00AF61C5" w:rsidP="00AF61C5">
      <w:pPr>
        <w:autoSpaceDE w:val="0"/>
        <w:autoSpaceDN w:val="0"/>
        <w:adjustRightInd w:val="0"/>
        <w:spacing w:line="480" w:lineRule="auto"/>
        <w:ind w:firstLine="540"/>
        <w:jc w:val="both"/>
        <w:rPr>
          <w:sz w:val="28"/>
          <w:szCs w:val="28"/>
        </w:rPr>
      </w:pPr>
    </w:p>
    <w:p w14:paraId="6C6DC0CB" w14:textId="77777777" w:rsidR="00AF61C5" w:rsidRDefault="00AF61C5" w:rsidP="00AF61C5">
      <w:pPr>
        <w:autoSpaceDE w:val="0"/>
        <w:autoSpaceDN w:val="0"/>
        <w:adjustRightInd w:val="0"/>
        <w:spacing w:line="480" w:lineRule="auto"/>
        <w:jc w:val="both"/>
        <w:rPr>
          <w:sz w:val="28"/>
          <w:szCs w:val="28"/>
        </w:rPr>
      </w:pPr>
    </w:p>
    <w:p w14:paraId="498A12B3" w14:textId="77777777" w:rsidR="00AF61C5" w:rsidRDefault="00AF61C5" w:rsidP="00AF61C5">
      <w:pPr>
        <w:autoSpaceDE w:val="0"/>
        <w:autoSpaceDN w:val="0"/>
        <w:adjustRightInd w:val="0"/>
        <w:jc w:val="right"/>
        <w:rPr>
          <w:rFonts w:ascii="Courier New" w:hAnsi="Courier New" w:cs="Courier New"/>
        </w:rPr>
      </w:pPr>
    </w:p>
    <w:p w14:paraId="50FC26AE" w14:textId="77777777" w:rsidR="00AF61C5" w:rsidRDefault="00AF61C5" w:rsidP="00AF61C5">
      <w:pPr>
        <w:autoSpaceDE w:val="0"/>
        <w:autoSpaceDN w:val="0"/>
        <w:adjustRightInd w:val="0"/>
        <w:jc w:val="right"/>
        <w:rPr>
          <w:rFonts w:ascii="Courier New" w:hAnsi="Courier New" w:cs="Courier New"/>
        </w:rPr>
      </w:pPr>
    </w:p>
    <w:tbl>
      <w:tblPr>
        <w:tblW w:w="0" w:type="auto"/>
        <w:tblLook w:val="04A0" w:firstRow="1" w:lastRow="0" w:firstColumn="1" w:lastColumn="0" w:noHBand="0" w:noVBand="1"/>
      </w:tblPr>
      <w:tblGrid>
        <w:gridCol w:w="4117"/>
        <w:gridCol w:w="6020"/>
      </w:tblGrid>
      <w:tr w:rsidR="00AF61C5" w14:paraId="1007BEA1" w14:textId="77777777" w:rsidTr="00AF61C5">
        <w:tc>
          <w:tcPr>
            <w:tcW w:w="4248" w:type="dxa"/>
          </w:tcPr>
          <w:p w14:paraId="7464D040" w14:textId="77777777" w:rsidR="00AF61C5" w:rsidRDefault="00AF61C5">
            <w:pPr>
              <w:autoSpaceDE w:val="0"/>
              <w:autoSpaceDN w:val="0"/>
              <w:adjustRightInd w:val="0"/>
              <w:ind w:firstLine="720"/>
              <w:jc w:val="both"/>
              <w:rPr>
                <w:sz w:val="22"/>
                <w:szCs w:val="22"/>
              </w:rPr>
            </w:pPr>
          </w:p>
        </w:tc>
        <w:tc>
          <w:tcPr>
            <w:tcW w:w="6172" w:type="dxa"/>
            <w:hideMark/>
          </w:tcPr>
          <w:p w14:paraId="5A962ECB" w14:textId="77777777" w:rsidR="00AF61C5" w:rsidRDefault="00AF61C5">
            <w:pPr>
              <w:autoSpaceDE w:val="0"/>
              <w:autoSpaceDN w:val="0"/>
              <w:adjustRightInd w:val="0"/>
              <w:spacing w:line="220" w:lineRule="exact"/>
              <w:jc w:val="center"/>
              <w:rPr>
                <w:sz w:val="22"/>
                <w:szCs w:val="22"/>
              </w:rPr>
            </w:pPr>
            <w:r>
              <w:t>Приложение № 3</w:t>
            </w:r>
          </w:p>
          <w:p w14:paraId="4E8E1237" w14:textId="77777777" w:rsidR="00184A1E" w:rsidRDefault="00184A1E" w:rsidP="00184A1E">
            <w:pPr>
              <w:jc w:val="center"/>
            </w:pPr>
            <w:r>
              <w:t>к Инструкции о порядке формирования избирательных фондов кандидатов и расходования денежных средств этих фондов</w:t>
            </w:r>
          </w:p>
          <w:p w14:paraId="3B5D941C" w14:textId="2A3CE88B" w:rsidR="00AF61C5" w:rsidRDefault="00184A1E" w:rsidP="00184A1E">
            <w:pPr>
              <w:autoSpaceDE w:val="0"/>
              <w:autoSpaceDN w:val="0"/>
              <w:adjustRightInd w:val="0"/>
              <w:jc w:val="center"/>
              <w:rPr>
                <w:sz w:val="22"/>
                <w:szCs w:val="22"/>
              </w:rPr>
            </w:pPr>
            <w:r>
              <w:t xml:space="preserve">при проведении </w:t>
            </w:r>
            <w:r w:rsidR="00D276EB">
              <w:t xml:space="preserve">досрочных </w:t>
            </w:r>
            <w:r>
              <w:t xml:space="preserve">выборов </w:t>
            </w:r>
            <w:r w:rsidR="00D276EB">
              <w:t>г</w:t>
            </w:r>
            <w:r>
              <w:t xml:space="preserve">лавы </w:t>
            </w:r>
            <w:r w:rsidR="00D276EB">
              <w:t>Провиденского городского округа, выборов депутатов Совета депутатов Провиденского городского округа седьмого созыва</w:t>
            </w:r>
          </w:p>
        </w:tc>
      </w:tr>
    </w:tbl>
    <w:p w14:paraId="1428F2C5" w14:textId="77777777" w:rsidR="00AF61C5" w:rsidRDefault="00AF61C5" w:rsidP="00AF61C5">
      <w:pPr>
        <w:autoSpaceDE w:val="0"/>
        <w:autoSpaceDN w:val="0"/>
        <w:adjustRightInd w:val="0"/>
        <w:rPr>
          <w:rFonts w:ascii="Courier New" w:hAnsi="Courier New" w:cs="Courier New"/>
        </w:rPr>
      </w:pPr>
      <w:r>
        <w:rPr>
          <w:rFonts w:ascii="Courier New" w:hAnsi="Courier New" w:cs="Courier New"/>
        </w:rPr>
        <w:t xml:space="preserve">  </w:t>
      </w:r>
    </w:p>
    <w:p w14:paraId="01F61F99" w14:textId="77777777" w:rsidR="00AF61C5" w:rsidRDefault="00AF61C5" w:rsidP="00AF61C5">
      <w:pPr>
        <w:autoSpaceDE w:val="0"/>
        <w:autoSpaceDN w:val="0"/>
        <w:adjustRightInd w:val="0"/>
        <w:jc w:val="center"/>
        <w:rPr>
          <w:b/>
          <w:bCs/>
          <w:sz w:val="24"/>
          <w:szCs w:val="24"/>
        </w:rPr>
      </w:pPr>
    </w:p>
    <w:p w14:paraId="5A26F49E" w14:textId="77777777" w:rsidR="00AF61C5" w:rsidRDefault="00AF61C5" w:rsidP="00AF61C5">
      <w:pPr>
        <w:autoSpaceDE w:val="0"/>
        <w:autoSpaceDN w:val="0"/>
        <w:adjustRightInd w:val="0"/>
        <w:jc w:val="center"/>
        <w:rPr>
          <w:b/>
          <w:bCs/>
          <w:sz w:val="24"/>
          <w:szCs w:val="24"/>
        </w:rPr>
      </w:pPr>
      <w:r>
        <w:rPr>
          <w:b/>
          <w:bCs/>
          <w:sz w:val="24"/>
          <w:szCs w:val="24"/>
        </w:rPr>
        <w:t>Сведения</w:t>
      </w:r>
    </w:p>
    <w:p w14:paraId="2383288B" w14:textId="77777777" w:rsidR="00AF61C5" w:rsidRDefault="00AF61C5" w:rsidP="00AF61C5">
      <w:pPr>
        <w:autoSpaceDE w:val="0"/>
        <w:autoSpaceDN w:val="0"/>
        <w:adjustRightInd w:val="0"/>
        <w:jc w:val="center"/>
        <w:rPr>
          <w:b/>
          <w:bCs/>
          <w:sz w:val="24"/>
          <w:szCs w:val="24"/>
        </w:rPr>
      </w:pPr>
      <w:r>
        <w:rPr>
          <w:b/>
          <w:bCs/>
          <w:sz w:val="24"/>
          <w:szCs w:val="24"/>
        </w:rPr>
        <w:t xml:space="preserve">о </w:t>
      </w:r>
      <w:proofErr w:type="gramStart"/>
      <w:r>
        <w:rPr>
          <w:b/>
          <w:bCs/>
          <w:sz w:val="24"/>
          <w:szCs w:val="24"/>
        </w:rPr>
        <w:t>поступлении  средств</w:t>
      </w:r>
      <w:proofErr w:type="gramEnd"/>
      <w:r>
        <w:rPr>
          <w:b/>
          <w:bCs/>
          <w:sz w:val="24"/>
          <w:szCs w:val="24"/>
        </w:rPr>
        <w:t xml:space="preserve"> на специальный избирательный счет </w:t>
      </w:r>
    </w:p>
    <w:p w14:paraId="79B7307D" w14:textId="77777777" w:rsidR="00AF61C5" w:rsidRDefault="00AF61C5" w:rsidP="00AF61C5">
      <w:pPr>
        <w:autoSpaceDE w:val="0"/>
        <w:autoSpaceDN w:val="0"/>
        <w:adjustRightInd w:val="0"/>
        <w:jc w:val="center"/>
        <w:rPr>
          <w:sz w:val="24"/>
          <w:szCs w:val="24"/>
        </w:rPr>
      </w:pPr>
      <w:r>
        <w:rPr>
          <w:b/>
          <w:bCs/>
          <w:sz w:val="24"/>
          <w:szCs w:val="24"/>
        </w:rPr>
        <w:t xml:space="preserve">избирательного фонда </w:t>
      </w:r>
      <w:r>
        <w:rPr>
          <w:b/>
          <w:bCs/>
          <w:sz w:val="24"/>
        </w:rPr>
        <w:t xml:space="preserve">кандидата </w:t>
      </w:r>
    </w:p>
    <w:p w14:paraId="03CC1D01" w14:textId="77777777" w:rsidR="00AF61C5" w:rsidRDefault="00AF61C5" w:rsidP="00AF61C5">
      <w:pPr>
        <w:autoSpaceDE w:val="0"/>
        <w:autoSpaceDN w:val="0"/>
        <w:adjustRightInd w:val="0"/>
        <w:rPr>
          <w:rFonts w:ascii="Courier New" w:hAnsi="Courier New" w:cs="Courier New"/>
        </w:rPr>
      </w:pPr>
      <w:r>
        <w:rPr>
          <w:rFonts w:ascii="Courier New" w:hAnsi="Courier New" w:cs="Courier New"/>
        </w:rPr>
        <w:t xml:space="preserve"> </w:t>
      </w:r>
    </w:p>
    <w:p w14:paraId="488170ED" w14:textId="77777777" w:rsidR="00AF61C5" w:rsidRDefault="00AF61C5" w:rsidP="00AF61C5">
      <w:pPr>
        <w:autoSpaceDE w:val="0"/>
        <w:autoSpaceDN w:val="0"/>
        <w:adjustRightInd w:val="0"/>
        <w:jc w:val="both"/>
        <w:rPr>
          <w:sz w:val="24"/>
          <w:szCs w:val="24"/>
        </w:rPr>
      </w:pPr>
      <w:r>
        <w:rPr>
          <w:sz w:val="24"/>
          <w:szCs w:val="24"/>
        </w:rPr>
        <w:t xml:space="preserve">                                                                                                    По состоянию на _________________</w:t>
      </w:r>
    </w:p>
    <w:p w14:paraId="28D60B77" w14:textId="77777777" w:rsidR="00AF61C5" w:rsidRDefault="00AF61C5" w:rsidP="00AF61C5">
      <w:pPr>
        <w:autoSpaceDE w:val="0"/>
        <w:autoSpaceDN w:val="0"/>
        <w:adjustRightInd w:val="0"/>
        <w:rPr>
          <w:rFonts w:ascii="Courier New" w:hAnsi="Courier New" w:cs="Courier New"/>
        </w:rPr>
      </w:pPr>
    </w:p>
    <w:tbl>
      <w:tblPr>
        <w:tblW w:w="0" w:type="auto"/>
        <w:tblLook w:val="04A0" w:firstRow="1" w:lastRow="0" w:firstColumn="1" w:lastColumn="0" w:noHBand="0" w:noVBand="1"/>
      </w:tblPr>
      <w:tblGrid>
        <w:gridCol w:w="10137"/>
      </w:tblGrid>
      <w:tr w:rsidR="00AF61C5" w14:paraId="4D2C07EB" w14:textId="77777777" w:rsidTr="00AF61C5">
        <w:tc>
          <w:tcPr>
            <w:tcW w:w="10704" w:type="dxa"/>
            <w:tcBorders>
              <w:top w:val="nil"/>
              <w:left w:val="nil"/>
              <w:bottom w:val="single" w:sz="4" w:space="0" w:color="auto"/>
              <w:right w:val="nil"/>
            </w:tcBorders>
          </w:tcPr>
          <w:p w14:paraId="3682A621" w14:textId="77777777" w:rsidR="00AF61C5" w:rsidRDefault="00AF61C5">
            <w:pPr>
              <w:autoSpaceDE w:val="0"/>
              <w:autoSpaceDN w:val="0"/>
              <w:adjustRightInd w:val="0"/>
              <w:jc w:val="center"/>
              <w:rPr>
                <w:b/>
                <w:bCs/>
                <w:sz w:val="24"/>
                <w:szCs w:val="24"/>
              </w:rPr>
            </w:pPr>
          </w:p>
        </w:tc>
      </w:tr>
      <w:tr w:rsidR="00AF61C5" w14:paraId="71F57C75" w14:textId="77777777" w:rsidTr="00AF61C5">
        <w:tc>
          <w:tcPr>
            <w:tcW w:w="10704" w:type="dxa"/>
            <w:tcBorders>
              <w:top w:val="single" w:sz="4" w:space="0" w:color="auto"/>
              <w:left w:val="nil"/>
              <w:bottom w:val="nil"/>
              <w:right w:val="nil"/>
            </w:tcBorders>
            <w:hideMark/>
          </w:tcPr>
          <w:p w14:paraId="2D38AA99" w14:textId="77777777" w:rsidR="00AF61C5" w:rsidRDefault="00AF61C5">
            <w:pPr>
              <w:autoSpaceDE w:val="0"/>
              <w:autoSpaceDN w:val="0"/>
              <w:adjustRightInd w:val="0"/>
              <w:jc w:val="center"/>
              <w:rPr>
                <w:rFonts w:ascii="Courier New" w:hAnsi="Courier New" w:cs="Courier New"/>
              </w:rPr>
            </w:pPr>
            <w:r>
              <w:t>(Ф.И.О. кандидата)</w:t>
            </w:r>
          </w:p>
        </w:tc>
      </w:tr>
      <w:tr w:rsidR="00AF61C5" w14:paraId="34109FA9" w14:textId="77777777" w:rsidTr="00AF61C5">
        <w:tc>
          <w:tcPr>
            <w:tcW w:w="10704" w:type="dxa"/>
            <w:tcBorders>
              <w:top w:val="nil"/>
              <w:left w:val="nil"/>
              <w:bottom w:val="single" w:sz="4" w:space="0" w:color="auto"/>
              <w:right w:val="nil"/>
            </w:tcBorders>
          </w:tcPr>
          <w:p w14:paraId="71B47C47" w14:textId="77777777" w:rsidR="00AF61C5" w:rsidRDefault="00AF61C5">
            <w:pPr>
              <w:autoSpaceDE w:val="0"/>
              <w:autoSpaceDN w:val="0"/>
              <w:adjustRightInd w:val="0"/>
              <w:jc w:val="center"/>
            </w:pPr>
          </w:p>
        </w:tc>
      </w:tr>
      <w:tr w:rsidR="00AF61C5" w14:paraId="6B2BB2CB" w14:textId="77777777" w:rsidTr="00AF61C5">
        <w:tc>
          <w:tcPr>
            <w:tcW w:w="10704" w:type="dxa"/>
            <w:tcBorders>
              <w:top w:val="single" w:sz="4" w:space="0" w:color="auto"/>
              <w:left w:val="nil"/>
              <w:bottom w:val="nil"/>
              <w:right w:val="nil"/>
            </w:tcBorders>
            <w:hideMark/>
          </w:tcPr>
          <w:p w14:paraId="7CC9F793" w14:textId="77777777" w:rsidR="00AF61C5" w:rsidRDefault="00AF61C5">
            <w:pPr>
              <w:autoSpaceDE w:val="0"/>
              <w:autoSpaceDN w:val="0"/>
              <w:adjustRightInd w:val="0"/>
              <w:jc w:val="center"/>
              <w:rPr>
                <w:rFonts w:ascii="Courier New" w:hAnsi="Courier New" w:cs="Courier New"/>
              </w:rPr>
            </w:pPr>
            <w:r>
              <w:t>(наименование муниципального образования)</w:t>
            </w:r>
          </w:p>
        </w:tc>
      </w:tr>
      <w:tr w:rsidR="00AF61C5" w14:paraId="1E7880B8" w14:textId="77777777" w:rsidTr="00AF61C5">
        <w:tc>
          <w:tcPr>
            <w:tcW w:w="10704" w:type="dxa"/>
            <w:tcBorders>
              <w:top w:val="nil"/>
              <w:left w:val="nil"/>
              <w:bottom w:val="single" w:sz="4" w:space="0" w:color="auto"/>
              <w:right w:val="nil"/>
            </w:tcBorders>
          </w:tcPr>
          <w:p w14:paraId="06770146" w14:textId="77777777" w:rsidR="00AF61C5" w:rsidRDefault="00AF61C5">
            <w:pPr>
              <w:autoSpaceDE w:val="0"/>
              <w:autoSpaceDN w:val="0"/>
              <w:adjustRightInd w:val="0"/>
              <w:jc w:val="center"/>
              <w:rPr>
                <w:b/>
                <w:bCs/>
                <w:sz w:val="24"/>
                <w:szCs w:val="24"/>
              </w:rPr>
            </w:pPr>
          </w:p>
        </w:tc>
      </w:tr>
      <w:tr w:rsidR="00AF61C5" w14:paraId="5AEF7346" w14:textId="77777777" w:rsidTr="00AF61C5">
        <w:tc>
          <w:tcPr>
            <w:tcW w:w="10704" w:type="dxa"/>
            <w:tcBorders>
              <w:top w:val="single" w:sz="4" w:space="0" w:color="auto"/>
              <w:left w:val="nil"/>
              <w:bottom w:val="nil"/>
              <w:right w:val="nil"/>
            </w:tcBorders>
            <w:hideMark/>
          </w:tcPr>
          <w:p w14:paraId="0FEEE5B8" w14:textId="147624E7" w:rsidR="00AF61C5" w:rsidRDefault="00AF61C5" w:rsidP="008C7D9B">
            <w:pPr>
              <w:autoSpaceDE w:val="0"/>
              <w:autoSpaceDN w:val="0"/>
              <w:adjustRightInd w:val="0"/>
              <w:jc w:val="center"/>
            </w:pPr>
            <w:r>
              <w:t>(номер специального избирательного счета, наименование и адрес филиала Сбербанка)</w:t>
            </w:r>
          </w:p>
        </w:tc>
      </w:tr>
      <w:tr w:rsidR="00AF61C5" w14:paraId="64447029" w14:textId="77777777" w:rsidTr="00AF61C5">
        <w:tc>
          <w:tcPr>
            <w:tcW w:w="10704" w:type="dxa"/>
            <w:tcBorders>
              <w:top w:val="nil"/>
              <w:left w:val="nil"/>
              <w:bottom w:val="single" w:sz="4" w:space="0" w:color="auto"/>
              <w:right w:val="nil"/>
            </w:tcBorders>
          </w:tcPr>
          <w:p w14:paraId="2F261D72" w14:textId="77777777" w:rsidR="00AF61C5" w:rsidRDefault="00AF61C5">
            <w:pPr>
              <w:autoSpaceDE w:val="0"/>
              <w:autoSpaceDN w:val="0"/>
              <w:adjustRightInd w:val="0"/>
              <w:jc w:val="center"/>
              <w:rPr>
                <w:b/>
                <w:bCs/>
                <w:sz w:val="24"/>
                <w:szCs w:val="24"/>
              </w:rPr>
            </w:pPr>
          </w:p>
        </w:tc>
      </w:tr>
      <w:tr w:rsidR="00AF61C5" w14:paraId="142948B8" w14:textId="77777777" w:rsidTr="00AF61C5">
        <w:tc>
          <w:tcPr>
            <w:tcW w:w="10704" w:type="dxa"/>
            <w:tcBorders>
              <w:top w:val="single" w:sz="4" w:space="0" w:color="auto"/>
              <w:left w:val="nil"/>
              <w:bottom w:val="nil"/>
              <w:right w:val="nil"/>
            </w:tcBorders>
          </w:tcPr>
          <w:p w14:paraId="308FB541" w14:textId="77777777" w:rsidR="00AF61C5" w:rsidRDefault="00AF61C5">
            <w:pPr>
              <w:autoSpaceDE w:val="0"/>
              <w:autoSpaceDN w:val="0"/>
              <w:adjustRightInd w:val="0"/>
              <w:jc w:val="center"/>
            </w:pPr>
          </w:p>
        </w:tc>
      </w:tr>
    </w:tbl>
    <w:p w14:paraId="0ED786F9" w14:textId="77777777" w:rsidR="00AF61C5" w:rsidRDefault="00AF61C5" w:rsidP="00AF61C5">
      <w:pPr>
        <w:autoSpaceDE w:val="0"/>
        <w:autoSpaceDN w:val="0"/>
        <w:adjustRightInd w:val="0"/>
        <w:rPr>
          <w:rFonts w:ascii="Courier New" w:hAnsi="Courier New" w:cs="Courier New"/>
        </w:rPr>
      </w:pPr>
    </w:p>
    <w:p w14:paraId="7D61C6E9" w14:textId="77777777" w:rsidR="00AF61C5" w:rsidRDefault="00AF61C5" w:rsidP="00AF61C5">
      <w:pPr>
        <w:autoSpaceDE w:val="0"/>
        <w:autoSpaceDN w:val="0"/>
        <w:adjustRightInd w:val="0"/>
        <w:rPr>
          <w:rFonts w:ascii="Courier New" w:hAnsi="Courier New" w:cs="Courier New"/>
        </w:rPr>
      </w:pPr>
    </w:p>
    <w:tbl>
      <w:tblPr>
        <w:tblW w:w="0" w:type="auto"/>
        <w:tblLook w:val="04A0" w:firstRow="1" w:lastRow="0" w:firstColumn="1" w:lastColumn="0" w:noHBand="0" w:noVBand="1"/>
      </w:tblPr>
      <w:tblGrid>
        <w:gridCol w:w="2407"/>
        <w:gridCol w:w="7730"/>
      </w:tblGrid>
      <w:tr w:rsidR="00AF61C5" w14:paraId="1392E5C9" w14:textId="77777777" w:rsidTr="00AF61C5">
        <w:tc>
          <w:tcPr>
            <w:tcW w:w="2448" w:type="dxa"/>
            <w:hideMark/>
          </w:tcPr>
          <w:p w14:paraId="2B18CB49" w14:textId="77777777" w:rsidR="00AF61C5" w:rsidRDefault="00AF61C5">
            <w:pPr>
              <w:autoSpaceDE w:val="0"/>
              <w:autoSpaceDN w:val="0"/>
              <w:adjustRightInd w:val="0"/>
              <w:rPr>
                <w:sz w:val="24"/>
                <w:szCs w:val="24"/>
              </w:rPr>
            </w:pPr>
            <w:r>
              <w:rPr>
                <w:sz w:val="24"/>
                <w:szCs w:val="24"/>
              </w:rPr>
              <w:t>Входящий остаток:</w:t>
            </w:r>
          </w:p>
        </w:tc>
        <w:tc>
          <w:tcPr>
            <w:tcW w:w="7972" w:type="dxa"/>
            <w:tcBorders>
              <w:top w:val="nil"/>
              <w:left w:val="nil"/>
              <w:bottom w:val="single" w:sz="4" w:space="0" w:color="auto"/>
              <w:right w:val="nil"/>
            </w:tcBorders>
          </w:tcPr>
          <w:p w14:paraId="713B860F" w14:textId="77777777" w:rsidR="00AF61C5" w:rsidRDefault="00AF61C5">
            <w:pPr>
              <w:autoSpaceDE w:val="0"/>
              <w:autoSpaceDN w:val="0"/>
              <w:adjustRightInd w:val="0"/>
              <w:jc w:val="center"/>
              <w:rPr>
                <w:b/>
                <w:bCs/>
                <w:sz w:val="24"/>
                <w:szCs w:val="24"/>
              </w:rPr>
            </w:pPr>
          </w:p>
        </w:tc>
      </w:tr>
      <w:tr w:rsidR="00AF61C5" w14:paraId="389B465A" w14:textId="77777777" w:rsidTr="00AF61C5">
        <w:tc>
          <w:tcPr>
            <w:tcW w:w="2448" w:type="dxa"/>
          </w:tcPr>
          <w:p w14:paraId="05861F13" w14:textId="77777777" w:rsidR="00AF61C5" w:rsidRDefault="00AF61C5">
            <w:pPr>
              <w:autoSpaceDE w:val="0"/>
              <w:autoSpaceDN w:val="0"/>
              <w:adjustRightInd w:val="0"/>
              <w:rPr>
                <w:sz w:val="24"/>
                <w:szCs w:val="24"/>
              </w:rPr>
            </w:pPr>
          </w:p>
        </w:tc>
        <w:tc>
          <w:tcPr>
            <w:tcW w:w="7972" w:type="dxa"/>
            <w:tcBorders>
              <w:top w:val="single" w:sz="4" w:space="0" w:color="auto"/>
              <w:left w:val="nil"/>
              <w:bottom w:val="nil"/>
              <w:right w:val="nil"/>
            </w:tcBorders>
            <w:hideMark/>
          </w:tcPr>
          <w:p w14:paraId="0562C138" w14:textId="77777777" w:rsidR="00AF61C5" w:rsidRDefault="00AF61C5">
            <w:pPr>
              <w:autoSpaceDE w:val="0"/>
              <w:autoSpaceDN w:val="0"/>
              <w:adjustRightInd w:val="0"/>
              <w:jc w:val="center"/>
            </w:pPr>
            <w:r>
              <w:t>(сумма прописью)</w:t>
            </w:r>
          </w:p>
        </w:tc>
      </w:tr>
    </w:tbl>
    <w:p w14:paraId="37E6CFB3" w14:textId="77777777" w:rsidR="00AF61C5" w:rsidRDefault="00AF61C5" w:rsidP="00AF61C5">
      <w:pPr>
        <w:autoSpaceDE w:val="0"/>
        <w:autoSpaceDN w:val="0"/>
        <w:adjustRightInd w:val="0"/>
        <w:rPr>
          <w:sz w:val="24"/>
          <w:szCs w:val="24"/>
        </w:rPr>
      </w:pPr>
      <w:r>
        <w:rPr>
          <w:sz w:val="24"/>
          <w:szCs w:val="24"/>
        </w:rPr>
        <w:t xml:space="preserve">            </w:t>
      </w:r>
    </w:p>
    <w:tbl>
      <w:tblPr>
        <w:tblW w:w="0" w:type="auto"/>
        <w:tblLook w:val="04A0" w:firstRow="1" w:lastRow="0" w:firstColumn="1" w:lastColumn="0" w:noHBand="0" w:noVBand="1"/>
      </w:tblPr>
      <w:tblGrid>
        <w:gridCol w:w="3561"/>
        <w:gridCol w:w="6576"/>
      </w:tblGrid>
      <w:tr w:rsidR="00AF61C5" w14:paraId="0B8FC87E" w14:textId="77777777" w:rsidTr="00AF61C5">
        <w:tc>
          <w:tcPr>
            <w:tcW w:w="3708" w:type="dxa"/>
            <w:hideMark/>
          </w:tcPr>
          <w:p w14:paraId="2CBADA2C" w14:textId="77777777" w:rsidR="00AF61C5" w:rsidRDefault="00AF61C5">
            <w:pPr>
              <w:autoSpaceDE w:val="0"/>
              <w:autoSpaceDN w:val="0"/>
              <w:adjustRightInd w:val="0"/>
              <w:rPr>
                <w:sz w:val="24"/>
                <w:szCs w:val="24"/>
              </w:rPr>
            </w:pPr>
            <w:r>
              <w:rPr>
                <w:sz w:val="24"/>
                <w:szCs w:val="24"/>
              </w:rPr>
              <w:t>Поступило средств за период</w:t>
            </w:r>
          </w:p>
        </w:tc>
        <w:tc>
          <w:tcPr>
            <w:tcW w:w="6996" w:type="dxa"/>
            <w:tcBorders>
              <w:top w:val="nil"/>
              <w:left w:val="nil"/>
              <w:bottom w:val="single" w:sz="4" w:space="0" w:color="auto"/>
              <w:right w:val="nil"/>
            </w:tcBorders>
          </w:tcPr>
          <w:p w14:paraId="1750A327" w14:textId="77777777" w:rsidR="00AF61C5" w:rsidRDefault="00AF61C5">
            <w:pPr>
              <w:autoSpaceDE w:val="0"/>
              <w:autoSpaceDN w:val="0"/>
              <w:adjustRightInd w:val="0"/>
              <w:jc w:val="center"/>
              <w:rPr>
                <w:b/>
                <w:bCs/>
                <w:sz w:val="24"/>
                <w:szCs w:val="24"/>
              </w:rPr>
            </w:pPr>
          </w:p>
        </w:tc>
      </w:tr>
    </w:tbl>
    <w:p w14:paraId="260B3B87" w14:textId="77777777" w:rsidR="00AF61C5" w:rsidRDefault="00AF61C5" w:rsidP="00AF61C5">
      <w:pPr>
        <w:autoSpaceDE w:val="0"/>
        <w:autoSpaceDN w:val="0"/>
        <w:adjustRightInd w:val="0"/>
        <w:rPr>
          <w:sz w:val="24"/>
          <w:szCs w:val="24"/>
        </w:rPr>
      </w:pPr>
      <w:r>
        <w:rPr>
          <w:sz w:val="24"/>
          <w:szCs w:val="24"/>
        </w:rPr>
        <w:t xml:space="preserve">                                                                   </w:t>
      </w:r>
    </w:p>
    <w:tbl>
      <w:tblPr>
        <w:tblW w:w="0" w:type="auto"/>
        <w:tblLook w:val="04A0" w:firstRow="1" w:lastRow="0" w:firstColumn="1" w:lastColumn="0" w:noHBand="0" w:noVBand="1"/>
      </w:tblPr>
      <w:tblGrid>
        <w:gridCol w:w="1672"/>
        <w:gridCol w:w="8465"/>
      </w:tblGrid>
      <w:tr w:rsidR="00AF61C5" w14:paraId="0C243931" w14:textId="77777777" w:rsidTr="00AF61C5">
        <w:tc>
          <w:tcPr>
            <w:tcW w:w="1728" w:type="dxa"/>
            <w:hideMark/>
          </w:tcPr>
          <w:p w14:paraId="17F774E6" w14:textId="77777777" w:rsidR="00AF61C5" w:rsidRDefault="00AF61C5">
            <w:pPr>
              <w:autoSpaceDE w:val="0"/>
              <w:autoSpaceDN w:val="0"/>
              <w:adjustRightInd w:val="0"/>
              <w:rPr>
                <w:sz w:val="24"/>
                <w:szCs w:val="24"/>
              </w:rPr>
            </w:pPr>
            <w:r>
              <w:rPr>
                <w:sz w:val="24"/>
                <w:szCs w:val="24"/>
              </w:rPr>
              <w:t>Всего:</w:t>
            </w:r>
          </w:p>
        </w:tc>
        <w:tc>
          <w:tcPr>
            <w:tcW w:w="8976" w:type="dxa"/>
            <w:tcBorders>
              <w:top w:val="nil"/>
              <w:left w:val="nil"/>
              <w:bottom w:val="single" w:sz="4" w:space="0" w:color="auto"/>
              <w:right w:val="nil"/>
            </w:tcBorders>
          </w:tcPr>
          <w:p w14:paraId="0B4C60A4" w14:textId="77777777" w:rsidR="00AF61C5" w:rsidRDefault="00AF61C5">
            <w:pPr>
              <w:autoSpaceDE w:val="0"/>
              <w:autoSpaceDN w:val="0"/>
              <w:adjustRightInd w:val="0"/>
              <w:jc w:val="center"/>
              <w:rPr>
                <w:b/>
                <w:bCs/>
                <w:sz w:val="24"/>
                <w:szCs w:val="24"/>
              </w:rPr>
            </w:pPr>
          </w:p>
        </w:tc>
      </w:tr>
      <w:tr w:rsidR="00AF61C5" w14:paraId="4812BFF1" w14:textId="77777777" w:rsidTr="00AF61C5">
        <w:tc>
          <w:tcPr>
            <w:tcW w:w="1728" w:type="dxa"/>
            <w:hideMark/>
          </w:tcPr>
          <w:p w14:paraId="64B2B676" w14:textId="77777777" w:rsidR="00AF61C5" w:rsidRDefault="00AF61C5">
            <w:pPr>
              <w:autoSpaceDE w:val="0"/>
              <w:autoSpaceDN w:val="0"/>
              <w:adjustRightInd w:val="0"/>
              <w:rPr>
                <w:sz w:val="24"/>
                <w:szCs w:val="24"/>
              </w:rPr>
            </w:pPr>
            <w:r>
              <w:rPr>
                <w:sz w:val="24"/>
                <w:szCs w:val="24"/>
              </w:rPr>
              <w:t>в том числе:</w:t>
            </w:r>
          </w:p>
        </w:tc>
        <w:tc>
          <w:tcPr>
            <w:tcW w:w="8976" w:type="dxa"/>
            <w:tcBorders>
              <w:top w:val="single" w:sz="4" w:space="0" w:color="auto"/>
              <w:left w:val="nil"/>
              <w:bottom w:val="nil"/>
              <w:right w:val="nil"/>
            </w:tcBorders>
            <w:hideMark/>
          </w:tcPr>
          <w:p w14:paraId="370EA668" w14:textId="77777777" w:rsidR="00AF61C5" w:rsidRDefault="00AF61C5">
            <w:pPr>
              <w:autoSpaceDE w:val="0"/>
              <w:autoSpaceDN w:val="0"/>
              <w:adjustRightInd w:val="0"/>
              <w:jc w:val="center"/>
            </w:pPr>
            <w:proofErr w:type="gramStart"/>
            <w:r>
              <w:t>( сумма</w:t>
            </w:r>
            <w:proofErr w:type="gramEnd"/>
            <w:r>
              <w:t xml:space="preserve"> цифрами и прописью)</w:t>
            </w:r>
          </w:p>
        </w:tc>
      </w:tr>
    </w:tbl>
    <w:p w14:paraId="125A6A6D" w14:textId="77777777" w:rsidR="00AF61C5" w:rsidRDefault="00AF61C5" w:rsidP="00AF61C5">
      <w:pPr>
        <w:autoSpaceDE w:val="0"/>
        <w:autoSpaceDN w:val="0"/>
        <w:adjustRightInd w:val="0"/>
        <w:rPr>
          <w:rFonts w:ascii="Courier New" w:hAnsi="Courier New" w:cs="Courier New"/>
        </w:rPr>
      </w:pPr>
    </w:p>
    <w:tbl>
      <w:tblPr>
        <w:tblW w:w="1024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4"/>
        <w:gridCol w:w="3105"/>
        <w:gridCol w:w="1620"/>
        <w:gridCol w:w="1229"/>
        <w:gridCol w:w="1620"/>
        <w:gridCol w:w="1357"/>
      </w:tblGrid>
      <w:tr w:rsidR="00AF61C5" w14:paraId="13CBB12B" w14:textId="77777777" w:rsidTr="00AF61C5">
        <w:trPr>
          <w:trHeight w:val="960"/>
        </w:trPr>
        <w:tc>
          <w:tcPr>
            <w:tcW w:w="1314" w:type="dxa"/>
            <w:tcBorders>
              <w:top w:val="single" w:sz="4" w:space="0" w:color="auto"/>
              <w:left w:val="single" w:sz="4" w:space="0" w:color="auto"/>
              <w:bottom w:val="single" w:sz="4" w:space="0" w:color="auto"/>
              <w:right w:val="single" w:sz="4" w:space="0" w:color="auto"/>
            </w:tcBorders>
            <w:hideMark/>
          </w:tcPr>
          <w:p w14:paraId="31B1A453" w14:textId="77777777" w:rsidR="00AF61C5" w:rsidRDefault="00AF61C5">
            <w:pPr>
              <w:autoSpaceDE w:val="0"/>
              <w:autoSpaceDN w:val="0"/>
              <w:adjustRightInd w:val="0"/>
              <w:spacing w:line="240" w:lineRule="exact"/>
              <w:jc w:val="center"/>
              <w:rPr>
                <w:sz w:val="22"/>
                <w:szCs w:val="22"/>
              </w:rPr>
            </w:pPr>
            <w:r>
              <w:t xml:space="preserve">Дата </w:t>
            </w:r>
          </w:p>
          <w:p w14:paraId="06F9DDFF" w14:textId="77777777" w:rsidR="00AF61C5" w:rsidRDefault="00AF61C5">
            <w:pPr>
              <w:autoSpaceDE w:val="0"/>
              <w:autoSpaceDN w:val="0"/>
              <w:adjustRightInd w:val="0"/>
              <w:spacing w:line="240" w:lineRule="exact"/>
              <w:jc w:val="center"/>
              <w:rPr>
                <w:sz w:val="22"/>
                <w:szCs w:val="22"/>
              </w:rPr>
            </w:pPr>
            <w:r>
              <w:t>зачисления</w:t>
            </w:r>
            <w:r>
              <w:br/>
              <w:t xml:space="preserve">средств </w:t>
            </w:r>
            <w:r>
              <w:br/>
              <w:t>на счет</w:t>
            </w:r>
          </w:p>
        </w:tc>
        <w:tc>
          <w:tcPr>
            <w:tcW w:w="3105" w:type="dxa"/>
            <w:tcBorders>
              <w:top w:val="single" w:sz="4" w:space="0" w:color="auto"/>
              <w:left w:val="single" w:sz="4" w:space="0" w:color="auto"/>
              <w:bottom w:val="single" w:sz="4" w:space="0" w:color="auto"/>
              <w:right w:val="single" w:sz="4" w:space="0" w:color="auto"/>
            </w:tcBorders>
            <w:hideMark/>
          </w:tcPr>
          <w:p w14:paraId="3AC62AF2" w14:textId="77777777" w:rsidR="00AF61C5" w:rsidRDefault="00AF61C5">
            <w:pPr>
              <w:autoSpaceDE w:val="0"/>
              <w:autoSpaceDN w:val="0"/>
              <w:adjustRightInd w:val="0"/>
              <w:spacing w:line="240" w:lineRule="exact"/>
              <w:jc w:val="center"/>
              <w:rPr>
                <w:sz w:val="22"/>
                <w:szCs w:val="22"/>
              </w:rPr>
            </w:pPr>
            <w:r>
              <w:t>Источник поступления</w:t>
            </w:r>
            <w:r>
              <w:br/>
              <w:t>средств</w:t>
            </w:r>
          </w:p>
        </w:tc>
        <w:tc>
          <w:tcPr>
            <w:tcW w:w="1620" w:type="dxa"/>
            <w:tcBorders>
              <w:top w:val="single" w:sz="4" w:space="0" w:color="auto"/>
              <w:left w:val="single" w:sz="4" w:space="0" w:color="auto"/>
              <w:bottom w:val="single" w:sz="4" w:space="0" w:color="auto"/>
              <w:right w:val="single" w:sz="4" w:space="0" w:color="auto"/>
            </w:tcBorders>
            <w:hideMark/>
          </w:tcPr>
          <w:p w14:paraId="5F6A5F4D" w14:textId="1C4141DF" w:rsidR="00AF61C5" w:rsidRPr="00A86272" w:rsidRDefault="00AF61C5" w:rsidP="00A86272">
            <w:pPr>
              <w:autoSpaceDE w:val="0"/>
              <w:autoSpaceDN w:val="0"/>
              <w:adjustRightInd w:val="0"/>
              <w:spacing w:line="200" w:lineRule="exact"/>
              <w:jc w:val="center"/>
            </w:pPr>
            <w:proofErr w:type="gramStart"/>
            <w:r>
              <w:t>Реквизит</w:t>
            </w:r>
            <w:r w:rsidR="00A86272">
              <w:t>ы</w:t>
            </w:r>
            <w:r>
              <w:t xml:space="preserve">,   </w:t>
            </w:r>
            <w:proofErr w:type="gramEnd"/>
            <w:r>
              <w:t xml:space="preserve"> </w:t>
            </w:r>
            <w:r>
              <w:br/>
            </w:r>
            <w:r w:rsidR="00A86272">
              <w:t>идентифицирующие</w:t>
            </w:r>
            <w:r>
              <w:t xml:space="preserve"> организацию или лицо, </w:t>
            </w:r>
            <w:r>
              <w:br/>
              <w:t>осуществив-</w:t>
            </w:r>
          </w:p>
          <w:p w14:paraId="0ED70190" w14:textId="77777777" w:rsidR="00AF61C5" w:rsidRDefault="00AF61C5">
            <w:pPr>
              <w:autoSpaceDE w:val="0"/>
              <w:autoSpaceDN w:val="0"/>
              <w:adjustRightInd w:val="0"/>
              <w:spacing w:line="200" w:lineRule="exact"/>
              <w:jc w:val="center"/>
              <w:rPr>
                <w:sz w:val="22"/>
                <w:szCs w:val="22"/>
              </w:rPr>
            </w:pPr>
            <w:r>
              <w:t xml:space="preserve">шее </w:t>
            </w:r>
            <w:r>
              <w:br/>
              <w:t xml:space="preserve">перечисление  </w:t>
            </w:r>
            <w:r>
              <w:br/>
              <w:t>средств</w:t>
            </w:r>
          </w:p>
        </w:tc>
        <w:tc>
          <w:tcPr>
            <w:tcW w:w="1229" w:type="dxa"/>
            <w:tcBorders>
              <w:top w:val="single" w:sz="4" w:space="0" w:color="auto"/>
              <w:left w:val="single" w:sz="4" w:space="0" w:color="auto"/>
              <w:bottom w:val="single" w:sz="4" w:space="0" w:color="auto"/>
              <w:right w:val="single" w:sz="4" w:space="0" w:color="auto"/>
            </w:tcBorders>
            <w:hideMark/>
          </w:tcPr>
          <w:p w14:paraId="6963BD10" w14:textId="77777777" w:rsidR="00AF61C5" w:rsidRDefault="00AF61C5">
            <w:pPr>
              <w:autoSpaceDE w:val="0"/>
              <w:autoSpaceDN w:val="0"/>
              <w:adjustRightInd w:val="0"/>
              <w:spacing w:line="240" w:lineRule="exact"/>
              <w:jc w:val="center"/>
              <w:rPr>
                <w:sz w:val="22"/>
                <w:szCs w:val="22"/>
              </w:rPr>
            </w:pPr>
            <w:r>
              <w:t xml:space="preserve">Сумма в </w:t>
            </w:r>
            <w:r>
              <w:br/>
              <w:t>рублях</w:t>
            </w:r>
          </w:p>
        </w:tc>
        <w:tc>
          <w:tcPr>
            <w:tcW w:w="1620" w:type="dxa"/>
            <w:tcBorders>
              <w:top w:val="single" w:sz="4" w:space="0" w:color="auto"/>
              <w:left w:val="single" w:sz="4" w:space="0" w:color="auto"/>
              <w:bottom w:val="single" w:sz="4" w:space="0" w:color="auto"/>
              <w:right w:val="single" w:sz="4" w:space="0" w:color="auto"/>
            </w:tcBorders>
            <w:hideMark/>
          </w:tcPr>
          <w:p w14:paraId="32590127" w14:textId="77777777" w:rsidR="00AF61C5" w:rsidRDefault="00AF61C5">
            <w:pPr>
              <w:autoSpaceDE w:val="0"/>
              <w:autoSpaceDN w:val="0"/>
              <w:adjustRightInd w:val="0"/>
              <w:spacing w:line="240" w:lineRule="exact"/>
              <w:jc w:val="center"/>
              <w:rPr>
                <w:sz w:val="22"/>
                <w:szCs w:val="22"/>
              </w:rPr>
            </w:pPr>
            <w:r>
              <w:t>Виды</w:t>
            </w:r>
          </w:p>
          <w:p w14:paraId="1B8E160E" w14:textId="77777777" w:rsidR="00AF61C5" w:rsidRDefault="00AF61C5">
            <w:pPr>
              <w:autoSpaceDE w:val="0"/>
              <w:autoSpaceDN w:val="0"/>
              <w:adjustRightInd w:val="0"/>
              <w:spacing w:line="240" w:lineRule="exact"/>
              <w:jc w:val="center"/>
              <w:rPr>
                <w:sz w:val="22"/>
                <w:szCs w:val="22"/>
              </w:rPr>
            </w:pPr>
            <w:r>
              <w:t xml:space="preserve"> поступлений</w:t>
            </w:r>
          </w:p>
        </w:tc>
        <w:tc>
          <w:tcPr>
            <w:tcW w:w="1357" w:type="dxa"/>
            <w:tcBorders>
              <w:top w:val="single" w:sz="4" w:space="0" w:color="auto"/>
              <w:left w:val="single" w:sz="4" w:space="0" w:color="auto"/>
              <w:bottom w:val="single" w:sz="4" w:space="0" w:color="auto"/>
              <w:right w:val="single" w:sz="4" w:space="0" w:color="auto"/>
            </w:tcBorders>
            <w:hideMark/>
          </w:tcPr>
          <w:p w14:paraId="34F0C53E" w14:textId="77777777" w:rsidR="00AF61C5" w:rsidRDefault="00AF61C5">
            <w:pPr>
              <w:autoSpaceDE w:val="0"/>
              <w:autoSpaceDN w:val="0"/>
              <w:adjustRightInd w:val="0"/>
              <w:spacing w:line="240" w:lineRule="exact"/>
              <w:jc w:val="center"/>
              <w:rPr>
                <w:sz w:val="22"/>
                <w:szCs w:val="22"/>
              </w:rPr>
            </w:pPr>
            <w:r>
              <w:t xml:space="preserve">Документ, </w:t>
            </w:r>
            <w:r>
              <w:br/>
            </w:r>
            <w:proofErr w:type="spellStart"/>
            <w:r>
              <w:t>подтверж</w:t>
            </w:r>
            <w:proofErr w:type="spellEnd"/>
            <w:r>
              <w:t xml:space="preserve">- </w:t>
            </w:r>
            <w:r>
              <w:br/>
              <w:t xml:space="preserve">дающий    </w:t>
            </w:r>
            <w:r>
              <w:br/>
              <w:t xml:space="preserve">поступление       </w:t>
            </w:r>
            <w:r>
              <w:br/>
              <w:t>средств</w:t>
            </w:r>
          </w:p>
        </w:tc>
      </w:tr>
      <w:tr w:rsidR="00AF61C5" w14:paraId="6CF6573B" w14:textId="77777777" w:rsidTr="00AF61C5">
        <w:trPr>
          <w:trHeight w:val="240"/>
        </w:trPr>
        <w:tc>
          <w:tcPr>
            <w:tcW w:w="1314" w:type="dxa"/>
            <w:tcBorders>
              <w:top w:val="single" w:sz="4" w:space="0" w:color="auto"/>
              <w:left w:val="single" w:sz="4" w:space="0" w:color="auto"/>
              <w:bottom w:val="single" w:sz="4" w:space="0" w:color="auto"/>
              <w:right w:val="single" w:sz="4" w:space="0" w:color="auto"/>
            </w:tcBorders>
            <w:hideMark/>
          </w:tcPr>
          <w:p w14:paraId="085889B4" w14:textId="77777777" w:rsidR="00AF61C5" w:rsidRDefault="00AF61C5">
            <w:pPr>
              <w:autoSpaceDE w:val="0"/>
              <w:autoSpaceDN w:val="0"/>
              <w:adjustRightInd w:val="0"/>
              <w:jc w:val="center"/>
              <w:rPr>
                <w:sz w:val="24"/>
                <w:szCs w:val="24"/>
              </w:rPr>
            </w:pPr>
            <w:r>
              <w:rPr>
                <w:sz w:val="24"/>
                <w:szCs w:val="24"/>
              </w:rPr>
              <w:t>1</w:t>
            </w:r>
          </w:p>
        </w:tc>
        <w:tc>
          <w:tcPr>
            <w:tcW w:w="3105" w:type="dxa"/>
            <w:tcBorders>
              <w:top w:val="single" w:sz="4" w:space="0" w:color="auto"/>
              <w:left w:val="single" w:sz="4" w:space="0" w:color="auto"/>
              <w:bottom w:val="single" w:sz="4" w:space="0" w:color="auto"/>
              <w:right w:val="single" w:sz="4" w:space="0" w:color="auto"/>
            </w:tcBorders>
            <w:hideMark/>
          </w:tcPr>
          <w:p w14:paraId="47A77204" w14:textId="77777777" w:rsidR="00AF61C5" w:rsidRDefault="00AF61C5">
            <w:pPr>
              <w:autoSpaceDE w:val="0"/>
              <w:autoSpaceDN w:val="0"/>
              <w:adjustRightInd w:val="0"/>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7DCDE30F" w14:textId="77777777" w:rsidR="00AF61C5" w:rsidRDefault="00AF61C5">
            <w:pPr>
              <w:autoSpaceDE w:val="0"/>
              <w:autoSpaceDN w:val="0"/>
              <w:adjustRightInd w:val="0"/>
              <w:jc w:val="center"/>
              <w:rPr>
                <w:sz w:val="24"/>
                <w:szCs w:val="24"/>
              </w:rPr>
            </w:pPr>
            <w:r>
              <w:rPr>
                <w:sz w:val="24"/>
                <w:szCs w:val="24"/>
              </w:rPr>
              <w:t>3</w:t>
            </w:r>
          </w:p>
        </w:tc>
        <w:tc>
          <w:tcPr>
            <w:tcW w:w="1229" w:type="dxa"/>
            <w:tcBorders>
              <w:top w:val="single" w:sz="4" w:space="0" w:color="auto"/>
              <w:left w:val="single" w:sz="4" w:space="0" w:color="auto"/>
              <w:bottom w:val="single" w:sz="4" w:space="0" w:color="auto"/>
              <w:right w:val="single" w:sz="4" w:space="0" w:color="auto"/>
            </w:tcBorders>
            <w:hideMark/>
          </w:tcPr>
          <w:p w14:paraId="5E8CADF5" w14:textId="77777777" w:rsidR="00AF61C5" w:rsidRDefault="00AF61C5">
            <w:pPr>
              <w:autoSpaceDE w:val="0"/>
              <w:autoSpaceDN w:val="0"/>
              <w:adjustRightInd w:val="0"/>
              <w:jc w:val="center"/>
              <w:rPr>
                <w:sz w:val="24"/>
                <w:szCs w:val="24"/>
              </w:rPr>
            </w:pPr>
            <w:r>
              <w:rPr>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55FA856A" w14:textId="77777777" w:rsidR="00AF61C5" w:rsidRDefault="00AF61C5">
            <w:pPr>
              <w:autoSpaceDE w:val="0"/>
              <w:autoSpaceDN w:val="0"/>
              <w:adjustRightInd w:val="0"/>
              <w:jc w:val="center"/>
              <w:rPr>
                <w:sz w:val="24"/>
                <w:szCs w:val="24"/>
              </w:rPr>
            </w:pPr>
            <w:r>
              <w:rPr>
                <w:sz w:val="24"/>
                <w:szCs w:val="24"/>
              </w:rPr>
              <w:t>5</w:t>
            </w:r>
          </w:p>
        </w:tc>
        <w:tc>
          <w:tcPr>
            <w:tcW w:w="1357" w:type="dxa"/>
            <w:tcBorders>
              <w:top w:val="single" w:sz="4" w:space="0" w:color="auto"/>
              <w:left w:val="single" w:sz="4" w:space="0" w:color="auto"/>
              <w:bottom w:val="single" w:sz="4" w:space="0" w:color="auto"/>
              <w:right w:val="single" w:sz="4" w:space="0" w:color="auto"/>
            </w:tcBorders>
            <w:hideMark/>
          </w:tcPr>
          <w:p w14:paraId="06DD258D" w14:textId="77777777" w:rsidR="00AF61C5" w:rsidRDefault="00AF61C5">
            <w:pPr>
              <w:autoSpaceDE w:val="0"/>
              <w:autoSpaceDN w:val="0"/>
              <w:adjustRightInd w:val="0"/>
              <w:jc w:val="center"/>
              <w:rPr>
                <w:sz w:val="24"/>
                <w:szCs w:val="24"/>
              </w:rPr>
            </w:pPr>
            <w:r>
              <w:rPr>
                <w:sz w:val="24"/>
                <w:szCs w:val="24"/>
              </w:rPr>
              <w:t>6</w:t>
            </w:r>
          </w:p>
        </w:tc>
      </w:tr>
      <w:tr w:rsidR="00AF61C5" w14:paraId="528F7B5E" w14:textId="77777777" w:rsidTr="00AF61C5">
        <w:trPr>
          <w:trHeight w:val="840"/>
        </w:trPr>
        <w:tc>
          <w:tcPr>
            <w:tcW w:w="1314" w:type="dxa"/>
            <w:tcBorders>
              <w:top w:val="single" w:sz="4" w:space="0" w:color="auto"/>
              <w:left w:val="single" w:sz="4" w:space="0" w:color="auto"/>
              <w:bottom w:val="single" w:sz="4" w:space="0" w:color="auto"/>
              <w:right w:val="single" w:sz="4" w:space="0" w:color="auto"/>
            </w:tcBorders>
          </w:tcPr>
          <w:p w14:paraId="417D5770" w14:textId="77777777" w:rsidR="00AF61C5" w:rsidRDefault="00AF61C5">
            <w:pPr>
              <w:autoSpaceDE w:val="0"/>
              <w:autoSpaceDN w:val="0"/>
              <w:adjustRightInd w:val="0"/>
              <w:jc w:val="center"/>
              <w:rPr>
                <w:sz w:val="24"/>
                <w:szCs w:val="24"/>
              </w:rPr>
            </w:pPr>
          </w:p>
        </w:tc>
        <w:tc>
          <w:tcPr>
            <w:tcW w:w="3105" w:type="dxa"/>
            <w:tcBorders>
              <w:top w:val="single" w:sz="4" w:space="0" w:color="auto"/>
              <w:left w:val="single" w:sz="4" w:space="0" w:color="auto"/>
              <w:bottom w:val="single" w:sz="4" w:space="0" w:color="auto"/>
              <w:right w:val="single" w:sz="4" w:space="0" w:color="auto"/>
            </w:tcBorders>
          </w:tcPr>
          <w:p w14:paraId="009037D6" w14:textId="77777777" w:rsidR="00AF61C5" w:rsidRDefault="00AF61C5">
            <w:pPr>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7BABF8B" w14:textId="77777777" w:rsidR="00AF61C5" w:rsidRDefault="00AF61C5">
            <w:pPr>
              <w:autoSpaceDE w:val="0"/>
              <w:autoSpaceDN w:val="0"/>
              <w:adjustRightInd w:val="0"/>
              <w:rPr>
                <w:sz w:val="24"/>
                <w:szCs w:val="24"/>
              </w:rPr>
            </w:pPr>
          </w:p>
        </w:tc>
        <w:tc>
          <w:tcPr>
            <w:tcW w:w="1229" w:type="dxa"/>
            <w:tcBorders>
              <w:top w:val="single" w:sz="4" w:space="0" w:color="auto"/>
              <w:left w:val="single" w:sz="4" w:space="0" w:color="auto"/>
              <w:bottom w:val="single" w:sz="4" w:space="0" w:color="auto"/>
              <w:right w:val="single" w:sz="4" w:space="0" w:color="auto"/>
            </w:tcBorders>
          </w:tcPr>
          <w:p w14:paraId="1253172F" w14:textId="77777777" w:rsidR="00AF61C5" w:rsidRDefault="00AF61C5">
            <w:pPr>
              <w:autoSpaceDE w:val="0"/>
              <w:autoSpaceDN w:val="0"/>
              <w:adjustRightInd w:val="0"/>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8AD234B" w14:textId="77777777" w:rsidR="00AF61C5" w:rsidRDefault="00AF61C5">
            <w:pPr>
              <w:autoSpaceDE w:val="0"/>
              <w:autoSpaceDN w:val="0"/>
              <w:adjustRightInd w:val="0"/>
              <w:rPr>
                <w:sz w:val="24"/>
                <w:szCs w:val="24"/>
              </w:rPr>
            </w:pPr>
          </w:p>
        </w:tc>
        <w:tc>
          <w:tcPr>
            <w:tcW w:w="1357" w:type="dxa"/>
            <w:tcBorders>
              <w:top w:val="single" w:sz="4" w:space="0" w:color="auto"/>
              <w:left w:val="single" w:sz="4" w:space="0" w:color="auto"/>
              <w:bottom w:val="single" w:sz="4" w:space="0" w:color="auto"/>
              <w:right w:val="single" w:sz="4" w:space="0" w:color="auto"/>
            </w:tcBorders>
          </w:tcPr>
          <w:p w14:paraId="452FB715" w14:textId="77777777" w:rsidR="00AF61C5" w:rsidRDefault="00AF61C5">
            <w:pPr>
              <w:autoSpaceDE w:val="0"/>
              <w:autoSpaceDN w:val="0"/>
              <w:adjustRightInd w:val="0"/>
              <w:rPr>
                <w:sz w:val="24"/>
                <w:szCs w:val="24"/>
              </w:rPr>
            </w:pPr>
          </w:p>
        </w:tc>
      </w:tr>
    </w:tbl>
    <w:p w14:paraId="657C9DB6" w14:textId="77777777" w:rsidR="00AF61C5" w:rsidRDefault="00AF61C5" w:rsidP="00AF61C5">
      <w:pPr>
        <w:autoSpaceDE w:val="0"/>
        <w:autoSpaceDN w:val="0"/>
        <w:adjustRightInd w:val="0"/>
        <w:jc w:val="both"/>
        <w:rPr>
          <w:sz w:val="24"/>
          <w:szCs w:val="24"/>
        </w:rPr>
      </w:pPr>
    </w:p>
    <w:p w14:paraId="78BB43C7" w14:textId="77777777" w:rsidR="00AF61C5" w:rsidRDefault="00AF61C5" w:rsidP="00AF61C5">
      <w:pPr>
        <w:autoSpaceDE w:val="0"/>
        <w:autoSpaceDN w:val="0"/>
        <w:adjustRightInd w:val="0"/>
        <w:rPr>
          <w:sz w:val="24"/>
          <w:szCs w:val="24"/>
        </w:rPr>
      </w:pPr>
    </w:p>
    <w:p w14:paraId="43242261" w14:textId="77777777" w:rsidR="00AF61C5" w:rsidRDefault="00AF61C5" w:rsidP="00AF61C5">
      <w:pPr>
        <w:autoSpaceDE w:val="0"/>
        <w:autoSpaceDN w:val="0"/>
        <w:adjustRightInd w:val="0"/>
        <w:rPr>
          <w:sz w:val="24"/>
          <w:szCs w:val="24"/>
        </w:rPr>
      </w:pPr>
    </w:p>
    <w:tbl>
      <w:tblPr>
        <w:tblW w:w="0" w:type="auto"/>
        <w:tblLook w:val="04A0" w:firstRow="1" w:lastRow="0" w:firstColumn="1" w:lastColumn="0" w:noHBand="0" w:noVBand="1"/>
      </w:tblPr>
      <w:tblGrid>
        <w:gridCol w:w="4104"/>
        <w:gridCol w:w="2171"/>
        <w:gridCol w:w="3862"/>
      </w:tblGrid>
      <w:tr w:rsidR="00AF61C5" w14:paraId="5F3C5C53" w14:textId="77777777" w:rsidTr="00AF61C5">
        <w:tc>
          <w:tcPr>
            <w:tcW w:w="4173" w:type="dxa"/>
            <w:hideMark/>
          </w:tcPr>
          <w:p w14:paraId="5C47AB18" w14:textId="77777777" w:rsidR="00AF61C5" w:rsidRDefault="00AF61C5">
            <w:pPr>
              <w:rPr>
                <w:sz w:val="24"/>
                <w:szCs w:val="24"/>
              </w:rPr>
            </w:pPr>
            <w:r>
              <w:rPr>
                <w:sz w:val="24"/>
                <w:szCs w:val="24"/>
              </w:rPr>
              <w:t>Руководитель ____________________</w:t>
            </w:r>
          </w:p>
        </w:tc>
        <w:tc>
          <w:tcPr>
            <w:tcW w:w="2260" w:type="dxa"/>
          </w:tcPr>
          <w:p w14:paraId="447B98FA" w14:textId="77777777" w:rsidR="00AF61C5" w:rsidRDefault="00AF61C5">
            <w:pPr>
              <w:rPr>
                <w:sz w:val="24"/>
                <w:szCs w:val="24"/>
              </w:rPr>
            </w:pPr>
          </w:p>
        </w:tc>
        <w:tc>
          <w:tcPr>
            <w:tcW w:w="3987" w:type="dxa"/>
            <w:tcBorders>
              <w:top w:val="nil"/>
              <w:left w:val="nil"/>
              <w:bottom w:val="single" w:sz="4" w:space="0" w:color="auto"/>
              <w:right w:val="nil"/>
            </w:tcBorders>
          </w:tcPr>
          <w:p w14:paraId="54A87FD1" w14:textId="77777777" w:rsidR="00AF61C5" w:rsidRDefault="00AF61C5">
            <w:pPr>
              <w:rPr>
                <w:sz w:val="24"/>
                <w:szCs w:val="24"/>
              </w:rPr>
            </w:pPr>
          </w:p>
        </w:tc>
      </w:tr>
      <w:tr w:rsidR="00AF61C5" w14:paraId="6E79BE80" w14:textId="77777777" w:rsidTr="00AF61C5">
        <w:tc>
          <w:tcPr>
            <w:tcW w:w="4173" w:type="dxa"/>
            <w:hideMark/>
          </w:tcPr>
          <w:p w14:paraId="29AECF78" w14:textId="0E88D963" w:rsidR="00AF61C5" w:rsidRDefault="00AF61C5">
            <w:pPr>
              <w:rPr>
                <w:sz w:val="24"/>
                <w:szCs w:val="24"/>
              </w:rPr>
            </w:pPr>
            <w:r>
              <w:rPr>
                <w:sz w:val="24"/>
                <w:szCs w:val="24"/>
              </w:rPr>
              <w:t>филиала Сбербанка № ______</w:t>
            </w:r>
          </w:p>
        </w:tc>
        <w:tc>
          <w:tcPr>
            <w:tcW w:w="2260" w:type="dxa"/>
          </w:tcPr>
          <w:p w14:paraId="3259F6FA" w14:textId="77777777" w:rsidR="00AF61C5" w:rsidRDefault="00AF61C5">
            <w:pPr>
              <w:rPr>
                <w:sz w:val="24"/>
                <w:szCs w:val="24"/>
              </w:rPr>
            </w:pPr>
          </w:p>
        </w:tc>
        <w:tc>
          <w:tcPr>
            <w:tcW w:w="3987" w:type="dxa"/>
            <w:tcBorders>
              <w:top w:val="single" w:sz="4" w:space="0" w:color="auto"/>
              <w:left w:val="nil"/>
              <w:bottom w:val="nil"/>
              <w:right w:val="nil"/>
            </w:tcBorders>
            <w:hideMark/>
          </w:tcPr>
          <w:p w14:paraId="40649A21" w14:textId="77777777" w:rsidR="00AF61C5" w:rsidRDefault="00AF61C5">
            <w:pPr>
              <w:rPr>
                <w:sz w:val="22"/>
                <w:szCs w:val="24"/>
              </w:rPr>
            </w:pPr>
            <w:r>
              <w:rPr>
                <w:szCs w:val="24"/>
              </w:rPr>
              <w:t>(подпись, дата, инициалы, фамилия)</w:t>
            </w:r>
          </w:p>
        </w:tc>
      </w:tr>
      <w:tr w:rsidR="00AF61C5" w14:paraId="49726AB5" w14:textId="77777777" w:rsidTr="00AF61C5">
        <w:tc>
          <w:tcPr>
            <w:tcW w:w="4173" w:type="dxa"/>
          </w:tcPr>
          <w:p w14:paraId="4F8E1E86" w14:textId="77777777" w:rsidR="00AF61C5" w:rsidRDefault="00AF61C5">
            <w:pPr>
              <w:rPr>
                <w:sz w:val="24"/>
                <w:szCs w:val="24"/>
              </w:rPr>
            </w:pPr>
          </w:p>
          <w:p w14:paraId="1A35D56C" w14:textId="77777777" w:rsidR="00AF61C5" w:rsidRDefault="00AF61C5">
            <w:pPr>
              <w:rPr>
                <w:sz w:val="24"/>
                <w:szCs w:val="24"/>
              </w:rPr>
            </w:pPr>
          </w:p>
          <w:p w14:paraId="1E494270" w14:textId="77777777" w:rsidR="00AF61C5" w:rsidRDefault="00AF61C5">
            <w:pPr>
              <w:rPr>
                <w:sz w:val="24"/>
                <w:szCs w:val="24"/>
              </w:rPr>
            </w:pPr>
            <w:r>
              <w:rPr>
                <w:sz w:val="24"/>
                <w:szCs w:val="24"/>
              </w:rPr>
              <w:t xml:space="preserve">                                                         МП</w:t>
            </w:r>
          </w:p>
        </w:tc>
        <w:tc>
          <w:tcPr>
            <w:tcW w:w="2260" w:type="dxa"/>
          </w:tcPr>
          <w:p w14:paraId="7B8690FC" w14:textId="77777777" w:rsidR="00AF61C5" w:rsidRDefault="00AF61C5">
            <w:pPr>
              <w:rPr>
                <w:sz w:val="24"/>
                <w:szCs w:val="24"/>
              </w:rPr>
            </w:pPr>
          </w:p>
        </w:tc>
        <w:tc>
          <w:tcPr>
            <w:tcW w:w="3987" w:type="dxa"/>
          </w:tcPr>
          <w:p w14:paraId="74750CA1" w14:textId="77777777" w:rsidR="00AF61C5" w:rsidRDefault="00AF61C5">
            <w:pPr>
              <w:rPr>
                <w:sz w:val="24"/>
                <w:szCs w:val="24"/>
              </w:rPr>
            </w:pPr>
          </w:p>
        </w:tc>
      </w:tr>
      <w:tr w:rsidR="00AF61C5" w14:paraId="7A19B9D8" w14:textId="77777777" w:rsidTr="00AF61C5">
        <w:tc>
          <w:tcPr>
            <w:tcW w:w="4173" w:type="dxa"/>
          </w:tcPr>
          <w:p w14:paraId="45748316" w14:textId="77777777" w:rsidR="00AF61C5" w:rsidRDefault="00AF61C5">
            <w:pPr>
              <w:rPr>
                <w:sz w:val="24"/>
                <w:szCs w:val="24"/>
              </w:rPr>
            </w:pPr>
          </w:p>
        </w:tc>
        <w:tc>
          <w:tcPr>
            <w:tcW w:w="2260" w:type="dxa"/>
          </w:tcPr>
          <w:p w14:paraId="21D5BAF6" w14:textId="77777777" w:rsidR="00AF61C5" w:rsidRDefault="00AF61C5">
            <w:pPr>
              <w:rPr>
                <w:sz w:val="24"/>
                <w:szCs w:val="24"/>
              </w:rPr>
            </w:pPr>
          </w:p>
        </w:tc>
        <w:tc>
          <w:tcPr>
            <w:tcW w:w="3987" w:type="dxa"/>
          </w:tcPr>
          <w:p w14:paraId="1F722C49" w14:textId="77777777" w:rsidR="00AF61C5" w:rsidRDefault="00AF61C5">
            <w:pPr>
              <w:rPr>
                <w:sz w:val="24"/>
                <w:szCs w:val="24"/>
              </w:rPr>
            </w:pPr>
          </w:p>
        </w:tc>
      </w:tr>
    </w:tbl>
    <w:p w14:paraId="47FB7EB1" w14:textId="77777777" w:rsidR="00AF61C5" w:rsidRDefault="00AF61C5" w:rsidP="00AF61C5">
      <w:pPr>
        <w:rPr>
          <w:sz w:val="24"/>
          <w:szCs w:val="24"/>
        </w:rPr>
        <w:sectPr w:rsidR="00AF61C5">
          <w:pgSz w:w="11906" w:h="16838"/>
          <w:pgMar w:top="567" w:right="567" w:bottom="567" w:left="1418" w:header="720" w:footer="720" w:gutter="0"/>
          <w:pgNumType w:start="1"/>
          <w:cols w:space="720"/>
        </w:sectPr>
      </w:pPr>
    </w:p>
    <w:tbl>
      <w:tblPr>
        <w:tblW w:w="10173" w:type="dxa"/>
        <w:tblLook w:val="04A0" w:firstRow="1" w:lastRow="0" w:firstColumn="1" w:lastColumn="0" w:noHBand="0" w:noVBand="1"/>
      </w:tblPr>
      <w:tblGrid>
        <w:gridCol w:w="4644"/>
        <w:gridCol w:w="5529"/>
      </w:tblGrid>
      <w:tr w:rsidR="00AF61C5" w14:paraId="4C02D301" w14:textId="77777777" w:rsidTr="00AF61C5">
        <w:tc>
          <w:tcPr>
            <w:tcW w:w="4644" w:type="dxa"/>
          </w:tcPr>
          <w:p w14:paraId="16382372" w14:textId="77777777" w:rsidR="00AF61C5" w:rsidRDefault="00AF61C5">
            <w:pPr>
              <w:autoSpaceDE w:val="0"/>
              <w:autoSpaceDN w:val="0"/>
              <w:adjustRightInd w:val="0"/>
              <w:ind w:firstLine="720"/>
              <w:jc w:val="both"/>
              <w:rPr>
                <w:sz w:val="22"/>
                <w:szCs w:val="22"/>
              </w:rPr>
            </w:pPr>
          </w:p>
        </w:tc>
        <w:tc>
          <w:tcPr>
            <w:tcW w:w="5529" w:type="dxa"/>
            <w:hideMark/>
          </w:tcPr>
          <w:p w14:paraId="02B48969" w14:textId="77777777" w:rsidR="00AF61C5" w:rsidRDefault="00AF61C5" w:rsidP="00A86272">
            <w:pPr>
              <w:autoSpaceDE w:val="0"/>
              <w:autoSpaceDN w:val="0"/>
              <w:adjustRightInd w:val="0"/>
              <w:spacing w:line="220" w:lineRule="exact"/>
              <w:jc w:val="center"/>
              <w:rPr>
                <w:sz w:val="22"/>
                <w:szCs w:val="22"/>
              </w:rPr>
            </w:pPr>
            <w:r>
              <w:t>Приложение № 4</w:t>
            </w:r>
          </w:p>
          <w:p w14:paraId="63082F13" w14:textId="2EB668CB" w:rsidR="00AF61C5" w:rsidRPr="00184A1E" w:rsidRDefault="00184A1E" w:rsidP="00A86272">
            <w:pPr>
              <w:jc w:val="center"/>
            </w:pPr>
            <w:r>
              <w:t xml:space="preserve">к Инструкции о порядке формирования избирательных фондов кандидатов и расходования денежных средств этих фондов при проведении </w:t>
            </w:r>
            <w:r w:rsidR="00A86272">
              <w:t xml:space="preserve">досрочных </w:t>
            </w:r>
            <w:r>
              <w:t xml:space="preserve">выборов </w:t>
            </w:r>
            <w:r w:rsidR="00A86272">
              <w:t>г</w:t>
            </w:r>
            <w:r>
              <w:t xml:space="preserve">лавы </w:t>
            </w:r>
            <w:r w:rsidR="00A86272">
              <w:t>Провиденского городского округа, выборов депутатов Совета депутатов Провиденского городского округа седьмого созыва</w:t>
            </w:r>
          </w:p>
        </w:tc>
      </w:tr>
    </w:tbl>
    <w:p w14:paraId="2365BBCF" w14:textId="77777777" w:rsidR="00AF61C5" w:rsidRDefault="00AF61C5" w:rsidP="00AF61C5">
      <w:pPr>
        <w:autoSpaceDE w:val="0"/>
        <w:autoSpaceDN w:val="0"/>
        <w:adjustRightInd w:val="0"/>
        <w:jc w:val="right"/>
        <w:rPr>
          <w:rFonts w:ascii="Courier New" w:hAnsi="Courier New" w:cs="Courier New"/>
        </w:rPr>
      </w:pPr>
    </w:p>
    <w:p w14:paraId="10E2C400" w14:textId="77777777" w:rsidR="00AF61C5" w:rsidRDefault="00AF61C5" w:rsidP="00AF61C5">
      <w:pPr>
        <w:autoSpaceDE w:val="0"/>
        <w:autoSpaceDN w:val="0"/>
        <w:adjustRightInd w:val="0"/>
        <w:ind w:firstLine="540"/>
        <w:jc w:val="right"/>
        <w:rPr>
          <w:sz w:val="24"/>
          <w:szCs w:val="24"/>
        </w:rPr>
      </w:pPr>
    </w:p>
    <w:p w14:paraId="6685F8A2" w14:textId="77777777" w:rsidR="00AF61C5" w:rsidRDefault="00AF61C5" w:rsidP="00AF61C5">
      <w:pPr>
        <w:autoSpaceDE w:val="0"/>
        <w:autoSpaceDN w:val="0"/>
        <w:adjustRightInd w:val="0"/>
        <w:jc w:val="center"/>
        <w:rPr>
          <w:b/>
          <w:bCs/>
          <w:sz w:val="24"/>
          <w:szCs w:val="24"/>
        </w:rPr>
      </w:pPr>
      <w:r>
        <w:rPr>
          <w:b/>
          <w:bCs/>
          <w:sz w:val="24"/>
          <w:szCs w:val="24"/>
        </w:rPr>
        <w:t xml:space="preserve">Сведения </w:t>
      </w:r>
    </w:p>
    <w:p w14:paraId="3CA04761" w14:textId="77777777" w:rsidR="00AF61C5" w:rsidRDefault="00AF61C5" w:rsidP="00AF61C5">
      <w:pPr>
        <w:autoSpaceDE w:val="0"/>
        <w:autoSpaceDN w:val="0"/>
        <w:adjustRightInd w:val="0"/>
        <w:jc w:val="center"/>
        <w:rPr>
          <w:b/>
          <w:bCs/>
          <w:sz w:val="24"/>
          <w:szCs w:val="24"/>
        </w:rPr>
      </w:pPr>
      <w:r>
        <w:rPr>
          <w:b/>
          <w:bCs/>
          <w:sz w:val="24"/>
          <w:szCs w:val="24"/>
        </w:rPr>
        <w:t>о расходовании средств, находящихся на специальном избирательном счете</w:t>
      </w:r>
    </w:p>
    <w:p w14:paraId="6BDF169F" w14:textId="77777777" w:rsidR="00AF61C5" w:rsidRDefault="00AF61C5" w:rsidP="00AF61C5">
      <w:pPr>
        <w:autoSpaceDE w:val="0"/>
        <w:autoSpaceDN w:val="0"/>
        <w:adjustRightInd w:val="0"/>
        <w:jc w:val="center"/>
        <w:rPr>
          <w:b/>
          <w:bCs/>
          <w:sz w:val="24"/>
          <w:szCs w:val="22"/>
        </w:rPr>
      </w:pPr>
      <w:r>
        <w:rPr>
          <w:b/>
          <w:bCs/>
          <w:sz w:val="24"/>
          <w:szCs w:val="24"/>
        </w:rPr>
        <w:t xml:space="preserve">избирательного фонда </w:t>
      </w:r>
      <w:r>
        <w:rPr>
          <w:b/>
          <w:bCs/>
          <w:sz w:val="24"/>
        </w:rPr>
        <w:t>кандидата</w:t>
      </w:r>
    </w:p>
    <w:p w14:paraId="6873CF6A" w14:textId="77777777" w:rsidR="00AF61C5" w:rsidRDefault="00AF61C5" w:rsidP="00AF61C5">
      <w:pPr>
        <w:autoSpaceDE w:val="0"/>
        <w:autoSpaceDN w:val="0"/>
        <w:adjustRightInd w:val="0"/>
        <w:jc w:val="center"/>
        <w:rPr>
          <w:sz w:val="24"/>
          <w:szCs w:val="24"/>
        </w:rPr>
      </w:pPr>
      <w:r>
        <w:rPr>
          <w:b/>
          <w:bCs/>
          <w:sz w:val="24"/>
        </w:rPr>
        <w:t xml:space="preserve"> </w:t>
      </w:r>
    </w:p>
    <w:p w14:paraId="3DE906E0" w14:textId="77777777" w:rsidR="00AF61C5" w:rsidRDefault="00AF61C5" w:rsidP="00AF61C5">
      <w:pPr>
        <w:autoSpaceDE w:val="0"/>
        <w:autoSpaceDN w:val="0"/>
        <w:adjustRightInd w:val="0"/>
        <w:jc w:val="center"/>
        <w:rPr>
          <w:b/>
          <w:bCs/>
          <w:sz w:val="24"/>
          <w:szCs w:val="24"/>
        </w:rPr>
      </w:pPr>
    </w:p>
    <w:p w14:paraId="2FB99266" w14:textId="77777777" w:rsidR="00AF61C5" w:rsidRDefault="00AF61C5" w:rsidP="00AF61C5">
      <w:pPr>
        <w:autoSpaceDE w:val="0"/>
        <w:autoSpaceDN w:val="0"/>
        <w:adjustRightInd w:val="0"/>
        <w:rPr>
          <w:rFonts w:ascii="Courier New" w:hAnsi="Courier New" w:cs="Courier New"/>
        </w:rPr>
      </w:pPr>
    </w:p>
    <w:p w14:paraId="7D32106B" w14:textId="77777777" w:rsidR="00AF61C5" w:rsidRDefault="00AF61C5" w:rsidP="00AF61C5">
      <w:pPr>
        <w:autoSpaceDE w:val="0"/>
        <w:autoSpaceDN w:val="0"/>
        <w:adjustRightInd w:val="0"/>
        <w:jc w:val="both"/>
        <w:rPr>
          <w:sz w:val="24"/>
          <w:szCs w:val="24"/>
        </w:rPr>
      </w:pPr>
      <w:r>
        <w:rPr>
          <w:sz w:val="24"/>
          <w:szCs w:val="24"/>
        </w:rPr>
        <w:t xml:space="preserve">                                                                                                         По состоянию на _______________ </w:t>
      </w:r>
    </w:p>
    <w:p w14:paraId="04ACD003" w14:textId="77777777" w:rsidR="00AF61C5" w:rsidRDefault="00AF61C5" w:rsidP="00AF61C5">
      <w:pPr>
        <w:autoSpaceDE w:val="0"/>
        <w:autoSpaceDN w:val="0"/>
        <w:adjustRightInd w:val="0"/>
        <w:rPr>
          <w:rFonts w:ascii="Courier New" w:hAnsi="Courier New" w:cs="Courier New"/>
        </w:rPr>
      </w:pPr>
    </w:p>
    <w:tbl>
      <w:tblPr>
        <w:tblW w:w="0" w:type="auto"/>
        <w:tblLook w:val="04A0" w:firstRow="1" w:lastRow="0" w:firstColumn="1" w:lastColumn="0" w:noHBand="0" w:noVBand="1"/>
      </w:tblPr>
      <w:tblGrid>
        <w:gridCol w:w="10137"/>
      </w:tblGrid>
      <w:tr w:rsidR="00AF61C5" w14:paraId="52B8B6C3" w14:textId="77777777" w:rsidTr="00AF61C5">
        <w:tc>
          <w:tcPr>
            <w:tcW w:w="10704" w:type="dxa"/>
            <w:tcBorders>
              <w:top w:val="nil"/>
              <w:left w:val="nil"/>
              <w:bottom w:val="single" w:sz="4" w:space="0" w:color="auto"/>
              <w:right w:val="nil"/>
            </w:tcBorders>
          </w:tcPr>
          <w:p w14:paraId="74B4AF5F" w14:textId="77777777" w:rsidR="00AF61C5" w:rsidRDefault="00AF61C5">
            <w:pPr>
              <w:autoSpaceDE w:val="0"/>
              <w:autoSpaceDN w:val="0"/>
              <w:adjustRightInd w:val="0"/>
              <w:jc w:val="center"/>
              <w:rPr>
                <w:b/>
                <w:bCs/>
                <w:sz w:val="24"/>
                <w:szCs w:val="24"/>
              </w:rPr>
            </w:pPr>
          </w:p>
        </w:tc>
      </w:tr>
      <w:tr w:rsidR="00AF61C5" w14:paraId="5540C0B5" w14:textId="77777777" w:rsidTr="00AF61C5">
        <w:tc>
          <w:tcPr>
            <w:tcW w:w="10704" w:type="dxa"/>
            <w:tcBorders>
              <w:top w:val="single" w:sz="4" w:space="0" w:color="auto"/>
              <w:left w:val="nil"/>
              <w:bottom w:val="nil"/>
              <w:right w:val="nil"/>
            </w:tcBorders>
            <w:hideMark/>
          </w:tcPr>
          <w:p w14:paraId="13483C5F" w14:textId="77777777" w:rsidR="00AF61C5" w:rsidRDefault="00AF61C5">
            <w:pPr>
              <w:autoSpaceDE w:val="0"/>
              <w:autoSpaceDN w:val="0"/>
              <w:adjustRightInd w:val="0"/>
              <w:jc w:val="center"/>
              <w:rPr>
                <w:rFonts w:ascii="Courier New" w:hAnsi="Courier New" w:cs="Courier New"/>
              </w:rPr>
            </w:pPr>
            <w:r>
              <w:t>(Ф.И.О. кандидата)</w:t>
            </w:r>
          </w:p>
        </w:tc>
      </w:tr>
      <w:tr w:rsidR="00AF61C5" w14:paraId="6688FEA1" w14:textId="77777777" w:rsidTr="00AF61C5">
        <w:tc>
          <w:tcPr>
            <w:tcW w:w="10704" w:type="dxa"/>
            <w:tcBorders>
              <w:top w:val="nil"/>
              <w:left w:val="nil"/>
              <w:bottom w:val="single" w:sz="4" w:space="0" w:color="auto"/>
              <w:right w:val="nil"/>
            </w:tcBorders>
          </w:tcPr>
          <w:p w14:paraId="302DC270" w14:textId="77777777" w:rsidR="00AF61C5" w:rsidRDefault="00AF61C5">
            <w:pPr>
              <w:autoSpaceDE w:val="0"/>
              <w:autoSpaceDN w:val="0"/>
              <w:adjustRightInd w:val="0"/>
              <w:jc w:val="center"/>
            </w:pPr>
          </w:p>
        </w:tc>
      </w:tr>
      <w:tr w:rsidR="00AF61C5" w14:paraId="1D85937F" w14:textId="77777777" w:rsidTr="00AF61C5">
        <w:tc>
          <w:tcPr>
            <w:tcW w:w="10704" w:type="dxa"/>
            <w:tcBorders>
              <w:top w:val="single" w:sz="4" w:space="0" w:color="auto"/>
              <w:left w:val="nil"/>
              <w:bottom w:val="nil"/>
              <w:right w:val="nil"/>
            </w:tcBorders>
            <w:hideMark/>
          </w:tcPr>
          <w:p w14:paraId="309D4C51" w14:textId="77777777" w:rsidR="00AF61C5" w:rsidRDefault="00AF61C5">
            <w:pPr>
              <w:autoSpaceDE w:val="0"/>
              <w:autoSpaceDN w:val="0"/>
              <w:adjustRightInd w:val="0"/>
              <w:jc w:val="center"/>
              <w:rPr>
                <w:rFonts w:ascii="Courier New" w:hAnsi="Courier New" w:cs="Courier New"/>
              </w:rPr>
            </w:pPr>
            <w:r>
              <w:t>(наименование муниципального образования)</w:t>
            </w:r>
          </w:p>
        </w:tc>
      </w:tr>
      <w:tr w:rsidR="00AF61C5" w14:paraId="286F3DAF" w14:textId="77777777" w:rsidTr="00AF61C5">
        <w:tc>
          <w:tcPr>
            <w:tcW w:w="10704" w:type="dxa"/>
            <w:tcBorders>
              <w:top w:val="nil"/>
              <w:left w:val="nil"/>
              <w:bottom w:val="single" w:sz="4" w:space="0" w:color="auto"/>
              <w:right w:val="nil"/>
            </w:tcBorders>
          </w:tcPr>
          <w:p w14:paraId="28784156" w14:textId="77777777" w:rsidR="00AF61C5" w:rsidRDefault="00AF61C5">
            <w:pPr>
              <w:autoSpaceDE w:val="0"/>
              <w:autoSpaceDN w:val="0"/>
              <w:adjustRightInd w:val="0"/>
              <w:jc w:val="center"/>
              <w:rPr>
                <w:b/>
                <w:bCs/>
                <w:sz w:val="24"/>
                <w:szCs w:val="24"/>
              </w:rPr>
            </w:pPr>
          </w:p>
        </w:tc>
      </w:tr>
      <w:tr w:rsidR="00AF61C5" w14:paraId="273003CD" w14:textId="77777777" w:rsidTr="00AF61C5">
        <w:tc>
          <w:tcPr>
            <w:tcW w:w="10704" w:type="dxa"/>
            <w:tcBorders>
              <w:top w:val="single" w:sz="4" w:space="0" w:color="auto"/>
              <w:left w:val="nil"/>
              <w:bottom w:val="nil"/>
              <w:right w:val="nil"/>
            </w:tcBorders>
            <w:hideMark/>
          </w:tcPr>
          <w:p w14:paraId="4E9E3A51" w14:textId="716CEF67" w:rsidR="00AF61C5" w:rsidRDefault="00AF61C5">
            <w:pPr>
              <w:autoSpaceDE w:val="0"/>
              <w:autoSpaceDN w:val="0"/>
              <w:adjustRightInd w:val="0"/>
              <w:jc w:val="center"/>
            </w:pPr>
            <w:r>
              <w:t>(номер специального избирательного счета, наименование и адрес филиала Сбербанка)</w:t>
            </w:r>
          </w:p>
        </w:tc>
      </w:tr>
      <w:tr w:rsidR="00AF61C5" w14:paraId="657C73FE" w14:textId="77777777" w:rsidTr="00AF61C5">
        <w:tc>
          <w:tcPr>
            <w:tcW w:w="10704" w:type="dxa"/>
            <w:tcBorders>
              <w:top w:val="nil"/>
              <w:left w:val="nil"/>
              <w:bottom w:val="single" w:sz="4" w:space="0" w:color="auto"/>
              <w:right w:val="nil"/>
            </w:tcBorders>
          </w:tcPr>
          <w:p w14:paraId="780EA929" w14:textId="77777777" w:rsidR="00AF61C5" w:rsidRDefault="00AF61C5">
            <w:pPr>
              <w:autoSpaceDE w:val="0"/>
              <w:autoSpaceDN w:val="0"/>
              <w:adjustRightInd w:val="0"/>
              <w:jc w:val="center"/>
              <w:rPr>
                <w:b/>
                <w:bCs/>
                <w:sz w:val="24"/>
                <w:szCs w:val="24"/>
              </w:rPr>
            </w:pPr>
          </w:p>
        </w:tc>
      </w:tr>
      <w:tr w:rsidR="00AF61C5" w14:paraId="691469C1" w14:textId="77777777" w:rsidTr="00AF61C5">
        <w:tc>
          <w:tcPr>
            <w:tcW w:w="10704" w:type="dxa"/>
            <w:tcBorders>
              <w:top w:val="single" w:sz="4" w:space="0" w:color="auto"/>
              <w:left w:val="nil"/>
              <w:bottom w:val="nil"/>
              <w:right w:val="nil"/>
            </w:tcBorders>
          </w:tcPr>
          <w:p w14:paraId="727AB8E7" w14:textId="77777777" w:rsidR="00AF61C5" w:rsidRDefault="00AF61C5">
            <w:pPr>
              <w:autoSpaceDE w:val="0"/>
              <w:autoSpaceDN w:val="0"/>
              <w:adjustRightInd w:val="0"/>
              <w:jc w:val="center"/>
            </w:pPr>
          </w:p>
        </w:tc>
      </w:tr>
    </w:tbl>
    <w:p w14:paraId="4F2A0A6C" w14:textId="77777777" w:rsidR="00AF61C5" w:rsidRDefault="00AF61C5" w:rsidP="00AF61C5">
      <w:pPr>
        <w:autoSpaceDE w:val="0"/>
        <w:autoSpaceDN w:val="0"/>
        <w:adjustRightInd w:val="0"/>
        <w:rPr>
          <w:sz w:val="24"/>
          <w:szCs w:val="24"/>
        </w:rPr>
      </w:pPr>
    </w:p>
    <w:tbl>
      <w:tblPr>
        <w:tblW w:w="0" w:type="auto"/>
        <w:tblLook w:val="04A0" w:firstRow="1" w:lastRow="0" w:firstColumn="1" w:lastColumn="0" w:noHBand="0" w:noVBand="1"/>
      </w:tblPr>
      <w:tblGrid>
        <w:gridCol w:w="4248"/>
        <w:gridCol w:w="5771"/>
      </w:tblGrid>
      <w:tr w:rsidR="00AF61C5" w14:paraId="21DD0788" w14:textId="77777777" w:rsidTr="00AF61C5">
        <w:tc>
          <w:tcPr>
            <w:tcW w:w="4248" w:type="dxa"/>
            <w:hideMark/>
          </w:tcPr>
          <w:p w14:paraId="1ADEAE00" w14:textId="77777777" w:rsidR="00AF61C5" w:rsidRDefault="00AF61C5">
            <w:pPr>
              <w:autoSpaceDE w:val="0"/>
              <w:autoSpaceDN w:val="0"/>
              <w:adjustRightInd w:val="0"/>
              <w:rPr>
                <w:sz w:val="24"/>
                <w:szCs w:val="24"/>
              </w:rPr>
            </w:pPr>
            <w:r>
              <w:rPr>
                <w:sz w:val="24"/>
                <w:szCs w:val="24"/>
              </w:rPr>
              <w:t xml:space="preserve">Израсходовано средств за период </w:t>
            </w:r>
          </w:p>
        </w:tc>
        <w:tc>
          <w:tcPr>
            <w:tcW w:w="5771" w:type="dxa"/>
            <w:tcBorders>
              <w:top w:val="nil"/>
              <w:left w:val="nil"/>
              <w:bottom w:val="single" w:sz="4" w:space="0" w:color="auto"/>
              <w:right w:val="nil"/>
            </w:tcBorders>
          </w:tcPr>
          <w:p w14:paraId="6BC5E487" w14:textId="77777777" w:rsidR="00AF61C5" w:rsidRDefault="00AF61C5">
            <w:pPr>
              <w:autoSpaceDE w:val="0"/>
              <w:autoSpaceDN w:val="0"/>
              <w:adjustRightInd w:val="0"/>
              <w:jc w:val="center"/>
              <w:rPr>
                <w:sz w:val="24"/>
                <w:szCs w:val="24"/>
              </w:rPr>
            </w:pPr>
          </w:p>
        </w:tc>
      </w:tr>
    </w:tbl>
    <w:p w14:paraId="3776A2E1" w14:textId="77777777" w:rsidR="00AF61C5" w:rsidRDefault="00AF61C5" w:rsidP="00AF61C5">
      <w:pPr>
        <w:autoSpaceDE w:val="0"/>
        <w:autoSpaceDN w:val="0"/>
        <w:adjustRightInd w:val="0"/>
        <w:rPr>
          <w:sz w:val="24"/>
          <w:szCs w:val="24"/>
        </w:rPr>
      </w:pPr>
      <w:r>
        <w:rPr>
          <w:sz w:val="24"/>
          <w:szCs w:val="24"/>
        </w:rPr>
        <w:t xml:space="preserve">                                                                   </w:t>
      </w:r>
    </w:p>
    <w:tbl>
      <w:tblPr>
        <w:tblW w:w="0" w:type="auto"/>
        <w:tblLook w:val="04A0" w:firstRow="1" w:lastRow="0" w:firstColumn="1" w:lastColumn="0" w:noHBand="0" w:noVBand="1"/>
      </w:tblPr>
      <w:tblGrid>
        <w:gridCol w:w="1672"/>
        <w:gridCol w:w="8465"/>
      </w:tblGrid>
      <w:tr w:rsidR="00AF61C5" w14:paraId="7B99731F" w14:textId="77777777" w:rsidTr="00AF61C5">
        <w:tc>
          <w:tcPr>
            <w:tcW w:w="1728" w:type="dxa"/>
            <w:hideMark/>
          </w:tcPr>
          <w:p w14:paraId="5D536D99" w14:textId="77777777" w:rsidR="00AF61C5" w:rsidRDefault="00AF61C5">
            <w:pPr>
              <w:autoSpaceDE w:val="0"/>
              <w:autoSpaceDN w:val="0"/>
              <w:adjustRightInd w:val="0"/>
              <w:rPr>
                <w:sz w:val="24"/>
                <w:szCs w:val="24"/>
              </w:rPr>
            </w:pPr>
            <w:r>
              <w:rPr>
                <w:sz w:val="24"/>
                <w:szCs w:val="24"/>
              </w:rPr>
              <w:t>Всего:</w:t>
            </w:r>
          </w:p>
        </w:tc>
        <w:tc>
          <w:tcPr>
            <w:tcW w:w="8976" w:type="dxa"/>
            <w:tcBorders>
              <w:top w:val="nil"/>
              <w:left w:val="nil"/>
              <w:bottom w:val="single" w:sz="4" w:space="0" w:color="auto"/>
              <w:right w:val="nil"/>
            </w:tcBorders>
          </w:tcPr>
          <w:p w14:paraId="64A07AF2" w14:textId="77777777" w:rsidR="00AF61C5" w:rsidRDefault="00AF61C5">
            <w:pPr>
              <w:autoSpaceDE w:val="0"/>
              <w:autoSpaceDN w:val="0"/>
              <w:adjustRightInd w:val="0"/>
              <w:jc w:val="center"/>
              <w:rPr>
                <w:b/>
                <w:bCs/>
                <w:sz w:val="24"/>
                <w:szCs w:val="24"/>
              </w:rPr>
            </w:pPr>
          </w:p>
        </w:tc>
      </w:tr>
      <w:tr w:rsidR="00AF61C5" w14:paraId="5BFB2B5D" w14:textId="77777777" w:rsidTr="00AF61C5">
        <w:tc>
          <w:tcPr>
            <w:tcW w:w="1728" w:type="dxa"/>
          </w:tcPr>
          <w:p w14:paraId="48E26AF7" w14:textId="77777777" w:rsidR="00AF61C5" w:rsidRDefault="00AF61C5">
            <w:pPr>
              <w:autoSpaceDE w:val="0"/>
              <w:autoSpaceDN w:val="0"/>
              <w:adjustRightInd w:val="0"/>
              <w:rPr>
                <w:sz w:val="24"/>
                <w:szCs w:val="24"/>
              </w:rPr>
            </w:pPr>
          </w:p>
        </w:tc>
        <w:tc>
          <w:tcPr>
            <w:tcW w:w="8976" w:type="dxa"/>
            <w:tcBorders>
              <w:top w:val="single" w:sz="4" w:space="0" w:color="auto"/>
              <w:left w:val="nil"/>
              <w:bottom w:val="nil"/>
              <w:right w:val="nil"/>
            </w:tcBorders>
            <w:hideMark/>
          </w:tcPr>
          <w:p w14:paraId="312E6591" w14:textId="77777777" w:rsidR="00AF61C5" w:rsidRDefault="00AF61C5">
            <w:pPr>
              <w:autoSpaceDE w:val="0"/>
              <w:autoSpaceDN w:val="0"/>
              <w:adjustRightInd w:val="0"/>
              <w:jc w:val="center"/>
            </w:pPr>
            <w:r>
              <w:t>(сумма цифрами и прописью)</w:t>
            </w:r>
          </w:p>
        </w:tc>
      </w:tr>
      <w:tr w:rsidR="00AF61C5" w14:paraId="6D276069" w14:textId="77777777" w:rsidTr="00AF61C5">
        <w:tc>
          <w:tcPr>
            <w:tcW w:w="1728" w:type="dxa"/>
            <w:hideMark/>
          </w:tcPr>
          <w:p w14:paraId="4DBB77C2" w14:textId="77777777" w:rsidR="00AF61C5" w:rsidRDefault="00AF61C5">
            <w:pPr>
              <w:autoSpaceDE w:val="0"/>
              <w:autoSpaceDN w:val="0"/>
              <w:adjustRightInd w:val="0"/>
              <w:rPr>
                <w:sz w:val="24"/>
                <w:szCs w:val="24"/>
              </w:rPr>
            </w:pPr>
            <w:r>
              <w:rPr>
                <w:sz w:val="24"/>
                <w:szCs w:val="24"/>
              </w:rPr>
              <w:t>в том числе:</w:t>
            </w:r>
          </w:p>
        </w:tc>
        <w:tc>
          <w:tcPr>
            <w:tcW w:w="8976" w:type="dxa"/>
          </w:tcPr>
          <w:p w14:paraId="2BEE39AD" w14:textId="77777777" w:rsidR="00AF61C5" w:rsidRDefault="00AF61C5">
            <w:pPr>
              <w:autoSpaceDE w:val="0"/>
              <w:autoSpaceDN w:val="0"/>
              <w:adjustRightInd w:val="0"/>
              <w:rPr>
                <w:rFonts w:ascii="Courier New" w:hAnsi="Courier New" w:cs="Courier New"/>
              </w:rPr>
            </w:pPr>
          </w:p>
        </w:tc>
      </w:tr>
    </w:tbl>
    <w:p w14:paraId="1AAA8FB0" w14:textId="77777777" w:rsidR="00AF61C5" w:rsidRDefault="00AF61C5" w:rsidP="00AF61C5">
      <w:pPr>
        <w:autoSpaceDE w:val="0"/>
        <w:autoSpaceDN w:val="0"/>
        <w:adjustRightInd w:val="0"/>
        <w:jc w:val="both"/>
        <w:rPr>
          <w:rFonts w:ascii="Courier New" w:hAnsi="Courier New" w:cs="Courier New"/>
        </w:rPr>
      </w:pPr>
    </w:p>
    <w:tbl>
      <w:tblPr>
        <w:tblW w:w="101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3"/>
        <w:gridCol w:w="2976"/>
        <w:gridCol w:w="1141"/>
        <w:gridCol w:w="2160"/>
        <w:gridCol w:w="1440"/>
        <w:gridCol w:w="1260"/>
      </w:tblGrid>
      <w:tr w:rsidR="00AF61C5" w14:paraId="067ED02A" w14:textId="77777777" w:rsidTr="00AF61C5">
        <w:trPr>
          <w:trHeight w:val="960"/>
        </w:trPr>
        <w:tc>
          <w:tcPr>
            <w:tcW w:w="1134" w:type="dxa"/>
            <w:tcBorders>
              <w:top w:val="single" w:sz="4" w:space="0" w:color="auto"/>
              <w:left w:val="single" w:sz="4" w:space="0" w:color="auto"/>
              <w:bottom w:val="single" w:sz="4" w:space="0" w:color="auto"/>
              <w:right w:val="single" w:sz="4" w:space="0" w:color="auto"/>
            </w:tcBorders>
            <w:hideMark/>
          </w:tcPr>
          <w:p w14:paraId="1C570A03" w14:textId="77777777" w:rsidR="00AF61C5" w:rsidRDefault="00AF61C5">
            <w:pPr>
              <w:autoSpaceDE w:val="0"/>
              <w:autoSpaceDN w:val="0"/>
              <w:adjustRightInd w:val="0"/>
              <w:jc w:val="center"/>
              <w:rPr>
                <w:sz w:val="22"/>
                <w:szCs w:val="22"/>
              </w:rPr>
            </w:pPr>
            <w:r>
              <w:t xml:space="preserve">Дата  </w:t>
            </w:r>
            <w:r>
              <w:br/>
              <w:t xml:space="preserve">снятия </w:t>
            </w:r>
            <w:r>
              <w:br/>
              <w:t xml:space="preserve">средств </w:t>
            </w:r>
            <w:r>
              <w:br/>
              <w:t>со счета</w:t>
            </w:r>
          </w:p>
        </w:tc>
        <w:tc>
          <w:tcPr>
            <w:tcW w:w="2977" w:type="dxa"/>
            <w:tcBorders>
              <w:top w:val="single" w:sz="4" w:space="0" w:color="auto"/>
              <w:left w:val="single" w:sz="4" w:space="0" w:color="auto"/>
              <w:bottom w:val="single" w:sz="4" w:space="0" w:color="auto"/>
              <w:right w:val="single" w:sz="4" w:space="0" w:color="auto"/>
            </w:tcBorders>
            <w:hideMark/>
          </w:tcPr>
          <w:p w14:paraId="5227DBF9" w14:textId="77777777" w:rsidR="00AF61C5" w:rsidRDefault="00AF61C5">
            <w:pPr>
              <w:autoSpaceDE w:val="0"/>
              <w:autoSpaceDN w:val="0"/>
              <w:adjustRightInd w:val="0"/>
              <w:jc w:val="center"/>
              <w:rPr>
                <w:sz w:val="22"/>
                <w:szCs w:val="22"/>
              </w:rPr>
            </w:pPr>
            <w:r>
              <w:t xml:space="preserve">Кому перечислены   </w:t>
            </w:r>
            <w:r>
              <w:br/>
              <w:t>средства</w:t>
            </w:r>
          </w:p>
        </w:tc>
        <w:tc>
          <w:tcPr>
            <w:tcW w:w="1141" w:type="dxa"/>
            <w:tcBorders>
              <w:top w:val="single" w:sz="4" w:space="0" w:color="auto"/>
              <w:left w:val="single" w:sz="4" w:space="0" w:color="auto"/>
              <w:bottom w:val="single" w:sz="4" w:space="0" w:color="auto"/>
              <w:right w:val="single" w:sz="4" w:space="0" w:color="auto"/>
            </w:tcBorders>
            <w:hideMark/>
          </w:tcPr>
          <w:p w14:paraId="5E2EB2DA" w14:textId="77777777" w:rsidR="00AF61C5" w:rsidRDefault="00AF61C5">
            <w:pPr>
              <w:autoSpaceDE w:val="0"/>
              <w:autoSpaceDN w:val="0"/>
              <w:adjustRightInd w:val="0"/>
              <w:jc w:val="center"/>
              <w:rPr>
                <w:sz w:val="22"/>
                <w:szCs w:val="22"/>
              </w:rPr>
            </w:pPr>
            <w:r>
              <w:t xml:space="preserve">Сумма </w:t>
            </w:r>
            <w:r>
              <w:br/>
              <w:t xml:space="preserve">в   </w:t>
            </w:r>
            <w:r>
              <w:br/>
              <w:t>рублях</w:t>
            </w:r>
          </w:p>
        </w:tc>
        <w:tc>
          <w:tcPr>
            <w:tcW w:w="2160" w:type="dxa"/>
            <w:tcBorders>
              <w:top w:val="single" w:sz="4" w:space="0" w:color="auto"/>
              <w:left w:val="single" w:sz="4" w:space="0" w:color="auto"/>
              <w:bottom w:val="single" w:sz="4" w:space="0" w:color="auto"/>
              <w:right w:val="single" w:sz="4" w:space="0" w:color="auto"/>
            </w:tcBorders>
            <w:hideMark/>
          </w:tcPr>
          <w:p w14:paraId="40903567" w14:textId="77777777" w:rsidR="00AF61C5" w:rsidRDefault="00AF61C5">
            <w:pPr>
              <w:autoSpaceDE w:val="0"/>
              <w:autoSpaceDN w:val="0"/>
              <w:adjustRightInd w:val="0"/>
              <w:jc w:val="center"/>
              <w:rPr>
                <w:sz w:val="22"/>
                <w:szCs w:val="22"/>
              </w:rPr>
            </w:pPr>
            <w:r>
              <w:t>Виды расходов</w:t>
            </w:r>
          </w:p>
        </w:tc>
        <w:tc>
          <w:tcPr>
            <w:tcW w:w="1440" w:type="dxa"/>
            <w:tcBorders>
              <w:top w:val="single" w:sz="4" w:space="0" w:color="auto"/>
              <w:left w:val="single" w:sz="4" w:space="0" w:color="auto"/>
              <w:bottom w:val="single" w:sz="4" w:space="0" w:color="auto"/>
              <w:right w:val="single" w:sz="4" w:space="0" w:color="auto"/>
            </w:tcBorders>
            <w:hideMark/>
          </w:tcPr>
          <w:p w14:paraId="775D92F2" w14:textId="77777777" w:rsidR="00AF61C5" w:rsidRDefault="00AF61C5">
            <w:pPr>
              <w:autoSpaceDE w:val="0"/>
              <w:autoSpaceDN w:val="0"/>
              <w:adjustRightInd w:val="0"/>
              <w:jc w:val="center"/>
              <w:rPr>
                <w:sz w:val="22"/>
                <w:szCs w:val="22"/>
              </w:rPr>
            </w:pPr>
            <w:r>
              <w:t>Документ,</w:t>
            </w:r>
            <w:r>
              <w:br/>
            </w:r>
            <w:proofErr w:type="spellStart"/>
            <w:r>
              <w:t>подтверж</w:t>
            </w:r>
            <w:proofErr w:type="spellEnd"/>
            <w:r>
              <w:t>-</w:t>
            </w:r>
            <w:r>
              <w:br/>
              <w:t xml:space="preserve">дающий   </w:t>
            </w:r>
            <w:r>
              <w:br/>
              <w:t>расход</w:t>
            </w:r>
          </w:p>
        </w:tc>
        <w:tc>
          <w:tcPr>
            <w:tcW w:w="1260" w:type="dxa"/>
            <w:tcBorders>
              <w:top w:val="single" w:sz="4" w:space="0" w:color="auto"/>
              <w:left w:val="single" w:sz="4" w:space="0" w:color="auto"/>
              <w:bottom w:val="single" w:sz="4" w:space="0" w:color="auto"/>
              <w:right w:val="single" w:sz="4" w:space="0" w:color="auto"/>
            </w:tcBorders>
            <w:hideMark/>
          </w:tcPr>
          <w:p w14:paraId="5BDB48A5" w14:textId="77777777" w:rsidR="00AF61C5" w:rsidRDefault="00AF61C5">
            <w:pPr>
              <w:autoSpaceDE w:val="0"/>
              <w:autoSpaceDN w:val="0"/>
              <w:adjustRightInd w:val="0"/>
              <w:jc w:val="center"/>
              <w:rPr>
                <w:sz w:val="22"/>
                <w:szCs w:val="22"/>
              </w:rPr>
            </w:pPr>
            <w:r>
              <w:t>Основания для</w:t>
            </w:r>
            <w:r>
              <w:br/>
              <w:t xml:space="preserve">снятия </w:t>
            </w:r>
            <w:r>
              <w:br/>
              <w:t xml:space="preserve">денежных    </w:t>
            </w:r>
            <w:r>
              <w:br/>
              <w:t>средств</w:t>
            </w:r>
            <w:r>
              <w:rPr>
                <w:vertAlign w:val="superscript"/>
              </w:rPr>
              <w:footnoteReference w:customMarkFollows="1" w:id="5"/>
              <w:t>*</w:t>
            </w:r>
            <w:r>
              <w:t xml:space="preserve"> </w:t>
            </w:r>
          </w:p>
        </w:tc>
      </w:tr>
      <w:tr w:rsidR="00AF61C5" w14:paraId="2AF007E6" w14:textId="77777777" w:rsidTr="00AF61C5">
        <w:trPr>
          <w:trHeight w:val="240"/>
        </w:trPr>
        <w:tc>
          <w:tcPr>
            <w:tcW w:w="1134" w:type="dxa"/>
            <w:tcBorders>
              <w:top w:val="single" w:sz="4" w:space="0" w:color="auto"/>
              <w:left w:val="single" w:sz="4" w:space="0" w:color="auto"/>
              <w:bottom w:val="single" w:sz="4" w:space="0" w:color="auto"/>
              <w:right w:val="single" w:sz="4" w:space="0" w:color="auto"/>
            </w:tcBorders>
            <w:hideMark/>
          </w:tcPr>
          <w:p w14:paraId="4A049627" w14:textId="77777777" w:rsidR="00AF61C5" w:rsidRDefault="00AF61C5">
            <w:pPr>
              <w:autoSpaceDE w:val="0"/>
              <w:autoSpaceDN w:val="0"/>
              <w:adjustRightInd w:val="0"/>
              <w:jc w:val="center"/>
              <w:rPr>
                <w:sz w:val="22"/>
                <w:szCs w:val="22"/>
              </w:rPr>
            </w:pPr>
            <w:r>
              <w:t>1</w:t>
            </w:r>
          </w:p>
        </w:tc>
        <w:tc>
          <w:tcPr>
            <w:tcW w:w="2977" w:type="dxa"/>
            <w:tcBorders>
              <w:top w:val="single" w:sz="4" w:space="0" w:color="auto"/>
              <w:left w:val="single" w:sz="4" w:space="0" w:color="auto"/>
              <w:bottom w:val="single" w:sz="4" w:space="0" w:color="auto"/>
              <w:right w:val="single" w:sz="4" w:space="0" w:color="auto"/>
            </w:tcBorders>
            <w:hideMark/>
          </w:tcPr>
          <w:p w14:paraId="2D01272B" w14:textId="77777777" w:rsidR="00AF61C5" w:rsidRDefault="00AF61C5">
            <w:pPr>
              <w:autoSpaceDE w:val="0"/>
              <w:autoSpaceDN w:val="0"/>
              <w:adjustRightInd w:val="0"/>
              <w:jc w:val="center"/>
              <w:rPr>
                <w:sz w:val="22"/>
                <w:szCs w:val="22"/>
              </w:rPr>
            </w:pPr>
            <w:r>
              <w:t>2</w:t>
            </w:r>
          </w:p>
        </w:tc>
        <w:tc>
          <w:tcPr>
            <w:tcW w:w="1141" w:type="dxa"/>
            <w:tcBorders>
              <w:top w:val="single" w:sz="4" w:space="0" w:color="auto"/>
              <w:left w:val="single" w:sz="4" w:space="0" w:color="auto"/>
              <w:bottom w:val="single" w:sz="4" w:space="0" w:color="auto"/>
              <w:right w:val="single" w:sz="4" w:space="0" w:color="auto"/>
            </w:tcBorders>
            <w:hideMark/>
          </w:tcPr>
          <w:p w14:paraId="20485DA9" w14:textId="77777777" w:rsidR="00AF61C5" w:rsidRDefault="00AF61C5">
            <w:pPr>
              <w:autoSpaceDE w:val="0"/>
              <w:autoSpaceDN w:val="0"/>
              <w:adjustRightInd w:val="0"/>
              <w:jc w:val="center"/>
              <w:rPr>
                <w:sz w:val="22"/>
                <w:szCs w:val="22"/>
              </w:rPr>
            </w:pPr>
            <w:r>
              <w:t>3</w:t>
            </w:r>
          </w:p>
        </w:tc>
        <w:tc>
          <w:tcPr>
            <w:tcW w:w="2160" w:type="dxa"/>
            <w:tcBorders>
              <w:top w:val="single" w:sz="4" w:space="0" w:color="auto"/>
              <w:left w:val="single" w:sz="4" w:space="0" w:color="auto"/>
              <w:bottom w:val="single" w:sz="4" w:space="0" w:color="auto"/>
              <w:right w:val="single" w:sz="4" w:space="0" w:color="auto"/>
            </w:tcBorders>
            <w:hideMark/>
          </w:tcPr>
          <w:p w14:paraId="133DE959" w14:textId="77777777" w:rsidR="00AF61C5" w:rsidRDefault="00AF61C5">
            <w:pPr>
              <w:autoSpaceDE w:val="0"/>
              <w:autoSpaceDN w:val="0"/>
              <w:adjustRightInd w:val="0"/>
              <w:jc w:val="center"/>
              <w:rPr>
                <w:sz w:val="22"/>
                <w:szCs w:val="22"/>
              </w:rPr>
            </w:pPr>
            <w:r>
              <w:t>4</w:t>
            </w:r>
          </w:p>
        </w:tc>
        <w:tc>
          <w:tcPr>
            <w:tcW w:w="1440" w:type="dxa"/>
            <w:tcBorders>
              <w:top w:val="single" w:sz="4" w:space="0" w:color="auto"/>
              <w:left w:val="single" w:sz="4" w:space="0" w:color="auto"/>
              <w:bottom w:val="single" w:sz="4" w:space="0" w:color="auto"/>
              <w:right w:val="single" w:sz="4" w:space="0" w:color="auto"/>
            </w:tcBorders>
            <w:hideMark/>
          </w:tcPr>
          <w:p w14:paraId="492DC3B6" w14:textId="77777777" w:rsidR="00AF61C5" w:rsidRDefault="00AF61C5">
            <w:pPr>
              <w:autoSpaceDE w:val="0"/>
              <w:autoSpaceDN w:val="0"/>
              <w:adjustRightInd w:val="0"/>
              <w:jc w:val="center"/>
              <w:rPr>
                <w:sz w:val="22"/>
                <w:szCs w:val="22"/>
              </w:rPr>
            </w:pPr>
            <w:r>
              <w:t>5</w:t>
            </w:r>
          </w:p>
        </w:tc>
        <w:tc>
          <w:tcPr>
            <w:tcW w:w="1260" w:type="dxa"/>
            <w:tcBorders>
              <w:top w:val="single" w:sz="4" w:space="0" w:color="auto"/>
              <w:left w:val="single" w:sz="4" w:space="0" w:color="auto"/>
              <w:bottom w:val="single" w:sz="4" w:space="0" w:color="auto"/>
              <w:right w:val="single" w:sz="4" w:space="0" w:color="auto"/>
            </w:tcBorders>
            <w:hideMark/>
          </w:tcPr>
          <w:p w14:paraId="7BBA08C9" w14:textId="77777777" w:rsidR="00AF61C5" w:rsidRDefault="00AF61C5">
            <w:pPr>
              <w:autoSpaceDE w:val="0"/>
              <w:autoSpaceDN w:val="0"/>
              <w:adjustRightInd w:val="0"/>
              <w:jc w:val="center"/>
              <w:rPr>
                <w:sz w:val="22"/>
                <w:szCs w:val="22"/>
              </w:rPr>
            </w:pPr>
            <w:r>
              <w:t>6</w:t>
            </w:r>
          </w:p>
        </w:tc>
      </w:tr>
      <w:tr w:rsidR="00AF61C5" w14:paraId="52E87064" w14:textId="77777777" w:rsidTr="00AF61C5">
        <w:trPr>
          <w:trHeight w:val="720"/>
        </w:trPr>
        <w:tc>
          <w:tcPr>
            <w:tcW w:w="1134" w:type="dxa"/>
            <w:tcBorders>
              <w:top w:val="single" w:sz="4" w:space="0" w:color="auto"/>
              <w:left w:val="single" w:sz="4" w:space="0" w:color="auto"/>
              <w:bottom w:val="single" w:sz="4" w:space="0" w:color="auto"/>
              <w:right w:val="single" w:sz="4" w:space="0" w:color="auto"/>
            </w:tcBorders>
          </w:tcPr>
          <w:p w14:paraId="556BC637" w14:textId="77777777" w:rsidR="00AF61C5" w:rsidRDefault="00AF61C5">
            <w:pPr>
              <w:autoSpaceDE w:val="0"/>
              <w:autoSpaceDN w:val="0"/>
              <w:adjustRightInd w:val="0"/>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2A006A5" w14:textId="77777777" w:rsidR="00AF61C5" w:rsidRDefault="00AF61C5">
            <w:pPr>
              <w:autoSpaceDE w:val="0"/>
              <w:autoSpaceDN w:val="0"/>
              <w:adjustRightInd w:val="0"/>
              <w:rPr>
                <w:sz w:val="22"/>
                <w:szCs w:val="22"/>
              </w:rPr>
            </w:pPr>
          </w:p>
        </w:tc>
        <w:tc>
          <w:tcPr>
            <w:tcW w:w="1141" w:type="dxa"/>
            <w:tcBorders>
              <w:top w:val="single" w:sz="4" w:space="0" w:color="auto"/>
              <w:left w:val="single" w:sz="4" w:space="0" w:color="auto"/>
              <w:bottom w:val="single" w:sz="4" w:space="0" w:color="auto"/>
              <w:right w:val="single" w:sz="4" w:space="0" w:color="auto"/>
            </w:tcBorders>
          </w:tcPr>
          <w:p w14:paraId="702BB989" w14:textId="77777777" w:rsidR="00AF61C5" w:rsidRDefault="00AF61C5">
            <w:pPr>
              <w:autoSpaceDE w:val="0"/>
              <w:autoSpaceDN w:val="0"/>
              <w:adjustRightInd w:val="0"/>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879B58E" w14:textId="77777777" w:rsidR="00AF61C5" w:rsidRDefault="00AF61C5">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036DAEE" w14:textId="77777777" w:rsidR="00AF61C5" w:rsidRDefault="00AF61C5">
            <w:pPr>
              <w:autoSpaceDE w:val="0"/>
              <w:autoSpaceDN w:val="0"/>
              <w:adjustRightInd w:val="0"/>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379CE33" w14:textId="77777777" w:rsidR="00AF61C5" w:rsidRDefault="00AF61C5">
            <w:pPr>
              <w:autoSpaceDE w:val="0"/>
              <w:autoSpaceDN w:val="0"/>
              <w:adjustRightInd w:val="0"/>
              <w:rPr>
                <w:sz w:val="22"/>
                <w:szCs w:val="22"/>
              </w:rPr>
            </w:pPr>
          </w:p>
        </w:tc>
      </w:tr>
    </w:tbl>
    <w:p w14:paraId="3A2C7B74" w14:textId="77777777" w:rsidR="00AF61C5" w:rsidRDefault="00AF61C5" w:rsidP="00AF61C5">
      <w:pPr>
        <w:autoSpaceDE w:val="0"/>
        <w:autoSpaceDN w:val="0"/>
        <w:adjustRightInd w:val="0"/>
        <w:jc w:val="both"/>
        <w:rPr>
          <w:sz w:val="24"/>
          <w:szCs w:val="24"/>
        </w:rPr>
      </w:pPr>
    </w:p>
    <w:p w14:paraId="5788E3C9" w14:textId="77777777" w:rsidR="00AF61C5" w:rsidRDefault="00AF61C5" w:rsidP="00AF61C5">
      <w:pPr>
        <w:autoSpaceDE w:val="0"/>
        <w:autoSpaceDN w:val="0"/>
        <w:adjustRightInd w:val="0"/>
        <w:rPr>
          <w:sz w:val="24"/>
          <w:szCs w:val="24"/>
        </w:rPr>
      </w:pPr>
      <w:r>
        <w:rPr>
          <w:sz w:val="24"/>
          <w:szCs w:val="24"/>
        </w:rPr>
        <w:t xml:space="preserve">                    </w:t>
      </w:r>
    </w:p>
    <w:tbl>
      <w:tblPr>
        <w:tblW w:w="0" w:type="auto"/>
        <w:tblLook w:val="04A0" w:firstRow="1" w:lastRow="0" w:firstColumn="1" w:lastColumn="0" w:noHBand="0" w:noVBand="1"/>
      </w:tblPr>
      <w:tblGrid>
        <w:gridCol w:w="2758"/>
        <w:gridCol w:w="7379"/>
      </w:tblGrid>
      <w:tr w:rsidR="00AF61C5" w14:paraId="37B0D70A" w14:textId="77777777" w:rsidTr="00AF61C5">
        <w:tc>
          <w:tcPr>
            <w:tcW w:w="2808" w:type="dxa"/>
            <w:hideMark/>
          </w:tcPr>
          <w:p w14:paraId="39977D45" w14:textId="77777777" w:rsidR="00AF61C5" w:rsidRDefault="00AF61C5">
            <w:pPr>
              <w:autoSpaceDE w:val="0"/>
              <w:autoSpaceDN w:val="0"/>
              <w:adjustRightInd w:val="0"/>
              <w:rPr>
                <w:sz w:val="24"/>
                <w:szCs w:val="24"/>
              </w:rPr>
            </w:pPr>
            <w:r>
              <w:rPr>
                <w:sz w:val="24"/>
                <w:szCs w:val="24"/>
              </w:rPr>
              <w:t>Исходящий остаток:</w:t>
            </w:r>
          </w:p>
        </w:tc>
        <w:tc>
          <w:tcPr>
            <w:tcW w:w="7612" w:type="dxa"/>
            <w:tcBorders>
              <w:top w:val="nil"/>
              <w:left w:val="nil"/>
              <w:bottom w:val="single" w:sz="4" w:space="0" w:color="auto"/>
              <w:right w:val="nil"/>
            </w:tcBorders>
          </w:tcPr>
          <w:p w14:paraId="03ADA573" w14:textId="77777777" w:rsidR="00AF61C5" w:rsidRDefault="00AF61C5">
            <w:pPr>
              <w:autoSpaceDE w:val="0"/>
              <w:autoSpaceDN w:val="0"/>
              <w:adjustRightInd w:val="0"/>
              <w:jc w:val="center"/>
              <w:rPr>
                <w:sz w:val="24"/>
                <w:szCs w:val="24"/>
              </w:rPr>
            </w:pPr>
          </w:p>
        </w:tc>
      </w:tr>
      <w:tr w:rsidR="00AF61C5" w14:paraId="67BCDBED" w14:textId="77777777" w:rsidTr="00AF61C5">
        <w:tc>
          <w:tcPr>
            <w:tcW w:w="2808" w:type="dxa"/>
          </w:tcPr>
          <w:p w14:paraId="16365F32" w14:textId="77777777" w:rsidR="00AF61C5" w:rsidRDefault="00AF61C5">
            <w:pPr>
              <w:autoSpaceDE w:val="0"/>
              <w:autoSpaceDN w:val="0"/>
              <w:adjustRightInd w:val="0"/>
              <w:rPr>
                <w:sz w:val="24"/>
                <w:szCs w:val="24"/>
              </w:rPr>
            </w:pPr>
          </w:p>
        </w:tc>
        <w:tc>
          <w:tcPr>
            <w:tcW w:w="7612" w:type="dxa"/>
            <w:tcBorders>
              <w:top w:val="single" w:sz="4" w:space="0" w:color="auto"/>
              <w:left w:val="nil"/>
              <w:bottom w:val="nil"/>
              <w:right w:val="nil"/>
            </w:tcBorders>
            <w:hideMark/>
          </w:tcPr>
          <w:p w14:paraId="3EEEBC5C" w14:textId="77777777" w:rsidR="00AF61C5" w:rsidRDefault="00AF61C5">
            <w:pPr>
              <w:autoSpaceDE w:val="0"/>
              <w:autoSpaceDN w:val="0"/>
              <w:adjustRightInd w:val="0"/>
              <w:jc w:val="center"/>
            </w:pPr>
            <w:r>
              <w:t>(сумма цифрами и прописью)</w:t>
            </w:r>
          </w:p>
        </w:tc>
      </w:tr>
    </w:tbl>
    <w:p w14:paraId="534E1060" w14:textId="77777777" w:rsidR="00AF61C5" w:rsidRDefault="00AF61C5" w:rsidP="00AF61C5">
      <w:pPr>
        <w:autoSpaceDE w:val="0"/>
        <w:autoSpaceDN w:val="0"/>
        <w:adjustRightInd w:val="0"/>
        <w:rPr>
          <w:sz w:val="24"/>
          <w:szCs w:val="24"/>
        </w:rPr>
      </w:pPr>
    </w:p>
    <w:p w14:paraId="74D727AF" w14:textId="77777777" w:rsidR="00AF61C5" w:rsidRDefault="00AF61C5" w:rsidP="00AF61C5">
      <w:pPr>
        <w:autoSpaceDE w:val="0"/>
        <w:autoSpaceDN w:val="0"/>
        <w:adjustRightInd w:val="0"/>
        <w:rPr>
          <w:sz w:val="24"/>
          <w:szCs w:val="24"/>
        </w:rPr>
      </w:pPr>
    </w:p>
    <w:tbl>
      <w:tblPr>
        <w:tblW w:w="0" w:type="auto"/>
        <w:tblLook w:val="04A0" w:firstRow="1" w:lastRow="0" w:firstColumn="1" w:lastColumn="0" w:noHBand="0" w:noVBand="1"/>
      </w:tblPr>
      <w:tblGrid>
        <w:gridCol w:w="4111"/>
        <w:gridCol w:w="2162"/>
        <w:gridCol w:w="3864"/>
      </w:tblGrid>
      <w:tr w:rsidR="00AF61C5" w14:paraId="5321E1AA" w14:textId="77777777" w:rsidTr="00AF61C5">
        <w:tc>
          <w:tcPr>
            <w:tcW w:w="4248" w:type="dxa"/>
            <w:hideMark/>
          </w:tcPr>
          <w:p w14:paraId="7D1A6B97" w14:textId="77777777" w:rsidR="00AF61C5" w:rsidRDefault="00AF61C5">
            <w:pPr>
              <w:rPr>
                <w:sz w:val="24"/>
                <w:szCs w:val="24"/>
              </w:rPr>
            </w:pPr>
            <w:r>
              <w:rPr>
                <w:sz w:val="24"/>
                <w:szCs w:val="24"/>
              </w:rPr>
              <w:t>Руководитель ____________________</w:t>
            </w:r>
          </w:p>
        </w:tc>
        <w:tc>
          <w:tcPr>
            <w:tcW w:w="2340" w:type="dxa"/>
          </w:tcPr>
          <w:p w14:paraId="799E8C58" w14:textId="77777777" w:rsidR="00AF61C5" w:rsidRDefault="00AF61C5">
            <w:pPr>
              <w:rPr>
                <w:sz w:val="24"/>
                <w:szCs w:val="24"/>
              </w:rPr>
            </w:pPr>
          </w:p>
        </w:tc>
        <w:tc>
          <w:tcPr>
            <w:tcW w:w="4116" w:type="dxa"/>
            <w:tcBorders>
              <w:top w:val="nil"/>
              <w:left w:val="nil"/>
              <w:bottom w:val="single" w:sz="4" w:space="0" w:color="auto"/>
              <w:right w:val="nil"/>
            </w:tcBorders>
          </w:tcPr>
          <w:p w14:paraId="527AFBFC" w14:textId="77777777" w:rsidR="00AF61C5" w:rsidRDefault="00AF61C5">
            <w:pPr>
              <w:rPr>
                <w:sz w:val="24"/>
                <w:szCs w:val="24"/>
              </w:rPr>
            </w:pPr>
          </w:p>
        </w:tc>
      </w:tr>
      <w:tr w:rsidR="00AF61C5" w14:paraId="7876ED50" w14:textId="77777777" w:rsidTr="00AF61C5">
        <w:tc>
          <w:tcPr>
            <w:tcW w:w="4248" w:type="dxa"/>
            <w:hideMark/>
          </w:tcPr>
          <w:p w14:paraId="55DB1EE8" w14:textId="017957EC" w:rsidR="00AF61C5" w:rsidRDefault="00AF61C5">
            <w:pPr>
              <w:rPr>
                <w:sz w:val="24"/>
                <w:szCs w:val="24"/>
              </w:rPr>
            </w:pPr>
            <w:r>
              <w:rPr>
                <w:sz w:val="24"/>
                <w:szCs w:val="24"/>
              </w:rPr>
              <w:t>филиала Сбербанка № ___</w:t>
            </w:r>
          </w:p>
        </w:tc>
        <w:tc>
          <w:tcPr>
            <w:tcW w:w="2340" w:type="dxa"/>
          </w:tcPr>
          <w:p w14:paraId="523D968D" w14:textId="77777777" w:rsidR="00AF61C5" w:rsidRDefault="00AF61C5">
            <w:pPr>
              <w:rPr>
                <w:sz w:val="24"/>
                <w:szCs w:val="24"/>
              </w:rPr>
            </w:pPr>
          </w:p>
        </w:tc>
        <w:tc>
          <w:tcPr>
            <w:tcW w:w="4116" w:type="dxa"/>
            <w:tcBorders>
              <w:top w:val="single" w:sz="4" w:space="0" w:color="auto"/>
              <w:left w:val="nil"/>
              <w:bottom w:val="nil"/>
              <w:right w:val="nil"/>
            </w:tcBorders>
            <w:hideMark/>
          </w:tcPr>
          <w:p w14:paraId="1FC58B1F" w14:textId="77777777" w:rsidR="00AF61C5" w:rsidRDefault="00AF61C5">
            <w:pPr>
              <w:rPr>
                <w:szCs w:val="24"/>
              </w:rPr>
            </w:pPr>
            <w:r>
              <w:rPr>
                <w:szCs w:val="24"/>
              </w:rPr>
              <w:t>(подпись, дата, инициалы, фамилия)</w:t>
            </w:r>
          </w:p>
        </w:tc>
      </w:tr>
      <w:tr w:rsidR="00AF61C5" w14:paraId="29C6990D" w14:textId="77777777" w:rsidTr="00AF61C5">
        <w:tc>
          <w:tcPr>
            <w:tcW w:w="4248" w:type="dxa"/>
          </w:tcPr>
          <w:p w14:paraId="057B1A17" w14:textId="77777777" w:rsidR="00AF61C5" w:rsidRDefault="00AF61C5">
            <w:pPr>
              <w:rPr>
                <w:sz w:val="24"/>
                <w:szCs w:val="24"/>
              </w:rPr>
            </w:pPr>
          </w:p>
        </w:tc>
        <w:tc>
          <w:tcPr>
            <w:tcW w:w="2340" w:type="dxa"/>
          </w:tcPr>
          <w:p w14:paraId="5EA499ED" w14:textId="77777777" w:rsidR="00AF61C5" w:rsidRDefault="00AF61C5">
            <w:pPr>
              <w:rPr>
                <w:sz w:val="24"/>
                <w:szCs w:val="24"/>
              </w:rPr>
            </w:pPr>
          </w:p>
        </w:tc>
        <w:tc>
          <w:tcPr>
            <w:tcW w:w="4116" w:type="dxa"/>
          </w:tcPr>
          <w:p w14:paraId="6BB2146D" w14:textId="77777777" w:rsidR="00AF61C5" w:rsidRDefault="00AF61C5">
            <w:pPr>
              <w:rPr>
                <w:sz w:val="24"/>
                <w:szCs w:val="24"/>
              </w:rPr>
            </w:pPr>
          </w:p>
        </w:tc>
      </w:tr>
      <w:tr w:rsidR="00AF61C5" w14:paraId="3C7D4093" w14:textId="77777777" w:rsidTr="00AF61C5">
        <w:tc>
          <w:tcPr>
            <w:tcW w:w="4248" w:type="dxa"/>
            <w:hideMark/>
          </w:tcPr>
          <w:p w14:paraId="42EA6083" w14:textId="77777777" w:rsidR="00AF61C5" w:rsidRDefault="00AF61C5">
            <w:pPr>
              <w:rPr>
                <w:sz w:val="24"/>
                <w:szCs w:val="24"/>
              </w:rPr>
            </w:pPr>
            <w:r>
              <w:rPr>
                <w:sz w:val="24"/>
                <w:szCs w:val="24"/>
              </w:rPr>
              <w:t xml:space="preserve">                                                          МП</w:t>
            </w:r>
          </w:p>
        </w:tc>
        <w:tc>
          <w:tcPr>
            <w:tcW w:w="2340" w:type="dxa"/>
          </w:tcPr>
          <w:p w14:paraId="348564CC" w14:textId="77777777" w:rsidR="00AF61C5" w:rsidRDefault="00AF61C5">
            <w:pPr>
              <w:rPr>
                <w:sz w:val="24"/>
                <w:szCs w:val="24"/>
              </w:rPr>
            </w:pPr>
          </w:p>
        </w:tc>
        <w:tc>
          <w:tcPr>
            <w:tcW w:w="4116" w:type="dxa"/>
          </w:tcPr>
          <w:p w14:paraId="7C78AC77" w14:textId="77777777" w:rsidR="00AF61C5" w:rsidRDefault="00AF61C5">
            <w:pPr>
              <w:rPr>
                <w:sz w:val="24"/>
                <w:szCs w:val="24"/>
              </w:rPr>
            </w:pPr>
          </w:p>
        </w:tc>
      </w:tr>
    </w:tbl>
    <w:p w14:paraId="2C231E3F" w14:textId="77777777" w:rsidR="00AF61C5" w:rsidRDefault="00AF61C5" w:rsidP="00AF61C5">
      <w:pPr>
        <w:autoSpaceDE w:val="0"/>
        <w:autoSpaceDN w:val="0"/>
        <w:adjustRightInd w:val="0"/>
        <w:rPr>
          <w:sz w:val="24"/>
          <w:szCs w:val="24"/>
        </w:rPr>
      </w:pPr>
    </w:p>
    <w:p w14:paraId="5A4C1E5E" w14:textId="77777777" w:rsidR="00AF61C5" w:rsidRDefault="00AF61C5" w:rsidP="00AF61C5">
      <w:pPr>
        <w:autoSpaceDE w:val="0"/>
        <w:autoSpaceDN w:val="0"/>
        <w:adjustRightInd w:val="0"/>
        <w:rPr>
          <w:sz w:val="24"/>
          <w:szCs w:val="24"/>
        </w:rPr>
      </w:pPr>
    </w:p>
    <w:p w14:paraId="3535E0EE" w14:textId="77777777" w:rsidR="00AF61C5" w:rsidRDefault="00AF61C5" w:rsidP="00AF61C5">
      <w:pPr>
        <w:autoSpaceDE w:val="0"/>
        <w:autoSpaceDN w:val="0"/>
        <w:adjustRightInd w:val="0"/>
        <w:rPr>
          <w:sz w:val="24"/>
          <w:szCs w:val="24"/>
        </w:rPr>
      </w:pPr>
    </w:p>
    <w:p w14:paraId="6F02C9B3" w14:textId="77777777" w:rsidR="00AF61C5" w:rsidRDefault="00AF61C5" w:rsidP="00AF61C5">
      <w:pPr>
        <w:autoSpaceDE w:val="0"/>
        <w:autoSpaceDN w:val="0"/>
        <w:adjustRightInd w:val="0"/>
        <w:rPr>
          <w:sz w:val="24"/>
          <w:szCs w:val="24"/>
        </w:rPr>
      </w:pPr>
    </w:p>
    <w:p w14:paraId="5900BD8E" w14:textId="77777777" w:rsidR="00AF61C5" w:rsidRDefault="00AF61C5" w:rsidP="00AF61C5">
      <w:pPr>
        <w:autoSpaceDE w:val="0"/>
        <w:autoSpaceDN w:val="0"/>
        <w:adjustRightInd w:val="0"/>
        <w:rPr>
          <w:sz w:val="24"/>
          <w:szCs w:val="24"/>
        </w:rPr>
      </w:pPr>
    </w:p>
    <w:p w14:paraId="0C74CF39" w14:textId="77777777" w:rsidR="00AF61C5" w:rsidRDefault="00AF61C5" w:rsidP="00AF61C5">
      <w:pPr>
        <w:autoSpaceDE w:val="0"/>
        <w:autoSpaceDN w:val="0"/>
        <w:adjustRightInd w:val="0"/>
        <w:rPr>
          <w:sz w:val="24"/>
          <w:szCs w:val="24"/>
        </w:rPr>
      </w:pPr>
    </w:p>
    <w:p w14:paraId="783E80FD" w14:textId="77777777" w:rsidR="00AF61C5" w:rsidRDefault="00AF61C5" w:rsidP="00AF61C5">
      <w:pPr>
        <w:autoSpaceDE w:val="0"/>
        <w:autoSpaceDN w:val="0"/>
        <w:adjustRightInd w:val="0"/>
        <w:rPr>
          <w:sz w:val="24"/>
          <w:szCs w:val="24"/>
        </w:rPr>
      </w:pPr>
    </w:p>
    <w:p w14:paraId="10E76E76" w14:textId="77777777" w:rsidR="00AF61C5" w:rsidRDefault="00AF61C5" w:rsidP="00AF61C5">
      <w:pPr>
        <w:autoSpaceDE w:val="0"/>
        <w:autoSpaceDN w:val="0"/>
        <w:adjustRightInd w:val="0"/>
        <w:rPr>
          <w:sz w:val="24"/>
          <w:szCs w:val="24"/>
        </w:rPr>
      </w:pPr>
    </w:p>
    <w:p w14:paraId="198564C9" w14:textId="77777777" w:rsidR="00AF61C5" w:rsidRDefault="00AF61C5" w:rsidP="00AF61C5">
      <w:pPr>
        <w:autoSpaceDE w:val="0"/>
        <w:autoSpaceDN w:val="0"/>
        <w:adjustRightInd w:val="0"/>
        <w:rPr>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5250"/>
      </w:tblGrid>
      <w:tr w:rsidR="00AF61C5" w14:paraId="60087DF1" w14:textId="77777777" w:rsidTr="00AF61C5">
        <w:tc>
          <w:tcPr>
            <w:tcW w:w="4783" w:type="dxa"/>
            <w:tcBorders>
              <w:top w:val="nil"/>
              <w:left w:val="nil"/>
              <w:bottom w:val="nil"/>
              <w:right w:val="nil"/>
            </w:tcBorders>
          </w:tcPr>
          <w:p w14:paraId="2D78242D" w14:textId="77777777" w:rsidR="00AF61C5" w:rsidRDefault="00AF61C5">
            <w:pPr>
              <w:widowControl w:val="0"/>
              <w:ind w:firstLine="720"/>
              <w:rPr>
                <w:sz w:val="18"/>
                <w:szCs w:val="18"/>
              </w:rPr>
            </w:pPr>
          </w:p>
        </w:tc>
        <w:tc>
          <w:tcPr>
            <w:tcW w:w="5248" w:type="dxa"/>
            <w:tcBorders>
              <w:top w:val="nil"/>
              <w:left w:val="nil"/>
              <w:bottom w:val="nil"/>
              <w:right w:val="nil"/>
            </w:tcBorders>
            <w:hideMark/>
          </w:tcPr>
          <w:p w14:paraId="75108BD1" w14:textId="77777777" w:rsidR="00AF61C5" w:rsidRDefault="00AF61C5">
            <w:pPr>
              <w:autoSpaceDE w:val="0"/>
              <w:autoSpaceDN w:val="0"/>
              <w:adjustRightInd w:val="0"/>
              <w:spacing w:line="220" w:lineRule="exact"/>
              <w:jc w:val="center"/>
              <w:rPr>
                <w:sz w:val="22"/>
                <w:szCs w:val="22"/>
              </w:rPr>
            </w:pPr>
            <w:proofErr w:type="gramStart"/>
            <w:r>
              <w:t>Приложение  №</w:t>
            </w:r>
            <w:proofErr w:type="gramEnd"/>
            <w:r>
              <w:t xml:space="preserve"> 5</w:t>
            </w:r>
          </w:p>
          <w:p w14:paraId="16D0B6FB" w14:textId="013B9260" w:rsidR="00AF61C5" w:rsidRPr="00184A1E" w:rsidRDefault="00184A1E" w:rsidP="00184A1E">
            <w:pPr>
              <w:jc w:val="center"/>
            </w:pPr>
            <w:r>
              <w:t xml:space="preserve">к Инструкции о порядке формирования избирательных фондов кандидатов и расходования денежных средств этих фондов при проведении </w:t>
            </w:r>
            <w:r w:rsidR="00A86272">
              <w:t xml:space="preserve">досрочных </w:t>
            </w:r>
            <w:r>
              <w:t xml:space="preserve">выборов </w:t>
            </w:r>
            <w:r w:rsidR="00A86272">
              <w:t>г</w:t>
            </w:r>
            <w:r>
              <w:t xml:space="preserve">лавы </w:t>
            </w:r>
            <w:r w:rsidR="00A86272">
              <w:t>Провиденского городского округа, выборов депутатов Совета депутатов Провиденского городского округа седьмого созыва</w:t>
            </w:r>
          </w:p>
        </w:tc>
      </w:tr>
      <w:tr w:rsidR="00AF61C5" w14:paraId="0EE65645" w14:textId="77777777" w:rsidTr="00AF61C5">
        <w:tc>
          <w:tcPr>
            <w:tcW w:w="4783" w:type="dxa"/>
            <w:tcBorders>
              <w:top w:val="nil"/>
              <w:left w:val="nil"/>
              <w:bottom w:val="nil"/>
              <w:right w:val="nil"/>
            </w:tcBorders>
          </w:tcPr>
          <w:p w14:paraId="40D480AF" w14:textId="77777777" w:rsidR="00AF61C5" w:rsidRDefault="00AF61C5">
            <w:pPr>
              <w:ind w:firstLine="720"/>
              <w:jc w:val="center"/>
            </w:pPr>
          </w:p>
        </w:tc>
        <w:tc>
          <w:tcPr>
            <w:tcW w:w="5248" w:type="dxa"/>
            <w:tcBorders>
              <w:top w:val="nil"/>
              <w:left w:val="nil"/>
              <w:bottom w:val="nil"/>
              <w:right w:val="nil"/>
            </w:tcBorders>
          </w:tcPr>
          <w:p w14:paraId="33599643" w14:textId="77777777" w:rsidR="00AF61C5" w:rsidRDefault="00AF61C5">
            <w:pPr>
              <w:widowControl w:val="0"/>
              <w:jc w:val="center"/>
            </w:pPr>
          </w:p>
        </w:tc>
      </w:tr>
    </w:tbl>
    <w:p w14:paraId="358844F2" w14:textId="77777777" w:rsidR="00AF61C5" w:rsidRDefault="00AF61C5" w:rsidP="00AF61C5">
      <w:pPr>
        <w:spacing w:after="120"/>
        <w:ind w:left="5103"/>
        <w:jc w:val="center"/>
        <w:rPr>
          <w:sz w:val="16"/>
          <w:szCs w:val="16"/>
        </w:rPr>
      </w:pPr>
    </w:p>
    <w:p w14:paraId="47C9D460" w14:textId="77777777" w:rsidR="00AF61C5" w:rsidRDefault="00AF61C5" w:rsidP="00AF61C5">
      <w:pPr>
        <w:spacing w:after="120"/>
        <w:ind w:left="5103"/>
        <w:jc w:val="right"/>
        <w:rPr>
          <w:sz w:val="16"/>
          <w:szCs w:val="16"/>
        </w:rPr>
      </w:pPr>
    </w:p>
    <w:tbl>
      <w:tblPr>
        <w:tblW w:w="0" w:type="auto"/>
        <w:jc w:val="center"/>
        <w:tblLayout w:type="fixed"/>
        <w:tblCellMar>
          <w:left w:w="0" w:type="dxa"/>
          <w:right w:w="0" w:type="dxa"/>
        </w:tblCellMar>
        <w:tblLook w:val="04A0" w:firstRow="1" w:lastRow="0" w:firstColumn="1" w:lastColumn="0" w:noHBand="0" w:noVBand="1"/>
      </w:tblPr>
      <w:tblGrid>
        <w:gridCol w:w="8296"/>
        <w:gridCol w:w="174"/>
      </w:tblGrid>
      <w:tr w:rsidR="00AF61C5" w14:paraId="4A7F1377" w14:textId="77777777" w:rsidTr="00AF61C5">
        <w:trPr>
          <w:jc w:val="center"/>
        </w:trPr>
        <w:tc>
          <w:tcPr>
            <w:tcW w:w="8296" w:type="dxa"/>
            <w:hideMark/>
          </w:tcPr>
          <w:p w14:paraId="24E54643" w14:textId="77777777" w:rsidR="00AF61C5" w:rsidRDefault="00AF61C5">
            <w:pPr>
              <w:keepNext/>
              <w:spacing w:before="240" w:after="240"/>
              <w:jc w:val="center"/>
              <w:outlineLvl w:val="0"/>
              <w:rPr>
                <w:rFonts w:cs="Arial"/>
                <w:b/>
                <w:bCs/>
                <w:kern w:val="32"/>
                <w:sz w:val="22"/>
                <w:szCs w:val="22"/>
              </w:rPr>
            </w:pPr>
            <w:r>
              <w:rPr>
                <w:rFonts w:cs="Arial"/>
                <w:b/>
                <w:bCs/>
                <w:kern w:val="32"/>
              </w:rPr>
              <w:t xml:space="preserve">  ФИНАНСОВЫЙ ОТЧЕТ</w:t>
            </w:r>
          </w:p>
        </w:tc>
        <w:tc>
          <w:tcPr>
            <w:tcW w:w="174" w:type="dxa"/>
          </w:tcPr>
          <w:p w14:paraId="0AC53496" w14:textId="77777777" w:rsidR="00AF61C5" w:rsidRDefault="00AF61C5">
            <w:pPr>
              <w:keepNext/>
              <w:outlineLvl w:val="2"/>
              <w:rPr>
                <w:b/>
                <w:bCs/>
                <w:sz w:val="22"/>
                <w:szCs w:val="22"/>
              </w:rPr>
            </w:pPr>
          </w:p>
        </w:tc>
      </w:tr>
      <w:tr w:rsidR="00AF61C5" w14:paraId="42109980" w14:textId="77777777" w:rsidTr="00AF61C5">
        <w:trPr>
          <w:jc w:val="center"/>
        </w:trPr>
        <w:tc>
          <w:tcPr>
            <w:tcW w:w="8296" w:type="dxa"/>
            <w:tcBorders>
              <w:top w:val="single" w:sz="4" w:space="0" w:color="auto"/>
              <w:left w:val="nil"/>
              <w:bottom w:val="nil"/>
              <w:right w:val="nil"/>
            </w:tcBorders>
            <w:hideMark/>
          </w:tcPr>
          <w:p w14:paraId="081AA62F" w14:textId="77777777" w:rsidR="00AF61C5" w:rsidRDefault="00AF61C5">
            <w:pPr>
              <w:jc w:val="center"/>
            </w:pPr>
            <w:r>
              <w:t>(первый (итоговый) финансовый отчет)</w:t>
            </w:r>
          </w:p>
        </w:tc>
        <w:tc>
          <w:tcPr>
            <w:tcW w:w="174" w:type="dxa"/>
          </w:tcPr>
          <w:p w14:paraId="01660669" w14:textId="77777777" w:rsidR="00AF61C5" w:rsidRDefault="00AF61C5">
            <w:pPr>
              <w:rPr>
                <w:sz w:val="16"/>
                <w:szCs w:val="16"/>
              </w:rPr>
            </w:pPr>
          </w:p>
        </w:tc>
      </w:tr>
    </w:tbl>
    <w:p w14:paraId="11DD958D" w14:textId="77777777" w:rsidR="00AF61C5" w:rsidRDefault="00AF61C5" w:rsidP="00AF61C5">
      <w:pPr>
        <w:autoSpaceDE w:val="0"/>
        <w:autoSpaceDN w:val="0"/>
        <w:adjustRightInd w:val="0"/>
        <w:jc w:val="center"/>
        <w:rPr>
          <w:b/>
          <w:bCs/>
          <w:sz w:val="24"/>
          <w:szCs w:val="24"/>
        </w:rPr>
      </w:pPr>
      <w:r>
        <w:rPr>
          <w:b/>
          <w:bCs/>
          <w:sz w:val="24"/>
        </w:rPr>
        <w:t xml:space="preserve">о поступлении и расходовании средств </w:t>
      </w:r>
      <w:r>
        <w:rPr>
          <w:b/>
          <w:bCs/>
          <w:sz w:val="24"/>
          <w:szCs w:val="24"/>
        </w:rPr>
        <w:t xml:space="preserve">избирательного фонда </w:t>
      </w:r>
      <w:r>
        <w:rPr>
          <w:b/>
          <w:bCs/>
          <w:sz w:val="24"/>
        </w:rPr>
        <w:t>кандидата</w:t>
      </w:r>
    </w:p>
    <w:tbl>
      <w:tblPr>
        <w:tblW w:w="0" w:type="auto"/>
        <w:tblLayout w:type="fixed"/>
        <w:tblCellMar>
          <w:left w:w="31" w:type="dxa"/>
          <w:right w:w="31" w:type="dxa"/>
        </w:tblCellMar>
        <w:tblLook w:val="04A0" w:firstRow="1" w:lastRow="0" w:firstColumn="1" w:lastColumn="0" w:noHBand="0" w:noVBand="1"/>
      </w:tblPr>
      <w:tblGrid>
        <w:gridCol w:w="9954"/>
      </w:tblGrid>
      <w:tr w:rsidR="00AF61C5" w14:paraId="460418C4" w14:textId="77777777" w:rsidTr="00AF61C5">
        <w:tc>
          <w:tcPr>
            <w:tcW w:w="9954" w:type="dxa"/>
            <w:tcBorders>
              <w:top w:val="nil"/>
              <w:left w:val="nil"/>
              <w:bottom w:val="single" w:sz="4" w:space="0" w:color="auto"/>
              <w:right w:val="nil"/>
            </w:tcBorders>
          </w:tcPr>
          <w:p w14:paraId="7CBEFD30" w14:textId="77777777" w:rsidR="00AF61C5" w:rsidRDefault="00AF61C5">
            <w:pPr>
              <w:keepNext/>
              <w:spacing w:before="240" w:after="240"/>
              <w:jc w:val="center"/>
              <w:outlineLvl w:val="0"/>
              <w:rPr>
                <w:rFonts w:cs="Arial"/>
                <w:b/>
                <w:bCs/>
                <w:kern w:val="32"/>
                <w:sz w:val="22"/>
                <w:szCs w:val="22"/>
              </w:rPr>
            </w:pPr>
          </w:p>
        </w:tc>
      </w:tr>
      <w:tr w:rsidR="00AF61C5" w14:paraId="2639F41E" w14:textId="77777777" w:rsidTr="00AF61C5">
        <w:tc>
          <w:tcPr>
            <w:tcW w:w="9954" w:type="dxa"/>
            <w:hideMark/>
          </w:tcPr>
          <w:p w14:paraId="2636FAA3" w14:textId="77777777" w:rsidR="00AF61C5" w:rsidRDefault="00AF61C5">
            <w:pPr>
              <w:jc w:val="center"/>
              <w:rPr>
                <w:szCs w:val="16"/>
              </w:rPr>
            </w:pPr>
            <w:r>
              <w:rPr>
                <w:szCs w:val="24"/>
              </w:rPr>
              <w:t>(фамилия, имя, отчество кандидата)</w:t>
            </w:r>
          </w:p>
        </w:tc>
      </w:tr>
      <w:tr w:rsidR="00AF61C5" w14:paraId="57C9A2C5" w14:textId="77777777" w:rsidTr="00AF61C5">
        <w:tc>
          <w:tcPr>
            <w:tcW w:w="9954" w:type="dxa"/>
            <w:tcBorders>
              <w:top w:val="nil"/>
              <w:left w:val="nil"/>
              <w:bottom w:val="single" w:sz="4" w:space="0" w:color="auto"/>
              <w:right w:val="nil"/>
            </w:tcBorders>
          </w:tcPr>
          <w:p w14:paraId="1856DF85" w14:textId="77777777" w:rsidR="00AF61C5" w:rsidRDefault="00AF61C5">
            <w:pPr>
              <w:rPr>
                <w:b/>
                <w:bCs/>
                <w:sz w:val="22"/>
                <w:szCs w:val="22"/>
              </w:rPr>
            </w:pPr>
          </w:p>
        </w:tc>
      </w:tr>
      <w:tr w:rsidR="00AF61C5" w14:paraId="6AD8A436" w14:textId="77777777" w:rsidTr="00AF61C5">
        <w:tc>
          <w:tcPr>
            <w:tcW w:w="9954" w:type="dxa"/>
            <w:hideMark/>
          </w:tcPr>
          <w:p w14:paraId="6D7634E8" w14:textId="15EC3BD1" w:rsidR="00AF61C5" w:rsidRDefault="00AF61C5">
            <w:pPr>
              <w:jc w:val="center"/>
              <w:rPr>
                <w:szCs w:val="16"/>
              </w:rPr>
            </w:pPr>
            <w:r>
              <w:rPr>
                <w:szCs w:val="16"/>
              </w:rPr>
              <w:t>(номер специального избирательного счета, наименование и адрес филиала Сбербанка)</w:t>
            </w:r>
          </w:p>
        </w:tc>
      </w:tr>
    </w:tbl>
    <w:p w14:paraId="1420963E" w14:textId="77777777" w:rsidR="00AF61C5" w:rsidRDefault="00AF61C5" w:rsidP="00AF61C5">
      <w:pPr>
        <w:rPr>
          <w:sz w:val="24"/>
          <w:szCs w:val="24"/>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8"/>
        <w:gridCol w:w="6100"/>
        <w:gridCol w:w="709"/>
        <w:gridCol w:w="1134"/>
        <w:gridCol w:w="1419"/>
      </w:tblGrid>
      <w:tr w:rsidR="00AF61C5" w14:paraId="2C1DB0AE" w14:textId="77777777" w:rsidTr="00AF61C5">
        <w:trPr>
          <w:cantSplit/>
          <w:tblHeader/>
        </w:trPr>
        <w:tc>
          <w:tcPr>
            <w:tcW w:w="6693" w:type="dxa"/>
            <w:gridSpan w:val="2"/>
            <w:tcBorders>
              <w:top w:val="single" w:sz="4" w:space="0" w:color="auto"/>
              <w:left w:val="single" w:sz="4" w:space="0" w:color="auto"/>
              <w:bottom w:val="single" w:sz="4" w:space="0" w:color="auto"/>
              <w:right w:val="single" w:sz="4" w:space="0" w:color="auto"/>
            </w:tcBorders>
            <w:hideMark/>
          </w:tcPr>
          <w:p w14:paraId="41308E48" w14:textId="77777777" w:rsidR="00AF61C5" w:rsidRDefault="00AF61C5">
            <w:pPr>
              <w:jc w:val="center"/>
            </w:pPr>
            <w: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hideMark/>
          </w:tcPr>
          <w:p w14:paraId="7ECF3E1D" w14:textId="77777777" w:rsidR="00AF61C5" w:rsidRDefault="00AF61C5">
            <w:pPr>
              <w:jc w:val="center"/>
            </w:pPr>
            <w:r>
              <w:t>Шифр строки</w:t>
            </w:r>
          </w:p>
        </w:tc>
        <w:tc>
          <w:tcPr>
            <w:tcW w:w="1133" w:type="dxa"/>
            <w:tcBorders>
              <w:top w:val="single" w:sz="4" w:space="0" w:color="auto"/>
              <w:left w:val="single" w:sz="4" w:space="0" w:color="auto"/>
              <w:bottom w:val="single" w:sz="4" w:space="0" w:color="auto"/>
              <w:right w:val="single" w:sz="4" w:space="0" w:color="auto"/>
            </w:tcBorders>
            <w:hideMark/>
          </w:tcPr>
          <w:p w14:paraId="6F8ED631" w14:textId="77777777" w:rsidR="00AF61C5" w:rsidRDefault="00AF61C5">
            <w:pPr>
              <w:jc w:val="center"/>
            </w:pPr>
            <w:r>
              <w:t>Сумма, руб.</w:t>
            </w:r>
          </w:p>
        </w:tc>
        <w:tc>
          <w:tcPr>
            <w:tcW w:w="1418" w:type="dxa"/>
            <w:tcBorders>
              <w:top w:val="single" w:sz="4" w:space="0" w:color="auto"/>
              <w:left w:val="single" w:sz="4" w:space="0" w:color="auto"/>
              <w:bottom w:val="single" w:sz="4" w:space="0" w:color="auto"/>
              <w:right w:val="single" w:sz="4" w:space="0" w:color="auto"/>
            </w:tcBorders>
            <w:hideMark/>
          </w:tcPr>
          <w:p w14:paraId="55BC1926" w14:textId="77777777" w:rsidR="00AF61C5" w:rsidRDefault="00AF61C5">
            <w:pPr>
              <w:jc w:val="center"/>
            </w:pPr>
            <w:r>
              <w:t>Приме</w:t>
            </w:r>
            <w:r>
              <w:softHyphen/>
              <w:t>чание</w:t>
            </w:r>
          </w:p>
        </w:tc>
      </w:tr>
      <w:tr w:rsidR="00AF61C5" w14:paraId="1164C7BD" w14:textId="77777777" w:rsidTr="00AF61C5">
        <w:trPr>
          <w:cantSplit/>
          <w:tblHeader/>
        </w:trPr>
        <w:tc>
          <w:tcPr>
            <w:tcW w:w="6693" w:type="dxa"/>
            <w:gridSpan w:val="2"/>
            <w:tcBorders>
              <w:top w:val="single" w:sz="4" w:space="0" w:color="auto"/>
              <w:left w:val="single" w:sz="4" w:space="0" w:color="auto"/>
              <w:bottom w:val="single" w:sz="4" w:space="0" w:color="auto"/>
              <w:right w:val="single" w:sz="4" w:space="0" w:color="auto"/>
            </w:tcBorders>
            <w:hideMark/>
          </w:tcPr>
          <w:p w14:paraId="0A0FCFF1" w14:textId="77777777" w:rsidR="00AF61C5" w:rsidRDefault="00AF61C5">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14:paraId="1BA90407" w14:textId="77777777" w:rsidR="00AF61C5" w:rsidRDefault="00AF61C5">
            <w:pPr>
              <w:jc w:val="center"/>
            </w:pPr>
            <w:r>
              <w:t>2</w:t>
            </w:r>
          </w:p>
        </w:tc>
        <w:tc>
          <w:tcPr>
            <w:tcW w:w="1133" w:type="dxa"/>
            <w:tcBorders>
              <w:top w:val="single" w:sz="4" w:space="0" w:color="auto"/>
              <w:left w:val="single" w:sz="4" w:space="0" w:color="auto"/>
              <w:bottom w:val="single" w:sz="4" w:space="0" w:color="auto"/>
              <w:right w:val="single" w:sz="4" w:space="0" w:color="auto"/>
            </w:tcBorders>
            <w:hideMark/>
          </w:tcPr>
          <w:p w14:paraId="3E0C5237" w14:textId="77777777" w:rsidR="00AF61C5" w:rsidRDefault="00AF61C5">
            <w:pPr>
              <w:jc w:val="center"/>
            </w:pPr>
            <w:r>
              <w:t>3</w:t>
            </w:r>
          </w:p>
        </w:tc>
        <w:tc>
          <w:tcPr>
            <w:tcW w:w="1418" w:type="dxa"/>
            <w:tcBorders>
              <w:top w:val="single" w:sz="4" w:space="0" w:color="auto"/>
              <w:left w:val="single" w:sz="4" w:space="0" w:color="auto"/>
              <w:bottom w:val="single" w:sz="4" w:space="0" w:color="auto"/>
              <w:right w:val="single" w:sz="4" w:space="0" w:color="auto"/>
            </w:tcBorders>
            <w:hideMark/>
          </w:tcPr>
          <w:p w14:paraId="79BAE15E" w14:textId="77777777" w:rsidR="00AF61C5" w:rsidRDefault="00AF61C5">
            <w:pPr>
              <w:jc w:val="center"/>
            </w:pPr>
            <w:r>
              <w:t>4</w:t>
            </w:r>
          </w:p>
        </w:tc>
      </w:tr>
      <w:tr w:rsidR="00AF61C5" w14:paraId="4A967418"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624F6969" w14:textId="77777777" w:rsidR="00AF61C5" w:rsidRDefault="00AF61C5">
            <w:pPr>
              <w:jc w:val="both"/>
              <w:rPr>
                <w:b/>
                <w:bCs/>
              </w:rPr>
            </w:pPr>
            <w:r>
              <w:rPr>
                <w:b/>
                <w:bCs/>
              </w:rPr>
              <w:t>1</w:t>
            </w:r>
          </w:p>
        </w:tc>
        <w:tc>
          <w:tcPr>
            <w:tcW w:w="6096" w:type="dxa"/>
            <w:tcBorders>
              <w:top w:val="single" w:sz="4" w:space="0" w:color="auto"/>
              <w:left w:val="single" w:sz="4" w:space="0" w:color="auto"/>
              <w:bottom w:val="single" w:sz="4" w:space="0" w:color="auto"/>
              <w:right w:val="single" w:sz="4" w:space="0" w:color="auto"/>
            </w:tcBorders>
            <w:hideMark/>
          </w:tcPr>
          <w:p w14:paraId="1B8BD37D" w14:textId="77777777" w:rsidR="00AF61C5" w:rsidRDefault="00AF61C5">
            <w:pPr>
              <w:jc w:val="both"/>
              <w:rPr>
                <w:b/>
                <w:bCs/>
              </w:rPr>
            </w:pPr>
            <w:r>
              <w:rPr>
                <w:b/>
                <w:bC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hideMark/>
          </w:tcPr>
          <w:p w14:paraId="5E3D1CED" w14:textId="77777777" w:rsidR="00AF61C5" w:rsidRDefault="00AF61C5">
            <w:pPr>
              <w:jc w:val="center"/>
              <w:rPr>
                <w:b/>
                <w:bCs/>
              </w:rPr>
            </w:pPr>
            <w:r>
              <w:rPr>
                <w:b/>
                <w:bCs/>
              </w:rPr>
              <w:t>10</w:t>
            </w:r>
          </w:p>
        </w:tc>
        <w:tc>
          <w:tcPr>
            <w:tcW w:w="1133" w:type="dxa"/>
            <w:tcBorders>
              <w:top w:val="single" w:sz="4" w:space="0" w:color="auto"/>
              <w:left w:val="single" w:sz="4" w:space="0" w:color="auto"/>
              <w:bottom w:val="single" w:sz="4" w:space="0" w:color="auto"/>
              <w:right w:val="single" w:sz="4" w:space="0" w:color="auto"/>
            </w:tcBorders>
          </w:tcPr>
          <w:p w14:paraId="698BAAFA"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2E2B34D4" w14:textId="77777777" w:rsidR="00AF61C5" w:rsidRDefault="00AF61C5">
            <w:pPr>
              <w:jc w:val="both"/>
              <w:rPr>
                <w:b/>
                <w:bCs/>
              </w:rPr>
            </w:pPr>
          </w:p>
        </w:tc>
      </w:tr>
      <w:tr w:rsidR="00AF61C5" w14:paraId="10D27D5E" w14:textId="77777777" w:rsidTr="00AF61C5">
        <w:trPr>
          <w:cantSplit/>
        </w:trPr>
        <w:tc>
          <w:tcPr>
            <w:tcW w:w="9953" w:type="dxa"/>
            <w:gridSpan w:val="5"/>
            <w:tcBorders>
              <w:top w:val="single" w:sz="4" w:space="0" w:color="auto"/>
              <w:left w:val="single" w:sz="4" w:space="0" w:color="auto"/>
              <w:bottom w:val="single" w:sz="4" w:space="0" w:color="auto"/>
              <w:right w:val="single" w:sz="4" w:space="0" w:color="auto"/>
            </w:tcBorders>
            <w:hideMark/>
          </w:tcPr>
          <w:p w14:paraId="08F096B6" w14:textId="77777777" w:rsidR="00AF61C5" w:rsidRDefault="00AF61C5">
            <w:pPr>
              <w:ind w:left="851"/>
              <w:jc w:val="both"/>
            </w:pPr>
            <w:r>
              <w:t>в том числе</w:t>
            </w:r>
          </w:p>
        </w:tc>
      </w:tr>
      <w:tr w:rsidR="00AF61C5" w14:paraId="1F5AA264"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762029EE" w14:textId="77777777" w:rsidR="00AF61C5" w:rsidRDefault="00AF61C5">
            <w:pPr>
              <w:jc w:val="both"/>
            </w:pPr>
            <w:r>
              <w:t>1.1</w:t>
            </w:r>
          </w:p>
        </w:tc>
        <w:tc>
          <w:tcPr>
            <w:tcW w:w="6096" w:type="dxa"/>
            <w:tcBorders>
              <w:top w:val="single" w:sz="4" w:space="0" w:color="auto"/>
              <w:left w:val="single" w:sz="4" w:space="0" w:color="auto"/>
              <w:bottom w:val="single" w:sz="4" w:space="0" w:color="auto"/>
              <w:right w:val="single" w:sz="4" w:space="0" w:color="auto"/>
            </w:tcBorders>
            <w:hideMark/>
          </w:tcPr>
          <w:p w14:paraId="4AF584CC" w14:textId="77777777" w:rsidR="00AF61C5" w:rsidRDefault="00AF61C5">
            <w:pPr>
              <w:jc w:val="both"/>
            </w:pPr>
            <w:r>
              <w:t>Поступило средств в установленном порядке для формирования фонда</w:t>
            </w:r>
          </w:p>
        </w:tc>
        <w:tc>
          <w:tcPr>
            <w:tcW w:w="709" w:type="dxa"/>
            <w:tcBorders>
              <w:top w:val="single" w:sz="4" w:space="0" w:color="auto"/>
              <w:left w:val="single" w:sz="4" w:space="0" w:color="auto"/>
              <w:bottom w:val="single" w:sz="4" w:space="0" w:color="auto"/>
              <w:right w:val="single" w:sz="4" w:space="0" w:color="auto"/>
            </w:tcBorders>
            <w:hideMark/>
          </w:tcPr>
          <w:p w14:paraId="47F47155" w14:textId="77777777" w:rsidR="00AF61C5" w:rsidRDefault="00AF61C5">
            <w:pPr>
              <w:jc w:val="center"/>
            </w:pPr>
            <w:r>
              <w:t>20</w:t>
            </w:r>
          </w:p>
        </w:tc>
        <w:tc>
          <w:tcPr>
            <w:tcW w:w="1133" w:type="dxa"/>
            <w:tcBorders>
              <w:top w:val="single" w:sz="4" w:space="0" w:color="auto"/>
              <w:left w:val="single" w:sz="4" w:space="0" w:color="auto"/>
              <w:bottom w:val="single" w:sz="4" w:space="0" w:color="auto"/>
              <w:right w:val="single" w:sz="4" w:space="0" w:color="auto"/>
            </w:tcBorders>
          </w:tcPr>
          <w:p w14:paraId="07ACA0F3"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04A7404E" w14:textId="77777777" w:rsidR="00AF61C5" w:rsidRDefault="00AF61C5">
            <w:pPr>
              <w:jc w:val="both"/>
            </w:pPr>
          </w:p>
        </w:tc>
      </w:tr>
      <w:tr w:rsidR="00AF61C5" w14:paraId="77E5DF43" w14:textId="77777777" w:rsidTr="00AF61C5">
        <w:trPr>
          <w:cantSplit/>
        </w:trPr>
        <w:tc>
          <w:tcPr>
            <w:tcW w:w="9953" w:type="dxa"/>
            <w:gridSpan w:val="5"/>
            <w:tcBorders>
              <w:top w:val="single" w:sz="4" w:space="0" w:color="auto"/>
              <w:left w:val="single" w:sz="4" w:space="0" w:color="auto"/>
              <w:bottom w:val="single" w:sz="4" w:space="0" w:color="auto"/>
              <w:right w:val="single" w:sz="4" w:space="0" w:color="auto"/>
            </w:tcBorders>
            <w:hideMark/>
          </w:tcPr>
          <w:p w14:paraId="731496B0" w14:textId="77777777" w:rsidR="00AF61C5" w:rsidRDefault="00AF61C5">
            <w:pPr>
              <w:ind w:left="851"/>
              <w:jc w:val="both"/>
            </w:pPr>
            <w:r>
              <w:t>из них</w:t>
            </w:r>
          </w:p>
        </w:tc>
      </w:tr>
      <w:tr w:rsidR="00AF61C5" w14:paraId="0C1B9943"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48B2FAF6" w14:textId="77777777" w:rsidR="00AF61C5" w:rsidRDefault="00AF61C5">
            <w:pPr>
              <w:jc w:val="both"/>
            </w:pPr>
            <w:r>
              <w:t>1.1.1</w:t>
            </w:r>
          </w:p>
        </w:tc>
        <w:tc>
          <w:tcPr>
            <w:tcW w:w="6096" w:type="dxa"/>
            <w:tcBorders>
              <w:top w:val="single" w:sz="4" w:space="0" w:color="auto"/>
              <w:left w:val="single" w:sz="4" w:space="0" w:color="auto"/>
              <w:bottom w:val="single" w:sz="4" w:space="0" w:color="auto"/>
              <w:right w:val="single" w:sz="4" w:space="0" w:color="auto"/>
            </w:tcBorders>
            <w:hideMark/>
          </w:tcPr>
          <w:p w14:paraId="15527F52" w14:textId="77777777" w:rsidR="00AF61C5" w:rsidRDefault="00AF61C5">
            <w:pPr>
              <w:jc w:val="both"/>
            </w:pPr>
            <w:r>
              <w:t xml:space="preserve">Собственные средства кандидата </w:t>
            </w:r>
          </w:p>
        </w:tc>
        <w:tc>
          <w:tcPr>
            <w:tcW w:w="709" w:type="dxa"/>
            <w:tcBorders>
              <w:top w:val="single" w:sz="4" w:space="0" w:color="auto"/>
              <w:left w:val="single" w:sz="4" w:space="0" w:color="auto"/>
              <w:bottom w:val="single" w:sz="4" w:space="0" w:color="auto"/>
              <w:right w:val="single" w:sz="4" w:space="0" w:color="auto"/>
            </w:tcBorders>
            <w:hideMark/>
          </w:tcPr>
          <w:p w14:paraId="18EB1900" w14:textId="77777777" w:rsidR="00AF61C5" w:rsidRDefault="00AF61C5">
            <w:pPr>
              <w:jc w:val="center"/>
            </w:pPr>
            <w:r>
              <w:t>30</w:t>
            </w:r>
          </w:p>
        </w:tc>
        <w:tc>
          <w:tcPr>
            <w:tcW w:w="1133" w:type="dxa"/>
            <w:tcBorders>
              <w:top w:val="single" w:sz="4" w:space="0" w:color="auto"/>
              <w:left w:val="single" w:sz="4" w:space="0" w:color="auto"/>
              <w:bottom w:val="single" w:sz="4" w:space="0" w:color="auto"/>
              <w:right w:val="single" w:sz="4" w:space="0" w:color="auto"/>
            </w:tcBorders>
          </w:tcPr>
          <w:p w14:paraId="0E2ACEEC"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1B50F6DF" w14:textId="77777777" w:rsidR="00AF61C5" w:rsidRDefault="00AF61C5">
            <w:pPr>
              <w:jc w:val="both"/>
            </w:pPr>
          </w:p>
        </w:tc>
      </w:tr>
      <w:tr w:rsidR="00AF61C5" w14:paraId="17BBDBA3"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19D3676C" w14:textId="77777777" w:rsidR="00AF61C5" w:rsidRDefault="00AF61C5">
            <w:pPr>
              <w:jc w:val="both"/>
            </w:pPr>
            <w:r>
              <w:t>1.1.2</w:t>
            </w:r>
          </w:p>
        </w:tc>
        <w:tc>
          <w:tcPr>
            <w:tcW w:w="6096" w:type="dxa"/>
            <w:tcBorders>
              <w:top w:val="single" w:sz="4" w:space="0" w:color="auto"/>
              <w:left w:val="single" w:sz="4" w:space="0" w:color="auto"/>
              <w:bottom w:val="single" w:sz="4" w:space="0" w:color="auto"/>
              <w:right w:val="single" w:sz="4" w:space="0" w:color="auto"/>
            </w:tcBorders>
            <w:hideMark/>
          </w:tcPr>
          <w:p w14:paraId="5E336A08" w14:textId="77777777" w:rsidR="00AF61C5" w:rsidRDefault="00AF61C5">
            <w:pPr>
              <w:jc w:val="both"/>
            </w:pPr>
            <w:r>
              <w:t>Средства, выделенные кандидату выдвинувшей его политической партией, региональным отделением политической партии</w:t>
            </w:r>
          </w:p>
        </w:tc>
        <w:tc>
          <w:tcPr>
            <w:tcW w:w="709" w:type="dxa"/>
            <w:tcBorders>
              <w:top w:val="single" w:sz="4" w:space="0" w:color="auto"/>
              <w:left w:val="single" w:sz="4" w:space="0" w:color="auto"/>
              <w:bottom w:val="single" w:sz="4" w:space="0" w:color="auto"/>
              <w:right w:val="single" w:sz="4" w:space="0" w:color="auto"/>
            </w:tcBorders>
            <w:hideMark/>
          </w:tcPr>
          <w:p w14:paraId="75779FE7" w14:textId="77777777" w:rsidR="00AF61C5" w:rsidRDefault="00AF61C5">
            <w:pPr>
              <w:jc w:val="center"/>
            </w:pPr>
            <w:r>
              <w:t>40</w:t>
            </w:r>
          </w:p>
        </w:tc>
        <w:tc>
          <w:tcPr>
            <w:tcW w:w="1133" w:type="dxa"/>
            <w:tcBorders>
              <w:top w:val="single" w:sz="4" w:space="0" w:color="auto"/>
              <w:left w:val="single" w:sz="4" w:space="0" w:color="auto"/>
              <w:bottom w:val="single" w:sz="4" w:space="0" w:color="auto"/>
              <w:right w:val="single" w:sz="4" w:space="0" w:color="auto"/>
            </w:tcBorders>
          </w:tcPr>
          <w:p w14:paraId="093E4972"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35945CE0" w14:textId="77777777" w:rsidR="00AF61C5" w:rsidRDefault="00AF61C5">
            <w:pPr>
              <w:jc w:val="both"/>
            </w:pPr>
          </w:p>
        </w:tc>
      </w:tr>
      <w:tr w:rsidR="00AF61C5" w14:paraId="1D6305BB"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1CE5C306" w14:textId="77777777" w:rsidR="00AF61C5" w:rsidRDefault="00AF61C5">
            <w:pPr>
              <w:jc w:val="both"/>
            </w:pPr>
            <w:r>
              <w:t>1.1.3</w:t>
            </w:r>
          </w:p>
        </w:tc>
        <w:tc>
          <w:tcPr>
            <w:tcW w:w="6096" w:type="dxa"/>
            <w:tcBorders>
              <w:top w:val="single" w:sz="4" w:space="0" w:color="auto"/>
              <w:left w:val="single" w:sz="4" w:space="0" w:color="auto"/>
              <w:bottom w:val="single" w:sz="4" w:space="0" w:color="auto"/>
              <w:right w:val="single" w:sz="4" w:space="0" w:color="auto"/>
            </w:tcBorders>
            <w:hideMark/>
          </w:tcPr>
          <w:p w14:paraId="3577899C" w14:textId="77777777" w:rsidR="00AF61C5" w:rsidRDefault="00AF61C5">
            <w:pPr>
              <w:jc w:val="both"/>
            </w:pPr>
            <w: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hideMark/>
          </w:tcPr>
          <w:p w14:paraId="45E6E3A3" w14:textId="77777777" w:rsidR="00AF61C5" w:rsidRDefault="00AF61C5">
            <w:pPr>
              <w:jc w:val="center"/>
            </w:pPr>
            <w:r>
              <w:t>50</w:t>
            </w:r>
          </w:p>
        </w:tc>
        <w:tc>
          <w:tcPr>
            <w:tcW w:w="1133" w:type="dxa"/>
            <w:tcBorders>
              <w:top w:val="single" w:sz="4" w:space="0" w:color="auto"/>
              <w:left w:val="single" w:sz="4" w:space="0" w:color="auto"/>
              <w:bottom w:val="single" w:sz="4" w:space="0" w:color="auto"/>
              <w:right w:val="single" w:sz="4" w:space="0" w:color="auto"/>
            </w:tcBorders>
          </w:tcPr>
          <w:p w14:paraId="45B7C65F"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36420267" w14:textId="77777777" w:rsidR="00AF61C5" w:rsidRDefault="00AF61C5">
            <w:pPr>
              <w:jc w:val="both"/>
            </w:pPr>
          </w:p>
        </w:tc>
      </w:tr>
      <w:tr w:rsidR="00AF61C5" w14:paraId="18FCA8F5"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7ADFA861" w14:textId="77777777" w:rsidR="00AF61C5" w:rsidRDefault="00AF61C5">
            <w:pPr>
              <w:jc w:val="both"/>
            </w:pPr>
            <w:r>
              <w:t>1.1.4</w:t>
            </w:r>
          </w:p>
        </w:tc>
        <w:tc>
          <w:tcPr>
            <w:tcW w:w="6096" w:type="dxa"/>
            <w:tcBorders>
              <w:top w:val="single" w:sz="4" w:space="0" w:color="auto"/>
              <w:left w:val="single" w:sz="4" w:space="0" w:color="auto"/>
              <w:bottom w:val="single" w:sz="4" w:space="0" w:color="auto"/>
              <w:right w:val="single" w:sz="4" w:space="0" w:color="auto"/>
            </w:tcBorders>
            <w:hideMark/>
          </w:tcPr>
          <w:p w14:paraId="714B7C15" w14:textId="77777777" w:rsidR="00AF61C5" w:rsidRDefault="00AF61C5">
            <w:pPr>
              <w:jc w:val="both"/>
            </w:pPr>
            <w: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14:paraId="77E432BA" w14:textId="77777777" w:rsidR="00AF61C5" w:rsidRDefault="00AF61C5">
            <w:pPr>
              <w:jc w:val="center"/>
            </w:pPr>
            <w:r>
              <w:t>60</w:t>
            </w:r>
          </w:p>
        </w:tc>
        <w:tc>
          <w:tcPr>
            <w:tcW w:w="1133" w:type="dxa"/>
            <w:tcBorders>
              <w:top w:val="single" w:sz="4" w:space="0" w:color="auto"/>
              <w:left w:val="single" w:sz="4" w:space="0" w:color="auto"/>
              <w:bottom w:val="single" w:sz="4" w:space="0" w:color="auto"/>
              <w:right w:val="single" w:sz="4" w:space="0" w:color="auto"/>
            </w:tcBorders>
          </w:tcPr>
          <w:p w14:paraId="087B0894"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7304C4BE" w14:textId="77777777" w:rsidR="00AF61C5" w:rsidRDefault="00AF61C5">
            <w:pPr>
              <w:jc w:val="both"/>
            </w:pPr>
          </w:p>
        </w:tc>
      </w:tr>
      <w:tr w:rsidR="00AF61C5" w14:paraId="498ECFFE"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2FEA8344" w14:textId="77777777" w:rsidR="00AF61C5" w:rsidRDefault="00AF61C5">
            <w:pPr>
              <w:jc w:val="both"/>
            </w:pPr>
            <w:r>
              <w:t>1.2</w:t>
            </w:r>
          </w:p>
        </w:tc>
        <w:tc>
          <w:tcPr>
            <w:tcW w:w="6096" w:type="dxa"/>
            <w:tcBorders>
              <w:top w:val="single" w:sz="4" w:space="0" w:color="auto"/>
              <w:left w:val="single" w:sz="4" w:space="0" w:color="auto"/>
              <w:bottom w:val="single" w:sz="4" w:space="0" w:color="auto"/>
              <w:right w:val="single" w:sz="4" w:space="0" w:color="auto"/>
            </w:tcBorders>
            <w:hideMark/>
          </w:tcPr>
          <w:p w14:paraId="52BA8D63" w14:textId="77777777" w:rsidR="00AF61C5" w:rsidRDefault="00AF61C5">
            <w:pPr>
              <w:jc w:val="both"/>
            </w:pPr>
            <w:r>
              <w:t xml:space="preserve">Поступило в фонд денежных средств, подпадающих под действие п. 6 ст. 58 Федерального закона от </w:t>
            </w:r>
            <w:proofErr w:type="gramStart"/>
            <w:r>
              <w:t>12.06.2002  №</w:t>
            </w:r>
            <w:proofErr w:type="gramEnd"/>
            <w:r>
              <w:t xml:space="preserve"> 67-ФЗ</w:t>
            </w:r>
          </w:p>
        </w:tc>
        <w:tc>
          <w:tcPr>
            <w:tcW w:w="709" w:type="dxa"/>
            <w:tcBorders>
              <w:top w:val="single" w:sz="4" w:space="0" w:color="auto"/>
              <w:left w:val="single" w:sz="4" w:space="0" w:color="auto"/>
              <w:bottom w:val="single" w:sz="4" w:space="0" w:color="auto"/>
              <w:right w:val="single" w:sz="4" w:space="0" w:color="auto"/>
            </w:tcBorders>
            <w:hideMark/>
          </w:tcPr>
          <w:p w14:paraId="59CEE5F5" w14:textId="77777777" w:rsidR="00AF61C5" w:rsidRDefault="00AF61C5">
            <w:pPr>
              <w:jc w:val="center"/>
            </w:pPr>
            <w:r>
              <w:t>70</w:t>
            </w:r>
          </w:p>
        </w:tc>
        <w:tc>
          <w:tcPr>
            <w:tcW w:w="1133" w:type="dxa"/>
            <w:tcBorders>
              <w:top w:val="single" w:sz="4" w:space="0" w:color="auto"/>
              <w:left w:val="single" w:sz="4" w:space="0" w:color="auto"/>
              <w:bottom w:val="single" w:sz="4" w:space="0" w:color="auto"/>
              <w:right w:val="single" w:sz="4" w:space="0" w:color="auto"/>
            </w:tcBorders>
          </w:tcPr>
          <w:p w14:paraId="7158BD6B"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7467B4C5" w14:textId="77777777" w:rsidR="00AF61C5" w:rsidRDefault="00AF61C5">
            <w:pPr>
              <w:jc w:val="both"/>
            </w:pPr>
          </w:p>
        </w:tc>
      </w:tr>
      <w:tr w:rsidR="00AF61C5" w14:paraId="2E001F09" w14:textId="77777777" w:rsidTr="00AF61C5">
        <w:trPr>
          <w:cantSplit/>
        </w:trPr>
        <w:tc>
          <w:tcPr>
            <w:tcW w:w="9953" w:type="dxa"/>
            <w:gridSpan w:val="5"/>
            <w:tcBorders>
              <w:top w:val="single" w:sz="4" w:space="0" w:color="auto"/>
              <w:left w:val="single" w:sz="4" w:space="0" w:color="auto"/>
              <w:bottom w:val="single" w:sz="4" w:space="0" w:color="auto"/>
              <w:right w:val="single" w:sz="4" w:space="0" w:color="auto"/>
            </w:tcBorders>
            <w:hideMark/>
          </w:tcPr>
          <w:p w14:paraId="06CE28CE" w14:textId="77777777" w:rsidR="00AF61C5" w:rsidRDefault="00AF61C5">
            <w:pPr>
              <w:ind w:left="851"/>
              <w:jc w:val="both"/>
            </w:pPr>
            <w:r>
              <w:t>из них</w:t>
            </w:r>
          </w:p>
        </w:tc>
      </w:tr>
      <w:tr w:rsidR="00AF61C5" w14:paraId="74E1E3C9"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55B35896" w14:textId="77777777" w:rsidR="00AF61C5" w:rsidRDefault="00AF61C5">
            <w:pPr>
              <w:jc w:val="both"/>
            </w:pPr>
            <w:r>
              <w:t>1.2.1</w:t>
            </w:r>
          </w:p>
        </w:tc>
        <w:tc>
          <w:tcPr>
            <w:tcW w:w="6096" w:type="dxa"/>
            <w:tcBorders>
              <w:top w:val="single" w:sz="4" w:space="0" w:color="auto"/>
              <w:left w:val="single" w:sz="4" w:space="0" w:color="auto"/>
              <w:bottom w:val="single" w:sz="4" w:space="0" w:color="auto"/>
              <w:right w:val="single" w:sz="4" w:space="0" w:color="auto"/>
            </w:tcBorders>
            <w:hideMark/>
          </w:tcPr>
          <w:p w14:paraId="5C5A54CC" w14:textId="77777777" w:rsidR="00AF61C5" w:rsidRDefault="00AF61C5">
            <w:pPr>
              <w:jc w:val="both"/>
            </w:pPr>
            <w: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14:paraId="1073FBF1" w14:textId="77777777" w:rsidR="00AF61C5" w:rsidRDefault="00AF61C5">
            <w:pPr>
              <w:jc w:val="center"/>
            </w:pPr>
            <w:r>
              <w:t>80</w:t>
            </w:r>
          </w:p>
        </w:tc>
        <w:tc>
          <w:tcPr>
            <w:tcW w:w="1133" w:type="dxa"/>
            <w:tcBorders>
              <w:top w:val="single" w:sz="4" w:space="0" w:color="auto"/>
              <w:left w:val="single" w:sz="4" w:space="0" w:color="auto"/>
              <w:bottom w:val="single" w:sz="4" w:space="0" w:color="auto"/>
              <w:right w:val="single" w:sz="4" w:space="0" w:color="auto"/>
            </w:tcBorders>
          </w:tcPr>
          <w:p w14:paraId="4C94FA42"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0A51882D" w14:textId="77777777" w:rsidR="00AF61C5" w:rsidRDefault="00AF61C5">
            <w:pPr>
              <w:jc w:val="both"/>
            </w:pPr>
          </w:p>
        </w:tc>
      </w:tr>
      <w:tr w:rsidR="00AF61C5" w14:paraId="5DE469C3"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18EC9420" w14:textId="77777777" w:rsidR="00AF61C5" w:rsidRDefault="00AF61C5">
            <w:pPr>
              <w:jc w:val="both"/>
            </w:pPr>
            <w:r>
              <w:t>1.2.2</w:t>
            </w:r>
          </w:p>
        </w:tc>
        <w:tc>
          <w:tcPr>
            <w:tcW w:w="6096" w:type="dxa"/>
            <w:tcBorders>
              <w:top w:val="single" w:sz="4" w:space="0" w:color="auto"/>
              <w:left w:val="single" w:sz="4" w:space="0" w:color="auto"/>
              <w:bottom w:val="single" w:sz="4" w:space="0" w:color="auto"/>
              <w:right w:val="single" w:sz="4" w:space="0" w:color="auto"/>
            </w:tcBorders>
            <w:hideMark/>
          </w:tcPr>
          <w:p w14:paraId="46FB5E13" w14:textId="77777777" w:rsidR="00AF61C5" w:rsidRDefault="00AF61C5">
            <w:pPr>
              <w:jc w:val="both"/>
            </w:pPr>
            <w:r>
              <w:t>Средства, выделенные кандидату выдвинувшей его политической партией, региональным отделением политической партии</w:t>
            </w:r>
          </w:p>
        </w:tc>
        <w:tc>
          <w:tcPr>
            <w:tcW w:w="709" w:type="dxa"/>
            <w:tcBorders>
              <w:top w:val="single" w:sz="4" w:space="0" w:color="auto"/>
              <w:left w:val="single" w:sz="4" w:space="0" w:color="auto"/>
              <w:bottom w:val="single" w:sz="4" w:space="0" w:color="auto"/>
              <w:right w:val="single" w:sz="4" w:space="0" w:color="auto"/>
            </w:tcBorders>
            <w:hideMark/>
          </w:tcPr>
          <w:p w14:paraId="3454DF90" w14:textId="77777777" w:rsidR="00AF61C5" w:rsidRDefault="00AF61C5">
            <w:pPr>
              <w:jc w:val="center"/>
            </w:pPr>
            <w:r>
              <w:t>90</w:t>
            </w:r>
          </w:p>
        </w:tc>
        <w:tc>
          <w:tcPr>
            <w:tcW w:w="1133" w:type="dxa"/>
            <w:tcBorders>
              <w:top w:val="single" w:sz="4" w:space="0" w:color="auto"/>
              <w:left w:val="single" w:sz="4" w:space="0" w:color="auto"/>
              <w:bottom w:val="single" w:sz="4" w:space="0" w:color="auto"/>
              <w:right w:val="single" w:sz="4" w:space="0" w:color="auto"/>
            </w:tcBorders>
          </w:tcPr>
          <w:p w14:paraId="371156ED"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2F40A41B" w14:textId="77777777" w:rsidR="00AF61C5" w:rsidRDefault="00AF61C5">
            <w:pPr>
              <w:jc w:val="both"/>
            </w:pPr>
          </w:p>
        </w:tc>
      </w:tr>
      <w:tr w:rsidR="00AF61C5" w14:paraId="080B8896"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1EBA4265" w14:textId="77777777" w:rsidR="00AF61C5" w:rsidRDefault="00AF61C5">
            <w:pPr>
              <w:jc w:val="both"/>
            </w:pPr>
            <w:r>
              <w:t>1.2.3</w:t>
            </w:r>
          </w:p>
        </w:tc>
        <w:tc>
          <w:tcPr>
            <w:tcW w:w="6096" w:type="dxa"/>
            <w:tcBorders>
              <w:top w:val="single" w:sz="4" w:space="0" w:color="auto"/>
              <w:left w:val="single" w:sz="4" w:space="0" w:color="auto"/>
              <w:bottom w:val="single" w:sz="4" w:space="0" w:color="auto"/>
              <w:right w:val="single" w:sz="4" w:space="0" w:color="auto"/>
            </w:tcBorders>
            <w:hideMark/>
          </w:tcPr>
          <w:p w14:paraId="6A91ED63" w14:textId="77777777" w:rsidR="00AF61C5" w:rsidRDefault="00AF61C5">
            <w:pPr>
              <w:jc w:val="both"/>
            </w:pPr>
            <w:r>
              <w:t>Средства гражданина</w:t>
            </w:r>
          </w:p>
        </w:tc>
        <w:tc>
          <w:tcPr>
            <w:tcW w:w="709" w:type="dxa"/>
            <w:tcBorders>
              <w:top w:val="single" w:sz="4" w:space="0" w:color="auto"/>
              <w:left w:val="single" w:sz="4" w:space="0" w:color="auto"/>
              <w:bottom w:val="single" w:sz="4" w:space="0" w:color="auto"/>
              <w:right w:val="single" w:sz="4" w:space="0" w:color="auto"/>
            </w:tcBorders>
            <w:hideMark/>
          </w:tcPr>
          <w:p w14:paraId="7B4CE0DA" w14:textId="77777777" w:rsidR="00AF61C5" w:rsidRDefault="00AF61C5">
            <w:pPr>
              <w:jc w:val="center"/>
            </w:pPr>
            <w:r>
              <w:t>100</w:t>
            </w:r>
          </w:p>
        </w:tc>
        <w:tc>
          <w:tcPr>
            <w:tcW w:w="1133" w:type="dxa"/>
            <w:tcBorders>
              <w:top w:val="single" w:sz="4" w:space="0" w:color="auto"/>
              <w:left w:val="single" w:sz="4" w:space="0" w:color="auto"/>
              <w:bottom w:val="single" w:sz="4" w:space="0" w:color="auto"/>
              <w:right w:val="single" w:sz="4" w:space="0" w:color="auto"/>
            </w:tcBorders>
          </w:tcPr>
          <w:p w14:paraId="4F5B0EFE"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735B1397" w14:textId="77777777" w:rsidR="00AF61C5" w:rsidRDefault="00AF61C5">
            <w:pPr>
              <w:jc w:val="both"/>
            </w:pPr>
          </w:p>
        </w:tc>
      </w:tr>
      <w:tr w:rsidR="00AF61C5" w14:paraId="53EEB27F"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3D83985E" w14:textId="77777777" w:rsidR="00AF61C5" w:rsidRDefault="00AF61C5">
            <w:pPr>
              <w:jc w:val="both"/>
            </w:pPr>
            <w:r>
              <w:t>1.2.4</w:t>
            </w:r>
          </w:p>
        </w:tc>
        <w:tc>
          <w:tcPr>
            <w:tcW w:w="6096" w:type="dxa"/>
            <w:tcBorders>
              <w:top w:val="single" w:sz="4" w:space="0" w:color="auto"/>
              <w:left w:val="single" w:sz="4" w:space="0" w:color="auto"/>
              <w:bottom w:val="single" w:sz="4" w:space="0" w:color="auto"/>
              <w:right w:val="single" w:sz="4" w:space="0" w:color="auto"/>
            </w:tcBorders>
            <w:hideMark/>
          </w:tcPr>
          <w:p w14:paraId="7C7918A0" w14:textId="77777777" w:rsidR="00AF61C5" w:rsidRDefault="00AF61C5">
            <w:pPr>
              <w:jc w:val="both"/>
            </w:pPr>
            <w: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14:paraId="4CB2A118" w14:textId="77777777" w:rsidR="00AF61C5" w:rsidRDefault="00AF61C5">
            <w:pPr>
              <w:jc w:val="center"/>
            </w:pPr>
            <w:r>
              <w:t>110</w:t>
            </w:r>
          </w:p>
        </w:tc>
        <w:tc>
          <w:tcPr>
            <w:tcW w:w="1133" w:type="dxa"/>
            <w:tcBorders>
              <w:top w:val="single" w:sz="4" w:space="0" w:color="auto"/>
              <w:left w:val="single" w:sz="4" w:space="0" w:color="auto"/>
              <w:bottom w:val="single" w:sz="4" w:space="0" w:color="auto"/>
              <w:right w:val="single" w:sz="4" w:space="0" w:color="auto"/>
            </w:tcBorders>
          </w:tcPr>
          <w:p w14:paraId="7BDAF001"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193651D9" w14:textId="77777777" w:rsidR="00AF61C5" w:rsidRDefault="00AF61C5">
            <w:pPr>
              <w:jc w:val="both"/>
            </w:pPr>
          </w:p>
        </w:tc>
      </w:tr>
      <w:tr w:rsidR="00AF61C5" w14:paraId="38C0784C"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0742829D" w14:textId="77777777" w:rsidR="00AF61C5" w:rsidRDefault="00AF61C5">
            <w:pPr>
              <w:jc w:val="both"/>
              <w:rPr>
                <w:b/>
              </w:rPr>
            </w:pPr>
            <w:r>
              <w:rPr>
                <w:b/>
              </w:rPr>
              <w:t>2</w:t>
            </w:r>
          </w:p>
        </w:tc>
        <w:tc>
          <w:tcPr>
            <w:tcW w:w="6096" w:type="dxa"/>
            <w:tcBorders>
              <w:top w:val="single" w:sz="4" w:space="0" w:color="auto"/>
              <w:left w:val="single" w:sz="4" w:space="0" w:color="auto"/>
              <w:bottom w:val="single" w:sz="4" w:space="0" w:color="auto"/>
              <w:right w:val="single" w:sz="4" w:space="0" w:color="auto"/>
            </w:tcBorders>
            <w:hideMark/>
          </w:tcPr>
          <w:p w14:paraId="1D9977A9" w14:textId="77777777" w:rsidR="00AF61C5" w:rsidRDefault="00AF61C5">
            <w:pPr>
              <w:jc w:val="both"/>
            </w:pPr>
            <w:r>
              <w:rPr>
                <w:b/>
                <w:bCs/>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hideMark/>
          </w:tcPr>
          <w:p w14:paraId="239051D5" w14:textId="77777777" w:rsidR="00AF61C5" w:rsidRDefault="00AF61C5">
            <w:pPr>
              <w:jc w:val="center"/>
              <w:rPr>
                <w:b/>
              </w:rPr>
            </w:pPr>
            <w:r>
              <w:rPr>
                <w:b/>
              </w:rPr>
              <w:t>120</w:t>
            </w:r>
          </w:p>
        </w:tc>
        <w:tc>
          <w:tcPr>
            <w:tcW w:w="1133" w:type="dxa"/>
            <w:tcBorders>
              <w:top w:val="single" w:sz="4" w:space="0" w:color="auto"/>
              <w:left w:val="single" w:sz="4" w:space="0" w:color="auto"/>
              <w:bottom w:val="single" w:sz="4" w:space="0" w:color="auto"/>
              <w:right w:val="single" w:sz="4" w:space="0" w:color="auto"/>
            </w:tcBorders>
          </w:tcPr>
          <w:p w14:paraId="72A01E22"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03B102AE" w14:textId="77777777" w:rsidR="00AF61C5" w:rsidRDefault="00AF61C5">
            <w:pPr>
              <w:jc w:val="both"/>
            </w:pPr>
          </w:p>
        </w:tc>
      </w:tr>
      <w:tr w:rsidR="00AF61C5" w14:paraId="387D334F" w14:textId="77777777" w:rsidTr="00AF61C5">
        <w:trPr>
          <w:cantSplit/>
        </w:trPr>
        <w:tc>
          <w:tcPr>
            <w:tcW w:w="9953" w:type="dxa"/>
            <w:gridSpan w:val="5"/>
            <w:tcBorders>
              <w:top w:val="single" w:sz="4" w:space="0" w:color="auto"/>
              <w:left w:val="single" w:sz="4" w:space="0" w:color="auto"/>
              <w:bottom w:val="single" w:sz="4" w:space="0" w:color="auto"/>
              <w:right w:val="single" w:sz="4" w:space="0" w:color="auto"/>
            </w:tcBorders>
            <w:hideMark/>
          </w:tcPr>
          <w:p w14:paraId="4AD3C018" w14:textId="77777777" w:rsidR="00AF61C5" w:rsidRDefault="00AF61C5">
            <w:pPr>
              <w:ind w:left="851"/>
              <w:jc w:val="both"/>
            </w:pPr>
            <w:r>
              <w:t>в том числе</w:t>
            </w:r>
          </w:p>
        </w:tc>
      </w:tr>
      <w:tr w:rsidR="00AF61C5" w14:paraId="4CC87D89"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36262854" w14:textId="77777777" w:rsidR="00AF61C5" w:rsidRDefault="00AF61C5">
            <w:pPr>
              <w:jc w:val="both"/>
            </w:pPr>
            <w:r>
              <w:t>2.1</w:t>
            </w:r>
          </w:p>
        </w:tc>
        <w:tc>
          <w:tcPr>
            <w:tcW w:w="6096" w:type="dxa"/>
            <w:tcBorders>
              <w:top w:val="single" w:sz="4" w:space="0" w:color="auto"/>
              <w:left w:val="single" w:sz="4" w:space="0" w:color="auto"/>
              <w:bottom w:val="single" w:sz="4" w:space="0" w:color="auto"/>
              <w:right w:val="single" w:sz="4" w:space="0" w:color="auto"/>
            </w:tcBorders>
            <w:hideMark/>
          </w:tcPr>
          <w:p w14:paraId="70E5F50E" w14:textId="77777777" w:rsidR="00AF61C5" w:rsidRDefault="00AF61C5">
            <w:pPr>
              <w:jc w:val="both"/>
            </w:pPr>
            <w: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hideMark/>
          </w:tcPr>
          <w:p w14:paraId="40F7126C" w14:textId="77777777" w:rsidR="00AF61C5" w:rsidRDefault="00AF61C5">
            <w:pPr>
              <w:jc w:val="center"/>
            </w:pPr>
            <w:r>
              <w:t>130</w:t>
            </w:r>
          </w:p>
        </w:tc>
        <w:tc>
          <w:tcPr>
            <w:tcW w:w="1133" w:type="dxa"/>
            <w:tcBorders>
              <w:top w:val="single" w:sz="4" w:space="0" w:color="auto"/>
              <w:left w:val="single" w:sz="4" w:space="0" w:color="auto"/>
              <w:bottom w:val="single" w:sz="4" w:space="0" w:color="auto"/>
              <w:right w:val="single" w:sz="4" w:space="0" w:color="auto"/>
            </w:tcBorders>
          </w:tcPr>
          <w:p w14:paraId="618A8848"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1A9B2433" w14:textId="77777777" w:rsidR="00AF61C5" w:rsidRDefault="00AF61C5">
            <w:pPr>
              <w:jc w:val="both"/>
            </w:pPr>
          </w:p>
        </w:tc>
      </w:tr>
      <w:tr w:rsidR="00AF61C5" w14:paraId="4932BC23"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4284D5C6" w14:textId="77777777" w:rsidR="00AF61C5" w:rsidRDefault="00AF61C5">
            <w:pPr>
              <w:jc w:val="both"/>
            </w:pPr>
            <w:r>
              <w:t>2.2</w:t>
            </w:r>
          </w:p>
        </w:tc>
        <w:tc>
          <w:tcPr>
            <w:tcW w:w="6096" w:type="dxa"/>
            <w:tcBorders>
              <w:top w:val="single" w:sz="4" w:space="0" w:color="auto"/>
              <w:left w:val="single" w:sz="4" w:space="0" w:color="auto"/>
              <w:bottom w:val="single" w:sz="4" w:space="0" w:color="auto"/>
              <w:right w:val="single" w:sz="4" w:space="0" w:color="auto"/>
            </w:tcBorders>
            <w:hideMark/>
          </w:tcPr>
          <w:p w14:paraId="7D09E112" w14:textId="77777777" w:rsidR="00AF61C5" w:rsidRDefault="00AF61C5">
            <w:pPr>
              <w:jc w:val="both"/>
            </w:pPr>
            <w: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hideMark/>
          </w:tcPr>
          <w:p w14:paraId="7F0C6F10" w14:textId="77777777" w:rsidR="00AF61C5" w:rsidRDefault="00AF61C5">
            <w:pPr>
              <w:jc w:val="center"/>
            </w:pPr>
            <w:r>
              <w:t>140</w:t>
            </w:r>
          </w:p>
        </w:tc>
        <w:tc>
          <w:tcPr>
            <w:tcW w:w="1133" w:type="dxa"/>
            <w:tcBorders>
              <w:top w:val="single" w:sz="4" w:space="0" w:color="auto"/>
              <w:left w:val="single" w:sz="4" w:space="0" w:color="auto"/>
              <w:bottom w:val="single" w:sz="4" w:space="0" w:color="auto"/>
              <w:right w:val="single" w:sz="4" w:space="0" w:color="auto"/>
            </w:tcBorders>
          </w:tcPr>
          <w:p w14:paraId="1B0DBF03"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796595DA" w14:textId="77777777" w:rsidR="00AF61C5" w:rsidRDefault="00AF61C5">
            <w:pPr>
              <w:jc w:val="both"/>
            </w:pPr>
          </w:p>
        </w:tc>
      </w:tr>
      <w:tr w:rsidR="00AF61C5" w14:paraId="540E546D" w14:textId="77777777" w:rsidTr="00AF61C5">
        <w:trPr>
          <w:cantSplit/>
        </w:trPr>
        <w:tc>
          <w:tcPr>
            <w:tcW w:w="9953" w:type="dxa"/>
            <w:gridSpan w:val="5"/>
            <w:tcBorders>
              <w:top w:val="single" w:sz="4" w:space="0" w:color="auto"/>
              <w:left w:val="single" w:sz="4" w:space="0" w:color="auto"/>
              <w:bottom w:val="single" w:sz="4" w:space="0" w:color="auto"/>
              <w:right w:val="single" w:sz="4" w:space="0" w:color="auto"/>
            </w:tcBorders>
            <w:hideMark/>
          </w:tcPr>
          <w:p w14:paraId="3A6872F1" w14:textId="77777777" w:rsidR="00AF61C5" w:rsidRDefault="00AF61C5">
            <w:pPr>
              <w:ind w:firstLine="851"/>
              <w:jc w:val="both"/>
            </w:pPr>
            <w:r>
              <w:t>из них</w:t>
            </w:r>
          </w:p>
        </w:tc>
      </w:tr>
      <w:tr w:rsidR="00AF61C5" w14:paraId="2C4FB008"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44C9C160" w14:textId="77777777" w:rsidR="00AF61C5" w:rsidRDefault="00AF61C5">
            <w:pPr>
              <w:jc w:val="both"/>
            </w:pPr>
            <w:r>
              <w:t>2.2.1</w:t>
            </w:r>
          </w:p>
        </w:tc>
        <w:tc>
          <w:tcPr>
            <w:tcW w:w="6096" w:type="dxa"/>
            <w:tcBorders>
              <w:top w:val="single" w:sz="4" w:space="0" w:color="auto"/>
              <w:left w:val="single" w:sz="4" w:space="0" w:color="auto"/>
              <w:bottom w:val="single" w:sz="4" w:space="0" w:color="auto"/>
              <w:right w:val="single" w:sz="4" w:space="0" w:color="auto"/>
            </w:tcBorders>
            <w:hideMark/>
          </w:tcPr>
          <w:p w14:paraId="0B0C494F" w14:textId="77777777" w:rsidR="00AF61C5" w:rsidRDefault="00AF61C5">
            <w:pPr>
              <w:jc w:val="both"/>
            </w:pPr>
            <w: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14:paraId="71650F79" w14:textId="77777777" w:rsidR="00AF61C5" w:rsidRDefault="00AF61C5">
            <w:pPr>
              <w:jc w:val="center"/>
            </w:pPr>
            <w:r>
              <w:t>150</w:t>
            </w:r>
          </w:p>
        </w:tc>
        <w:tc>
          <w:tcPr>
            <w:tcW w:w="1133" w:type="dxa"/>
            <w:tcBorders>
              <w:top w:val="single" w:sz="4" w:space="0" w:color="auto"/>
              <w:left w:val="single" w:sz="4" w:space="0" w:color="auto"/>
              <w:bottom w:val="single" w:sz="4" w:space="0" w:color="auto"/>
              <w:right w:val="single" w:sz="4" w:space="0" w:color="auto"/>
            </w:tcBorders>
          </w:tcPr>
          <w:p w14:paraId="4D0F8280"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670E57EB" w14:textId="77777777" w:rsidR="00AF61C5" w:rsidRDefault="00AF61C5">
            <w:pPr>
              <w:jc w:val="both"/>
            </w:pPr>
          </w:p>
        </w:tc>
      </w:tr>
      <w:tr w:rsidR="00AF61C5" w14:paraId="2EFD6B4A"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0820FEB2" w14:textId="77777777" w:rsidR="00AF61C5" w:rsidRDefault="00AF61C5">
            <w:pPr>
              <w:jc w:val="both"/>
            </w:pPr>
            <w:r>
              <w:t>2.2.2</w:t>
            </w:r>
          </w:p>
        </w:tc>
        <w:tc>
          <w:tcPr>
            <w:tcW w:w="6096" w:type="dxa"/>
            <w:tcBorders>
              <w:top w:val="single" w:sz="4" w:space="0" w:color="auto"/>
              <w:left w:val="single" w:sz="4" w:space="0" w:color="auto"/>
              <w:bottom w:val="single" w:sz="4" w:space="0" w:color="auto"/>
              <w:right w:val="single" w:sz="4" w:space="0" w:color="auto"/>
            </w:tcBorders>
            <w:hideMark/>
          </w:tcPr>
          <w:p w14:paraId="74D7B9B1" w14:textId="77777777" w:rsidR="00AF61C5" w:rsidRDefault="00AF61C5">
            <w:pPr>
              <w:jc w:val="both"/>
            </w:pPr>
            <w: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14:paraId="12FBC300" w14:textId="77777777" w:rsidR="00AF61C5" w:rsidRDefault="00AF61C5">
            <w:pPr>
              <w:jc w:val="center"/>
            </w:pPr>
            <w:r>
              <w:t>160</w:t>
            </w:r>
          </w:p>
        </w:tc>
        <w:tc>
          <w:tcPr>
            <w:tcW w:w="1133" w:type="dxa"/>
            <w:tcBorders>
              <w:top w:val="single" w:sz="4" w:space="0" w:color="auto"/>
              <w:left w:val="single" w:sz="4" w:space="0" w:color="auto"/>
              <w:bottom w:val="single" w:sz="4" w:space="0" w:color="auto"/>
              <w:right w:val="single" w:sz="4" w:space="0" w:color="auto"/>
            </w:tcBorders>
          </w:tcPr>
          <w:p w14:paraId="5F7488AD"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14AC3F19" w14:textId="77777777" w:rsidR="00AF61C5" w:rsidRDefault="00AF61C5">
            <w:pPr>
              <w:jc w:val="both"/>
            </w:pPr>
          </w:p>
        </w:tc>
      </w:tr>
      <w:tr w:rsidR="00AF61C5" w14:paraId="6CE14000"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4B09BB1E" w14:textId="77777777" w:rsidR="00AF61C5" w:rsidRDefault="00AF61C5">
            <w:pPr>
              <w:jc w:val="both"/>
            </w:pPr>
            <w:r>
              <w:t>2.2.3</w:t>
            </w:r>
          </w:p>
        </w:tc>
        <w:tc>
          <w:tcPr>
            <w:tcW w:w="6096" w:type="dxa"/>
            <w:tcBorders>
              <w:top w:val="single" w:sz="4" w:space="0" w:color="auto"/>
              <w:left w:val="single" w:sz="4" w:space="0" w:color="auto"/>
              <w:bottom w:val="single" w:sz="4" w:space="0" w:color="auto"/>
              <w:right w:val="single" w:sz="4" w:space="0" w:color="auto"/>
            </w:tcBorders>
            <w:hideMark/>
          </w:tcPr>
          <w:p w14:paraId="4F5C4171" w14:textId="77777777" w:rsidR="00AF61C5" w:rsidRDefault="00AF61C5">
            <w:pPr>
              <w:jc w:val="both"/>
            </w:pPr>
            <w: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hideMark/>
          </w:tcPr>
          <w:p w14:paraId="21477A33" w14:textId="77777777" w:rsidR="00AF61C5" w:rsidRDefault="00AF61C5">
            <w:pPr>
              <w:jc w:val="center"/>
            </w:pPr>
            <w:r>
              <w:t>170</w:t>
            </w:r>
          </w:p>
        </w:tc>
        <w:tc>
          <w:tcPr>
            <w:tcW w:w="1133" w:type="dxa"/>
            <w:tcBorders>
              <w:top w:val="single" w:sz="4" w:space="0" w:color="auto"/>
              <w:left w:val="single" w:sz="4" w:space="0" w:color="auto"/>
              <w:bottom w:val="single" w:sz="4" w:space="0" w:color="auto"/>
              <w:right w:val="single" w:sz="4" w:space="0" w:color="auto"/>
            </w:tcBorders>
          </w:tcPr>
          <w:p w14:paraId="4E27AA74"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62C2F942" w14:textId="77777777" w:rsidR="00AF61C5" w:rsidRDefault="00AF61C5">
            <w:pPr>
              <w:jc w:val="both"/>
            </w:pPr>
          </w:p>
        </w:tc>
      </w:tr>
      <w:tr w:rsidR="00AF61C5" w14:paraId="65359894"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186136D7" w14:textId="77777777" w:rsidR="00AF61C5" w:rsidRDefault="00AF61C5">
            <w:pPr>
              <w:jc w:val="both"/>
              <w:rPr>
                <w:bCs/>
              </w:rPr>
            </w:pPr>
            <w:r>
              <w:rPr>
                <w:bCs/>
              </w:rPr>
              <w:t>2.3</w:t>
            </w:r>
          </w:p>
        </w:tc>
        <w:tc>
          <w:tcPr>
            <w:tcW w:w="6096" w:type="dxa"/>
            <w:tcBorders>
              <w:top w:val="single" w:sz="4" w:space="0" w:color="auto"/>
              <w:left w:val="single" w:sz="4" w:space="0" w:color="auto"/>
              <w:bottom w:val="single" w:sz="4" w:space="0" w:color="auto"/>
              <w:right w:val="single" w:sz="4" w:space="0" w:color="auto"/>
            </w:tcBorders>
            <w:hideMark/>
          </w:tcPr>
          <w:p w14:paraId="64818CE0" w14:textId="77777777" w:rsidR="00AF61C5" w:rsidRDefault="00AF61C5">
            <w:pPr>
              <w:jc w:val="both"/>
              <w:rPr>
                <w:bCs/>
              </w:rPr>
            </w:pPr>
            <w: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hideMark/>
          </w:tcPr>
          <w:p w14:paraId="5906651C" w14:textId="77777777" w:rsidR="00AF61C5" w:rsidRDefault="00AF61C5">
            <w:pPr>
              <w:jc w:val="center"/>
              <w:rPr>
                <w:bCs/>
              </w:rPr>
            </w:pPr>
            <w:r>
              <w:rPr>
                <w:bCs/>
              </w:rPr>
              <w:t>180</w:t>
            </w:r>
          </w:p>
        </w:tc>
        <w:tc>
          <w:tcPr>
            <w:tcW w:w="1133" w:type="dxa"/>
            <w:tcBorders>
              <w:top w:val="single" w:sz="4" w:space="0" w:color="auto"/>
              <w:left w:val="single" w:sz="4" w:space="0" w:color="auto"/>
              <w:bottom w:val="single" w:sz="4" w:space="0" w:color="auto"/>
              <w:right w:val="single" w:sz="4" w:space="0" w:color="auto"/>
            </w:tcBorders>
          </w:tcPr>
          <w:p w14:paraId="6561C70D" w14:textId="77777777" w:rsidR="00AF61C5" w:rsidRDefault="00AF61C5">
            <w:pPr>
              <w:jc w:val="right"/>
              <w:rPr>
                <w:bCs/>
              </w:rPr>
            </w:pPr>
          </w:p>
        </w:tc>
        <w:tc>
          <w:tcPr>
            <w:tcW w:w="1418" w:type="dxa"/>
            <w:tcBorders>
              <w:top w:val="single" w:sz="4" w:space="0" w:color="auto"/>
              <w:left w:val="single" w:sz="4" w:space="0" w:color="auto"/>
              <w:bottom w:val="single" w:sz="4" w:space="0" w:color="auto"/>
              <w:right w:val="single" w:sz="4" w:space="0" w:color="auto"/>
            </w:tcBorders>
          </w:tcPr>
          <w:p w14:paraId="731E1C6E" w14:textId="77777777" w:rsidR="00AF61C5" w:rsidRDefault="00AF61C5">
            <w:pPr>
              <w:jc w:val="both"/>
              <w:rPr>
                <w:bCs/>
              </w:rPr>
            </w:pPr>
          </w:p>
        </w:tc>
      </w:tr>
      <w:tr w:rsidR="00AF61C5" w14:paraId="440EB721"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542B3FE7" w14:textId="77777777" w:rsidR="00AF61C5" w:rsidRDefault="00AF61C5">
            <w:pPr>
              <w:jc w:val="both"/>
              <w:rPr>
                <w:b/>
                <w:bCs/>
              </w:rPr>
            </w:pPr>
            <w:r>
              <w:rPr>
                <w:b/>
                <w:bCs/>
              </w:rPr>
              <w:t>3</w:t>
            </w:r>
          </w:p>
        </w:tc>
        <w:tc>
          <w:tcPr>
            <w:tcW w:w="6096" w:type="dxa"/>
            <w:tcBorders>
              <w:top w:val="single" w:sz="4" w:space="0" w:color="auto"/>
              <w:left w:val="single" w:sz="4" w:space="0" w:color="auto"/>
              <w:bottom w:val="single" w:sz="4" w:space="0" w:color="auto"/>
              <w:right w:val="single" w:sz="4" w:space="0" w:color="auto"/>
            </w:tcBorders>
            <w:hideMark/>
          </w:tcPr>
          <w:p w14:paraId="1A3F6E77" w14:textId="77777777" w:rsidR="00AF61C5" w:rsidRDefault="00AF61C5">
            <w:pPr>
              <w:jc w:val="both"/>
              <w:rPr>
                <w:b/>
              </w:rPr>
            </w:pPr>
            <w:r>
              <w:rPr>
                <w:b/>
                <w:bC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hideMark/>
          </w:tcPr>
          <w:p w14:paraId="0E7D9424" w14:textId="77777777" w:rsidR="00AF61C5" w:rsidRDefault="00AF61C5">
            <w:pPr>
              <w:jc w:val="center"/>
              <w:rPr>
                <w:b/>
                <w:bCs/>
              </w:rPr>
            </w:pPr>
            <w:r>
              <w:rPr>
                <w:b/>
                <w:bCs/>
              </w:rPr>
              <w:t>190</w:t>
            </w:r>
          </w:p>
        </w:tc>
        <w:tc>
          <w:tcPr>
            <w:tcW w:w="1133" w:type="dxa"/>
            <w:tcBorders>
              <w:top w:val="single" w:sz="4" w:space="0" w:color="auto"/>
              <w:left w:val="single" w:sz="4" w:space="0" w:color="auto"/>
              <w:bottom w:val="single" w:sz="4" w:space="0" w:color="auto"/>
              <w:right w:val="single" w:sz="4" w:space="0" w:color="auto"/>
            </w:tcBorders>
          </w:tcPr>
          <w:p w14:paraId="02A8D271"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219DF6B8" w14:textId="77777777" w:rsidR="00AF61C5" w:rsidRDefault="00AF61C5">
            <w:pPr>
              <w:jc w:val="both"/>
              <w:rPr>
                <w:b/>
                <w:bCs/>
              </w:rPr>
            </w:pPr>
          </w:p>
        </w:tc>
      </w:tr>
      <w:tr w:rsidR="00AF61C5" w14:paraId="6A4E661C" w14:textId="77777777" w:rsidTr="00AF61C5">
        <w:trPr>
          <w:cantSplit/>
        </w:trPr>
        <w:tc>
          <w:tcPr>
            <w:tcW w:w="9953" w:type="dxa"/>
            <w:gridSpan w:val="5"/>
            <w:tcBorders>
              <w:top w:val="single" w:sz="4" w:space="0" w:color="auto"/>
              <w:left w:val="single" w:sz="4" w:space="0" w:color="auto"/>
              <w:bottom w:val="single" w:sz="4" w:space="0" w:color="auto"/>
              <w:right w:val="single" w:sz="4" w:space="0" w:color="auto"/>
            </w:tcBorders>
            <w:hideMark/>
          </w:tcPr>
          <w:p w14:paraId="03944602" w14:textId="77777777" w:rsidR="00AF61C5" w:rsidRDefault="00AF61C5">
            <w:pPr>
              <w:ind w:left="851"/>
              <w:jc w:val="both"/>
            </w:pPr>
            <w:r>
              <w:t>в том числе</w:t>
            </w:r>
          </w:p>
        </w:tc>
      </w:tr>
      <w:tr w:rsidR="00AF61C5" w14:paraId="0B48FACC"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5CB02087" w14:textId="77777777" w:rsidR="00AF61C5" w:rsidRDefault="00AF61C5">
            <w:pPr>
              <w:jc w:val="both"/>
            </w:pPr>
            <w:r>
              <w:t>3.1</w:t>
            </w:r>
          </w:p>
        </w:tc>
        <w:tc>
          <w:tcPr>
            <w:tcW w:w="6096" w:type="dxa"/>
            <w:tcBorders>
              <w:top w:val="single" w:sz="4" w:space="0" w:color="auto"/>
              <w:left w:val="single" w:sz="4" w:space="0" w:color="auto"/>
              <w:bottom w:val="single" w:sz="4" w:space="0" w:color="auto"/>
              <w:right w:val="single" w:sz="4" w:space="0" w:color="auto"/>
            </w:tcBorders>
            <w:hideMark/>
          </w:tcPr>
          <w:p w14:paraId="6BDCCB82" w14:textId="77777777" w:rsidR="00AF61C5" w:rsidRDefault="00AF61C5">
            <w:pPr>
              <w:jc w:val="both"/>
            </w:pPr>
            <w: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hideMark/>
          </w:tcPr>
          <w:p w14:paraId="10782CB8" w14:textId="77777777" w:rsidR="00AF61C5" w:rsidRDefault="00AF61C5">
            <w:pPr>
              <w:jc w:val="center"/>
            </w:pPr>
            <w:r>
              <w:t>200</w:t>
            </w:r>
          </w:p>
        </w:tc>
        <w:tc>
          <w:tcPr>
            <w:tcW w:w="1133" w:type="dxa"/>
            <w:tcBorders>
              <w:top w:val="single" w:sz="4" w:space="0" w:color="auto"/>
              <w:left w:val="single" w:sz="4" w:space="0" w:color="auto"/>
              <w:bottom w:val="single" w:sz="4" w:space="0" w:color="auto"/>
              <w:right w:val="single" w:sz="4" w:space="0" w:color="auto"/>
            </w:tcBorders>
          </w:tcPr>
          <w:p w14:paraId="6D58574C"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7119F13F" w14:textId="77777777" w:rsidR="00AF61C5" w:rsidRDefault="00AF61C5">
            <w:pPr>
              <w:jc w:val="both"/>
            </w:pPr>
          </w:p>
        </w:tc>
      </w:tr>
      <w:tr w:rsidR="00AF61C5" w14:paraId="0B2EC49B"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09CA0FCC" w14:textId="77777777" w:rsidR="00AF61C5" w:rsidRDefault="00AF61C5">
            <w:pPr>
              <w:jc w:val="both"/>
            </w:pPr>
            <w:r>
              <w:t>3.1.1</w:t>
            </w:r>
          </w:p>
        </w:tc>
        <w:tc>
          <w:tcPr>
            <w:tcW w:w="6096" w:type="dxa"/>
            <w:tcBorders>
              <w:top w:val="single" w:sz="4" w:space="0" w:color="auto"/>
              <w:left w:val="single" w:sz="4" w:space="0" w:color="auto"/>
              <w:bottom w:val="single" w:sz="4" w:space="0" w:color="auto"/>
              <w:right w:val="single" w:sz="4" w:space="0" w:color="auto"/>
            </w:tcBorders>
            <w:hideMark/>
          </w:tcPr>
          <w:p w14:paraId="27CCB49E" w14:textId="77777777" w:rsidR="00AF61C5" w:rsidRDefault="00AF61C5">
            <w:pPr>
              <w:jc w:val="both"/>
            </w:pPr>
            <w: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hideMark/>
          </w:tcPr>
          <w:p w14:paraId="7339CB04" w14:textId="77777777" w:rsidR="00AF61C5" w:rsidRDefault="00AF61C5">
            <w:pPr>
              <w:jc w:val="center"/>
            </w:pPr>
            <w:r>
              <w:t>210</w:t>
            </w:r>
          </w:p>
        </w:tc>
        <w:tc>
          <w:tcPr>
            <w:tcW w:w="1133" w:type="dxa"/>
            <w:tcBorders>
              <w:top w:val="single" w:sz="4" w:space="0" w:color="auto"/>
              <w:left w:val="single" w:sz="4" w:space="0" w:color="auto"/>
              <w:bottom w:val="single" w:sz="4" w:space="0" w:color="auto"/>
              <w:right w:val="single" w:sz="4" w:space="0" w:color="auto"/>
            </w:tcBorders>
          </w:tcPr>
          <w:p w14:paraId="0B2E4C72"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0A376BC9" w14:textId="77777777" w:rsidR="00AF61C5" w:rsidRDefault="00AF61C5">
            <w:pPr>
              <w:jc w:val="both"/>
            </w:pPr>
          </w:p>
        </w:tc>
      </w:tr>
      <w:tr w:rsidR="00AF61C5" w14:paraId="383FF51C"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1C3925D5" w14:textId="77777777" w:rsidR="00AF61C5" w:rsidRDefault="00AF61C5">
            <w:pPr>
              <w:jc w:val="both"/>
            </w:pPr>
            <w:r>
              <w:t>3.2</w:t>
            </w:r>
          </w:p>
        </w:tc>
        <w:tc>
          <w:tcPr>
            <w:tcW w:w="6096" w:type="dxa"/>
            <w:tcBorders>
              <w:top w:val="single" w:sz="4" w:space="0" w:color="auto"/>
              <w:left w:val="single" w:sz="4" w:space="0" w:color="auto"/>
              <w:bottom w:val="single" w:sz="4" w:space="0" w:color="auto"/>
              <w:right w:val="single" w:sz="4" w:space="0" w:color="auto"/>
            </w:tcBorders>
            <w:hideMark/>
          </w:tcPr>
          <w:p w14:paraId="576D26B5" w14:textId="77777777" w:rsidR="00AF61C5" w:rsidRDefault="00AF61C5">
            <w:pPr>
              <w:jc w:val="both"/>
            </w:pPr>
            <w: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hideMark/>
          </w:tcPr>
          <w:p w14:paraId="1172CECA" w14:textId="77777777" w:rsidR="00AF61C5" w:rsidRDefault="00AF61C5">
            <w:pPr>
              <w:jc w:val="center"/>
            </w:pPr>
            <w:r>
              <w:t>220</w:t>
            </w:r>
          </w:p>
        </w:tc>
        <w:tc>
          <w:tcPr>
            <w:tcW w:w="1133" w:type="dxa"/>
            <w:tcBorders>
              <w:top w:val="single" w:sz="4" w:space="0" w:color="auto"/>
              <w:left w:val="single" w:sz="4" w:space="0" w:color="auto"/>
              <w:bottom w:val="single" w:sz="4" w:space="0" w:color="auto"/>
              <w:right w:val="single" w:sz="4" w:space="0" w:color="auto"/>
            </w:tcBorders>
          </w:tcPr>
          <w:p w14:paraId="7C73D779"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031E30BA" w14:textId="77777777" w:rsidR="00AF61C5" w:rsidRDefault="00AF61C5">
            <w:pPr>
              <w:jc w:val="both"/>
            </w:pPr>
          </w:p>
        </w:tc>
      </w:tr>
      <w:tr w:rsidR="00AF61C5" w14:paraId="5797BDF8"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08AB0D18" w14:textId="77777777" w:rsidR="00AF61C5" w:rsidRDefault="00AF61C5">
            <w:pPr>
              <w:jc w:val="both"/>
            </w:pPr>
            <w:r>
              <w:t>3.3</w:t>
            </w:r>
          </w:p>
        </w:tc>
        <w:tc>
          <w:tcPr>
            <w:tcW w:w="6096" w:type="dxa"/>
            <w:tcBorders>
              <w:top w:val="single" w:sz="4" w:space="0" w:color="auto"/>
              <w:left w:val="single" w:sz="4" w:space="0" w:color="auto"/>
              <w:bottom w:val="single" w:sz="4" w:space="0" w:color="auto"/>
              <w:right w:val="single" w:sz="4" w:space="0" w:color="auto"/>
            </w:tcBorders>
            <w:hideMark/>
          </w:tcPr>
          <w:p w14:paraId="2521F4A3" w14:textId="77777777" w:rsidR="00AF61C5" w:rsidRDefault="00AF61C5">
            <w:pPr>
              <w:jc w:val="both"/>
            </w:pPr>
            <w: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hideMark/>
          </w:tcPr>
          <w:p w14:paraId="22B2DD6B" w14:textId="77777777" w:rsidR="00AF61C5" w:rsidRDefault="00AF61C5">
            <w:pPr>
              <w:jc w:val="center"/>
            </w:pPr>
            <w:r>
              <w:t>230</w:t>
            </w:r>
          </w:p>
        </w:tc>
        <w:tc>
          <w:tcPr>
            <w:tcW w:w="1133" w:type="dxa"/>
            <w:tcBorders>
              <w:top w:val="single" w:sz="4" w:space="0" w:color="auto"/>
              <w:left w:val="single" w:sz="4" w:space="0" w:color="auto"/>
              <w:bottom w:val="single" w:sz="4" w:space="0" w:color="auto"/>
              <w:right w:val="single" w:sz="4" w:space="0" w:color="auto"/>
            </w:tcBorders>
          </w:tcPr>
          <w:p w14:paraId="42E5214C"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6B3B28C3" w14:textId="77777777" w:rsidR="00AF61C5" w:rsidRDefault="00AF61C5">
            <w:pPr>
              <w:jc w:val="both"/>
            </w:pPr>
          </w:p>
        </w:tc>
      </w:tr>
      <w:tr w:rsidR="00AF61C5" w14:paraId="76473234"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735FBA1E" w14:textId="77777777" w:rsidR="00AF61C5" w:rsidRDefault="00AF61C5">
            <w:pPr>
              <w:jc w:val="both"/>
            </w:pPr>
            <w:r>
              <w:lastRenderedPageBreak/>
              <w:t>3.4</w:t>
            </w:r>
          </w:p>
        </w:tc>
        <w:tc>
          <w:tcPr>
            <w:tcW w:w="6096" w:type="dxa"/>
            <w:tcBorders>
              <w:top w:val="single" w:sz="4" w:space="0" w:color="auto"/>
              <w:left w:val="single" w:sz="4" w:space="0" w:color="auto"/>
              <w:bottom w:val="single" w:sz="4" w:space="0" w:color="auto"/>
              <w:right w:val="single" w:sz="4" w:space="0" w:color="auto"/>
            </w:tcBorders>
            <w:hideMark/>
          </w:tcPr>
          <w:p w14:paraId="3A7407BC" w14:textId="77777777" w:rsidR="00AF61C5" w:rsidRDefault="00AF61C5">
            <w:pPr>
              <w:jc w:val="both"/>
            </w:pPr>
            <w: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hideMark/>
          </w:tcPr>
          <w:p w14:paraId="10599470" w14:textId="77777777" w:rsidR="00AF61C5" w:rsidRDefault="00AF61C5">
            <w:pPr>
              <w:jc w:val="center"/>
            </w:pPr>
            <w:r>
              <w:t>240</w:t>
            </w:r>
          </w:p>
        </w:tc>
        <w:tc>
          <w:tcPr>
            <w:tcW w:w="1133" w:type="dxa"/>
            <w:tcBorders>
              <w:top w:val="single" w:sz="4" w:space="0" w:color="auto"/>
              <w:left w:val="single" w:sz="4" w:space="0" w:color="auto"/>
              <w:bottom w:val="single" w:sz="4" w:space="0" w:color="auto"/>
              <w:right w:val="single" w:sz="4" w:space="0" w:color="auto"/>
            </w:tcBorders>
          </w:tcPr>
          <w:p w14:paraId="57A037B2"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38858B8B" w14:textId="77777777" w:rsidR="00AF61C5" w:rsidRDefault="00AF61C5">
            <w:pPr>
              <w:jc w:val="both"/>
            </w:pPr>
          </w:p>
        </w:tc>
      </w:tr>
      <w:tr w:rsidR="00AF61C5" w14:paraId="6A32D6EC"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245DE583" w14:textId="77777777" w:rsidR="00AF61C5" w:rsidRDefault="00AF61C5">
            <w:pPr>
              <w:jc w:val="both"/>
            </w:pPr>
            <w:r>
              <w:t>3.5</w:t>
            </w:r>
          </w:p>
        </w:tc>
        <w:tc>
          <w:tcPr>
            <w:tcW w:w="6096" w:type="dxa"/>
            <w:tcBorders>
              <w:top w:val="single" w:sz="4" w:space="0" w:color="auto"/>
              <w:left w:val="single" w:sz="4" w:space="0" w:color="auto"/>
              <w:bottom w:val="single" w:sz="4" w:space="0" w:color="auto"/>
              <w:right w:val="single" w:sz="4" w:space="0" w:color="auto"/>
            </w:tcBorders>
            <w:hideMark/>
          </w:tcPr>
          <w:p w14:paraId="413A865E" w14:textId="77777777" w:rsidR="00AF61C5" w:rsidRDefault="00AF61C5">
            <w:pPr>
              <w:jc w:val="both"/>
            </w:pPr>
            <w: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14:paraId="7D418B54" w14:textId="77777777" w:rsidR="00AF61C5" w:rsidRDefault="00AF61C5">
            <w:pPr>
              <w:jc w:val="center"/>
            </w:pPr>
            <w:r>
              <w:t>250</w:t>
            </w:r>
          </w:p>
        </w:tc>
        <w:tc>
          <w:tcPr>
            <w:tcW w:w="1133" w:type="dxa"/>
            <w:tcBorders>
              <w:top w:val="single" w:sz="4" w:space="0" w:color="auto"/>
              <w:left w:val="single" w:sz="4" w:space="0" w:color="auto"/>
              <w:bottom w:val="single" w:sz="4" w:space="0" w:color="auto"/>
              <w:right w:val="single" w:sz="4" w:space="0" w:color="auto"/>
            </w:tcBorders>
          </w:tcPr>
          <w:p w14:paraId="568B04C8"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2E4362D2" w14:textId="77777777" w:rsidR="00AF61C5" w:rsidRDefault="00AF61C5">
            <w:pPr>
              <w:jc w:val="both"/>
            </w:pPr>
          </w:p>
        </w:tc>
      </w:tr>
      <w:tr w:rsidR="00AF61C5" w14:paraId="53DB7BC2"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3B6C0443" w14:textId="77777777" w:rsidR="00AF61C5" w:rsidRDefault="00AF61C5">
            <w:pPr>
              <w:jc w:val="both"/>
            </w:pPr>
            <w:r>
              <w:t>3.6</w:t>
            </w:r>
          </w:p>
        </w:tc>
        <w:tc>
          <w:tcPr>
            <w:tcW w:w="6096" w:type="dxa"/>
            <w:tcBorders>
              <w:top w:val="single" w:sz="4" w:space="0" w:color="auto"/>
              <w:left w:val="single" w:sz="4" w:space="0" w:color="auto"/>
              <w:bottom w:val="single" w:sz="4" w:space="0" w:color="auto"/>
              <w:right w:val="single" w:sz="4" w:space="0" w:color="auto"/>
            </w:tcBorders>
            <w:hideMark/>
          </w:tcPr>
          <w:p w14:paraId="39EC40BA" w14:textId="77777777" w:rsidR="00AF61C5" w:rsidRDefault="00AF61C5">
            <w:pPr>
              <w:jc w:val="both"/>
            </w:pPr>
            <w: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14:paraId="377BF6DD" w14:textId="77777777" w:rsidR="00AF61C5" w:rsidRDefault="00AF61C5">
            <w:pPr>
              <w:jc w:val="center"/>
            </w:pPr>
            <w:r>
              <w:t>260</w:t>
            </w:r>
          </w:p>
        </w:tc>
        <w:tc>
          <w:tcPr>
            <w:tcW w:w="1133" w:type="dxa"/>
            <w:tcBorders>
              <w:top w:val="single" w:sz="4" w:space="0" w:color="auto"/>
              <w:left w:val="single" w:sz="4" w:space="0" w:color="auto"/>
              <w:bottom w:val="single" w:sz="4" w:space="0" w:color="auto"/>
              <w:right w:val="single" w:sz="4" w:space="0" w:color="auto"/>
            </w:tcBorders>
          </w:tcPr>
          <w:p w14:paraId="29BA4737"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6A4AD508" w14:textId="77777777" w:rsidR="00AF61C5" w:rsidRDefault="00AF61C5">
            <w:pPr>
              <w:jc w:val="both"/>
            </w:pPr>
          </w:p>
        </w:tc>
      </w:tr>
      <w:tr w:rsidR="00AF61C5" w14:paraId="45CF4CC8"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262791E0" w14:textId="77777777" w:rsidR="00AF61C5" w:rsidRDefault="00AF61C5">
            <w:pPr>
              <w:jc w:val="both"/>
            </w:pPr>
            <w:r>
              <w:t>3.7</w:t>
            </w:r>
          </w:p>
        </w:tc>
        <w:tc>
          <w:tcPr>
            <w:tcW w:w="6096" w:type="dxa"/>
            <w:tcBorders>
              <w:top w:val="single" w:sz="4" w:space="0" w:color="auto"/>
              <w:left w:val="single" w:sz="4" w:space="0" w:color="auto"/>
              <w:bottom w:val="single" w:sz="4" w:space="0" w:color="auto"/>
              <w:right w:val="single" w:sz="4" w:space="0" w:color="auto"/>
            </w:tcBorders>
            <w:hideMark/>
          </w:tcPr>
          <w:p w14:paraId="57141464" w14:textId="77777777" w:rsidR="00AF61C5" w:rsidRDefault="00AF61C5">
            <w:pPr>
              <w:jc w:val="both"/>
            </w:pPr>
            <w: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hideMark/>
          </w:tcPr>
          <w:p w14:paraId="385F2E40" w14:textId="77777777" w:rsidR="00AF61C5" w:rsidRDefault="00AF61C5">
            <w:pPr>
              <w:jc w:val="center"/>
            </w:pPr>
            <w:r>
              <w:t>270</w:t>
            </w:r>
          </w:p>
        </w:tc>
        <w:tc>
          <w:tcPr>
            <w:tcW w:w="1133" w:type="dxa"/>
            <w:tcBorders>
              <w:top w:val="single" w:sz="4" w:space="0" w:color="auto"/>
              <w:left w:val="single" w:sz="4" w:space="0" w:color="auto"/>
              <w:bottom w:val="single" w:sz="4" w:space="0" w:color="auto"/>
              <w:right w:val="single" w:sz="4" w:space="0" w:color="auto"/>
            </w:tcBorders>
          </w:tcPr>
          <w:p w14:paraId="367E12A2"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1D9DB256" w14:textId="77777777" w:rsidR="00AF61C5" w:rsidRDefault="00AF61C5">
            <w:pPr>
              <w:jc w:val="both"/>
            </w:pPr>
          </w:p>
        </w:tc>
      </w:tr>
      <w:tr w:rsidR="00AF61C5" w14:paraId="094AB316"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3CC16FB2" w14:textId="77777777" w:rsidR="00AF61C5" w:rsidRDefault="00AF61C5">
            <w:pPr>
              <w:jc w:val="both"/>
            </w:pPr>
            <w:r>
              <w:t>3.8</w:t>
            </w:r>
          </w:p>
        </w:tc>
        <w:tc>
          <w:tcPr>
            <w:tcW w:w="6096" w:type="dxa"/>
            <w:tcBorders>
              <w:top w:val="single" w:sz="4" w:space="0" w:color="auto"/>
              <w:left w:val="single" w:sz="4" w:space="0" w:color="auto"/>
              <w:bottom w:val="single" w:sz="4" w:space="0" w:color="auto"/>
              <w:right w:val="single" w:sz="4" w:space="0" w:color="auto"/>
            </w:tcBorders>
            <w:hideMark/>
          </w:tcPr>
          <w:p w14:paraId="63E6CDBD" w14:textId="77777777" w:rsidR="00AF61C5" w:rsidRDefault="00AF61C5">
            <w:pPr>
              <w:jc w:val="both"/>
            </w:pPr>
            <w:r>
              <w:t xml:space="preserve">На оплату иных расходов, непосредственно связанных с проведением избирательной кампании </w:t>
            </w:r>
          </w:p>
        </w:tc>
        <w:tc>
          <w:tcPr>
            <w:tcW w:w="709" w:type="dxa"/>
            <w:tcBorders>
              <w:top w:val="single" w:sz="4" w:space="0" w:color="auto"/>
              <w:left w:val="single" w:sz="4" w:space="0" w:color="auto"/>
              <w:bottom w:val="single" w:sz="4" w:space="0" w:color="auto"/>
              <w:right w:val="single" w:sz="4" w:space="0" w:color="auto"/>
            </w:tcBorders>
            <w:hideMark/>
          </w:tcPr>
          <w:p w14:paraId="286FAFD7" w14:textId="77777777" w:rsidR="00AF61C5" w:rsidRDefault="00AF61C5">
            <w:pPr>
              <w:jc w:val="center"/>
            </w:pPr>
            <w:r>
              <w:t>280</w:t>
            </w:r>
          </w:p>
        </w:tc>
        <w:tc>
          <w:tcPr>
            <w:tcW w:w="1133" w:type="dxa"/>
            <w:tcBorders>
              <w:top w:val="single" w:sz="4" w:space="0" w:color="auto"/>
              <w:left w:val="single" w:sz="4" w:space="0" w:color="auto"/>
              <w:bottom w:val="single" w:sz="4" w:space="0" w:color="auto"/>
              <w:right w:val="single" w:sz="4" w:space="0" w:color="auto"/>
            </w:tcBorders>
          </w:tcPr>
          <w:p w14:paraId="5FB99F53"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6F221348" w14:textId="77777777" w:rsidR="00AF61C5" w:rsidRDefault="00AF61C5">
            <w:pPr>
              <w:jc w:val="both"/>
            </w:pPr>
          </w:p>
        </w:tc>
      </w:tr>
      <w:tr w:rsidR="00AF61C5" w14:paraId="58AEE398"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11C50546" w14:textId="77777777" w:rsidR="00AF61C5" w:rsidRDefault="00AF61C5">
            <w:pPr>
              <w:jc w:val="both"/>
              <w:rPr>
                <w:b/>
                <w:bCs/>
              </w:rPr>
            </w:pPr>
            <w:r>
              <w:rPr>
                <w:b/>
                <w:bCs/>
              </w:rPr>
              <w:t>4</w:t>
            </w:r>
          </w:p>
        </w:tc>
        <w:tc>
          <w:tcPr>
            <w:tcW w:w="6096" w:type="dxa"/>
            <w:tcBorders>
              <w:top w:val="single" w:sz="4" w:space="0" w:color="auto"/>
              <w:left w:val="single" w:sz="4" w:space="0" w:color="auto"/>
              <w:bottom w:val="single" w:sz="4" w:space="0" w:color="auto"/>
              <w:right w:val="single" w:sz="4" w:space="0" w:color="auto"/>
            </w:tcBorders>
            <w:hideMark/>
          </w:tcPr>
          <w:p w14:paraId="4E67FD56" w14:textId="77777777" w:rsidR="00AF61C5" w:rsidRDefault="00AF61C5">
            <w:pPr>
              <w:jc w:val="both"/>
              <w:rPr>
                <w:b/>
                <w:bCs/>
              </w:rPr>
            </w:pPr>
            <w:r>
              <w:rPr>
                <w:b/>
                <w:bCs/>
              </w:rPr>
              <w:t>Распределено неизрасходованного остатка средств фонда</w:t>
            </w:r>
            <w:r>
              <w:rPr>
                <w:b/>
                <w:bCs/>
                <w:vertAlign w:val="superscript"/>
              </w:rPr>
              <w:footnoteReference w:customMarkFollows="1" w:id="6"/>
              <w:t>*</w:t>
            </w:r>
          </w:p>
        </w:tc>
        <w:tc>
          <w:tcPr>
            <w:tcW w:w="709" w:type="dxa"/>
            <w:tcBorders>
              <w:top w:val="single" w:sz="4" w:space="0" w:color="auto"/>
              <w:left w:val="single" w:sz="4" w:space="0" w:color="auto"/>
              <w:bottom w:val="single" w:sz="4" w:space="0" w:color="auto"/>
              <w:right w:val="single" w:sz="4" w:space="0" w:color="auto"/>
            </w:tcBorders>
            <w:hideMark/>
          </w:tcPr>
          <w:p w14:paraId="066E9AD9" w14:textId="77777777" w:rsidR="00AF61C5" w:rsidRDefault="00AF61C5">
            <w:pPr>
              <w:jc w:val="center"/>
              <w:rPr>
                <w:b/>
                <w:bCs/>
              </w:rPr>
            </w:pPr>
            <w:r>
              <w:rPr>
                <w:b/>
                <w:bCs/>
              </w:rPr>
              <w:t>290</w:t>
            </w:r>
          </w:p>
        </w:tc>
        <w:tc>
          <w:tcPr>
            <w:tcW w:w="1133" w:type="dxa"/>
            <w:tcBorders>
              <w:top w:val="single" w:sz="4" w:space="0" w:color="auto"/>
              <w:left w:val="single" w:sz="4" w:space="0" w:color="auto"/>
              <w:bottom w:val="single" w:sz="4" w:space="0" w:color="auto"/>
              <w:right w:val="single" w:sz="4" w:space="0" w:color="auto"/>
            </w:tcBorders>
          </w:tcPr>
          <w:p w14:paraId="5C3718B3"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48BB68C3" w14:textId="77777777" w:rsidR="00AF61C5" w:rsidRDefault="00AF61C5">
            <w:pPr>
              <w:jc w:val="both"/>
              <w:rPr>
                <w:b/>
                <w:bCs/>
              </w:rPr>
            </w:pPr>
          </w:p>
        </w:tc>
      </w:tr>
      <w:tr w:rsidR="00AF61C5" w14:paraId="619F15B1" w14:textId="77777777" w:rsidTr="00AF61C5">
        <w:trPr>
          <w:cantSplit/>
          <w:trHeight w:val="397"/>
        </w:trPr>
        <w:tc>
          <w:tcPr>
            <w:tcW w:w="597" w:type="dxa"/>
            <w:tcBorders>
              <w:top w:val="single" w:sz="4" w:space="0" w:color="auto"/>
              <w:left w:val="single" w:sz="4" w:space="0" w:color="auto"/>
              <w:bottom w:val="single" w:sz="4" w:space="0" w:color="auto"/>
              <w:right w:val="single" w:sz="4" w:space="0" w:color="auto"/>
            </w:tcBorders>
            <w:hideMark/>
          </w:tcPr>
          <w:p w14:paraId="485E277E" w14:textId="77777777" w:rsidR="00AF61C5" w:rsidRDefault="00AF61C5">
            <w:pPr>
              <w:spacing w:after="160" w:line="256" w:lineRule="auto"/>
              <w:jc w:val="both"/>
              <w:rPr>
                <w:szCs w:val="22"/>
                <w:lang w:eastAsia="en-US"/>
              </w:rPr>
            </w:pPr>
            <w:r>
              <w:t>4.1</w:t>
            </w:r>
          </w:p>
        </w:tc>
        <w:tc>
          <w:tcPr>
            <w:tcW w:w="6096" w:type="dxa"/>
            <w:tcBorders>
              <w:top w:val="single" w:sz="4" w:space="0" w:color="auto"/>
              <w:left w:val="single" w:sz="4" w:space="0" w:color="auto"/>
              <w:bottom w:val="single" w:sz="4" w:space="0" w:color="auto"/>
              <w:right w:val="single" w:sz="4" w:space="0" w:color="auto"/>
            </w:tcBorders>
            <w:hideMark/>
          </w:tcPr>
          <w:p w14:paraId="5F1DEE7A" w14:textId="77777777" w:rsidR="00AF61C5" w:rsidRDefault="00AF61C5">
            <w:pPr>
              <w:jc w:val="both"/>
            </w:pPr>
            <w:r>
              <w:t xml:space="preserve">из них денежных средств, пропорционально перечисленным в избирательный фонд средствам </w:t>
            </w:r>
          </w:p>
        </w:tc>
        <w:tc>
          <w:tcPr>
            <w:tcW w:w="709" w:type="dxa"/>
            <w:tcBorders>
              <w:top w:val="single" w:sz="4" w:space="0" w:color="auto"/>
              <w:left w:val="single" w:sz="4" w:space="0" w:color="auto"/>
              <w:bottom w:val="single" w:sz="4" w:space="0" w:color="auto"/>
              <w:right w:val="single" w:sz="4" w:space="0" w:color="auto"/>
            </w:tcBorders>
            <w:hideMark/>
          </w:tcPr>
          <w:p w14:paraId="1A52B921" w14:textId="77777777" w:rsidR="00AF61C5" w:rsidRDefault="00AF61C5">
            <w:pPr>
              <w:spacing w:after="160" w:line="256" w:lineRule="auto"/>
              <w:jc w:val="center"/>
              <w:rPr>
                <w:szCs w:val="22"/>
                <w:lang w:eastAsia="en-US"/>
              </w:rPr>
            </w:pPr>
            <w:r>
              <w:t>300</w:t>
            </w:r>
          </w:p>
        </w:tc>
        <w:tc>
          <w:tcPr>
            <w:tcW w:w="1133" w:type="dxa"/>
            <w:tcBorders>
              <w:top w:val="single" w:sz="4" w:space="0" w:color="auto"/>
              <w:left w:val="single" w:sz="4" w:space="0" w:color="auto"/>
              <w:bottom w:val="single" w:sz="4" w:space="0" w:color="auto"/>
              <w:right w:val="single" w:sz="4" w:space="0" w:color="auto"/>
            </w:tcBorders>
          </w:tcPr>
          <w:p w14:paraId="7294F5A9" w14:textId="77777777" w:rsidR="00AF61C5" w:rsidRDefault="00AF61C5">
            <w:pPr>
              <w:spacing w:after="160" w:line="256" w:lineRule="auto"/>
              <w:jc w:val="right"/>
              <w:rPr>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57A149F5" w14:textId="77777777" w:rsidR="00AF61C5" w:rsidRDefault="00AF61C5">
            <w:pPr>
              <w:spacing w:after="160" w:line="256" w:lineRule="auto"/>
              <w:jc w:val="both"/>
              <w:rPr>
                <w:szCs w:val="22"/>
                <w:lang w:eastAsia="en-US"/>
              </w:rPr>
            </w:pPr>
          </w:p>
        </w:tc>
      </w:tr>
      <w:tr w:rsidR="00AF61C5" w14:paraId="619B4647" w14:textId="77777777" w:rsidTr="00AF61C5">
        <w:trPr>
          <w:cantSplit/>
        </w:trPr>
        <w:tc>
          <w:tcPr>
            <w:tcW w:w="597" w:type="dxa"/>
            <w:tcBorders>
              <w:top w:val="single" w:sz="4" w:space="0" w:color="auto"/>
              <w:left w:val="single" w:sz="4" w:space="0" w:color="auto"/>
              <w:bottom w:val="single" w:sz="4" w:space="0" w:color="auto"/>
              <w:right w:val="single" w:sz="4" w:space="0" w:color="auto"/>
            </w:tcBorders>
            <w:hideMark/>
          </w:tcPr>
          <w:p w14:paraId="2F101167" w14:textId="77777777" w:rsidR="00AF61C5" w:rsidRDefault="00AF61C5">
            <w:pPr>
              <w:jc w:val="both"/>
              <w:rPr>
                <w:b/>
                <w:bCs/>
              </w:rPr>
            </w:pPr>
            <w:r>
              <w:rPr>
                <w:b/>
                <w:bCs/>
              </w:rPr>
              <w:t>5</w:t>
            </w:r>
          </w:p>
        </w:tc>
        <w:tc>
          <w:tcPr>
            <w:tcW w:w="6096" w:type="dxa"/>
            <w:tcBorders>
              <w:top w:val="single" w:sz="4" w:space="0" w:color="auto"/>
              <w:left w:val="single" w:sz="4" w:space="0" w:color="auto"/>
              <w:bottom w:val="single" w:sz="4" w:space="0" w:color="auto"/>
              <w:right w:val="single" w:sz="4" w:space="0" w:color="auto"/>
            </w:tcBorders>
            <w:hideMark/>
          </w:tcPr>
          <w:p w14:paraId="167857B0" w14:textId="77777777" w:rsidR="00AF61C5" w:rsidRDefault="00AF61C5">
            <w:pPr>
              <w:jc w:val="both"/>
              <w:rPr>
                <w:b/>
                <w:bCs/>
              </w:rPr>
            </w:pPr>
            <w:r>
              <w:rPr>
                <w:b/>
                <w:bCs/>
              </w:rPr>
              <w:t xml:space="preserve">Остаток средств фонда на дату сдачи отчета (заверяется банковской справкой)      </w:t>
            </w:r>
          </w:p>
          <w:p w14:paraId="21C8C86A" w14:textId="77777777" w:rsidR="00AF61C5" w:rsidRDefault="00AF61C5">
            <w:pPr>
              <w:jc w:val="both"/>
              <w:rPr>
                <w:b/>
                <w:bCs/>
              </w:rPr>
            </w:pPr>
            <w:r>
              <w:rPr>
                <w:b/>
                <w:bCs/>
              </w:rPr>
              <w:t xml:space="preserve">                                                              </w:t>
            </w:r>
            <w:r>
              <w:rPr>
                <w:b/>
                <w:bCs/>
                <w:sz w:val="16"/>
                <w:szCs w:val="16"/>
              </w:rPr>
              <w:t>(стр. 310=стр.10-стр.120-стр.190-стр.290</w:t>
            </w:r>
          </w:p>
        </w:tc>
        <w:tc>
          <w:tcPr>
            <w:tcW w:w="709" w:type="dxa"/>
            <w:tcBorders>
              <w:top w:val="single" w:sz="4" w:space="0" w:color="auto"/>
              <w:left w:val="single" w:sz="4" w:space="0" w:color="auto"/>
              <w:bottom w:val="single" w:sz="4" w:space="0" w:color="auto"/>
              <w:right w:val="single" w:sz="4" w:space="0" w:color="auto"/>
            </w:tcBorders>
            <w:hideMark/>
          </w:tcPr>
          <w:p w14:paraId="2EBD5D4E" w14:textId="77777777" w:rsidR="00AF61C5" w:rsidRDefault="00AF61C5">
            <w:pPr>
              <w:jc w:val="center"/>
              <w:rPr>
                <w:b/>
                <w:bCs/>
              </w:rPr>
            </w:pPr>
            <w:r>
              <w:rPr>
                <w:b/>
                <w:bCs/>
              </w:rPr>
              <w:t>310</w:t>
            </w:r>
          </w:p>
        </w:tc>
        <w:tc>
          <w:tcPr>
            <w:tcW w:w="1133" w:type="dxa"/>
            <w:tcBorders>
              <w:top w:val="single" w:sz="4" w:space="0" w:color="auto"/>
              <w:left w:val="single" w:sz="4" w:space="0" w:color="auto"/>
              <w:bottom w:val="single" w:sz="4" w:space="0" w:color="auto"/>
              <w:right w:val="single" w:sz="4" w:space="0" w:color="auto"/>
            </w:tcBorders>
          </w:tcPr>
          <w:p w14:paraId="31B14829" w14:textId="77777777" w:rsidR="00AF61C5" w:rsidRDefault="00AF61C5">
            <w:pPr>
              <w:jc w:val="right"/>
              <w:rPr>
                <w:b/>
                <w:bCs/>
              </w:rPr>
            </w:pPr>
          </w:p>
        </w:tc>
        <w:tc>
          <w:tcPr>
            <w:tcW w:w="1418" w:type="dxa"/>
            <w:tcBorders>
              <w:top w:val="single" w:sz="4" w:space="0" w:color="auto"/>
              <w:left w:val="single" w:sz="4" w:space="0" w:color="auto"/>
              <w:bottom w:val="single" w:sz="4" w:space="0" w:color="auto"/>
              <w:right w:val="single" w:sz="4" w:space="0" w:color="auto"/>
            </w:tcBorders>
          </w:tcPr>
          <w:p w14:paraId="792A2A07" w14:textId="77777777" w:rsidR="00AF61C5" w:rsidRDefault="00AF61C5">
            <w:pPr>
              <w:jc w:val="both"/>
              <w:rPr>
                <w:b/>
                <w:bCs/>
              </w:rPr>
            </w:pPr>
          </w:p>
        </w:tc>
      </w:tr>
    </w:tbl>
    <w:p w14:paraId="1CE3F5D3" w14:textId="77777777" w:rsidR="00AF61C5" w:rsidRDefault="00AF61C5" w:rsidP="00AF61C5">
      <w:pPr>
        <w:spacing w:after="120"/>
        <w:ind w:left="283" w:firstLine="709"/>
        <w:jc w:val="both"/>
      </w:pPr>
    </w:p>
    <w:p w14:paraId="705A65EF" w14:textId="77777777" w:rsidR="00AF61C5" w:rsidRDefault="00AF61C5" w:rsidP="00AF61C5">
      <w:pPr>
        <w:spacing w:after="240"/>
        <w:ind w:left="283" w:firstLine="709"/>
        <w:jc w:val="both"/>
        <w:rPr>
          <w:sz w:val="24"/>
          <w:szCs w:val="24"/>
        </w:rPr>
      </w:pPr>
      <w:r>
        <w:rPr>
          <w:sz w:val="24"/>
          <w:szCs w:val="24"/>
        </w:rPr>
        <w:t xml:space="preserve">Правильность сведений, указанных </w:t>
      </w:r>
      <w:proofErr w:type="gramStart"/>
      <w:r>
        <w:rPr>
          <w:sz w:val="24"/>
          <w:szCs w:val="24"/>
        </w:rPr>
        <w:t>в настоящем финансовом отчете</w:t>
      </w:r>
      <w:proofErr w:type="gramEnd"/>
      <w:r>
        <w:rPr>
          <w:sz w:val="24"/>
          <w:szCs w:val="24"/>
        </w:rPr>
        <w:t xml:space="preserve"> подтверждаю, других денежных средств, минуя избирательный фонд на организацию и проведение избирательной кампании не привлекалось. </w:t>
      </w:r>
    </w:p>
    <w:p w14:paraId="57056A33" w14:textId="77777777" w:rsidR="00AF61C5" w:rsidRDefault="00AF61C5" w:rsidP="00AF61C5">
      <w:pPr>
        <w:spacing w:after="240"/>
        <w:ind w:left="283" w:firstLine="709"/>
        <w:jc w:val="both"/>
        <w:rPr>
          <w:sz w:val="24"/>
          <w:szCs w:val="24"/>
        </w:rPr>
      </w:pPr>
    </w:p>
    <w:tbl>
      <w:tblPr>
        <w:tblW w:w="10035" w:type="dxa"/>
        <w:tblLayout w:type="fixed"/>
        <w:tblLook w:val="04A0" w:firstRow="1" w:lastRow="0" w:firstColumn="1" w:lastColumn="0" w:noHBand="0" w:noVBand="1"/>
      </w:tblPr>
      <w:tblGrid>
        <w:gridCol w:w="4430"/>
        <w:gridCol w:w="720"/>
        <w:gridCol w:w="1441"/>
        <w:gridCol w:w="236"/>
        <w:gridCol w:w="2747"/>
        <w:gridCol w:w="461"/>
      </w:tblGrid>
      <w:tr w:rsidR="00AF61C5" w14:paraId="22A3897B" w14:textId="77777777" w:rsidTr="00184A1E">
        <w:trPr>
          <w:cantSplit/>
          <w:trHeight w:val="1262"/>
        </w:trPr>
        <w:tc>
          <w:tcPr>
            <w:tcW w:w="4430" w:type="dxa"/>
            <w:hideMark/>
          </w:tcPr>
          <w:p w14:paraId="05C8016B" w14:textId="77777777" w:rsidR="00AF61C5" w:rsidRDefault="00AF61C5">
            <w:r>
              <w:rPr>
                <w:sz w:val="24"/>
                <w:szCs w:val="24"/>
              </w:rPr>
              <w:t>Кандидат (уполномоченный представитель по финансовым вопросам кандидата)</w:t>
            </w:r>
          </w:p>
        </w:tc>
        <w:tc>
          <w:tcPr>
            <w:tcW w:w="720" w:type="dxa"/>
            <w:vAlign w:val="bottom"/>
          </w:tcPr>
          <w:p w14:paraId="64EB2602" w14:textId="77777777" w:rsidR="00AF61C5" w:rsidRDefault="00AF61C5">
            <w:pPr>
              <w:rPr>
                <w:sz w:val="24"/>
                <w:szCs w:val="24"/>
              </w:rPr>
            </w:pPr>
          </w:p>
        </w:tc>
        <w:tc>
          <w:tcPr>
            <w:tcW w:w="1441" w:type="dxa"/>
          </w:tcPr>
          <w:p w14:paraId="2C1E0726" w14:textId="77777777" w:rsidR="00AF61C5" w:rsidRDefault="00AF61C5"/>
        </w:tc>
        <w:tc>
          <w:tcPr>
            <w:tcW w:w="236" w:type="dxa"/>
            <w:vAlign w:val="bottom"/>
          </w:tcPr>
          <w:p w14:paraId="17051047" w14:textId="77777777" w:rsidR="00AF61C5" w:rsidRDefault="00AF61C5">
            <w:pPr>
              <w:rPr>
                <w:sz w:val="24"/>
                <w:szCs w:val="24"/>
              </w:rPr>
            </w:pPr>
          </w:p>
        </w:tc>
        <w:tc>
          <w:tcPr>
            <w:tcW w:w="3208" w:type="dxa"/>
            <w:gridSpan w:val="2"/>
          </w:tcPr>
          <w:p w14:paraId="384E349B" w14:textId="77777777" w:rsidR="00AF61C5" w:rsidRDefault="00AF61C5"/>
          <w:p w14:paraId="2B44FCB8" w14:textId="77777777" w:rsidR="00AF61C5" w:rsidRDefault="00AF61C5"/>
          <w:p w14:paraId="109FF397" w14:textId="77777777" w:rsidR="00AF61C5" w:rsidRDefault="00AF61C5"/>
          <w:p w14:paraId="6350AC0A" w14:textId="77777777" w:rsidR="00AF61C5" w:rsidRDefault="00AF61C5">
            <w:r>
              <w:rPr>
                <w:b/>
                <w:bCs/>
              </w:rPr>
              <w:t>_____________________________</w:t>
            </w:r>
          </w:p>
          <w:p w14:paraId="28E4E0B6" w14:textId="77777777" w:rsidR="00AF61C5" w:rsidRDefault="00AF61C5">
            <w:r>
              <w:rPr>
                <w:sz w:val="16"/>
                <w:szCs w:val="16"/>
              </w:rPr>
              <w:t xml:space="preserve">    (подпись, дата) (инициалы, фамилия)</w:t>
            </w:r>
          </w:p>
          <w:p w14:paraId="6F8D813A" w14:textId="77777777" w:rsidR="00AF61C5" w:rsidRDefault="00AF61C5"/>
        </w:tc>
      </w:tr>
      <w:tr w:rsidR="00AF61C5" w14:paraId="1C95C29E" w14:textId="77777777" w:rsidTr="00184A1E">
        <w:trPr>
          <w:trHeight w:val="178"/>
        </w:trPr>
        <w:tc>
          <w:tcPr>
            <w:tcW w:w="4430" w:type="dxa"/>
          </w:tcPr>
          <w:p w14:paraId="76DDED73" w14:textId="77777777" w:rsidR="00AF61C5" w:rsidRDefault="00AF61C5">
            <w:pPr>
              <w:widowControl w:val="0"/>
              <w:ind w:firstLine="720"/>
              <w:rPr>
                <w:sz w:val="28"/>
                <w:szCs w:val="28"/>
              </w:rPr>
            </w:pPr>
          </w:p>
          <w:p w14:paraId="3AEB56B4" w14:textId="77777777" w:rsidR="00184A1E" w:rsidRDefault="00184A1E">
            <w:pPr>
              <w:widowControl w:val="0"/>
              <w:ind w:firstLine="720"/>
              <w:rPr>
                <w:sz w:val="28"/>
                <w:szCs w:val="28"/>
              </w:rPr>
            </w:pPr>
          </w:p>
          <w:p w14:paraId="716A1007" w14:textId="77777777" w:rsidR="00184A1E" w:rsidRDefault="00184A1E">
            <w:pPr>
              <w:widowControl w:val="0"/>
              <w:ind w:firstLine="720"/>
              <w:rPr>
                <w:sz w:val="28"/>
                <w:szCs w:val="28"/>
              </w:rPr>
            </w:pPr>
          </w:p>
          <w:p w14:paraId="0CF5D82E" w14:textId="77777777" w:rsidR="00184A1E" w:rsidRDefault="00184A1E">
            <w:pPr>
              <w:widowControl w:val="0"/>
              <w:ind w:firstLine="720"/>
              <w:rPr>
                <w:sz w:val="28"/>
                <w:szCs w:val="28"/>
              </w:rPr>
            </w:pPr>
          </w:p>
          <w:p w14:paraId="4E730519" w14:textId="77777777" w:rsidR="00184A1E" w:rsidRDefault="00184A1E">
            <w:pPr>
              <w:widowControl w:val="0"/>
              <w:ind w:firstLine="720"/>
              <w:rPr>
                <w:sz w:val="28"/>
                <w:szCs w:val="28"/>
              </w:rPr>
            </w:pPr>
          </w:p>
          <w:p w14:paraId="2D976640" w14:textId="77777777" w:rsidR="00184A1E" w:rsidRDefault="00184A1E">
            <w:pPr>
              <w:widowControl w:val="0"/>
              <w:ind w:firstLine="720"/>
              <w:rPr>
                <w:sz w:val="28"/>
                <w:szCs w:val="28"/>
              </w:rPr>
            </w:pPr>
          </w:p>
          <w:p w14:paraId="243A7ABF" w14:textId="77777777" w:rsidR="00184A1E" w:rsidRDefault="00184A1E">
            <w:pPr>
              <w:widowControl w:val="0"/>
              <w:ind w:firstLine="720"/>
              <w:rPr>
                <w:sz w:val="28"/>
                <w:szCs w:val="28"/>
              </w:rPr>
            </w:pPr>
          </w:p>
        </w:tc>
        <w:tc>
          <w:tcPr>
            <w:tcW w:w="720" w:type="dxa"/>
          </w:tcPr>
          <w:p w14:paraId="7283AE87" w14:textId="77777777" w:rsidR="00AF61C5" w:rsidRDefault="00AF61C5">
            <w:pPr>
              <w:widowControl w:val="0"/>
              <w:ind w:firstLine="720"/>
              <w:rPr>
                <w:sz w:val="28"/>
                <w:szCs w:val="28"/>
              </w:rPr>
            </w:pPr>
          </w:p>
        </w:tc>
        <w:tc>
          <w:tcPr>
            <w:tcW w:w="1441" w:type="dxa"/>
          </w:tcPr>
          <w:p w14:paraId="40CB5346" w14:textId="77777777" w:rsidR="00AF61C5" w:rsidRDefault="00AF61C5">
            <w:pPr>
              <w:widowControl w:val="0"/>
              <w:ind w:firstLine="720"/>
              <w:rPr>
                <w:sz w:val="16"/>
                <w:szCs w:val="16"/>
              </w:rPr>
            </w:pPr>
          </w:p>
        </w:tc>
        <w:tc>
          <w:tcPr>
            <w:tcW w:w="236" w:type="dxa"/>
          </w:tcPr>
          <w:p w14:paraId="5346835D" w14:textId="77777777" w:rsidR="00AF61C5" w:rsidRDefault="00AF61C5">
            <w:pPr>
              <w:widowControl w:val="0"/>
              <w:ind w:firstLine="720"/>
              <w:rPr>
                <w:sz w:val="28"/>
                <w:szCs w:val="28"/>
              </w:rPr>
            </w:pPr>
          </w:p>
        </w:tc>
        <w:tc>
          <w:tcPr>
            <w:tcW w:w="3208" w:type="dxa"/>
            <w:gridSpan w:val="2"/>
          </w:tcPr>
          <w:p w14:paraId="532A65F1" w14:textId="77777777" w:rsidR="00AF61C5" w:rsidRDefault="00AF61C5">
            <w:pPr>
              <w:widowControl w:val="0"/>
              <w:jc w:val="center"/>
              <w:rPr>
                <w:sz w:val="16"/>
                <w:szCs w:val="16"/>
              </w:rPr>
            </w:pPr>
          </w:p>
        </w:tc>
      </w:tr>
      <w:tr w:rsidR="00AF61C5" w14:paraId="5E2844C2" w14:textId="77777777" w:rsidTr="00184A1E">
        <w:trPr>
          <w:gridAfter w:val="1"/>
          <w:wAfter w:w="461" w:type="dxa"/>
        </w:trPr>
        <w:tc>
          <w:tcPr>
            <w:tcW w:w="4430" w:type="dxa"/>
          </w:tcPr>
          <w:p w14:paraId="3857E8BD" w14:textId="77777777" w:rsidR="00AF61C5" w:rsidRDefault="00AF61C5">
            <w:pPr>
              <w:autoSpaceDE w:val="0"/>
              <w:autoSpaceDN w:val="0"/>
              <w:adjustRightInd w:val="0"/>
              <w:rPr>
                <w:sz w:val="22"/>
                <w:szCs w:val="22"/>
              </w:rPr>
            </w:pPr>
          </w:p>
          <w:p w14:paraId="1F885D20" w14:textId="77777777" w:rsidR="00AF61C5" w:rsidRDefault="00AF61C5">
            <w:pPr>
              <w:autoSpaceDE w:val="0"/>
              <w:autoSpaceDN w:val="0"/>
              <w:adjustRightInd w:val="0"/>
            </w:pPr>
          </w:p>
          <w:p w14:paraId="4D694C85" w14:textId="77777777" w:rsidR="00AF61C5" w:rsidRDefault="00AF61C5">
            <w:pPr>
              <w:autoSpaceDE w:val="0"/>
              <w:autoSpaceDN w:val="0"/>
              <w:adjustRightInd w:val="0"/>
              <w:rPr>
                <w:sz w:val="22"/>
                <w:szCs w:val="22"/>
              </w:rPr>
            </w:pPr>
          </w:p>
        </w:tc>
        <w:tc>
          <w:tcPr>
            <w:tcW w:w="5144" w:type="dxa"/>
            <w:gridSpan w:val="4"/>
          </w:tcPr>
          <w:p w14:paraId="5BA9777C" w14:textId="77777777" w:rsidR="00AF61C5" w:rsidRDefault="00AF61C5">
            <w:pPr>
              <w:autoSpaceDE w:val="0"/>
              <w:autoSpaceDN w:val="0"/>
              <w:adjustRightInd w:val="0"/>
              <w:spacing w:line="220" w:lineRule="exact"/>
              <w:jc w:val="center"/>
              <w:rPr>
                <w:sz w:val="22"/>
                <w:szCs w:val="22"/>
              </w:rPr>
            </w:pPr>
          </w:p>
          <w:p w14:paraId="0F59C2D7" w14:textId="77777777" w:rsidR="00AF61C5" w:rsidRDefault="00AF61C5">
            <w:pPr>
              <w:autoSpaceDE w:val="0"/>
              <w:autoSpaceDN w:val="0"/>
              <w:adjustRightInd w:val="0"/>
              <w:spacing w:line="220" w:lineRule="exact"/>
              <w:jc w:val="center"/>
            </w:pPr>
          </w:p>
          <w:p w14:paraId="01947013" w14:textId="77777777" w:rsidR="00AF61C5" w:rsidRDefault="00AF61C5">
            <w:pPr>
              <w:autoSpaceDE w:val="0"/>
              <w:autoSpaceDN w:val="0"/>
              <w:adjustRightInd w:val="0"/>
              <w:spacing w:line="220" w:lineRule="exact"/>
              <w:jc w:val="center"/>
            </w:pPr>
          </w:p>
          <w:p w14:paraId="369C44B2" w14:textId="77777777" w:rsidR="00AF61C5" w:rsidRDefault="00AF61C5">
            <w:pPr>
              <w:autoSpaceDE w:val="0"/>
              <w:autoSpaceDN w:val="0"/>
              <w:adjustRightInd w:val="0"/>
              <w:spacing w:line="220" w:lineRule="exact"/>
              <w:jc w:val="center"/>
            </w:pPr>
          </w:p>
          <w:p w14:paraId="2404388F" w14:textId="77777777" w:rsidR="00AF61C5" w:rsidRDefault="00AF61C5">
            <w:pPr>
              <w:autoSpaceDE w:val="0"/>
              <w:autoSpaceDN w:val="0"/>
              <w:adjustRightInd w:val="0"/>
              <w:spacing w:line="220" w:lineRule="exact"/>
              <w:jc w:val="center"/>
            </w:pPr>
          </w:p>
          <w:p w14:paraId="50FA875C" w14:textId="77777777" w:rsidR="00AF61C5" w:rsidRDefault="00AF61C5">
            <w:pPr>
              <w:autoSpaceDE w:val="0"/>
              <w:autoSpaceDN w:val="0"/>
              <w:adjustRightInd w:val="0"/>
              <w:spacing w:line="220" w:lineRule="exact"/>
              <w:jc w:val="center"/>
            </w:pPr>
          </w:p>
          <w:p w14:paraId="3627C437" w14:textId="77777777" w:rsidR="00AF61C5" w:rsidRDefault="00AF61C5">
            <w:pPr>
              <w:autoSpaceDE w:val="0"/>
              <w:autoSpaceDN w:val="0"/>
              <w:adjustRightInd w:val="0"/>
              <w:spacing w:line="220" w:lineRule="exact"/>
              <w:jc w:val="center"/>
            </w:pPr>
          </w:p>
          <w:p w14:paraId="2E9F4C1F" w14:textId="77777777" w:rsidR="00AF61C5" w:rsidRDefault="00AF61C5">
            <w:pPr>
              <w:autoSpaceDE w:val="0"/>
              <w:autoSpaceDN w:val="0"/>
              <w:adjustRightInd w:val="0"/>
              <w:spacing w:line="220" w:lineRule="exact"/>
              <w:jc w:val="center"/>
            </w:pPr>
          </w:p>
          <w:p w14:paraId="30380872" w14:textId="77777777" w:rsidR="00AF61C5" w:rsidRDefault="00AF61C5">
            <w:pPr>
              <w:autoSpaceDE w:val="0"/>
              <w:autoSpaceDN w:val="0"/>
              <w:adjustRightInd w:val="0"/>
              <w:spacing w:line="220" w:lineRule="exact"/>
              <w:jc w:val="center"/>
            </w:pPr>
          </w:p>
          <w:p w14:paraId="70A8C651" w14:textId="77777777" w:rsidR="00AF61C5" w:rsidRDefault="00AF61C5">
            <w:pPr>
              <w:autoSpaceDE w:val="0"/>
              <w:autoSpaceDN w:val="0"/>
              <w:adjustRightInd w:val="0"/>
              <w:spacing w:line="220" w:lineRule="exact"/>
              <w:jc w:val="center"/>
            </w:pPr>
          </w:p>
          <w:p w14:paraId="15CD0784" w14:textId="77777777" w:rsidR="00AF61C5" w:rsidRDefault="00AF61C5">
            <w:pPr>
              <w:autoSpaceDE w:val="0"/>
              <w:autoSpaceDN w:val="0"/>
              <w:adjustRightInd w:val="0"/>
              <w:spacing w:line="220" w:lineRule="exact"/>
              <w:jc w:val="center"/>
            </w:pPr>
          </w:p>
          <w:p w14:paraId="75A6109E" w14:textId="77777777" w:rsidR="00AF61C5" w:rsidRDefault="00AF61C5">
            <w:pPr>
              <w:autoSpaceDE w:val="0"/>
              <w:autoSpaceDN w:val="0"/>
              <w:adjustRightInd w:val="0"/>
              <w:spacing w:line="220" w:lineRule="exact"/>
              <w:jc w:val="center"/>
            </w:pPr>
          </w:p>
          <w:p w14:paraId="7ED86A0A" w14:textId="77777777" w:rsidR="00AF61C5" w:rsidRDefault="00AF61C5">
            <w:pPr>
              <w:autoSpaceDE w:val="0"/>
              <w:autoSpaceDN w:val="0"/>
              <w:adjustRightInd w:val="0"/>
              <w:spacing w:line="220" w:lineRule="exact"/>
              <w:jc w:val="center"/>
            </w:pPr>
          </w:p>
          <w:p w14:paraId="4F691085" w14:textId="77777777" w:rsidR="00AF61C5" w:rsidRDefault="00AF61C5">
            <w:pPr>
              <w:autoSpaceDE w:val="0"/>
              <w:autoSpaceDN w:val="0"/>
              <w:adjustRightInd w:val="0"/>
              <w:spacing w:line="220" w:lineRule="exact"/>
              <w:jc w:val="center"/>
            </w:pPr>
          </w:p>
          <w:p w14:paraId="0CABA725" w14:textId="77777777" w:rsidR="00AF61C5" w:rsidRDefault="00AF61C5">
            <w:pPr>
              <w:autoSpaceDE w:val="0"/>
              <w:autoSpaceDN w:val="0"/>
              <w:adjustRightInd w:val="0"/>
              <w:spacing w:line="220" w:lineRule="exact"/>
              <w:jc w:val="center"/>
            </w:pPr>
          </w:p>
          <w:p w14:paraId="3037EE57" w14:textId="77777777" w:rsidR="00AF61C5" w:rsidRDefault="00AF61C5">
            <w:pPr>
              <w:autoSpaceDE w:val="0"/>
              <w:autoSpaceDN w:val="0"/>
              <w:adjustRightInd w:val="0"/>
              <w:spacing w:line="220" w:lineRule="exact"/>
              <w:jc w:val="center"/>
            </w:pPr>
          </w:p>
          <w:p w14:paraId="6CBF4669" w14:textId="77777777" w:rsidR="00AF61C5" w:rsidRDefault="00AF61C5">
            <w:pPr>
              <w:autoSpaceDE w:val="0"/>
              <w:autoSpaceDN w:val="0"/>
              <w:adjustRightInd w:val="0"/>
              <w:spacing w:line="220" w:lineRule="exact"/>
              <w:jc w:val="center"/>
            </w:pPr>
          </w:p>
          <w:p w14:paraId="00FD1CF0" w14:textId="77777777" w:rsidR="00AF61C5" w:rsidRDefault="00AF61C5">
            <w:pPr>
              <w:autoSpaceDE w:val="0"/>
              <w:autoSpaceDN w:val="0"/>
              <w:adjustRightInd w:val="0"/>
              <w:spacing w:line="220" w:lineRule="exact"/>
              <w:jc w:val="center"/>
            </w:pPr>
          </w:p>
          <w:p w14:paraId="094BE128" w14:textId="77777777" w:rsidR="00AF61C5" w:rsidRDefault="00AF61C5">
            <w:pPr>
              <w:autoSpaceDE w:val="0"/>
              <w:autoSpaceDN w:val="0"/>
              <w:adjustRightInd w:val="0"/>
              <w:spacing w:line="220" w:lineRule="exact"/>
              <w:jc w:val="center"/>
            </w:pPr>
          </w:p>
          <w:p w14:paraId="3F097753" w14:textId="77777777" w:rsidR="00AF61C5" w:rsidRDefault="00AF61C5">
            <w:pPr>
              <w:autoSpaceDE w:val="0"/>
              <w:autoSpaceDN w:val="0"/>
              <w:adjustRightInd w:val="0"/>
              <w:spacing w:line="220" w:lineRule="exact"/>
              <w:jc w:val="center"/>
            </w:pPr>
          </w:p>
          <w:p w14:paraId="69338E8B" w14:textId="77777777" w:rsidR="00AF61C5" w:rsidRDefault="00AF61C5">
            <w:pPr>
              <w:autoSpaceDE w:val="0"/>
              <w:autoSpaceDN w:val="0"/>
              <w:adjustRightInd w:val="0"/>
              <w:spacing w:line="220" w:lineRule="exact"/>
              <w:jc w:val="center"/>
            </w:pPr>
          </w:p>
          <w:p w14:paraId="79F0557E" w14:textId="77777777" w:rsidR="00AF61C5" w:rsidRDefault="00AF61C5">
            <w:pPr>
              <w:autoSpaceDE w:val="0"/>
              <w:autoSpaceDN w:val="0"/>
              <w:adjustRightInd w:val="0"/>
              <w:spacing w:line="220" w:lineRule="exact"/>
              <w:jc w:val="center"/>
            </w:pPr>
          </w:p>
          <w:p w14:paraId="140CAB4D" w14:textId="77777777" w:rsidR="00AF61C5" w:rsidRDefault="00AF61C5">
            <w:pPr>
              <w:autoSpaceDE w:val="0"/>
              <w:autoSpaceDN w:val="0"/>
              <w:adjustRightInd w:val="0"/>
              <w:spacing w:line="220" w:lineRule="exact"/>
              <w:jc w:val="center"/>
            </w:pPr>
          </w:p>
          <w:p w14:paraId="45146B6F" w14:textId="77777777" w:rsidR="00AF61C5" w:rsidRDefault="00AF61C5">
            <w:pPr>
              <w:autoSpaceDE w:val="0"/>
              <w:autoSpaceDN w:val="0"/>
              <w:adjustRightInd w:val="0"/>
              <w:spacing w:line="220" w:lineRule="exact"/>
              <w:jc w:val="center"/>
            </w:pPr>
          </w:p>
          <w:p w14:paraId="3B6A5F96" w14:textId="77777777" w:rsidR="00AF61C5" w:rsidRDefault="00AF61C5" w:rsidP="00AF61C5">
            <w:pPr>
              <w:autoSpaceDE w:val="0"/>
              <w:autoSpaceDN w:val="0"/>
              <w:adjustRightInd w:val="0"/>
              <w:spacing w:line="220" w:lineRule="exact"/>
            </w:pPr>
          </w:p>
          <w:p w14:paraId="7AE1C44C" w14:textId="77777777" w:rsidR="00AF61C5" w:rsidRDefault="00AF61C5">
            <w:pPr>
              <w:autoSpaceDE w:val="0"/>
              <w:autoSpaceDN w:val="0"/>
              <w:adjustRightInd w:val="0"/>
              <w:spacing w:line="220" w:lineRule="exact"/>
              <w:jc w:val="center"/>
            </w:pPr>
          </w:p>
          <w:p w14:paraId="42348A66" w14:textId="77777777" w:rsidR="00AF61C5" w:rsidRDefault="00AF61C5">
            <w:pPr>
              <w:autoSpaceDE w:val="0"/>
              <w:autoSpaceDN w:val="0"/>
              <w:adjustRightInd w:val="0"/>
              <w:spacing w:line="220" w:lineRule="exact"/>
              <w:jc w:val="center"/>
            </w:pPr>
            <w:proofErr w:type="gramStart"/>
            <w:r>
              <w:t>Приложение  №</w:t>
            </w:r>
            <w:proofErr w:type="gramEnd"/>
            <w:r>
              <w:t xml:space="preserve"> 6</w:t>
            </w:r>
          </w:p>
          <w:p w14:paraId="74AE4F61" w14:textId="39797334" w:rsidR="00AF61C5" w:rsidRDefault="00184A1E" w:rsidP="00184A1E">
            <w:pPr>
              <w:autoSpaceDE w:val="0"/>
              <w:autoSpaceDN w:val="0"/>
              <w:adjustRightInd w:val="0"/>
              <w:jc w:val="both"/>
              <w:rPr>
                <w:sz w:val="22"/>
                <w:szCs w:val="22"/>
              </w:rPr>
            </w:pPr>
            <w:r>
              <w:t xml:space="preserve">к Инструкции о порядке формирования избирательных фондов кандидатов и расходования денежных средств этих фондов при проведении </w:t>
            </w:r>
            <w:r w:rsidR="00A86272">
              <w:t xml:space="preserve">досрочных </w:t>
            </w:r>
            <w:r>
              <w:t xml:space="preserve">выборов </w:t>
            </w:r>
            <w:r w:rsidR="00A86272">
              <w:t>г</w:t>
            </w:r>
            <w:r>
              <w:t xml:space="preserve">лавы </w:t>
            </w:r>
            <w:r w:rsidR="00A86272">
              <w:t>Провиденского городского округа, выборов депутатов Совета депутатов Провиденского городского округа седьмого созыва</w:t>
            </w:r>
          </w:p>
        </w:tc>
      </w:tr>
    </w:tbl>
    <w:p w14:paraId="49E29E84" w14:textId="77777777" w:rsidR="00AF61C5" w:rsidRDefault="00AF61C5" w:rsidP="00AF61C5">
      <w:pPr>
        <w:autoSpaceDE w:val="0"/>
        <w:autoSpaceDN w:val="0"/>
        <w:adjustRightInd w:val="0"/>
        <w:rPr>
          <w:rFonts w:ascii="Courier New" w:hAnsi="Courier New" w:cs="Courier New"/>
        </w:rPr>
      </w:pPr>
    </w:p>
    <w:p w14:paraId="15E81834" w14:textId="77777777" w:rsidR="00AF61C5" w:rsidRDefault="00AF61C5" w:rsidP="00AF61C5">
      <w:pPr>
        <w:autoSpaceDE w:val="0"/>
        <w:autoSpaceDN w:val="0"/>
        <w:adjustRightInd w:val="0"/>
        <w:rPr>
          <w:rFonts w:ascii="Courier New" w:hAnsi="Courier New" w:cs="Courier New"/>
        </w:rPr>
      </w:pPr>
    </w:p>
    <w:p w14:paraId="03F54C19" w14:textId="77777777" w:rsidR="00AF61C5" w:rsidRDefault="00AF61C5" w:rsidP="00AF61C5">
      <w:pPr>
        <w:autoSpaceDE w:val="0"/>
        <w:autoSpaceDN w:val="0"/>
        <w:adjustRightInd w:val="0"/>
        <w:jc w:val="center"/>
        <w:rPr>
          <w:b/>
          <w:bCs/>
          <w:sz w:val="28"/>
          <w:szCs w:val="28"/>
        </w:rPr>
      </w:pPr>
      <w:r>
        <w:rPr>
          <w:b/>
          <w:bCs/>
          <w:sz w:val="28"/>
          <w:szCs w:val="28"/>
        </w:rPr>
        <w:t xml:space="preserve">Перечень </w:t>
      </w:r>
    </w:p>
    <w:p w14:paraId="74752050" w14:textId="77777777" w:rsidR="00AF61C5" w:rsidRDefault="00AF61C5" w:rsidP="00AF61C5">
      <w:pPr>
        <w:autoSpaceDE w:val="0"/>
        <w:autoSpaceDN w:val="0"/>
        <w:adjustRightInd w:val="0"/>
        <w:jc w:val="center"/>
        <w:rPr>
          <w:b/>
          <w:bCs/>
          <w:sz w:val="28"/>
          <w:szCs w:val="28"/>
        </w:rPr>
      </w:pPr>
      <w:r>
        <w:rPr>
          <w:b/>
          <w:bCs/>
          <w:sz w:val="28"/>
          <w:szCs w:val="28"/>
        </w:rPr>
        <w:t xml:space="preserve">первичных финансовых документов, прилагаемых к итоговому </w:t>
      </w:r>
    </w:p>
    <w:p w14:paraId="4C6596F8" w14:textId="77777777" w:rsidR="00AF61C5" w:rsidRDefault="00AF61C5" w:rsidP="00AF61C5">
      <w:pPr>
        <w:autoSpaceDE w:val="0"/>
        <w:autoSpaceDN w:val="0"/>
        <w:adjustRightInd w:val="0"/>
        <w:jc w:val="center"/>
        <w:rPr>
          <w:b/>
          <w:bCs/>
          <w:sz w:val="28"/>
          <w:szCs w:val="28"/>
        </w:rPr>
      </w:pPr>
      <w:r>
        <w:rPr>
          <w:b/>
          <w:bCs/>
          <w:sz w:val="28"/>
          <w:szCs w:val="28"/>
        </w:rPr>
        <w:t xml:space="preserve">финансовому отчету </w:t>
      </w:r>
      <w:r>
        <w:rPr>
          <w:b/>
          <w:bCs/>
          <w:sz w:val="28"/>
        </w:rPr>
        <w:t>кандидата</w:t>
      </w:r>
    </w:p>
    <w:p w14:paraId="705D9650" w14:textId="77777777" w:rsidR="00AF61C5" w:rsidRDefault="00AF61C5" w:rsidP="00AF61C5">
      <w:pPr>
        <w:autoSpaceDE w:val="0"/>
        <w:autoSpaceDN w:val="0"/>
        <w:adjustRightInd w:val="0"/>
        <w:spacing w:line="360" w:lineRule="auto"/>
        <w:ind w:firstLine="540"/>
        <w:jc w:val="both"/>
        <w:rPr>
          <w:sz w:val="28"/>
          <w:szCs w:val="28"/>
        </w:rPr>
      </w:pPr>
    </w:p>
    <w:p w14:paraId="515C5C52" w14:textId="65A057B8" w:rsidR="00AF61C5" w:rsidRDefault="00AF61C5" w:rsidP="00AF61C5">
      <w:pPr>
        <w:autoSpaceDE w:val="0"/>
        <w:autoSpaceDN w:val="0"/>
        <w:adjustRightInd w:val="0"/>
        <w:spacing w:line="360" w:lineRule="auto"/>
        <w:ind w:firstLine="540"/>
        <w:jc w:val="both"/>
        <w:rPr>
          <w:sz w:val="28"/>
          <w:szCs w:val="28"/>
        </w:rPr>
      </w:pPr>
      <w:r>
        <w:rPr>
          <w:sz w:val="28"/>
          <w:szCs w:val="28"/>
        </w:rPr>
        <w:t>Выписки филиала Сбербанка</w:t>
      </w:r>
      <w:r w:rsidR="00A86272">
        <w:rPr>
          <w:sz w:val="28"/>
          <w:szCs w:val="28"/>
        </w:rPr>
        <w:t xml:space="preserve"> </w:t>
      </w:r>
      <w:r>
        <w:rPr>
          <w:sz w:val="28"/>
          <w:szCs w:val="28"/>
        </w:rPr>
        <w:t xml:space="preserve">со специального избирательного счета соответствующего избирательного фонда; </w:t>
      </w:r>
    </w:p>
    <w:p w14:paraId="5F4E86EF" w14:textId="77777777" w:rsidR="00AF61C5" w:rsidRDefault="00AF61C5" w:rsidP="00AF61C5">
      <w:pPr>
        <w:autoSpaceDE w:val="0"/>
        <w:autoSpaceDN w:val="0"/>
        <w:adjustRightInd w:val="0"/>
        <w:spacing w:line="360" w:lineRule="auto"/>
        <w:ind w:firstLine="540"/>
        <w:jc w:val="both"/>
        <w:rPr>
          <w:sz w:val="28"/>
          <w:szCs w:val="28"/>
        </w:rPr>
      </w:pPr>
      <w:r>
        <w:rPr>
          <w:sz w:val="28"/>
          <w:szCs w:val="28"/>
        </w:rPr>
        <w:t xml:space="preserve">платежные поручения о перечислении добровольных пожертвований граждан, юридических лиц; </w:t>
      </w:r>
    </w:p>
    <w:p w14:paraId="629B7429" w14:textId="77777777" w:rsidR="00AF61C5" w:rsidRDefault="00AF61C5" w:rsidP="00AF61C5">
      <w:pPr>
        <w:autoSpaceDE w:val="0"/>
        <w:autoSpaceDN w:val="0"/>
        <w:adjustRightInd w:val="0"/>
        <w:spacing w:line="360" w:lineRule="auto"/>
        <w:ind w:firstLine="540"/>
        <w:jc w:val="both"/>
        <w:rPr>
          <w:sz w:val="28"/>
          <w:szCs w:val="28"/>
        </w:rPr>
      </w:pPr>
      <w:r>
        <w:rPr>
          <w:sz w:val="28"/>
          <w:szCs w:val="28"/>
        </w:rPr>
        <w:t xml:space="preserve">платежные документы на внесение собственных средств </w:t>
      </w:r>
      <w:r>
        <w:rPr>
          <w:sz w:val="28"/>
        </w:rPr>
        <w:t>кандидата</w:t>
      </w:r>
      <w:r>
        <w:rPr>
          <w:sz w:val="28"/>
          <w:szCs w:val="28"/>
        </w:rPr>
        <w:t xml:space="preserve">; </w:t>
      </w:r>
    </w:p>
    <w:p w14:paraId="00C433F9" w14:textId="77777777" w:rsidR="00AF61C5" w:rsidRDefault="00AF61C5" w:rsidP="00AF61C5">
      <w:pPr>
        <w:autoSpaceDE w:val="0"/>
        <w:autoSpaceDN w:val="0"/>
        <w:adjustRightInd w:val="0"/>
        <w:spacing w:line="360" w:lineRule="auto"/>
        <w:ind w:firstLine="540"/>
        <w:jc w:val="both"/>
        <w:rPr>
          <w:sz w:val="28"/>
          <w:szCs w:val="28"/>
        </w:rPr>
      </w:pPr>
      <w:r>
        <w:rPr>
          <w:sz w:val="28"/>
          <w:szCs w:val="28"/>
        </w:rPr>
        <w:t>платежные документы о возвратах неиспользованных средств соответствующего избирательного фонда;</w:t>
      </w:r>
    </w:p>
    <w:p w14:paraId="020A7A3A" w14:textId="77777777" w:rsidR="00AF61C5" w:rsidRDefault="00AF61C5" w:rsidP="00AF61C5">
      <w:pPr>
        <w:autoSpaceDE w:val="0"/>
        <w:autoSpaceDN w:val="0"/>
        <w:adjustRightInd w:val="0"/>
        <w:spacing w:line="360" w:lineRule="auto"/>
        <w:ind w:firstLine="540"/>
        <w:jc w:val="both"/>
        <w:rPr>
          <w:sz w:val="28"/>
          <w:szCs w:val="28"/>
        </w:rPr>
      </w:pPr>
      <w:r>
        <w:rPr>
          <w:sz w:val="28"/>
          <w:szCs w:val="28"/>
        </w:rPr>
        <w:t>договоры на выполнение работ (оказание услуг);</w:t>
      </w:r>
    </w:p>
    <w:p w14:paraId="66FFC156" w14:textId="77777777" w:rsidR="00AF61C5" w:rsidRDefault="00AF61C5" w:rsidP="00AF61C5">
      <w:pPr>
        <w:autoSpaceDE w:val="0"/>
        <w:autoSpaceDN w:val="0"/>
        <w:adjustRightInd w:val="0"/>
        <w:spacing w:line="360" w:lineRule="auto"/>
        <w:ind w:firstLine="540"/>
        <w:jc w:val="both"/>
        <w:rPr>
          <w:sz w:val="28"/>
          <w:szCs w:val="28"/>
        </w:rPr>
      </w:pPr>
      <w:r>
        <w:rPr>
          <w:sz w:val="28"/>
          <w:szCs w:val="28"/>
        </w:rPr>
        <w:t xml:space="preserve">счета (счета-фактуры); </w:t>
      </w:r>
    </w:p>
    <w:p w14:paraId="7CA8E367" w14:textId="77777777" w:rsidR="00AF61C5" w:rsidRDefault="00AF61C5" w:rsidP="00AF61C5">
      <w:pPr>
        <w:autoSpaceDE w:val="0"/>
        <w:autoSpaceDN w:val="0"/>
        <w:adjustRightInd w:val="0"/>
        <w:spacing w:line="360" w:lineRule="auto"/>
        <w:ind w:firstLine="540"/>
        <w:jc w:val="both"/>
        <w:rPr>
          <w:sz w:val="28"/>
          <w:szCs w:val="28"/>
        </w:rPr>
      </w:pPr>
      <w:r>
        <w:rPr>
          <w:sz w:val="28"/>
          <w:szCs w:val="28"/>
        </w:rPr>
        <w:t xml:space="preserve">накладные на получение товаров; </w:t>
      </w:r>
    </w:p>
    <w:p w14:paraId="7628F23B" w14:textId="77777777" w:rsidR="00AF61C5" w:rsidRDefault="00AF61C5" w:rsidP="00AF61C5">
      <w:pPr>
        <w:autoSpaceDE w:val="0"/>
        <w:autoSpaceDN w:val="0"/>
        <w:adjustRightInd w:val="0"/>
        <w:spacing w:line="360" w:lineRule="auto"/>
        <w:ind w:firstLine="540"/>
        <w:jc w:val="both"/>
        <w:rPr>
          <w:sz w:val="28"/>
          <w:szCs w:val="28"/>
        </w:rPr>
      </w:pPr>
      <w:r>
        <w:rPr>
          <w:sz w:val="28"/>
          <w:szCs w:val="28"/>
        </w:rPr>
        <w:t>акты о выполнении работ;</w:t>
      </w:r>
    </w:p>
    <w:p w14:paraId="1BE1BF8A" w14:textId="77777777" w:rsidR="00AF61C5" w:rsidRDefault="00AF61C5" w:rsidP="00AF61C5">
      <w:pPr>
        <w:autoSpaceDE w:val="0"/>
        <w:autoSpaceDN w:val="0"/>
        <w:adjustRightInd w:val="0"/>
        <w:spacing w:line="360" w:lineRule="auto"/>
        <w:ind w:firstLine="540"/>
        <w:jc w:val="both"/>
        <w:rPr>
          <w:sz w:val="28"/>
          <w:szCs w:val="28"/>
        </w:rPr>
      </w:pPr>
      <w:r>
        <w:rPr>
          <w:sz w:val="28"/>
          <w:szCs w:val="28"/>
        </w:rPr>
        <w:t>расходные и приходные кассовые ордера;</w:t>
      </w:r>
    </w:p>
    <w:p w14:paraId="3E7DDF95" w14:textId="77777777" w:rsidR="00AF61C5" w:rsidRDefault="00AF61C5" w:rsidP="00AF61C5">
      <w:pPr>
        <w:autoSpaceDE w:val="0"/>
        <w:autoSpaceDN w:val="0"/>
        <w:adjustRightInd w:val="0"/>
        <w:spacing w:line="360" w:lineRule="auto"/>
        <w:ind w:firstLine="540"/>
        <w:jc w:val="both"/>
        <w:rPr>
          <w:sz w:val="28"/>
          <w:szCs w:val="28"/>
        </w:rPr>
      </w:pPr>
      <w:r>
        <w:rPr>
          <w:sz w:val="28"/>
          <w:szCs w:val="28"/>
        </w:rPr>
        <w:t xml:space="preserve">чеки контрольно-кассовых машин.    </w:t>
      </w:r>
    </w:p>
    <w:p w14:paraId="7DF737C8" w14:textId="77777777" w:rsidR="00AF61C5" w:rsidRDefault="00AF61C5" w:rsidP="00AF61C5">
      <w:pPr>
        <w:autoSpaceDE w:val="0"/>
        <w:autoSpaceDN w:val="0"/>
        <w:adjustRightInd w:val="0"/>
        <w:jc w:val="both"/>
        <w:rPr>
          <w:sz w:val="28"/>
          <w:szCs w:val="28"/>
        </w:rPr>
      </w:pPr>
    </w:p>
    <w:p w14:paraId="10240000" w14:textId="77777777" w:rsidR="00AF61C5" w:rsidRDefault="00AF61C5" w:rsidP="00AF61C5">
      <w:pPr>
        <w:spacing w:line="360" w:lineRule="auto"/>
        <w:rPr>
          <w:rFonts w:cs="Arial"/>
        </w:rPr>
        <w:sectPr w:rsidR="00AF61C5" w:rsidSect="00AF61C5">
          <w:pgSz w:w="11906" w:h="16838"/>
          <w:pgMar w:top="567" w:right="567" w:bottom="142" w:left="1418" w:header="567" w:footer="454" w:gutter="0"/>
          <w:pgNumType w:start="1"/>
          <w:cols w:space="720"/>
        </w:sectPr>
      </w:pPr>
    </w:p>
    <w:tbl>
      <w:tblPr>
        <w:tblW w:w="0" w:type="auto"/>
        <w:tblLook w:val="04A0" w:firstRow="1" w:lastRow="0" w:firstColumn="1" w:lastColumn="0" w:noHBand="0" w:noVBand="1"/>
      </w:tblPr>
      <w:tblGrid>
        <w:gridCol w:w="4248"/>
        <w:gridCol w:w="5322"/>
      </w:tblGrid>
      <w:tr w:rsidR="00AF61C5" w14:paraId="0360834B" w14:textId="77777777" w:rsidTr="00AF61C5">
        <w:tc>
          <w:tcPr>
            <w:tcW w:w="4248" w:type="dxa"/>
          </w:tcPr>
          <w:p w14:paraId="5020BBB8" w14:textId="77777777" w:rsidR="00AF61C5" w:rsidRDefault="00AF61C5">
            <w:pPr>
              <w:autoSpaceDE w:val="0"/>
              <w:autoSpaceDN w:val="0"/>
              <w:adjustRightInd w:val="0"/>
              <w:rPr>
                <w:sz w:val="22"/>
                <w:szCs w:val="22"/>
              </w:rPr>
            </w:pPr>
          </w:p>
        </w:tc>
        <w:tc>
          <w:tcPr>
            <w:tcW w:w="5322" w:type="dxa"/>
            <w:hideMark/>
          </w:tcPr>
          <w:p w14:paraId="12CE52C5" w14:textId="77777777" w:rsidR="00AF61C5" w:rsidRDefault="00AF61C5">
            <w:pPr>
              <w:autoSpaceDE w:val="0"/>
              <w:autoSpaceDN w:val="0"/>
              <w:adjustRightInd w:val="0"/>
              <w:spacing w:line="220" w:lineRule="exact"/>
              <w:jc w:val="center"/>
              <w:rPr>
                <w:sz w:val="22"/>
                <w:szCs w:val="22"/>
              </w:rPr>
            </w:pPr>
            <w:proofErr w:type="gramStart"/>
            <w:r>
              <w:t>Приложение  №</w:t>
            </w:r>
            <w:proofErr w:type="gramEnd"/>
            <w:r>
              <w:t xml:space="preserve"> 7</w:t>
            </w:r>
          </w:p>
          <w:p w14:paraId="104A09A4" w14:textId="31A14F90" w:rsidR="00AF61C5" w:rsidRDefault="00184A1E">
            <w:pPr>
              <w:autoSpaceDE w:val="0"/>
              <w:autoSpaceDN w:val="0"/>
              <w:adjustRightInd w:val="0"/>
              <w:jc w:val="center"/>
              <w:rPr>
                <w:sz w:val="22"/>
                <w:szCs w:val="22"/>
              </w:rPr>
            </w:pPr>
            <w:r>
              <w:t xml:space="preserve">к Инструкции о порядке формирования избирательных фондов кандидатов и расходования денежных средств этих фондов при проведении </w:t>
            </w:r>
            <w:r w:rsidR="00A86272">
              <w:t xml:space="preserve">досрочных </w:t>
            </w:r>
            <w:r>
              <w:t xml:space="preserve">выборов </w:t>
            </w:r>
            <w:r w:rsidR="00A86272">
              <w:t>г</w:t>
            </w:r>
            <w:r>
              <w:t xml:space="preserve">лавы </w:t>
            </w:r>
            <w:r w:rsidR="00A86272">
              <w:t>Провиденского городского округа, выборов депутатов Совета депутатов Провиденского городского округа седьмого созыва</w:t>
            </w:r>
          </w:p>
        </w:tc>
      </w:tr>
    </w:tbl>
    <w:p w14:paraId="289975E4" w14:textId="77777777" w:rsidR="00AF61C5" w:rsidRDefault="00AF61C5" w:rsidP="00AF61C5">
      <w:pPr>
        <w:autoSpaceDE w:val="0"/>
        <w:autoSpaceDN w:val="0"/>
        <w:adjustRightInd w:val="0"/>
        <w:jc w:val="right"/>
        <w:rPr>
          <w:sz w:val="24"/>
          <w:szCs w:val="24"/>
        </w:rPr>
      </w:pPr>
    </w:p>
    <w:p w14:paraId="224C74A9" w14:textId="77777777" w:rsidR="00AF61C5" w:rsidRDefault="00AF61C5" w:rsidP="00AF61C5">
      <w:pPr>
        <w:autoSpaceDE w:val="0"/>
        <w:autoSpaceDN w:val="0"/>
        <w:adjustRightInd w:val="0"/>
        <w:jc w:val="right"/>
        <w:rPr>
          <w:sz w:val="24"/>
          <w:szCs w:val="24"/>
        </w:rPr>
      </w:pPr>
    </w:p>
    <w:p w14:paraId="6A244026" w14:textId="77777777" w:rsidR="00AF61C5" w:rsidRDefault="00AF61C5" w:rsidP="00AF61C5">
      <w:pPr>
        <w:autoSpaceDE w:val="0"/>
        <w:autoSpaceDN w:val="0"/>
        <w:adjustRightInd w:val="0"/>
        <w:ind w:firstLine="540"/>
        <w:jc w:val="right"/>
        <w:rPr>
          <w:rFonts w:ascii="Arial" w:hAnsi="Arial" w:cs="Arial"/>
        </w:rPr>
      </w:pPr>
    </w:p>
    <w:p w14:paraId="0BBDD9F5" w14:textId="77777777" w:rsidR="00AF61C5" w:rsidRDefault="00AF61C5" w:rsidP="00AF61C5">
      <w:pPr>
        <w:autoSpaceDE w:val="0"/>
        <w:autoSpaceDN w:val="0"/>
        <w:adjustRightInd w:val="0"/>
        <w:rPr>
          <w:rFonts w:ascii="Courier New" w:hAnsi="Courier New" w:cs="Courier New"/>
        </w:rPr>
      </w:pPr>
    </w:p>
    <w:p w14:paraId="0D5F51EA" w14:textId="77777777" w:rsidR="00AF61C5" w:rsidRDefault="00AF61C5" w:rsidP="00AF61C5">
      <w:pPr>
        <w:autoSpaceDE w:val="0"/>
        <w:autoSpaceDN w:val="0"/>
        <w:adjustRightInd w:val="0"/>
        <w:rPr>
          <w:rFonts w:ascii="Courier New" w:hAnsi="Courier New" w:cs="Courier New"/>
        </w:rPr>
      </w:pPr>
    </w:p>
    <w:p w14:paraId="1CD6438B" w14:textId="77777777" w:rsidR="00AF61C5" w:rsidRDefault="00AF61C5" w:rsidP="00AF61C5">
      <w:pPr>
        <w:autoSpaceDE w:val="0"/>
        <w:autoSpaceDN w:val="0"/>
        <w:adjustRightInd w:val="0"/>
        <w:jc w:val="center"/>
        <w:rPr>
          <w:b/>
          <w:bCs/>
          <w:sz w:val="28"/>
        </w:rPr>
      </w:pPr>
      <w:r>
        <w:rPr>
          <w:b/>
          <w:bCs/>
          <w:sz w:val="28"/>
        </w:rPr>
        <w:t>Опись</w:t>
      </w:r>
    </w:p>
    <w:p w14:paraId="62E9F48D" w14:textId="77777777" w:rsidR="00AF61C5" w:rsidRDefault="00AF61C5" w:rsidP="00AF61C5">
      <w:pPr>
        <w:autoSpaceDE w:val="0"/>
        <w:autoSpaceDN w:val="0"/>
        <w:adjustRightInd w:val="0"/>
        <w:jc w:val="center"/>
        <w:rPr>
          <w:b/>
          <w:bCs/>
          <w:sz w:val="28"/>
        </w:rPr>
      </w:pPr>
      <w:r>
        <w:rPr>
          <w:b/>
          <w:bCs/>
          <w:sz w:val="28"/>
        </w:rPr>
        <w:t xml:space="preserve">документов и материалов, </w:t>
      </w:r>
    </w:p>
    <w:p w14:paraId="4457A2E2" w14:textId="77777777" w:rsidR="00AF61C5" w:rsidRDefault="00AF61C5" w:rsidP="00AF61C5">
      <w:pPr>
        <w:autoSpaceDE w:val="0"/>
        <w:autoSpaceDN w:val="0"/>
        <w:adjustRightInd w:val="0"/>
        <w:jc w:val="center"/>
        <w:rPr>
          <w:b/>
          <w:bCs/>
          <w:sz w:val="28"/>
          <w:szCs w:val="28"/>
        </w:rPr>
      </w:pPr>
      <w:r>
        <w:rPr>
          <w:b/>
          <w:bCs/>
          <w:sz w:val="28"/>
        </w:rPr>
        <w:t>прилагаемых к итоговому финансовому отчету кандидата</w:t>
      </w:r>
    </w:p>
    <w:p w14:paraId="711093E3" w14:textId="77777777" w:rsidR="00AF61C5" w:rsidRDefault="00AF61C5" w:rsidP="00AF61C5">
      <w:pPr>
        <w:autoSpaceDE w:val="0"/>
        <w:autoSpaceDN w:val="0"/>
        <w:adjustRightInd w:val="0"/>
        <w:spacing w:line="360" w:lineRule="auto"/>
        <w:ind w:firstLine="540"/>
        <w:jc w:val="both"/>
        <w:rPr>
          <w:sz w:val="28"/>
          <w:szCs w:val="28"/>
        </w:rPr>
      </w:pPr>
    </w:p>
    <w:p w14:paraId="240658DD" w14:textId="77777777" w:rsidR="00AF61C5" w:rsidRDefault="00AF61C5" w:rsidP="00AF61C5">
      <w:pPr>
        <w:autoSpaceDE w:val="0"/>
        <w:autoSpaceDN w:val="0"/>
        <w:adjustRightInd w:val="0"/>
        <w:jc w:val="center"/>
        <w:rPr>
          <w:sz w:val="28"/>
          <w:szCs w:val="28"/>
        </w:rPr>
      </w:pPr>
    </w:p>
    <w:tbl>
      <w:tblPr>
        <w:tblW w:w="94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1"/>
        <w:gridCol w:w="2159"/>
        <w:gridCol w:w="1619"/>
        <w:gridCol w:w="1520"/>
        <w:gridCol w:w="2078"/>
        <w:gridCol w:w="1503"/>
      </w:tblGrid>
      <w:tr w:rsidR="00AF61C5" w14:paraId="639803C9" w14:textId="77777777" w:rsidTr="00AF61C5">
        <w:trPr>
          <w:trHeight w:val="600"/>
        </w:trPr>
        <w:tc>
          <w:tcPr>
            <w:tcW w:w="540" w:type="dxa"/>
            <w:tcBorders>
              <w:top w:val="single" w:sz="4" w:space="0" w:color="auto"/>
              <w:left w:val="single" w:sz="4" w:space="0" w:color="auto"/>
              <w:bottom w:val="single" w:sz="4" w:space="0" w:color="auto"/>
              <w:right w:val="single" w:sz="4" w:space="0" w:color="auto"/>
            </w:tcBorders>
            <w:hideMark/>
          </w:tcPr>
          <w:p w14:paraId="228BD141" w14:textId="77777777" w:rsidR="00AF61C5" w:rsidRDefault="00AF61C5">
            <w:pPr>
              <w:autoSpaceDE w:val="0"/>
              <w:autoSpaceDN w:val="0"/>
              <w:adjustRightInd w:val="0"/>
              <w:jc w:val="center"/>
              <w:rPr>
                <w:sz w:val="24"/>
                <w:szCs w:val="24"/>
              </w:rPr>
            </w:pPr>
            <w:r>
              <w:rPr>
                <w:sz w:val="24"/>
                <w:szCs w:val="24"/>
              </w:rPr>
              <w:t xml:space="preserve">№ </w:t>
            </w:r>
            <w:r>
              <w:rPr>
                <w:sz w:val="24"/>
                <w:szCs w:val="24"/>
              </w:rPr>
              <w:br/>
              <w:t>п/п</w:t>
            </w:r>
          </w:p>
        </w:tc>
        <w:tc>
          <w:tcPr>
            <w:tcW w:w="2160" w:type="dxa"/>
            <w:tcBorders>
              <w:top w:val="single" w:sz="4" w:space="0" w:color="auto"/>
              <w:left w:val="single" w:sz="4" w:space="0" w:color="auto"/>
              <w:bottom w:val="single" w:sz="4" w:space="0" w:color="auto"/>
              <w:right w:val="single" w:sz="4" w:space="0" w:color="auto"/>
            </w:tcBorders>
            <w:hideMark/>
          </w:tcPr>
          <w:p w14:paraId="68E78294" w14:textId="77777777" w:rsidR="00AF61C5" w:rsidRDefault="00AF61C5">
            <w:pPr>
              <w:autoSpaceDE w:val="0"/>
              <w:autoSpaceDN w:val="0"/>
              <w:adjustRightInd w:val="0"/>
              <w:jc w:val="center"/>
              <w:rPr>
                <w:sz w:val="24"/>
                <w:szCs w:val="24"/>
              </w:rPr>
            </w:pPr>
            <w:r>
              <w:rPr>
                <w:sz w:val="24"/>
                <w:szCs w:val="24"/>
              </w:rPr>
              <w:t>Наименование</w:t>
            </w:r>
          </w:p>
        </w:tc>
        <w:tc>
          <w:tcPr>
            <w:tcW w:w="1620" w:type="dxa"/>
            <w:tcBorders>
              <w:top w:val="single" w:sz="4" w:space="0" w:color="auto"/>
              <w:left w:val="single" w:sz="4" w:space="0" w:color="auto"/>
              <w:bottom w:val="single" w:sz="4" w:space="0" w:color="auto"/>
              <w:right w:val="single" w:sz="4" w:space="0" w:color="auto"/>
            </w:tcBorders>
            <w:hideMark/>
          </w:tcPr>
          <w:p w14:paraId="14894B0C" w14:textId="77777777" w:rsidR="00AF61C5" w:rsidRDefault="00AF61C5">
            <w:pPr>
              <w:autoSpaceDE w:val="0"/>
              <w:autoSpaceDN w:val="0"/>
              <w:adjustRightInd w:val="0"/>
              <w:jc w:val="center"/>
              <w:rPr>
                <w:sz w:val="24"/>
                <w:szCs w:val="24"/>
              </w:rPr>
            </w:pPr>
            <w:r>
              <w:rPr>
                <w:sz w:val="24"/>
                <w:szCs w:val="24"/>
              </w:rPr>
              <w:t xml:space="preserve">Дата </w:t>
            </w:r>
          </w:p>
          <w:p w14:paraId="7210D8AF" w14:textId="77777777" w:rsidR="00AF61C5" w:rsidRDefault="00AF61C5">
            <w:pPr>
              <w:autoSpaceDE w:val="0"/>
              <w:autoSpaceDN w:val="0"/>
              <w:adjustRightInd w:val="0"/>
              <w:jc w:val="center"/>
              <w:rPr>
                <w:sz w:val="24"/>
                <w:szCs w:val="24"/>
              </w:rPr>
            </w:pPr>
            <w:r>
              <w:rPr>
                <w:sz w:val="24"/>
                <w:szCs w:val="24"/>
              </w:rPr>
              <w:t>документа</w:t>
            </w:r>
          </w:p>
        </w:tc>
        <w:tc>
          <w:tcPr>
            <w:tcW w:w="1521" w:type="dxa"/>
            <w:tcBorders>
              <w:top w:val="single" w:sz="4" w:space="0" w:color="auto"/>
              <w:left w:val="single" w:sz="4" w:space="0" w:color="auto"/>
              <w:bottom w:val="single" w:sz="4" w:space="0" w:color="auto"/>
              <w:right w:val="single" w:sz="4" w:space="0" w:color="auto"/>
            </w:tcBorders>
            <w:hideMark/>
          </w:tcPr>
          <w:p w14:paraId="0B559CCD" w14:textId="77777777" w:rsidR="00AF61C5" w:rsidRDefault="00AF61C5">
            <w:pPr>
              <w:autoSpaceDE w:val="0"/>
              <w:autoSpaceDN w:val="0"/>
              <w:adjustRightInd w:val="0"/>
              <w:jc w:val="center"/>
              <w:rPr>
                <w:sz w:val="24"/>
                <w:szCs w:val="24"/>
              </w:rPr>
            </w:pPr>
            <w:r>
              <w:rPr>
                <w:sz w:val="24"/>
                <w:szCs w:val="24"/>
              </w:rPr>
              <w:t>Количество</w:t>
            </w:r>
            <w:r>
              <w:rPr>
                <w:sz w:val="24"/>
                <w:szCs w:val="24"/>
              </w:rPr>
              <w:br/>
              <w:t xml:space="preserve">листов </w:t>
            </w:r>
          </w:p>
          <w:p w14:paraId="6E6D1540" w14:textId="77777777" w:rsidR="00AF61C5" w:rsidRDefault="00AF61C5">
            <w:pPr>
              <w:autoSpaceDE w:val="0"/>
              <w:autoSpaceDN w:val="0"/>
              <w:adjustRightInd w:val="0"/>
              <w:jc w:val="center"/>
              <w:rPr>
                <w:sz w:val="24"/>
                <w:szCs w:val="24"/>
              </w:rPr>
            </w:pPr>
            <w:r>
              <w:rPr>
                <w:sz w:val="24"/>
                <w:szCs w:val="24"/>
              </w:rPr>
              <w:t>документа</w:t>
            </w:r>
          </w:p>
        </w:tc>
        <w:tc>
          <w:tcPr>
            <w:tcW w:w="2079" w:type="dxa"/>
            <w:tcBorders>
              <w:top w:val="single" w:sz="4" w:space="0" w:color="auto"/>
              <w:left w:val="single" w:sz="4" w:space="0" w:color="auto"/>
              <w:bottom w:val="single" w:sz="4" w:space="0" w:color="auto"/>
              <w:right w:val="single" w:sz="4" w:space="0" w:color="auto"/>
            </w:tcBorders>
            <w:hideMark/>
          </w:tcPr>
          <w:p w14:paraId="69D51B9A" w14:textId="77777777" w:rsidR="00AF61C5" w:rsidRDefault="00AF61C5">
            <w:pPr>
              <w:autoSpaceDE w:val="0"/>
              <w:autoSpaceDN w:val="0"/>
              <w:adjustRightInd w:val="0"/>
              <w:jc w:val="center"/>
              <w:rPr>
                <w:sz w:val="24"/>
                <w:szCs w:val="24"/>
              </w:rPr>
            </w:pPr>
            <w:r>
              <w:rPr>
                <w:sz w:val="24"/>
                <w:szCs w:val="24"/>
              </w:rPr>
              <w:t xml:space="preserve">Местонахождение </w:t>
            </w:r>
            <w:r>
              <w:rPr>
                <w:sz w:val="24"/>
                <w:szCs w:val="24"/>
              </w:rPr>
              <w:br/>
              <w:t>документа (папка, том, страница)</w:t>
            </w:r>
          </w:p>
        </w:tc>
        <w:tc>
          <w:tcPr>
            <w:tcW w:w="1504" w:type="dxa"/>
            <w:tcBorders>
              <w:top w:val="single" w:sz="4" w:space="0" w:color="auto"/>
              <w:left w:val="single" w:sz="4" w:space="0" w:color="auto"/>
              <w:bottom w:val="single" w:sz="4" w:space="0" w:color="auto"/>
              <w:right w:val="single" w:sz="4" w:space="0" w:color="auto"/>
            </w:tcBorders>
            <w:hideMark/>
          </w:tcPr>
          <w:p w14:paraId="2F90DDC1" w14:textId="77777777" w:rsidR="00AF61C5" w:rsidRDefault="00AF61C5">
            <w:pPr>
              <w:autoSpaceDE w:val="0"/>
              <w:autoSpaceDN w:val="0"/>
              <w:adjustRightInd w:val="0"/>
              <w:jc w:val="center"/>
              <w:rPr>
                <w:sz w:val="24"/>
                <w:szCs w:val="24"/>
              </w:rPr>
            </w:pPr>
            <w:r>
              <w:rPr>
                <w:sz w:val="24"/>
                <w:szCs w:val="24"/>
              </w:rPr>
              <w:t>Примечание</w:t>
            </w:r>
          </w:p>
        </w:tc>
      </w:tr>
      <w:tr w:rsidR="00AF61C5" w14:paraId="2C76C188" w14:textId="77777777" w:rsidTr="00AF61C5">
        <w:trPr>
          <w:trHeight w:val="240"/>
        </w:trPr>
        <w:tc>
          <w:tcPr>
            <w:tcW w:w="540" w:type="dxa"/>
            <w:tcBorders>
              <w:top w:val="single" w:sz="4" w:space="0" w:color="auto"/>
              <w:left w:val="single" w:sz="4" w:space="0" w:color="auto"/>
              <w:bottom w:val="single" w:sz="4" w:space="0" w:color="auto"/>
              <w:right w:val="single" w:sz="4" w:space="0" w:color="auto"/>
            </w:tcBorders>
            <w:hideMark/>
          </w:tcPr>
          <w:p w14:paraId="59D62B95" w14:textId="77777777" w:rsidR="00AF61C5" w:rsidRDefault="00AF61C5">
            <w:pPr>
              <w:autoSpaceDE w:val="0"/>
              <w:autoSpaceDN w:val="0"/>
              <w:adjustRightInd w:val="0"/>
              <w:jc w:val="center"/>
              <w:rPr>
                <w:sz w:val="24"/>
                <w:szCs w:val="24"/>
              </w:rPr>
            </w:pPr>
            <w:r>
              <w:rPr>
                <w:sz w:val="24"/>
                <w:szCs w:val="24"/>
              </w:rPr>
              <w:t>1</w:t>
            </w:r>
          </w:p>
        </w:tc>
        <w:tc>
          <w:tcPr>
            <w:tcW w:w="2160" w:type="dxa"/>
            <w:tcBorders>
              <w:top w:val="single" w:sz="4" w:space="0" w:color="auto"/>
              <w:left w:val="single" w:sz="4" w:space="0" w:color="auto"/>
              <w:bottom w:val="single" w:sz="4" w:space="0" w:color="auto"/>
              <w:right w:val="single" w:sz="4" w:space="0" w:color="auto"/>
            </w:tcBorders>
          </w:tcPr>
          <w:p w14:paraId="0852CCBF" w14:textId="77777777" w:rsidR="00AF61C5" w:rsidRDefault="00AF61C5">
            <w:pPr>
              <w:autoSpaceDE w:val="0"/>
              <w:autoSpaceDN w:val="0"/>
              <w:adjustRightInd w:val="0"/>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14:paraId="6B857827" w14:textId="77777777" w:rsidR="00AF61C5" w:rsidRDefault="00AF61C5">
            <w:pPr>
              <w:autoSpaceDE w:val="0"/>
              <w:autoSpaceDN w:val="0"/>
              <w:adjustRightInd w:val="0"/>
              <w:jc w:val="center"/>
              <w:rPr>
                <w:sz w:val="24"/>
                <w:szCs w:val="24"/>
              </w:rPr>
            </w:pPr>
            <w:r>
              <w:rPr>
                <w:sz w:val="24"/>
                <w:szCs w:val="24"/>
              </w:rPr>
              <w:t>2</w:t>
            </w:r>
          </w:p>
        </w:tc>
        <w:tc>
          <w:tcPr>
            <w:tcW w:w="1521" w:type="dxa"/>
            <w:tcBorders>
              <w:top w:val="single" w:sz="4" w:space="0" w:color="auto"/>
              <w:left w:val="single" w:sz="4" w:space="0" w:color="auto"/>
              <w:bottom w:val="single" w:sz="4" w:space="0" w:color="auto"/>
              <w:right w:val="single" w:sz="4" w:space="0" w:color="auto"/>
            </w:tcBorders>
            <w:hideMark/>
          </w:tcPr>
          <w:p w14:paraId="7A5F55EB" w14:textId="77777777" w:rsidR="00AF61C5" w:rsidRDefault="00AF61C5">
            <w:pPr>
              <w:autoSpaceDE w:val="0"/>
              <w:autoSpaceDN w:val="0"/>
              <w:adjustRightInd w:val="0"/>
              <w:jc w:val="center"/>
              <w:rPr>
                <w:sz w:val="24"/>
                <w:szCs w:val="24"/>
              </w:rPr>
            </w:pPr>
            <w:r>
              <w:rPr>
                <w:sz w:val="24"/>
                <w:szCs w:val="24"/>
              </w:rPr>
              <w:t>3</w:t>
            </w:r>
          </w:p>
        </w:tc>
        <w:tc>
          <w:tcPr>
            <w:tcW w:w="2079" w:type="dxa"/>
            <w:tcBorders>
              <w:top w:val="single" w:sz="4" w:space="0" w:color="auto"/>
              <w:left w:val="single" w:sz="4" w:space="0" w:color="auto"/>
              <w:bottom w:val="single" w:sz="4" w:space="0" w:color="auto"/>
              <w:right w:val="single" w:sz="4" w:space="0" w:color="auto"/>
            </w:tcBorders>
            <w:hideMark/>
          </w:tcPr>
          <w:p w14:paraId="36700BFD" w14:textId="77777777" w:rsidR="00AF61C5" w:rsidRDefault="00AF61C5">
            <w:pPr>
              <w:autoSpaceDE w:val="0"/>
              <w:autoSpaceDN w:val="0"/>
              <w:adjustRightInd w:val="0"/>
              <w:jc w:val="center"/>
              <w:rPr>
                <w:sz w:val="24"/>
                <w:szCs w:val="24"/>
              </w:rPr>
            </w:pPr>
            <w:r>
              <w:rPr>
                <w:sz w:val="24"/>
                <w:szCs w:val="24"/>
              </w:rPr>
              <w:t>4</w:t>
            </w:r>
          </w:p>
        </w:tc>
        <w:tc>
          <w:tcPr>
            <w:tcW w:w="1504" w:type="dxa"/>
            <w:tcBorders>
              <w:top w:val="single" w:sz="4" w:space="0" w:color="auto"/>
              <w:left w:val="single" w:sz="4" w:space="0" w:color="auto"/>
              <w:bottom w:val="single" w:sz="4" w:space="0" w:color="auto"/>
              <w:right w:val="single" w:sz="4" w:space="0" w:color="auto"/>
            </w:tcBorders>
            <w:hideMark/>
          </w:tcPr>
          <w:p w14:paraId="0388A6E1" w14:textId="77777777" w:rsidR="00AF61C5" w:rsidRDefault="00AF61C5">
            <w:pPr>
              <w:autoSpaceDE w:val="0"/>
              <w:autoSpaceDN w:val="0"/>
              <w:adjustRightInd w:val="0"/>
              <w:jc w:val="center"/>
              <w:rPr>
                <w:sz w:val="24"/>
                <w:szCs w:val="24"/>
              </w:rPr>
            </w:pPr>
            <w:r>
              <w:rPr>
                <w:sz w:val="24"/>
                <w:szCs w:val="24"/>
              </w:rPr>
              <w:t>5</w:t>
            </w:r>
          </w:p>
        </w:tc>
      </w:tr>
      <w:tr w:rsidR="00AF61C5" w14:paraId="1C736267" w14:textId="77777777" w:rsidTr="00AF61C5">
        <w:trPr>
          <w:trHeight w:val="240"/>
        </w:trPr>
        <w:tc>
          <w:tcPr>
            <w:tcW w:w="540" w:type="dxa"/>
            <w:tcBorders>
              <w:top w:val="single" w:sz="4" w:space="0" w:color="auto"/>
              <w:left w:val="single" w:sz="4" w:space="0" w:color="auto"/>
              <w:bottom w:val="single" w:sz="4" w:space="0" w:color="auto"/>
              <w:right w:val="single" w:sz="4" w:space="0" w:color="auto"/>
            </w:tcBorders>
          </w:tcPr>
          <w:p w14:paraId="62EB564C" w14:textId="77777777" w:rsidR="00AF61C5" w:rsidRDefault="00AF61C5">
            <w:pPr>
              <w:autoSpaceDE w:val="0"/>
              <w:autoSpaceDN w:val="0"/>
              <w:adjustRightInd w:val="0"/>
              <w:rPr>
                <w:sz w:val="28"/>
                <w:szCs w:val="28"/>
              </w:rPr>
            </w:pPr>
          </w:p>
        </w:tc>
        <w:tc>
          <w:tcPr>
            <w:tcW w:w="2160" w:type="dxa"/>
            <w:tcBorders>
              <w:top w:val="single" w:sz="4" w:space="0" w:color="auto"/>
              <w:left w:val="single" w:sz="4" w:space="0" w:color="auto"/>
              <w:bottom w:val="single" w:sz="4" w:space="0" w:color="auto"/>
              <w:right w:val="single" w:sz="4" w:space="0" w:color="auto"/>
            </w:tcBorders>
          </w:tcPr>
          <w:p w14:paraId="795A7DEB" w14:textId="77777777" w:rsidR="00AF61C5" w:rsidRDefault="00AF61C5">
            <w:pPr>
              <w:autoSpaceDE w:val="0"/>
              <w:autoSpaceDN w:val="0"/>
              <w:adjustRightInd w:val="0"/>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1F9D982F" w14:textId="77777777" w:rsidR="00AF61C5" w:rsidRDefault="00AF61C5">
            <w:pPr>
              <w:autoSpaceDE w:val="0"/>
              <w:autoSpaceDN w:val="0"/>
              <w:adjustRightInd w:val="0"/>
              <w:rPr>
                <w:sz w:val="28"/>
                <w:szCs w:val="28"/>
              </w:rPr>
            </w:pPr>
          </w:p>
        </w:tc>
        <w:tc>
          <w:tcPr>
            <w:tcW w:w="1521" w:type="dxa"/>
            <w:tcBorders>
              <w:top w:val="single" w:sz="4" w:space="0" w:color="auto"/>
              <w:left w:val="single" w:sz="4" w:space="0" w:color="auto"/>
              <w:bottom w:val="single" w:sz="4" w:space="0" w:color="auto"/>
              <w:right w:val="single" w:sz="4" w:space="0" w:color="auto"/>
            </w:tcBorders>
          </w:tcPr>
          <w:p w14:paraId="7BE407A1" w14:textId="77777777" w:rsidR="00AF61C5" w:rsidRDefault="00AF61C5">
            <w:pPr>
              <w:autoSpaceDE w:val="0"/>
              <w:autoSpaceDN w:val="0"/>
              <w:adjustRightInd w:val="0"/>
              <w:rPr>
                <w:sz w:val="28"/>
                <w:szCs w:val="28"/>
              </w:rPr>
            </w:pPr>
          </w:p>
        </w:tc>
        <w:tc>
          <w:tcPr>
            <w:tcW w:w="2079" w:type="dxa"/>
            <w:tcBorders>
              <w:top w:val="single" w:sz="4" w:space="0" w:color="auto"/>
              <w:left w:val="single" w:sz="4" w:space="0" w:color="auto"/>
              <w:bottom w:val="single" w:sz="4" w:space="0" w:color="auto"/>
              <w:right w:val="single" w:sz="4" w:space="0" w:color="auto"/>
            </w:tcBorders>
          </w:tcPr>
          <w:p w14:paraId="7605B368" w14:textId="77777777" w:rsidR="00AF61C5" w:rsidRDefault="00AF61C5">
            <w:pPr>
              <w:autoSpaceDE w:val="0"/>
              <w:autoSpaceDN w:val="0"/>
              <w:adjustRightInd w:val="0"/>
              <w:rPr>
                <w:sz w:val="28"/>
                <w:szCs w:val="28"/>
              </w:rPr>
            </w:pPr>
          </w:p>
        </w:tc>
        <w:tc>
          <w:tcPr>
            <w:tcW w:w="1504" w:type="dxa"/>
            <w:tcBorders>
              <w:top w:val="single" w:sz="4" w:space="0" w:color="auto"/>
              <w:left w:val="single" w:sz="4" w:space="0" w:color="auto"/>
              <w:bottom w:val="single" w:sz="4" w:space="0" w:color="auto"/>
              <w:right w:val="single" w:sz="4" w:space="0" w:color="auto"/>
            </w:tcBorders>
          </w:tcPr>
          <w:p w14:paraId="53C089CD" w14:textId="77777777" w:rsidR="00AF61C5" w:rsidRDefault="00AF61C5">
            <w:pPr>
              <w:autoSpaceDE w:val="0"/>
              <w:autoSpaceDN w:val="0"/>
              <w:adjustRightInd w:val="0"/>
              <w:rPr>
                <w:sz w:val="28"/>
                <w:szCs w:val="28"/>
              </w:rPr>
            </w:pPr>
          </w:p>
        </w:tc>
      </w:tr>
      <w:tr w:rsidR="00AF61C5" w14:paraId="2467FFAA" w14:textId="77777777" w:rsidTr="00AF61C5">
        <w:trPr>
          <w:trHeight w:val="240"/>
        </w:trPr>
        <w:tc>
          <w:tcPr>
            <w:tcW w:w="540" w:type="dxa"/>
            <w:tcBorders>
              <w:top w:val="single" w:sz="4" w:space="0" w:color="auto"/>
              <w:left w:val="single" w:sz="4" w:space="0" w:color="auto"/>
              <w:bottom w:val="single" w:sz="4" w:space="0" w:color="auto"/>
              <w:right w:val="single" w:sz="4" w:space="0" w:color="auto"/>
            </w:tcBorders>
          </w:tcPr>
          <w:p w14:paraId="1192D699" w14:textId="77777777" w:rsidR="00AF61C5" w:rsidRDefault="00AF61C5">
            <w:pPr>
              <w:autoSpaceDE w:val="0"/>
              <w:autoSpaceDN w:val="0"/>
              <w:adjustRightInd w:val="0"/>
              <w:rPr>
                <w:sz w:val="28"/>
                <w:szCs w:val="28"/>
              </w:rPr>
            </w:pPr>
          </w:p>
        </w:tc>
        <w:tc>
          <w:tcPr>
            <w:tcW w:w="2160" w:type="dxa"/>
            <w:tcBorders>
              <w:top w:val="single" w:sz="4" w:space="0" w:color="auto"/>
              <w:left w:val="single" w:sz="4" w:space="0" w:color="auto"/>
              <w:bottom w:val="single" w:sz="4" w:space="0" w:color="auto"/>
              <w:right w:val="single" w:sz="4" w:space="0" w:color="auto"/>
            </w:tcBorders>
          </w:tcPr>
          <w:p w14:paraId="493F6281" w14:textId="77777777" w:rsidR="00AF61C5" w:rsidRDefault="00AF61C5">
            <w:pPr>
              <w:autoSpaceDE w:val="0"/>
              <w:autoSpaceDN w:val="0"/>
              <w:adjustRightInd w:val="0"/>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1FB2CE2D" w14:textId="77777777" w:rsidR="00AF61C5" w:rsidRDefault="00AF61C5">
            <w:pPr>
              <w:autoSpaceDE w:val="0"/>
              <w:autoSpaceDN w:val="0"/>
              <w:adjustRightInd w:val="0"/>
              <w:rPr>
                <w:sz w:val="28"/>
                <w:szCs w:val="28"/>
              </w:rPr>
            </w:pPr>
          </w:p>
        </w:tc>
        <w:tc>
          <w:tcPr>
            <w:tcW w:w="1521" w:type="dxa"/>
            <w:tcBorders>
              <w:top w:val="single" w:sz="4" w:space="0" w:color="auto"/>
              <w:left w:val="single" w:sz="4" w:space="0" w:color="auto"/>
              <w:bottom w:val="single" w:sz="4" w:space="0" w:color="auto"/>
              <w:right w:val="single" w:sz="4" w:space="0" w:color="auto"/>
            </w:tcBorders>
          </w:tcPr>
          <w:p w14:paraId="299C49A0" w14:textId="77777777" w:rsidR="00AF61C5" w:rsidRDefault="00AF61C5">
            <w:pPr>
              <w:autoSpaceDE w:val="0"/>
              <w:autoSpaceDN w:val="0"/>
              <w:adjustRightInd w:val="0"/>
              <w:rPr>
                <w:sz w:val="28"/>
                <w:szCs w:val="28"/>
              </w:rPr>
            </w:pPr>
          </w:p>
        </w:tc>
        <w:tc>
          <w:tcPr>
            <w:tcW w:w="2079" w:type="dxa"/>
            <w:tcBorders>
              <w:top w:val="single" w:sz="4" w:space="0" w:color="auto"/>
              <w:left w:val="single" w:sz="4" w:space="0" w:color="auto"/>
              <w:bottom w:val="single" w:sz="4" w:space="0" w:color="auto"/>
              <w:right w:val="single" w:sz="4" w:space="0" w:color="auto"/>
            </w:tcBorders>
          </w:tcPr>
          <w:p w14:paraId="6BC13838" w14:textId="77777777" w:rsidR="00AF61C5" w:rsidRDefault="00AF61C5">
            <w:pPr>
              <w:autoSpaceDE w:val="0"/>
              <w:autoSpaceDN w:val="0"/>
              <w:adjustRightInd w:val="0"/>
              <w:rPr>
                <w:sz w:val="28"/>
                <w:szCs w:val="28"/>
              </w:rPr>
            </w:pPr>
          </w:p>
        </w:tc>
        <w:tc>
          <w:tcPr>
            <w:tcW w:w="1504" w:type="dxa"/>
            <w:tcBorders>
              <w:top w:val="single" w:sz="4" w:space="0" w:color="auto"/>
              <w:left w:val="single" w:sz="4" w:space="0" w:color="auto"/>
              <w:bottom w:val="single" w:sz="4" w:space="0" w:color="auto"/>
              <w:right w:val="single" w:sz="4" w:space="0" w:color="auto"/>
            </w:tcBorders>
          </w:tcPr>
          <w:p w14:paraId="6E96A5EA" w14:textId="77777777" w:rsidR="00AF61C5" w:rsidRDefault="00AF61C5">
            <w:pPr>
              <w:autoSpaceDE w:val="0"/>
              <w:autoSpaceDN w:val="0"/>
              <w:adjustRightInd w:val="0"/>
              <w:rPr>
                <w:sz w:val="28"/>
                <w:szCs w:val="28"/>
              </w:rPr>
            </w:pPr>
          </w:p>
        </w:tc>
      </w:tr>
      <w:tr w:rsidR="00AF61C5" w14:paraId="3326CE9B" w14:textId="77777777" w:rsidTr="00AF61C5">
        <w:trPr>
          <w:trHeight w:val="240"/>
        </w:trPr>
        <w:tc>
          <w:tcPr>
            <w:tcW w:w="540" w:type="dxa"/>
            <w:tcBorders>
              <w:top w:val="single" w:sz="4" w:space="0" w:color="auto"/>
              <w:left w:val="single" w:sz="4" w:space="0" w:color="auto"/>
              <w:bottom w:val="single" w:sz="4" w:space="0" w:color="auto"/>
              <w:right w:val="single" w:sz="4" w:space="0" w:color="auto"/>
            </w:tcBorders>
          </w:tcPr>
          <w:p w14:paraId="44C7E7C3" w14:textId="77777777" w:rsidR="00AF61C5" w:rsidRDefault="00AF61C5">
            <w:pPr>
              <w:autoSpaceDE w:val="0"/>
              <w:autoSpaceDN w:val="0"/>
              <w:adjustRightInd w:val="0"/>
              <w:rPr>
                <w:sz w:val="28"/>
                <w:szCs w:val="28"/>
              </w:rPr>
            </w:pPr>
          </w:p>
        </w:tc>
        <w:tc>
          <w:tcPr>
            <w:tcW w:w="2160" w:type="dxa"/>
            <w:tcBorders>
              <w:top w:val="single" w:sz="4" w:space="0" w:color="auto"/>
              <w:left w:val="single" w:sz="4" w:space="0" w:color="auto"/>
              <w:bottom w:val="single" w:sz="4" w:space="0" w:color="auto"/>
              <w:right w:val="single" w:sz="4" w:space="0" w:color="auto"/>
            </w:tcBorders>
          </w:tcPr>
          <w:p w14:paraId="4412F6DC" w14:textId="77777777" w:rsidR="00AF61C5" w:rsidRDefault="00AF61C5">
            <w:pPr>
              <w:autoSpaceDE w:val="0"/>
              <w:autoSpaceDN w:val="0"/>
              <w:adjustRightInd w:val="0"/>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269539A7" w14:textId="77777777" w:rsidR="00AF61C5" w:rsidRDefault="00AF61C5">
            <w:pPr>
              <w:autoSpaceDE w:val="0"/>
              <w:autoSpaceDN w:val="0"/>
              <w:adjustRightInd w:val="0"/>
              <w:rPr>
                <w:sz w:val="28"/>
                <w:szCs w:val="28"/>
              </w:rPr>
            </w:pPr>
          </w:p>
        </w:tc>
        <w:tc>
          <w:tcPr>
            <w:tcW w:w="1521" w:type="dxa"/>
            <w:tcBorders>
              <w:top w:val="single" w:sz="4" w:space="0" w:color="auto"/>
              <w:left w:val="single" w:sz="4" w:space="0" w:color="auto"/>
              <w:bottom w:val="single" w:sz="4" w:space="0" w:color="auto"/>
              <w:right w:val="single" w:sz="4" w:space="0" w:color="auto"/>
            </w:tcBorders>
          </w:tcPr>
          <w:p w14:paraId="45D18C71" w14:textId="77777777" w:rsidR="00AF61C5" w:rsidRDefault="00AF61C5">
            <w:pPr>
              <w:autoSpaceDE w:val="0"/>
              <w:autoSpaceDN w:val="0"/>
              <w:adjustRightInd w:val="0"/>
              <w:rPr>
                <w:sz w:val="28"/>
                <w:szCs w:val="28"/>
              </w:rPr>
            </w:pPr>
          </w:p>
        </w:tc>
        <w:tc>
          <w:tcPr>
            <w:tcW w:w="2079" w:type="dxa"/>
            <w:tcBorders>
              <w:top w:val="single" w:sz="4" w:space="0" w:color="auto"/>
              <w:left w:val="single" w:sz="4" w:space="0" w:color="auto"/>
              <w:bottom w:val="single" w:sz="4" w:space="0" w:color="auto"/>
              <w:right w:val="single" w:sz="4" w:space="0" w:color="auto"/>
            </w:tcBorders>
          </w:tcPr>
          <w:p w14:paraId="13059D8D" w14:textId="77777777" w:rsidR="00AF61C5" w:rsidRDefault="00AF61C5">
            <w:pPr>
              <w:autoSpaceDE w:val="0"/>
              <w:autoSpaceDN w:val="0"/>
              <w:adjustRightInd w:val="0"/>
              <w:rPr>
                <w:sz w:val="28"/>
                <w:szCs w:val="28"/>
              </w:rPr>
            </w:pPr>
          </w:p>
        </w:tc>
        <w:tc>
          <w:tcPr>
            <w:tcW w:w="1504" w:type="dxa"/>
            <w:tcBorders>
              <w:top w:val="single" w:sz="4" w:space="0" w:color="auto"/>
              <w:left w:val="single" w:sz="4" w:space="0" w:color="auto"/>
              <w:bottom w:val="single" w:sz="4" w:space="0" w:color="auto"/>
              <w:right w:val="single" w:sz="4" w:space="0" w:color="auto"/>
            </w:tcBorders>
          </w:tcPr>
          <w:p w14:paraId="5979DD2C" w14:textId="77777777" w:rsidR="00AF61C5" w:rsidRDefault="00AF61C5">
            <w:pPr>
              <w:autoSpaceDE w:val="0"/>
              <w:autoSpaceDN w:val="0"/>
              <w:adjustRightInd w:val="0"/>
              <w:rPr>
                <w:sz w:val="28"/>
                <w:szCs w:val="28"/>
              </w:rPr>
            </w:pPr>
          </w:p>
        </w:tc>
      </w:tr>
      <w:tr w:rsidR="00AF61C5" w14:paraId="230FC8C9" w14:textId="77777777" w:rsidTr="00AF61C5">
        <w:trPr>
          <w:trHeight w:val="360"/>
        </w:trPr>
        <w:tc>
          <w:tcPr>
            <w:tcW w:w="540" w:type="dxa"/>
            <w:tcBorders>
              <w:top w:val="single" w:sz="4" w:space="0" w:color="auto"/>
              <w:left w:val="single" w:sz="4" w:space="0" w:color="auto"/>
              <w:bottom w:val="single" w:sz="4" w:space="0" w:color="auto"/>
              <w:right w:val="single" w:sz="4" w:space="0" w:color="auto"/>
            </w:tcBorders>
          </w:tcPr>
          <w:p w14:paraId="72D0E02E" w14:textId="77777777" w:rsidR="00AF61C5" w:rsidRDefault="00AF61C5">
            <w:pPr>
              <w:autoSpaceDE w:val="0"/>
              <w:autoSpaceDN w:val="0"/>
              <w:adjustRightInd w:val="0"/>
              <w:rPr>
                <w:sz w:val="28"/>
                <w:szCs w:val="28"/>
              </w:rPr>
            </w:pPr>
          </w:p>
        </w:tc>
        <w:tc>
          <w:tcPr>
            <w:tcW w:w="2160" w:type="dxa"/>
            <w:tcBorders>
              <w:top w:val="single" w:sz="4" w:space="0" w:color="auto"/>
              <w:left w:val="single" w:sz="4" w:space="0" w:color="auto"/>
              <w:bottom w:val="single" w:sz="4" w:space="0" w:color="auto"/>
              <w:right w:val="single" w:sz="4" w:space="0" w:color="auto"/>
            </w:tcBorders>
          </w:tcPr>
          <w:p w14:paraId="523536AD" w14:textId="77777777" w:rsidR="00AF61C5" w:rsidRDefault="00AF61C5">
            <w:pPr>
              <w:autoSpaceDE w:val="0"/>
              <w:autoSpaceDN w:val="0"/>
              <w:adjustRightInd w:val="0"/>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5E7F6F53" w14:textId="77777777" w:rsidR="00AF61C5" w:rsidRDefault="00AF61C5">
            <w:pPr>
              <w:autoSpaceDE w:val="0"/>
              <w:autoSpaceDN w:val="0"/>
              <w:adjustRightInd w:val="0"/>
              <w:rPr>
                <w:sz w:val="28"/>
                <w:szCs w:val="28"/>
              </w:rPr>
            </w:pPr>
          </w:p>
        </w:tc>
        <w:tc>
          <w:tcPr>
            <w:tcW w:w="1521" w:type="dxa"/>
            <w:tcBorders>
              <w:top w:val="single" w:sz="4" w:space="0" w:color="auto"/>
              <w:left w:val="single" w:sz="4" w:space="0" w:color="auto"/>
              <w:bottom w:val="single" w:sz="4" w:space="0" w:color="auto"/>
              <w:right w:val="single" w:sz="4" w:space="0" w:color="auto"/>
            </w:tcBorders>
          </w:tcPr>
          <w:p w14:paraId="59DEB33E" w14:textId="77777777" w:rsidR="00AF61C5" w:rsidRDefault="00AF61C5">
            <w:pPr>
              <w:autoSpaceDE w:val="0"/>
              <w:autoSpaceDN w:val="0"/>
              <w:adjustRightInd w:val="0"/>
              <w:rPr>
                <w:sz w:val="28"/>
                <w:szCs w:val="28"/>
              </w:rPr>
            </w:pPr>
          </w:p>
        </w:tc>
        <w:tc>
          <w:tcPr>
            <w:tcW w:w="2079" w:type="dxa"/>
            <w:tcBorders>
              <w:top w:val="single" w:sz="4" w:space="0" w:color="auto"/>
              <w:left w:val="single" w:sz="4" w:space="0" w:color="auto"/>
              <w:bottom w:val="single" w:sz="4" w:space="0" w:color="auto"/>
              <w:right w:val="single" w:sz="4" w:space="0" w:color="auto"/>
            </w:tcBorders>
          </w:tcPr>
          <w:p w14:paraId="4F8F4789" w14:textId="77777777" w:rsidR="00AF61C5" w:rsidRDefault="00AF61C5">
            <w:pPr>
              <w:autoSpaceDE w:val="0"/>
              <w:autoSpaceDN w:val="0"/>
              <w:adjustRightInd w:val="0"/>
              <w:rPr>
                <w:sz w:val="28"/>
                <w:szCs w:val="28"/>
              </w:rPr>
            </w:pPr>
          </w:p>
        </w:tc>
        <w:tc>
          <w:tcPr>
            <w:tcW w:w="1504" w:type="dxa"/>
            <w:tcBorders>
              <w:top w:val="single" w:sz="4" w:space="0" w:color="auto"/>
              <w:left w:val="single" w:sz="4" w:space="0" w:color="auto"/>
              <w:bottom w:val="single" w:sz="4" w:space="0" w:color="auto"/>
              <w:right w:val="single" w:sz="4" w:space="0" w:color="auto"/>
            </w:tcBorders>
          </w:tcPr>
          <w:p w14:paraId="46B82FD5" w14:textId="77777777" w:rsidR="00AF61C5" w:rsidRDefault="00AF61C5">
            <w:pPr>
              <w:autoSpaceDE w:val="0"/>
              <w:autoSpaceDN w:val="0"/>
              <w:adjustRightInd w:val="0"/>
              <w:rPr>
                <w:sz w:val="28"/>
                <w:szCs w:val="28"/>
              </w:rPr>
            </w:pPr>
          </w:p>
        </w:tc>
      </w:tr>
    </w:tbl>
    <w:p w14:paraId="2F9688A8" w14:textId="77777777" w:rsidR="00AF61C5" w:rsidRDefault="00AF61C5" w:rsidP="00AF61C5">
      <w:pPr>
        <w:autoSpaceDE w:val="0"/>
        <w:autoSpaceDN w:val="0"/>
        <w:adjustRightInd w:val="0"/>
        <w:jc w:val="both"/>
        <w:rPr>
          <w:sz w:val="28"/>
          <w:szCs w:val="28"/>
        </w:rPr>
      </w:pPr>
    </w:p>
    <w:p w14:paraId="3D05735E" w14:textId="77777777" w:rsidR="00AF61C5" w:rsidRDefault="00AF61C5" w:rsidP="00AF61C5">
      <w:pPr>
        <w:autoSpaceDE w:val="0"/>
        <w:autoSpaceDN w:val="0"/>
        <w:adjustRightInd w:val="0"/>
        <w:rPr>
          <w:sz w:val="28"/>
          <w:szCs w:val="28"/>
        </w:rPr>
      </w:pPr>
    </w:p>
    <w:p w14:paraId="1527AAED" w14:textId="77777777" w:rsidR="00AF61C5" w:rsidRDefault="00AF61C5" w:rsidP="00AF61C5">
      <w:pPr>
        <w:autoSpaceDE w:val="0"/>
        <w:autoSpaceDN w:val="0"/>
        <w:adjustRightInd w:val="0"/>
        <w:rPr>
          <w:sz w:val="28"/>
          <w:szCs w:val="28"/>
        </w:rPr>
      </w:pPr>
    </w:p>
    <w:tbl>
      <w:tblPr>
        <w:tblW w:w="0" w:type="auto"/>
        <w:tblLook w:val="04A0" w:firstRow="1" w:lastRow="0" w:firstColumn="1" w:lastColumn="0" w:noHBand="0" w:noVBand="1"/>
      </w:tblPr>
      <w:tblGrid>
        <w:gridCol w:w="4786"/>
        <w:gridCol w:w="4678"/>
      </w:tblGrid>
      <w:tr w:rsidR="00AF61C5" w14:paraId="264E828B" w14:textId="77777777" w:rsidTr="00AF61C5">
        <w:tc>
          <w:tcPr>
            <w:tcW w:w="4786" w:type="dxa"/>
          </w:tcPr>
          <w:p w14:paraId="2DD50E68" w14:textId="77777777" w:rsidR="00AF61C5" w:rsidRDefault="00AF61C5">
            <w:pPr>
              <w:autoSpaceDE w:val="0"/>
              <w:autoSpaceDN w:val="0"/>
              <w:adjustRightInd w:val="0"/>
              <w:rPr>
                <w:sz w:val="24"/>
                <w:szCs w:val="24"/>
              </w:rPr>
            </w:pPr>
            <w:r>
              <w:rPr>
                <w:sz w:val="24"/>
                <w:szCs w:val="24"/>
              </w:rPr>
              <w:t>Кандидат, уполномоченный представитель по финансовым вопросам кандидата</w:t>
            </w:r>
          </w:p>
          <w:p w14:paraId="61966A1F" w14:textId="77777777" w:rsidR="00AF61C5" w:rsidRDefault="00AF61C5">
            <w:pPr>
              <w:autoSpaceDE w:val="0"/>
              <w:autoSpaceDN w:val="0"/>
              <w:adjustRightInd w:val="0"/>
              <w:rPr>
                <w:sz w:val="24"/>
                <w:szCs w:val="24"/>
              </w:rPr>
            </w:pPr>
          </w:p>
        </w:tc>
        <w:tc>
          <w:tcPr>
            <w:tcW w:w="4678" w:type="dxa"/>
          </w:tcPr>
          <w:p w14:paraId="627205E5" w14:textId="77777777" w:rsidR="00AF61C5" w:rsidRDefault="00AF61C5">
            <w:pPr>
              <w:autoSpaceDE w:val="0"/>
              <w:autoSpaceDN w:val="0"/>
              <w:adjustRightInd w:val="0"/>
              <w:jc w:val="center"/>
              <w:rPr>
                <w:sz w:val="24"/>
                <w:szCs w:val="24"/>
              </w:rPr>
            </w:pPr>
          </w:p>
          <w:p w14:paraId="4B590BD7" w14:textId="77777777" w:rsidR="00AF61C5" w:rsidRDefault="00AF61C5">
            <w:pPr>
              <w:autoSpaceDE w:val="0"/>
              <w:autoSpaceDN w:val="0"/>
              <w:adjustRightInd w:val="0"/>
              <w:jc w:val="center"/>
              <w:rPr>
                <w:sz w:val="24"/>
                <w:szCs w:val="24"/>
              </w:rPr>
            </w:pPr>
          </w:p>
          <w:p w14:paraId="3228154B" w14:textId="77777777" w:rsidR="00AF61C5" w:rsidRDefault="00AF61C5">
            <w:pPr>
              <w:autoSpaceDE w:val="0"/>
              <w:autoSpaceDN w:val="0"/>
              <w:adjustRightInd w:val="0"/>
              <w:jc w:val="center"/>
              <w:rPr>
                <w:sz w:val="24"/>
                <w:szCs w:val="24"/>
              </w:rPr>
            </w:pPr>
            <w:r>
              <w:rPr>
                <w:sz w:val="24"/>
                <w:szCs w:val="24"/>
              </w:rPr>
              <w:t>_____________________________________</w:t>
            </w:r>
          </w:p>
          <w:p w14:paraId="46C59E16" w14:textId="77777777" w:rsidR="00AF61C5" w:rsidRDefault="00AF61C5">
            <w:pPr>
              <w:autoSpaceDE w:val="0"/>
              <w:autoSpaceDN w:val="0"/>
              <w:adjustRightInd w:val="0"/>
              <w:jc w:val="center"/>
            </w:pPr>
            <w:r>
              <w:t>(подпись, дата, инициалы, фамилия)</w:t>
            </w:r>
          </w:p>
        </w:tc>
      </w:tr>
    </w:tbl>
    <w:p w14:paraId="2CF2CC17" w14:textId="77777777" w:rsidR="00AF61C5" w:rsidRDefault="00AF61C5" w:rsidP="00AF61C5">
      <w:pPr>
        <w:spacing w:line="322" w:lineRule="atLeast"/>
        <w:jc w:val="center"/>
        <w:rPr>
          <w:rFonts w:ascii="Calibri" w:eastAsia="Calibri" w:hAnsi="Calibri"/>
          <w:sz w:val="22"/>
          <w:szCs w:val="22"/>
          <w:lang w:eastAsia="en-US"/>
        </w:rPr>
      </w:pPr>
    </w:p>
    <w:p w14:paraId="798C4DAB" w14:textId="77777777" w:rsidR="00AF61C5" w:rsidRDefault="00AF61C5" w:rsidP="00AF61C5">
      <w:pPr>
        <w:autoSpaceDE w:val="0"/>
        <w:autoSpaceDN w:val="0"/>
        <w:adjustRightInd w:val="0"/>
        <w:rPr>
          <w:sz w:val="24"/>
          <w:szCs w:val="24"/>
        </w:rPr>
      </w:pPr>
    </w:p>
    <w:p w14:paraId="168C859F" w14:textId="77777777" w:rsidR="00AF61C5" w:rsidRDefault="00AF61C5" w:rsidP="00AF61C5">
      <w:pPr>
        <w:autoSpaceDE w:val="0"/>
        <w:autoSpaceDN w:val="0"/>
        <w:adjustRightInd w:val="0"/>
        <w:rPr>
          <w:sz w:val="24"/>
          <w:szCs w:val="24"/>
        </w:rPr>
      </w:pPr>
    </w:p>
    <w:p w14:paraId="27EED8D7" w14:textId="77777777" w:rsidR="00AF61C5" w:rsidRDefault="00AF61C5" w:rsidP="00AF61C5">
      <w:pPr>
        <w:autoSpaceDE w:val="0"/>
        <w:autoSpaceDN w:val="0"/>
        <w:adjustRightInd w:val="0"/>
        <w:rPr>
          <w:sz w:val="24"/>
          <w:szCs w:val="24"/>
        </w:rPr>
      </w:pPr>
    </w:p>
    <w:p w14:paraId="11016CCD" w14:textId="77777777" w:rsidR="00AF61C5" w:rsidRDefault="00AF61C5" w:rsidP="00AF61C5">
      <w:pPr>
        <w:autoSpaceDE w:val="0"/>
        <w:autoSpaceDN w:val="0"/>
        <w:adjustRightInd w:val="0"/>
        <w:rPr>
          <w:sz w:val="24"/>
          <w:szCs w:val="24"/>
        </w:rPr>
      </w:pPr>
    </w:p>
    <w:p w14:paraId="7EB7ACE4" w14:textId="77777777" w:rsidR="00AF61C5" w:rsidRDefault="00AF61C5" w:rsidP="00AF61C5">
      <w:pPr>
        <w:autoSpaceDE w:val="0"/>
        <w:autoSpaceDN w:val="0"/>
        <w:adjustRightInd w:val="0"/>
        <w:rPr>
          <w:sz w:val="24"/>
          <w:szCs w:val="24"/>
        </w:rPr>
      </w:pPr>
    </w:p>
    <w:p w14:paraId="67709E69" w14:textId="77777777" w:rsidR="00AF61C5" w:rsidRDefault="00AF61C5" w:rsidP="00AF61C5">
      <w:pPr>
        <w:autoSpaceDE w:val="0"/>
        <w:autoSpaceDN w:val="0"/>
        <w:adjustRightInd w:val="0"/>
        <w:rPr>
          <w:sz w:val="24"/>
          <w:szCs w:val="24"/>
        </w:rPr>
      </w:pPr>
    </w:p>
    <w:p w14:paraId="667A1E73" w14:textId="77777777" w:rsidR="00AF61C5" w:rsidRDefault="00AF61C5" w:rsidP="00AF61C5">
      <w:pPr>
        <w:autoSpaceDE w:val="0"/>
        <w:autoSpaceDN w:val="0"/>
        <w:adjustRightInd w:val="0"/>
        <w:rPr>
          <w:sz w:val="24"/>
          <w:szCs w:val="24"/>
        </w:rPr>
      </w:pPr>
    </w:p>
    <w:p w14:paraId="75EF08BA" w14:textId="77777777" w:rsidR="00AF61C5" w:rsidRDefault="00AF61C5" w:rsidP="00AF61C5">
      <w:pPr>
        <w:autoSpaceDE w:val="0"/>
        <w:autoSpaceDN w:val="0"/>
        <w:adjustRightInd w:val="0"/>
        <w:rPr>
          <w:sz w:val="24"/>
          <w:szCs w:val="24"/>
        </w:rPr>
      </w:pPr>
    </w:p>
    <w:p w14:paraId="6E2EB770" w14:textId="77777777" w:rsidR="00AF61C5" w:rsidRDefault="00AF61C5" w:rsidP="00AF61C5">
      <w:pPr>
        <w:autoSpaceDE w:val="0"/>
        <w:autoSpaceDN w:val="0"/>
        <w:adjustRightInd w:val="0"/>
        <w:rPr>
          <w:sz w:val="24"/>
          <w:szCs w:val="24"/>
        </w:rPr>
      </w:pPr>
    </w:p>
    <w:p w14:paraId="114024DF" w14:textId="77777777" w:rsidR="00AF61C5" w:rsidRDefault="00AF61C5" w:rsidP="00AF61C5">
      <w:pPr>
        <w:autoSpaceDE w:val="0"/>
        <w:autoSpaceDN w:val="0"/>
        <w:adjustRightInd w:val="0"/>
        <w:rPr>
          <w:sz w:val="24"/>
          <w:szCs w:val="24"/>
        </w:rPr>
      </w:pPr>
    </w:p>
    <w:p w14:paraId="64D3491D" w14:textId="77777777" w:rsidR="00AF61C5" w:rsidRDefault="00AF61C5" w:rsidP="00AF61C5">
      <w:pPr>
        <w:autoSpaceDE w:val="0"/>
        <w:autoSpaceDN w:val="0"/>
        <w:adjustRightInd w:val="0"/>
        <w:rPr>
          <w:sz w:val="24"/>
          <w:szCs w:val="24"/>
        </w:rPr>
      </w:pPr>
    </w:p>
    <w:p w14:paraId="18A8D007" w14:textId="77777777" w:rsidR="00AF61C5" w:rsidRDefault="00AF61C5" w:rsidP="00AF61C5">
      <w:pPr>
        <w:autoSpaceDE w:val="0"/>
        <w:autoSpaceDN w:val="0"/>
        <w:adjustRightInd w:val="0"/>
        <w:rPr>
          <w:sz w:val="24"/>
          <w:szCs w:val="24"/>
        </w:rPr>
      </w:pPr>
    </w:p>
    <w:p w14:paraId="1F416500" w14:textId="77777777" w:rsidR="00AF61C5" w:rsidRDefault="00AF61C5" w:rsidP="00AF61C5">
      <w:pPr>
        <w:autoSpaceDE w:val="0"/>
        <w:autoSpaceDN w:val="0"/>
        <w:adjustRightInd w:val="0"/>
        <w:rPr>
          <w:sz w:val="24"/>
          <w:szCs w:val="24"/>
        </w:rPr>
      </w:pPr>
    </w:p>
    <w:p w14:paraId="2ACC7D47" w14:textId="77777777" w:rsidR="00AF61C5" w:rsidRDefault="00AF61C5" w:rsidP="00AF61C5">
      <w:pPr>
        <w:autoSpaceDE w:val="0"/>
        <w:autoSpaceDN w:val="0"/>
        <w:adjustRightInd w:val="0"/>
        <w:rPr>
          <w:sz w:val="24"/>
          <w:szCs w:val="24"/>
        </w:rPr>
      </w:pPr>
    </w:p>
    <w:p w14:paraId="01EEE330" w14:textId="77777777" w:rsidR="00AF61C5" w:rsidRDefault="00AF61C5" w:rsidP="00AF61C5">
      <w:pPr>
        <w:autoSpaceDE w:val="0"/>
        <w:autoSpaceDN w:val="0"/>
        <w:adjustRightInd w:val="0"/>
        <w:rPr>
          <w:sz w:val="24"/>
          <w:szCs w:val="24"/>
        </w:rPr>
      </w:pPr>
    </w:p>
    <w:p w14:paraId="448E6C79" w14:textId="77777777" w:rsidR="00AF61C5" w:rsidRDefault="00AF61C5" w:rsidP="00AF61C5">
      <w:pPr>
        <w:autoSpaceDE w:val="0"/>
        <w:autoSpaceDN w:val="0"/>
        <w:adjustRightInd w:val="0"/>
        <w:rPr>
          <w:sz w:val="24"/>
          <w:szCs w:val="24"/>
        </w:rPr>
      </w:pPr>
    </w:p>
    <w:p w14:paraId="26E4351A" w14:textId="77777777" w:rsidR="00AF61C5" w:rsidRDefault="00AF61C5" w:rsidP="00AF61C5">
      <w:pPr>
        <w:autoSpaceDE w:val="0"/>
        <w:autoSpaceDN w:val="0"/>
        <w:adjustRightInd w:val="0"/>
        <w:rPr>
          <w:sz w:val="24"/>
          <w:szCs w:val="24"/>
        </w:rPr>
      </w:pPr>
    </w:p>
    <w:p w14:paraId="1BD5FA71" w14:textId="77777777" w:rsidR="00AF61C5" w:rsidRDefault="00AF61C5" w:rsidP="00AF61C5">
      <w:pPr>
        <w:rPr>
          <w:sz w:val="24"/>
          <w:szCs w:val="24"/>
        </w:rPr>
        <w:sectPr w:rsidR="00AF61C5">
          <w:pgSz w:w="11906" w:h="16838"/>
          <w:pgMar w:top="567" w:right="567" w:bottom="567" w:left="1418" w:header="720" w:footer="720" w:gutter="0"/>
          <w:pgNumType w:start="1"/>
          <w:cols w:space="720"/>
        </w:sectPr>
      </w:pPr>
    </w:p>
    <w:tbl>
      <w:tblPr>
        <w:tblW w:w="0" w:type="auto"/>
        <w:tblInd w:w="-601" w:type="dxa"/>
        <w:tblLook w:val="04A0" w:firstRow="1" w:lastRow="0" w:firstColumn="1" w:lastColumn="0" w:noHBand="0" w:noVBand="1"/>
      </w:tblPr>
      <w:tblGrid>
        <w:gridCol w:w="9106"/>
        <w:gridCol w:w="5680"/>
      </w:tblGrid>
      <w:tr w:rsidR="00AF61C5" w14:paraId="74C92A62" w14:textId="77777777" w:rsidTr="00AF61C5">
        <w:tc>
          <w:tcPr>
            <w:tcW w:w="9106" w:type="dxa"/>
          </w:tcPr>
          <w:p w14:paraId="7AF58C47" w14:textId="77777777" w:rsidR="00AF61C5" w:rsidRDefault="00AF61C5">
            <w:pPr>
              <w:autoSpaceDE w:val="0"/>
              <w:autoSpaceDN w:val="0"/>
              <w:adjustRightInd w:val="0"/>
              <w:ind w:firstLine="720"/>
              <w:jc w:val="both"/>
              <w:rPr>
                <w:sz w:val="22"/>
                <w:szCs w:val="22"/>
              </w:rPr>
            </w:pPr>
          </w:p>
        </w:tc>
        <w:tc>
          <w:tcPr>
            <w:tcW w:w="5680" w:type="dxa"/>
            <w:hideMark/>
          </w:tcPr>
          <w:p w14:paraId="391367B8" w14:textId="77777777" w:rsidR="00AF61C5" w:rsidRDefault="00AF61C5">
            <w:pPr>
              <w:autoSpaceDE w:val="0"/>
              <w:autoSpaceDN w:val="0"/>
              <w:adjustRightInd w:val="0"/>
              <w:spacing w:line="220" w:lineRule="exact"/>
              <w:jc w:val="center"/>
              <w:rPr>
                <w:sz w:val="22"/>
                <w:szCs w:val="22"/>
              </w:rPr>
            </w:pPr>
            <w:proofErr w:type="gramStart"/>
            <w:r>
              <w:t>Приложение  №</w:t>
            </w:r>
            <w:proofErr w:type="gramEnd"/>
            <w:r>
              <w:t xml:space="preserve"> 8</w:t>
            </w:r>
          </w:p>
          <w:p w14:paraId="387ED549" w14:textId="2714BDDD" w:rsidR="00AF61C5" w:rsidRDefault="00184A1E">
            <w:pPr>
              <w:jc w:val="center"/>
              <w:rPr>
                <w:sz w:val="22"/>
                <w:szCs w:val="22"/>
              </w:rPr>
            </w:pPr>
            <w:r>
              <w:t xml:space="preserve">к Инструкции о порядке формирования избирательных фондов кандидатов и расходования денежных средств этих фондов при проведении </w:t>
            </w:r>
            <w:r w:rsidR="00A86272">
              <w:t xml:space="preserve">досрочных </w:t>
            </w:r>
            <w:r>
              <w:t xml:space="preserve">выборов </w:t>
            </w:r>
            <w:r w:rsidR="00A86272">
              <w:t>г</w:t>
            </w:r>
            <w:r>
              <w:t xml:space="preserve">лавы </w:t>
            </w:r>
            <w:r w:rsidR="00A86272">
              <w:t>Провиденского городского округа, выборов депутатов Совета депутатов Провиденского городского округа седьмого созыва</w:t>
            </w:r>
          </w:p>
        </w:tc>
      </w:tr>
    </w:tbl>
    <w:p w14:paraId="646BDBC6" w14:textId="77777777" w:rsidR="00AF61C5" w:rsidRDefault="00AF61C5" w:rsidP="00AF61C5">
      <w:pPr>
        <w:autoSpaceDE w:val="0"/>
        <w:autoSpaceDN w:val="0"/>
        <w:adjustRightInd w:val="0"/>
        <w:jc w:val="both"/>
        <w:rPr>
          <w:sz w:val="18"/>
          <w:szCs w:val="18"/>
        </w:rPr>
      </w:pPr>
    </w:p>
    <w:p w14:paraId="18DB239B" w14:textId="77777777" w:rsidR="00AF61C5" w:rsidRDefault="00AF61C5" w:rsidP="00AF61C5">
      <w:pPr>
        <w:autoSpaceDE w:val="0"/>
        <w:autoSpaceDN w:val="0"/>
        <w:adjustRightInd w:val="0"/>
        <w:jc w:val="right"/>
        <w:rPr>
          <w:sz w:val="18"/>
          <w:szCs w:val="18"/>
        </w:rPr>
      </w:pPr>
    </w:p>
    <w:p w14:paraId="29F1C1A2" w14:textId="77777777" w:rsidR="00AF61C5" w:rsidRDefault="00AF61C5" w:rsidP="00AF61C5">
      <w:pPr>
        <w:autoSpaceDE w:val="0"/>
        <w:autoSpaceDN w:val="0"/>
        <w:adjustRightInd w:val="0"/>
        <w:jc w:val="center"/>
        <w:rPr>
          <w:b/>
          <w:bCs/>
          <w:sz w:val="24"/>
          <w:szCs w:val="18"/>
        </w:rPr>
      </w:pPr>
      <w:r>
        <w:rPr>
          <w:b/>
          <w:bCs/>
          <w:sz w:val="24"/>
          <w:szCs w:val="18"/>
        </w:rPr>
        <w:t>СВЕДЕНИЯ</w:t>
      </w:r>
    </w:p>
    <w:p w14:paraId="3A9E32E7" w14:textId="77777777" w:rsidR="00AF61C5" w:rsidRDefault="00AF61C5" w:rsidP="00AF61C5">
      <w:pPr>
        <w:autoSpaceDE w:val="0"/>
        <w:autoSpaceDN w:val="0"/>
        <w:adjustRightInd w:val="0"/>
        <w:jc w:val="center"/>
        <w:rPr>
          <w:b/>
          <w:bCs/>
          <w:sz w:val="22"/>
          <w:szCs w:val="22"/>
        </w:rPr>
      </w:pPr>
      <w:r>
        <w:rPr>
          <w:b/>
          <w:bCs/>
        </w:rPr>
        <w:t>о поступлении и расходовании средств избирательных фондов</w:t>
      </w:r>
    </w:p>
    <w:p w14:paraId="62139398" w14:textId="0F5B037B" w:rsidR="00AF61C5" w:rsidRDefault="00AF61C5" w:rsidP="00AF61C5">
      <w:pPr>
        <w:autoSpaceDE w:val="0"/>
        <w:autoSpaceDN w:val="0"/>
        <w:adjustRightInd w:val="0"/>
        <w:jc w:val="center"/>
      </w:pPr>
      <w:r>
        <w:rPr>
          <w:b/>
          <w:bCs/>
        </w:rPr>
        <w:t xml:space="preserve">кандидата при проведении выборов в органы местного самоуправления </w:t>
      </w:r>
      <w:r w:rsidR="00A86272">
        <w:rPr>
          <w:b/>
          <w:bCs/>
        </w:rPr>
        <w:t>Провиденского городского округа</w:t>
      </w:r>
    </w:p>
    <w:p w14:paraId="24121998" w14:textId="37CF0EE3" w:rsidR="00AF61C5" w:rsidRDefault="00AF61C5" w:rsidP="00AF61C5">
      <w:pPr>
        <w:autoSpaceDE w:val="0"/>
        <w:autoSpaceDN w:val="0"/>
        <w:adjustRightInd w:val="0"/>
        <w:jc w:val="center"/>
        <w:rPr>
          <w:b/>
          <w:bCs/>
          <w:sz w:val="18"/>
          <w:szCs w:val="18"/>
        </w:rPr>
      </w:pPr>
      <w:r>
        <w:t xml:space="preserve"> </w:t>
      </w:r>
      <w:r>
        <w:rPr>
          <w:b/>
          <w:bCs/>
        </w:rPr>
        <w:t>(на основании данных Сберегательного банка)</w:t>
      </w:r>
    </w:p>
    <w:p w14:paraId="656C9ADB" w14:textId="77777777" w:rsidR="00AF61C5" w:rsidRDefault="00AF61C5" w:rsidP="00AF61C5">
      <w:pPr>
        <w:autoSpaceDE w:val="0"/>
        <w:autoSpaceDN w:val="0"/>
        <w:adjustRightInd w:val="0"/>
        <w:jc w:val="right"/>
        <w:rPr>
          <w:sz w:val="18"/>
          <w:szCs w:val="18"/>
        </w:rPr>
      </w:pPr>
    </w:p>
    <w:p w14:paraId="127DBE12" w14:textId="77777777" w:rsidR="00AF61C5" w:rsidRDefault="00AF61C5" w:rsidP="00AF61C5">
      <w:pPr>
        <w:autoSpaceDE w:val="0"/>
        <w:autoSpaceDN w:val="0"/>
        <w:adjustRightInd w:val="0"/>
        <w:ind w:firstLine="540"/>
        <w:jc w:val="right"/>
        <w:rPr>
          <w:sz w:val="18"/>
          <w:szCs w:val="18"/>
        </w:rPr>
      </w:pPr>
      <w:r>
        <w:rPr>
          <w:sz w:val="18"/>
          <w:szCs w:val="18"/>
        </w:rPr>
        <w:t xml:space="preserve">По состоянию на </w:t>
      </w:r>
      <w:r>
        <w:rPr>
          <w:b/>
          <w:bCs/>
          <w:sz w:val="18"/>
          <w:szCs w:val="18"/>
        </w:rPr>
        <w:t>_________________</w:t>
      </w:r>
    </w:p>
    <w:p w14:paraId="7CF16B56" w14:textId="77777777" w:rsidR="00AF61C5" w:rsidRDefault="00AF61C5" w:rsidP="00AF61C5">
      <w:pPr>
        <w:autoSpaceDE w:val="0"/>
        <w:autoSpaceDN w:val="0"/>
        <w:adjustRightInd w:val="0"/>
        <w:jc w:val="right"/>
        <w:rPr>
          <w:sz w:val="18"/>
          <w:szCs w:val="18"/>
        </w:rPr>
      </w:pPr>
    </w:p>
    <w:p w14:paraId="54AFC84A" w14:textId="77777777" w:rsidR="00AF61C5" w:rsidRDefault="00AF61C5" w:rsidP="00AF61C5">
      <w:pPr>
        <w:autoSpaceDE w:val="0"/>
        <w:autoSpaceDN w:val="0"/>
        <w:adjustRightInd w:val="0"/>
        <w:ind w:firstLine="540"/>
        <w:jc w:val="right"/>
        <w:rPr>
          <w:sz w:val="18"/>
          <w:szCs w:val="18"/>
        </w:rPr>
      </w:pPr>
      <w:r>
        <w:rPr>
          <w:sz w:val="18"/>
          <w:szCs w:val="18"/>
        </w:rPr>
        <w:t>В рублях</w:t>
      </w:r>
    </w:p>
    <w:tbl>
      <w:tblPr>
        <w:tblW w:w="160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6"/>
        <w:gridCol w:w="1540"/>
        <w:gridCol w:w="1190"/>
        <w:gridCol w:w="1176"/>
        <w:gridCol w:w="1274"/>
        <w:gridCol w:w="1091"/>
        <w:gridCol w:w="1050"/>
        <w:gridCol w:w="1092"/>
        <w:gridCol w:w="1204"/>
        <w:gridCol w:w="1162"/>
        <w:gridCol w:w="1119"/>
        <w:gridCol w:w="1106"/>
        <w:gridCol w:w="1022"/>
        <w:gridCol w:w="1518"/>
      </w:tblGrid>
      <w:tr w:rsidR="00AF61C5" w14:paraId="5332DE39" w14:textId="77777777" w:rsidTr="00AF61C5">
        <w:trPr>
          <w:cantSplit/>
          <w:trHeight w:val="360"/>
        </w:trPr>
        <w:tc>
          <w:tcPr>
            <w:tcW w:w="476" w:type="dxa"/>
            <w:vMerge w:val="restart"/>
            <w:tcBorders>
              <w:top w:val="single" w:sz="4" w:space="0" w:color="auto"/>
              <w:left w:val="single" w:sz="4" w:space="0" w:color="auto"/>
              <w:bottom w:val="single" w:sz="4" w:space="0" w:color="auto"/>
              <w:right w:val="single" w:sz="4" w:space="0" w:color="auto"/>
            </w:tcBorders>
            <w:hideMark/>
          </w:tcPr>
          <w:p w14:paraId="76A39712" w14:textId="77777777" w:rsidR="00AF61C5" w:rsidRDefault="00AF61C5">
            <w:pPr>
              <w:autoSpaceDE w:val="0"/>
              <w:autoSpaceDN w:val="0"/>
              <w:adjustRightInd w:val="0"/>
              <w:jc w:val="center"/>
              <w:rPr>
                <w:sz w:val="18"/>
                <w:szCs w:val="18"/>
              </w:rPr>
            </w:pPr>
            <w:r>
              <w:rPr>
                <w:sz w:val="18"/>
                <w:szCs w:val="18"/>
              </w:rPr>
              <w:t xml:space="preserve">№ </w:t>
            </w:r>
            <w:r>
              <w:rPr>
                <w:sz w:val="18"/>
                <w:szCs w:val="18"/>
              </w:rPr>
              <w:br/>
              <w:t>п/п</w:t>
            </w:r>
          </w:p>
        </w:tc>
        <w:tc>
          <w:tcPr>
            <w:tcW w:w="1540" w:type="dxa"/>
            <w:vMerge w:val="restart"/>
            <w:tcBorders>
              <w:top w:val="single" w:sz="4" w:space="0" w:color="auto"/>
              <w:left w:val="single" w:sz="4" w:space="0" w:color="auto"/>
              <w:bottom w:val="single" w:sz="4" w:space="0" w:color="auto"/>
              <w:right w:val="single" w:sz="4" w:space="0" w:color="auto"/>
            </w:tcBorders>
            <w:hideMark/>
          </w:tcPr>
          <w:p w14:paraId="7CE785B8" w14:textId="77777777" w:rsidR="00AF61C5" w:rsidRDefault="00AF61C5">
            <w:pPr>
              <w:autoSpaceDE w:val="0"/>
              <w:autoSpaceDN w:val="0"/>
              <w:adjustRightInd w:val="0"/>
              <w:jc w:val="center"/>
              <w:rPr>
                <w:sz w:val="18"/>
                <w:szCs w:val="18"/>
              </w:rPr>
            </w:pPr>
            <w:r>
              <w:t>Ф.И.О. кандидата</w:t>
            </w:r>
          </w:p>
        </w:tc>
        <w:tc>
          <w:tcPr>
            <w:tcW w:w="5781" w:type="dxa"/>
            <w:gridSpan w:val="5"/>
            <w:tcBorders>
              <w:top w:val="single" w:sz="4" w:space="0" w:color="auto"/>
              <w:left w:val="single" w:sz="4" w:space="0" w:color="auto"/>
              <w:bottom w:val="single" w:sz="4" w:space="0" w:color="auto"/>
              <w:right w:val="single" w:sz="4" w:space="0" w:color="auto"/>
            </w:tcBorders>
            <w:hideMark/>
          </w:tcPr>
          <w:p w14:paraId="5901F188" w14:textId="77777777" w:rsidR="00AF61C5" w:rsidRDefault="00AF61C5">
            <w:pPr>
              <w:autoSpaceDE w:val="0"/>
              <w:autoSpaceDN w:val="0"/>
              <w:adjustRightInd w:val="0"/>
              <w:jc w:val="center"/>
              <w:rPr>
                <w:sz w:val="18"/>
                <w:szCs w:val="18"/>
              </w:rPr>
            </w:pPr>
            <w:r>
              <w:rPr>
                <w:sz w:val="18"/>
                <w:szCs w:val="18"/>
              </w:rPr>
              <w:t>Поступило средств</w:t>
            </w:r>
          </w:p>
        </w:tc>
        <w:tc>
          <w:tcPr>
            <w:tcW w:w="3458" w:type="dxa"/>
            <w:gridSpan w:val="3"/>
            <w:tcBorders>
              <w:top w:val="single" w:sz="4" w:space="0" w:color="auto"/>
              <w:left w:val="single" w:sz="4" w:space="0" w:color="auto"/>
              <w:bottom w:val="single" w:sz="4" w:space="0" w:color="auto"/>
              <w:right w:val="single" w:sz="4" w:space="0" w:color="auto"/>
            </w:tcBorders>
            <w:hideMark/>
          </w:tcPr>
          <w:p w14:paraId="3A9BDAD4" w14:textId="77777777" w:rsidR="00AF61C5" w:rsidRDefault="00AF61C5">
            <w:pPr>
              <w:autoSpaceDE w:val="0"/>
              <w:autoSpaceDN w:val="0"/>
              <w:adjustRightInd w:val="0"/>
              <w:jc w:val="center"/>
              <w:rPr>
                <w:sz w:val="18"/>
                <w:szCs w:val="18"/>
              </w:rPr>
            </w:pPr>
            <w:r>
              <w:rPr>
                <w:sz w:val="18"/>
                <w:szCs w:val="18"/>
              </w:rPr>
              <w:t>Израсходовано средств</w:t>
            </w:r>
          </w:p>
        </w:tc>
        <w:tc>
          <w:tcPr>
            <w:tcW w:w="4765" w:type="dxa"/>
            <w:gridSpan w:val="4"/>
            <w:tcBorders>
              <w:top w:val="single" w:sz="4" w:space="0" w:color="auto"/>
              <w:left w:val="single" w:sz="4" w:space="0" w:color="auto"/>
              <w:bottom w:val="single" w:sz="4" w:space="0" w:color="auto"/>
              <w:right w:val="single" w:sz="4" w:space="0" w:color="auto"/>
            </w:tcBorders>
            <w:hideMark/>
          </w:tcPr>
          <w:p w14:paraId="0826CA7D" w14:textId="77777777" w:rsidR="00AF61C5" w:rsidRDefault="00AF61C5">
            <w:pPr>
              <w:autoSpaceDE w:val="0"/>
              <w:autoSpaceDN w:val="0"/>
              <w:adjustRightInd w:val="0"/>
              <w:jc w:val="center"/>
              <w:rPr>
                <w:sz w:val="18"/>
                <w:szCs w:val="18"/>
              </w:rPr>
            </w:pPr>
            <w:r>
              <w:rPr>
                <w:sz w:val="18"/>
                <w:szCs w:val="18"/>
              </w:rPr>
              <w:t xml:space="preserve">Возвращено средств/перечислено в доход </w:t>
            </w:r>
            <w:r>
              <w:rPr>
                <w:sz w:val="18"/>
                <w:szCs w:val="18"/>
              </w:rPr>
              <w:br/>
              <w:t>бюджета</w:t>
            </w:r>
          </w:p>
        </w:tc>
      </w:tr>
      <w:tr w:rsidR="00AF61C5" w14:paraId="17CA4824" w14:textId="77777777" w:rsidTr="00AF61C5">
        <w:trPr>
          <w:cantSplit/>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1840F1D" w14:textId="77777777" w:rsidR="00AF61C5" w:rsidRDefault="00AF61C5">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44C6A5" w14:textId="77777777" w:rsidR="00AF61C5" w:rsidRDefault="00AF61C5">
            <w:pPr>
              <w:rPr>
                <w:sz w:val="18"/>
                <w:szCs w:val="18"/>
              </w:rPr>
            </w:pPr>
          </w:p>
        </w:tc>
        <w:tc>
          <w:tcPr>
            <w:tcW w:w="1190" w:type="dxa"/>
            <w:vMerge w:val="restart"/>
            <w:tcBorders>
              <w:top w:val="single" w:sz="4" w:space="0" w:color="auto"/>
              <w:left w:val="single" w:sz="4" w:space="0" w:color="auto"/>
              <w:bottom w:val="single" w:sz="4" w:space="0" w:color="auto"/>
              <w:right w:val="single" w:sz="4" w:space="0" w:color="auto"/>
            </w:tcBorders>
            <w:hideMark/>
          </w:tcPr>
          <w:p w14:paraId="43856C20" w14:textId="77777777" w:rsidR="00AF61C5" w:rsidRDefault="00AF61C5">
            <w:pPr>
              <w:autoSpaceDE w:val="0"/>
              <w:autoSpaceDN w:val="0"/>
              <w:adjustRightInd w:val="0"/>
              <w:jc w:val="center"/>
              <w:rPr>
                <w:sz w:val="18"/>
                <w:szCs w:val="18"/>
              </w:rPr>
            </w:pPr>
            <w:r>
              <w:rPr>
                <w:sz w:val="18"/>
                <w:szCs w:val="18"/>
              </w:rPr>
              <w:t>всего</w:t>
            </w:r>
          </w:p>
        </w:tc>
        <w:tc>
          <w:tcPr>
            <w:tcW w:w="4591" w:type="dxa"/>
            <w:gridSpan w:val="4"/>
            <w:tcBorders>
              <w:top w:val="single" w:sz="4" w:space="0" w:color="auto"/>
              <w:left w:val="single" w:sz="4" w:space="0" w:color="auto"/>
              <w:bottom w:val="single" w:sz="4" w:space="0" w:color="auto"/>
              <w:right w:val="single" w:sz="4" w:space="0" w:color="auto"/>
            </w:tcBorders>
            <w:hideMark/>
          </w:tcPr>
          <w:p w14:paraId="7091ECB3" w14:textId="77777777" w:rsidR="00AF61C5" w:rsidRDefault="00AF61C5">
            <w:pPr>
              <w:autoSpaceDE w:val="0"/>
              <w:autoSpaceDN w:val="0"/>
              <w:adjustRightInd w:val="0"/>
              <w:jc w:val="center"/>
              <w:rPr>
                <w:sz w:val="18"/>
                <w:szCs w:val="18"/>
              </w:rPr>
            </w:pPr>
            <w:r>
              <w:rPr>
                <w:sz w:val="18"/>
                <w:szCs w:val="18"/>
              </w:rPr>
              <w:t>из них</w:t>
            </w:r>
          </w:p>
        </w:tc>
        <w:tc>
          <w:tcPr>
            <w:tcW w:w="1092" w:type="dxa"/>
            <w:vMerge w:val="restart"/>
            <w:tcBorders>
              <w:top w:val="single" w:sz="4" w:space="0" w:color="auto"/>
              <w:left w:val="single" w:sz="4" w:space="0" w:color="auto"/>
              <w:bottom w:val="single" w:sz="4" w:space="0" w:color="auto"/>
              <w:right w:val="single" w:sz="4" w:space="0" w:color="auto"/>
            </w:tcBorders>
            <w:hideMark/>
          </w:tcPr>
          <w:p w14:paraId="29329081" w14:textId="77777777" w:rsidR="00AF61C5" w:rsidRDefault="00AF61C5">
            <w:pPr>
              <w:autoSpaceDE w:val="0"/>
              <w:autoSpaceDN w:val="0"/>
              <w:adjustRightInd w:val="0"/>
              <w:jc w:val="center"/>
              <w:rPr>
                <w:sz w:val="18"/>
                <w:szCs w:val="18"/>
              </w:rPr>
            </w:pPr>
            <w:r>
              <w:rPr>
                <w:sz w:val="18"/>
                <w:szCs w:val="18"/>
              </w:rPr>
              <w:t>всего</w:t>
            </w:r>
          </w:p>
        </w:tc>
        <w:tc>
          <w:tcPr>
            <w:tcW w:w="2366" w:type="dxa"/>
            <w:gridSpan w:val="2"/>
            <w:tcBorders>
              <w:top w:val="single" w:sz="4" w:space="0" w:color="auto"/>
              <w:left w:val="single" w:sz="4" w:space="0" w:color="auto"/>
              <w:bottom w:val="single" w:sz="4" w:space="0" w:color="auto"/>
              <w:right w:val="single" w:sz="4" w:space="0" w:color="auto"/>
            </w:tcBorders>
            <w:hideMark/>
          </w:tcPr>
          <w:p w14:paraId="13DE79E9" w14:textId="77777777" w:rsidR="00AF61C5" w:rsidRDefault="00AF61C5">
            <w:pPr>
              <w:autoSpaceDE w:val="0"/>
              <w:autoSpaceDN w:val="0"/>
              <w:adjustRightInd w:val="0"/>
              <w:jc w:val="center"/>
              <w:rPr>
                <w:sz w:val="18"/>
                <w:szCs w:val="18"/>
              </w:rPr>
            </w:pPr>
            <w:r>
              <w:rPr>
                <w:sz w:val="18"/>
                <w:szCs w:val="18"/>
              </w:rPr>
              <w:t>из них</w:t>
            </w:r>
          </w:p>
        </w:tc>
        <w:tc>
          <w:tcPr>
            <w:tcW w:w="1119" w:type="dxa"/>
            <w:tcBorders>
              <w:top w:val="single" w:sz="4" w:space="0" w:color="auto"/>
              <w:left w:val="single" w:sz="4" w:space="0" w:color="auto"/>
              <w:bottom w:val="single" w:sz="4" w:space="0" w:color="auto"/>
              <w:right w:val="single" w:sz="4" w:space="0" w:color="auto"/>
            </w:tcBorders>
            <w:hideMark/>
          </w:tcPr>
          <w:p w14:paraId="58F79957" w14:textId="77777777" w:rsidR="00AF61C5" w:rsidRDefault="00AF61C5">
            <w:pPr>
              <w:autoSpaceDE w:val="0"/>
              <w:autoSpaceDN w:val="0"/>
              <w:adjustRightInd w:val="0"/>
              <w:jc w:val="center"/>
              <w:rPr>
                <w:sz w:val="18"/>
                <w:szCs w:val="18"/>
              </w:rPr>
            </w:pPr>
            <w:r>
              <w:rPr>
                <w:sz w:val="18"/>
                <w:szCs w:val="18"/>
              </w:rPr>
              <w:t>всего</w:t>
            </w:r>
          </w:p>
        </w:tc>
        <w:tc>
          <w:tcPr>
            <w:tcW w:w="3646" w:type="dxa"/>
            <w:gridSpan w:val="3"/>
            <w:tcBorders>
              <w:top w:val="single" w:sz="4" w:space="0" w:color="auto"/>
              <w:left w:val="single" w:sz="4" w:space="0" w:color="auto"/>
              <w:bottom w:val="single" w:sz="4" w:space="0" w:color="auto"/>
              <w:right w:val="single" w:sz="4" w:space="0" w:color="auto"/>
            </w:tcBorders>
            <w:hideMark/>
          </w:tcPr>
          <w:p w14:paraId="2DC27333" w14:textId="77777777" w:rsidR="00AF61C5" w:rsidRDefault="00AF61C5">
            <w:pPr>
              <w:autoSpaceDE w:val="0"/>
              <w:autoSpaceDN w:val="0"/>
              <w:adjustRightInd w:val="0"/>
              <w:jc w:val="center"/>
              <w:rPr>
                <w:sz w:val="18"/>
                <w:szCs w:val="18"/>
              </w:rPr>
            </w:pPr>
            <w:r>
              <w:rPr>
                <w:sz w:val="18"/>
                <w:szCs w:val="18"/>
              </w:rPr>
              <w:t>в том числе</w:t>
            </w:r>
          </w:p>
        </w:tc>
      </w:tr>
      <w:tr w:rsidR="00AF61C5" w14:paraId="77561AC0" w14:textId="77777777" w:rsidTr="00AF61C5">
        <w:trPr>
          <w:cantSplit/>
          <w:trHeight w:val="8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63E5409" w14:textId="77777777" w:rsidR="00AF61C5" w:rsidRDefault="00AF61C5">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2AB7A2" w14:textId="77777777" w:rsidR="00AF61C5" w:rsidRDefault="00AF61C5">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D39DF0" w14:textId="77777777" w:rsidR="00AF61C5" w:rsidRDefault="00AF61C5">
            <w:pPr>
              <w:rPr>
                <w:sz w:val="18"/>
                <w:szCs w:val="18"/>
              </w:rPr>
            </w:pPr>
          </w:p>
        </w:tc>
        <w:tc>
          <w:tcPr>
            <w:tcW w:w="2450" w:type="dxa"/>
            <w:gridSpan w:val="2"/>
            <w:tcBorders>
              <w:top w:val="single" w:sz="4" w:space="0" w:color="auto"/>
              <w:left w:val="single" w:sz="4" w:space="0" w:color="auto"/>
              <w:bottom w:val="single" w:sz="4" w:space="0" w:color="auto"/>
              <w:right w:val="single" w:sz="4" w:space="0" w:color="auto"/>
            </w:tcBorders>
            <w:hideMark/>
          </w:tcPr>
          <w:p w14:paraId="0E5EE319" w14:textId="77777777" w:rsidR="00AF61C5" w:rsidRDefault="00AF61C5">
            <w:pPr>
              <w:autoSpaceDE w:val="0"/>
              <w:autoSpaceDN w:val="0"/>
              <w:adjustRightInd w:val="0"/>
              <w:jc w:val="center"/>
              <w:rPr>
                <w:sz w:val="18"/>
                <w:szCs w:val="18"/>
              </w:rPr>
            </w:pPr>
            <w:r>
              <w:rPr>
                <w:sz w:val="18"/>
                <w:szCs w:val="18"/>
              </w:rPr>
              <w:t xml:space="preserve">от юридических лиц, </w:t>
            </w:r>
            <w:r>
              <w:rPr>
                <w:sz w:val="18"/>
                <w:szCs w:val="18"/>
              </w:rPr>
              <w:br/>
              <w:t xml:space="preserve">внесших пожертвования на сумму более чем </w:t>
            </w:r>
          </w:p>
          <w:p w14:paraId="693AE090" w14:textId="77777777" w:rsidR="00AF61C5" w:rsidRDefault="00AF61C5">
            <w:pPr>
              <w:autoSpaceDE w:val="0"/>
              <w:autoSpaceDN w:val="0"/>
              <w:adjustRightInd w:val="0"/>
              <w:jc w:val="center"/>
              <w:rPr>
                <w:sz w:val="18"/>
                <w:szCs w:val="18"/>
              </w:rPr>
            </w:pPr>
            <w:r>
              <w:rPr>
                <w:sz w:val="18"/>
                <w:szCs w:val="18"/>
              </w:rPr>
              <w:t>50 тыс. руб.</w:t>
            </w:r>
          </w:p>
        </w:tc>
        <w:tc>
          <w:tcPr>
            <w:tcW w:w="2141" w:type="dxa"/>
            <w:gridSpan w:val="2"/>
            <w:tcBorders>
              <w:top w:val="single" w:sz="4" w:space="0" w:color="auto"/>
              <w:left w:val="single" w:sz="4" w:space="0" w:color="auto"/>
              <w:bottom w:val="single" w:sz="4" w:space="0" w:color="auto"/>
              <w:right w:val="single" w:sz="4" w:space="0" w:color="auto"/>
            </w:tcBorders>
            <w:hideMark/>
          </w:tcPr>
          <w:p w14:paraId="12C5F425" w14:textId="77777777" w:rsidR="00AF61C5" w:rsidRDefault="00AF61C5">
            <w:pPr>
              <w:autoSpaceDE w:val="0"/>
              <w:autoSpaceDN w:val="0"/>
              <w:adjustRightInd w:val="0"/>
              <w:jc w:val="center"/>
              <w:rPr>
                <w:sz w:val="18"/>
                <w:szCs w:val="18"/>
              </w:rPr>
            </w:pPr>
            <w:r>
              <w:rPr>
                <w:sz w:val="18"/>
                <w:szCs w:val="18"/>
              </w:rPr>
              <w:t xml:space="preserve">от </w:t>
            </w:r>
            <w:proofErr w:type="gramStart"/>
            <w:r>
              <w:rPr>
                <w:sz w:val="18"/>
                <w:szCs w:val="18"/>
              </w:rPr>
              <w:t>граждан,  внесших</w:t>
            </w:r>
            <w:proofErr w:type="gramEnd"/>
            <w:r>
              <w:rPr>
                <w:sz w:val="18"/>
                <w:szCs w:val="18"/>
              </w:rPr>
              <w:t xml:space="preserve"> пожертвования  на сумму более чем 10 тыс. руб.</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33DE45" w14:textId="77777777" w:rsidR="00AF61C5" w:rsidRDefault="00AF61C5">
            <w:pPr>
              <w:rPr>
                <w:sz w:val="18"/>
                <w:szCs w:val="18"/>
              </w:rPr>
            </w:pPr>
          </w:p>
        </w:tc>
        <w:tc>
          <w:tcPr>
            <w:tcW w:w="2366" w:type="dxa"/>
            <w:gridSpan w:val="2"/>
            <w:tcBorders>
              <w:top w:val="single" w:sz="4" w:space="0" w:color="auto"/>
              <w:left w:val="single" w:sz="4" w:space="0" w:color="auto"/>
              <w:bottom w:val="single" w:sz="4" w:space="0" w:color="auto"/>
              <w:right w:val="single" w:sz="4" w:space="0" w:color="auto"/>
            </w:tcBorders>
            <w:hideMark/>
          </w:tcPr>
          <w:p w14:paraId="13E2EB10" w14:textId="77777777" w:rsidR="00AF61C5" w:rsidRDefault="00AF61C5">
            <w:pPr>
              <w:autoSpaceDE w:val="0"/>
              <w:autoSpaceDN w:val="0"/>
              <w:adjustRightInd w:val="0"/>
              <w:jc w:val="center"/>
              <w:rPr>
                <w:sz w:val="18"/>
                <w:szCs w:val="18"/>
              </w:rPr>
            </w:pPr>
            <w:r>
              <w:rPr>
                <w:sz w:val="18"/>
                <w:szCs w:val="18"/>
              </w:rPr>
              <w:t xml:space="preserve">по </w:t>
            </w:r>
            <w:proofErr w:type="gramStart"/>
            <w:r>
              <w:rPr>
                <w:sz w:val="18"/>
                <w:szCs w:val="18"/>
              </w:rPr>
              <w:t>финансовой  операции</w:t>
            </w:r>
            <w:proofErr w:type="gramEnd"/>
            <w:r>
              <w:rPr>
                <w:sz w:val="18"/>
                <w:szCs w:val="18"/>
              </w:rPr>
              <w:t xml:space="preserve"> по расходованию  средств на сумму более чем</w:t>
            </w:r>
          </w:p>
          <w:p w14:paraId="0360912B" w14:textId="77777777" w:rsidR="00AF61C5" w:rsidRDefault="00AF61C5">
            <w:pPr>
              <w:autoSpaceDE w:val="0"/>
              <w:autoSpaceDN w:val="0"/>
              <w:adjustRightInd w:val="0"/>
              <w:jc w:val="center"/>
              <w:rPr>
                <w:sz w:val="18"/>
                <w:szCs w:val="18"/>
              </w:rPr>
            </w:pPr>
            <w:r>
              <w:rPr>
                <w:sz w:val="18"/>
                <w:szCs w:val="18"/>
              </w:rPr>
              <w:t>30 тыс. руб.</w:t>
            </w:r>
          </w:p>
        </w:tc>
        <w:tc>
          <w:tcPr>
            <w:tcW w:w="1119" w:type="dxa"/>
            <w:vMerge w:val="restart"/>
            <w:tcBorders>
              <w:top w:val="single" w:sz="4" w:space="0" w:color="auto"/>
              <w:left w:val="single" w:sz="4" w:space="0" w:color="auto"/>
              <w:bottom w:val="single" w:sz="4" w:space="0" w:color="auto"/>
              <w:right w:val="single" w:sz="4" w:space="0" w:color="auto"/>
            </w:tcBorders>
          </w:tcPr>
          <w:p w14:paraId="2AADD59F" w14:textId="77777777" w:rsidR="00AF61C5" w:rsidRDefault="00AF61C5">
            <w:pPr>
              <w:autoSpaceDE w:val="0"/>
              <w:autoSpaceDN w:val="0"/>
              <w:adjustRightInd w:val="0"/>
              <w:jc w:val="center"/>
              <w:rPr>
                <w:sz w:val="18"/>
                <w:szCs w:val="18"/>
              </w:rPr>
            </w:pPr>
          </w:p>
        </w:tc>
        <w:tc>
          <w:tcPr>
            <w:tcW w:w="1106" w:type="dxa"/>
            <w:vMerge w:val="restart"/>
            <w:tcBorders>
              <w:top w:val="single" w:sz="4" w:space="0" w:color="auto"/>
              <w:left w:val="single" w:sz="4" w:space="0" w:color="auto"/>
              <w:bottom w:val="single" w:sz="4" w:space="0" w:color="auto"/>
              <w:right w:val="single" w:sz="4" w:space="0" w:color="auto"/>
            </w:tcBorders>
            <w:hideMark/>
          </w:tcPr>
          <w:p w14:paraId="69E8F4AC" w14:textId="77777777" w:rsidR="00AF61C5" w:rsidRDefault="00AF61C5">
            <w:pPr>
              <w:autoSpaceDE w:val="0"/>
              <w:autoSpaceDN w:val="0"/>
              <w:adjustRightInd w:val="0"/>
              <w:jc w:val="center"/>
              <w:rPr>
                <w:sz w:val="18"/>
                <w:szCs w:val="18"/>
              </w:rPr>
            </w:pPr>
            <w:r>
              <w:rPr>
                <w:sz w:val="18"/>
                <w:szCs w:val="18"/>
              </w:rPr>
              <w:t>Наимено</w:t>
            </w:r>
            <w:r>
              <w:rPr>
                <w:sz w:val="18"/>
                <w:szCs w:val="18"/>
              </w:rPr>
              <w:softHyphen/>
              <w:t xml:space="preserve">вание </w:t>
            </w:r>
          </w:p>
          <w:p w14:paraId="28FF685E" w14:textId="77777777" w:rsidR="00AF61C5" w:rsidRDefault="00AF61C5">
            <w:pPr>
              <w:autoSpaceDE w:val="0"/>
              <w:autoSpaceDN w:val="0"/>
              <w:adjustRightInd w:val="0"/>
              <w:jc w:val="center"/>
              <w:rPr>
                <w:sz w:val="18"/>
                <w:szCs w:val="18"/>
              </w:rPr>
            </w:pPr>
            <w:r>
              <w:rPr>
                <w:sz w:val="18"/>
                <w:szCs w:val="18"/>
              </w:rPr>
              <w:t>жертво</w:t>
            </w:r>
            <w:r>
              <w:rPr>
                <w:sz w:val="18"/>
                <w:szCs w:val="18"/>
              </w:rPr>
              <w:softHyphen/>
              <w:t>вателя</w:t>
            </w:r>
          </w:p>
        </w:tc>
        <w:tc>
          <w:tcPr>
            <w:tcW w:w="1022" w:type="dxa"/>
            <w:vMerge w:val="restart"/>
            <w:tcBorders>
              <w:top w:val="single" w:sz="4" w:space="0" w:color="auto"/>
              <w:left w:val="single" w:sz="4" w:space="0" w:color="auto"/>
              <w:bottom w:val="single" w:sz="4" w:space="0" w:color="auto"/>
              <w:right w:val="single" w:sz="4" w:space="0" w:color="auto"/>
            </w:tcBorders>
            <w:hideMark/>
          </w:tcPr>
          <w:p w14:paraId="6953979E" w14:textId="77777777" w:rsidR="00AF61C5" w:rsidRDefault="00AF61C5">
            <w:pPr>
              <w:autoSpaceDE w:val="0"/>
              <w:autoSpaceDN w:val="0"/>
              <w:adjustRightInd w:val="0"/>
              <w:jc w:val="center"/>
              <w:rPr>
                <w:sz w:val="18"/>
                <w:szCs w:val="18"/>
              </w:rPr>
            </w:pPr>
            <w:r>
              <w:rPr>
                <w:sz w:val="18"/>
                <w:szCs w:val="18"/>
              </w:rPr>
              <w:t>сумма</w:t>
            </w:r>
          </w:p>
        </w:tc>
        <w:tc>
          <w:tcPr>
            <w:tcW w:w="1518" w:type="dxa"/>
            <w:vMerge w:val="restart"/>
            <w:tcBorders>
              <w:top w:val="single" w:sz="4" w:space="0" w:color="auto"/>
              <w:left w:val="single" w:sz="4" w:space="0" w:color="auto"/>
              <w:bottom w:val="single" w:sz="4" w:space="0" w:color="auto"/>
              <w:right w:val="single" w:sz="4" w:space="0" w:color="auto"/>
            </w:tcBorders>
            <w:hideMark/>
          </w:tcPr>
          <w:p w14:paraId="46EC6E73" w14:textId="77777777" w:rsidR="00AF61C5" w:rsidRDefault="00AF61C5">
            <w:pPr>
              <w:autoSpaceDE w:val="0"/>
              <w:autoSpaceDN w:val="0"/>
              <w:adjustRightInd w:val="0"/>
              <w:jc w:val="center"/>
              <w:rPr>
                <w:sz w:val="18"/>
                <w:szCs w:val="18"/>
              </w:rPr>
            </w:pPr>
            <w:r>
              <w:rPr>
                <w:sz w:val="18"/>
                <w:szCs w:val="18"/>
              </w:rPr>
              <w:t xml:space="preserve">основание   </w:t>
            </w:r>
            <w:r>
              <w:rPr>
                <w:sz w:val="18"/>
                <w:szCs w:val="18"/>
              </w:rPr>
              <w:br/>
              <w:t>возврата</w:t>
            </w:r>
          </w:p>
        </w:tc>
      </w:tr>
      <w:tr w:rsidR="00AF61C5" w14:paraId="189F1A65" w14:textId="77777777" w:rsidTr="00AF61C5">
        <w:trPr>
          <w:cantSplit/>
          <w:trHeight w:val="7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D4D23F2" w14:textId="77777777" w:rsidR="00AF61C5" w:rsidRDefault="00AF61C5">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68DFD7" w14:textId="77777777" w:rsidR="00AF61C5" w:rsidRDefault="00AF61C5">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602EA4" w14:textId="77777777" w:rsidR="00AF61C5" w:rsidRDefault="00AF61C5">
            <w:pPr>
              <w:rPr>
                <w:sz w:val="18"/>
                <w:szCs w:val="18"/>
              </w:rPr>
            </w:pPr>
          </w:p>
        </w:tc>
        <w:tc>
          <w:tcPr>
            <w:tcW w:w="1176" w:type="dxa"/>
            <w:tcBorders>
              <w:top w:val="single" w:sz="4" w:space="0" w:color="auto"/>
              <w:left w:val="single" w:sz="4" w:space="0" w:color="auto"/>
              <w:bottom w:val="single" w:sz="4" w:space="0" w:color="auto"/>
              <w:right w:val="single" w:sz="4" w:space="0" w:color="auto"/>
            </w:tcBorders>
            <w:hideMark/>
          </w:tcPr>
          <w:p w14:paraId="79EA4D39" w14:textId="77777777" w:rsidR="00AF61C5" w:rsidRDefault="00AF61C5">
            <w:pPr>
              <w:autoSpaceDE w:val="0"/>
              <w:autoSpaceDN w:val="0"/>
              <w:adjustRightInd w:val="0"/>
              <w:jc w:val="center"/>
              <w:rPr>
                <w:sz w:val="18"/>
                <w:szCs w:val="18"/>
              </w:rPr>
            </w:pPr>
            <w:r>
              <w:rPr>
                <w:sz w:val="18"/>
                <w:szCs w:val="18"/>
              </w:rPr>
              <w:t>сумма</w:t>
            </w:r>
          </w:p>
        </w:tc>
        <w:tc>
          <w:tcPr>
            <w:tcW w:w="1274" w:type="dxa"/>
            <w:tcBorders>
              <w:top w:val="single" w:sz="4" w:space="0" w:color="auto"/>
              <w:left w:val="single" w:sz="4" w:space="0" w:color="auto"/>
              <w:bottom w:val="single" w:sz="4" w:space="0" w:color="auto"/>
              <w:right w:val="single" w:sz="4" w:space="0" w:color="auto"/>
            </w:tcBorders>
            <w:hideMark/>
          </w:tcPr>
          <w:p w14:paraId="2CA18975" w14:textId="77777777" w:rsidR="00AF61C5" w:rsidRDefault="00AF61C5">
            <w:pPr>
              <w:autoSpaceDE w:val="0"/>
              <w:autoSpaceDN w:val="0"/>
              <w:adjustRightInd w:val="0"/>
              <w:jc w:val="center"/>
              <w:rPr>
                <w:sz w:val="18"/>
                <w:szCs w:val="18"/>
              </w:rPr>
            </w:pPr>
            <w:r>
              <w:rPr>
                <w:sz w:val="18"/>
                <w:szCs w:val="18"/>
              </w:rPr>
              <w:t>наименование юридического лица</w:t>
            </w:r>
          </w:p>
        </w:tc>
        <w:tc>
          <w:tcPr>
            <w:tcW w:w="1091" w:type="dxa"/>
            <w:tcBorders>
              <w:top w:val="single" w:sz="4" w:space="0" w:color="auto"/>
              <w:left w:val="single" w:sz="4" w:space="0" w:color="auto"/>
              <w:bottom w:val="single" w:sz="4" w:space="0" w:color="auto"/>
              <w:right w:val="single" w:sz="4" w:space="0" w:color="auto"/>
            </w:tcBorders>
            <w:hideMark/>
          </w:tcPr>
          <w:p w14:paraId="4C2309D2" w14:textId="77777777" w:rsidR="00AF61C5" w:rsidRDefault="00AF61C5">
            <w:pPr>
              <w:autoSpaceDE w:val="0"/>
              <w:autoSpaceDN w:val="0"/>
              <w:adjustRightInd w:val="0"/>
              <w:jc w:val="center"/>
              <w:rPr>
                <w:sz w:val="18"/>
                <w:szCs w:val="18"/>
              </w:rPr>
            </w:pPr>
            <w:r>
              <w:rPr>
                <w:sz w:val="18"/>
                <w:szCs w:val="18"/>
              </w:rPr>
              <w:t>сумма</w:t>
            </w:r>
          </w:p>
        </w:tc>
        <w:tc>
          <w:tcPr>
            <w:tcW w:w="1050" w:type="dxa"/>
            <w:tcBorders>
              <w:top w:val="single" w:sz="4" w:space="0" w:color="auto"/>
              <w:left w:val="single" w:sz="4" w:space="0" w:color="auto"/>
              <w:bottom w:val="single" w:sz="4" w:space="0" w:color="auto"/>
              <w:right w:val="single" w:sz="4" w:space="0" w:color="auto"/>
            </w:tcBorders>
            <w:hideMark/>
          </w:tcPr>
          <w:p w14:paraId="773C9F98" w14:textId="77777777" w:rsidR="00AF61C5" w:rsidRDefault="00AF61C5">
            <w:pPr>
              <w:autoSpaceDE w:val="0"/>
              <w:autoSpaceDN w:val="0"/>
              <w:adjustRightInd w:val="0"/>
              <w:jc w:val="center"/>
              <w:rPr>
                <w:sz w:val="18"/>
                <w:szCs w:val="18"/>
              </w:rPr>
            </w:pPr>
            <w:r>
              <w:rPr>
                <w:sz w:val="18"/>
                <w:szCs w:val="18"/>
              </w:rPr>
              <w:t xml:space="preserve">количество   </w:t>
            </w:r>
            <w:r>
              <w:rPr>
                <w:sz w:val="18"/>
                <w:szCs w:val="18"/>
              </w:rPr>
              <w:br/>
              <w:t>граждан</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C3700B" w14:textId="77777777" w:rsidR="00AF61C5" w:rsidRDefault="00AF61C5">
            <w:pPr>
              <w:rPr>
                <w:sz w:val="18"/>
                <w:szCs w:val="18"/>
              </w:rPr>
            </w:pPr>
          </w:p>
        </w:tc>
        <w:tc>
          <w:tcPr>
            <w:tcW w:w="1204" w:type="dxa"/>
            <w:tcBorders>
              <w:top w:val="single" w:sz="4" w:space="0" w:color="auto"/>
              <w:left w:val="single" w:sz="4" w:space="0" w:color="auto"/>
              <w:bottom w:val="single" w:sz="4" w:space="0" w:color="auto"/>
              <w:right w:val="single" w:sz="4" w:space="0" w:color="auto"/>
            </w:tcBorders>
            <w:hideMark/>
          </w:tcPr>
          <w:p w14:paraId="43AE5081" w14:textId="77777777" w:rsidR="00AF61C5" w:rsidRDefault="00AF61C5">
            <w:pPr>
              <w:autoSpaceDE w:val="0"/>
              <w:autoSpaceDN w:val="0"/>
              <w:adjustRightInd w:val="0"/>
              <w:jc w:val="center"/>
              <w:rPr>
                <w:sz w:val="18"/>
                <w:szCs w:val="18"/>
              </w:rPr>
            </w:pPr>
            <w:r>
              <w:rPr>
                <w:sz w:val="18"/>
                <w:szCs w:val="18"/>
              </w:rPr>
              <w:t xml:space="preserve">дата    </w:t>
            </w:r>
            <w:r>
              <w:rPr>
                <w:sz w:val="18"/>
                <w:szCs w:val="18"/>
              </w:rPr>
              <w:br/>
              <w:t xml:space="preserve">снятия  </w:t>
            </w:r>
            <w:r>
              <w:rPr>
                <w:sz w:val="18"/>
                <w:szCs w:val="18"/>
              </w:rPr>
              <w:br/>
              <w:t>со спецсчета</w:t>
            </w:r>
          </w:p>
        </w:tc>
        <w:tc>
          <w:tcPr>
            <w:tcW w:w="1162" w:type="dxa"/>
            <w:tcBorders>
              <w:top w:val="single" w:sz="4" w:space="0" w:color="auto"/>
              <w:left w:val="single" w:sz="4" w:space="0" w:color="auto"/>
              <w:bottom w:val="single" w:sz="4" w:space="0" w:color="auto"/>
              <w:right w:val="single" w:sz="4" w:space="0" w:color="auto"/>
            </w:tcBorders>
            <w:hideMark/>
          </w:tcPr>
          <w:p w14:paraId="11533E1B" w14:textId="77777777" w:rsidR="00AF61C5" w:rsidRDefault="00AF61C5">
            <w:pPr>
              <w:autoSpaceDE w:val="0"/>
              <w:autoSpaceDN w:val="0"/>
              <w:adjustRightInd w:val="0"/>
              <w:jc w:val="center"/>
              <w:rPr>
                <w:sz w:val="18"/>
                <w:szCs w:val="18"/>
              </w:rPr>
            </w:pPr>
            <w:r>
              <w:rPr>
                <w:sz w:val="18"/>
                <w:szCs w:val="18"/>
              </w:rPr>
              <w:t>сумма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825219" w14:textId="77777777" w:rsidR="00AF61C5" w:rsidRDefault="00AF61C5">
            <w:pPr>
              <w:rPr>
                <w:sz w:val="18"/>
                <w:szCs w:val="18"/>
              </w:rPr>
            </w:pPr>
          </w:p>
        </w:tc>
        <w:tc>
          <w:tcPr>
            <w:tcW w:w="3946" w:type="dxa"/>
            <w:vMerge/>
            <w:tcBorders>
              <w:top w:val="single" w:sz="4" w:space="0" w:color="auto"/>
              <w:left w:val="single" w:sz="4" w:space="0" w:color="auto"/>
              <w:bottom w:val="single" w:sz="4" w:space="0" w:color="auto"/>
              <w:right w:val="single" w:sz="4" w:space="0" w:color="auto"/>
            </w:tcBorders>
            <w:vAlign w:val="center"/>
            <w:hideMark/>
          </w:tcPr>
          <w:p w14:paraId="3F945D14" w14:textId="77777777" w:rsidR="00AF61C5" w:rsidRDefault="00AF61C5">
            <w:pPr>
              <w:rPr>
                <w:sz w:val="18"/>
                <w:szCs w:val="18"/>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39C3937F" w14:textId="77777777" w:rsidR="00AF61C5" w:rsidRDefault="00AF61C5">
            <w:pPr>
              <w:rPr>
                <w:sz w:val="18"/>
                <w:szCs w:val="18"/>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1EFE30B4" w14:textId="77777777" w:rsidR="00AF61C5" w:rsidRDefault="00AF61C5">
            <w:pPr>
              <w:rPr>
                <w:sz w:val="18"/>
                <w:szCs w:val="18"/>
              </w:rPr>
            </w:pPr>
          </w:p>
        </w:tc>
      </w:tr>
      <w:tr w:rsidR="00AF61C5" w14:paraId="43116A83" w14:textId="77777777" w:rsidTr="00AF61C5">
        <w:trPr>
          <w:trHeight w:val="240"/>
        </w:trPr>
        <w:tc>
          <w:tcPr>
            <w:tcW w:w="476" w:type="dxa"/>
            <w:tcBorders>
              <w:top w:val="single" w:sz="4" w:space="0" w:color="auto"/>
              <w:left w:val="single" w:sz="4" w:space="0" w:color="auto"/>
              <w:bottom w:val="single" w:sz="4" w:space="0" w:color="auto"/>
              <w:right w:val="single" w:sz="4" w:space="0" w:color="auto"/>
            </w:tcBorders>
            <w:hideMark/>
          </w:tcPr>
          <w:p w14:paraId="2AC46697" w14:textId="77777777" w:rsidR="00AF61C5" w:rsidRDefault="00AF61C5">
            <w:pPr>
              <w:autoSpaceDE w:val="0"/>
              <w:autoSpaceDN w:val="0"/>
              <w:adjustRightInd w:val="0"/>
              <w:jc w:val="center"/>
              <w:rPr>
                <w:sz w:val="18"/>
                <w:szCs w:val="18"/>
              </w:rPr>
            </w:pPr>
            <w:r>
              <w:rPr>
                <w:sz w:val="18"/>
                <w:szCs w:val="18"/>
              </w:rPr>
              <w:t>1</w:t>
            </w:r>
          </w:p>
        </w:tc>
        <w:tc>
          <w:tcPr>
            <w:tcW w:w="1540" w:type="dxa"/>
            <w:tcBorders>
              <w:top w:val="single" w:sz="4" w:space="0" w:color="auto"/>
              <w:left w:val="single" w:sz="4" w:space="0" w:color="auto"/>
              <w:bottom w:val="single" w:sz="4" w:space="0" w:color="auto"/>
              <w:right w:val="single" w:sz="4" w:space="0" w:color="auto"/>
            </w:tcBorders>
            <w:hideMark/>
          </w:tcPr>
          <w:p w14:paraId="4BA076C9" w14:textId="77777777" w:rsidR="00AF61C5" w:rsidRDefault="00AF61C5">
            <w:pPr>
              <w:autoSpaceDE w:val="0"/>
              <w:autoSpaceDN w:val="0"/>
              <w:adjustRightInd w:val="0"/>
              <w:jc w:val="center"/>
              <w:rPr>
                <w:sz w:val="18"/>
                <w:szCs w:val="18"/>
              </w:rPr>
            </w:pPr>
            <w:r>
              <w:rPr>
                <w:sz w:val="18"/>
                <w:szCs w:val="18"/>
              </w:rPr>
              <w:t>2</w:t>
            </w:r>
          </w:p>
        </w:tc>
        <w:tc>
          <w:tcPr>
            <w:tcW w:w="1190" w:type="dxa"/>
            <w:tcBorders>
              <w:top w:val="single" w:sz="4" w:space="0" w:color="auto"/>
              <w:left w:val="single" w:sz="4" w:space="0" w:color="auto"/>
              <w:bottom w:val="single" w:sz="4" w:space="0" w:color="auto"/>
              <w:right w:val="single" w:sz="4" w:space="0" w:color="auto"/>
            </w:tcBorders>
            <w:hideMark/>
          </w:tcPr>
          <w:p w14:paraId="65F9E53E" w14:textId="77777777" w:rsidR="00AF61C5" w:rsidRDefault="00AF61C5">
            <w:pPr>
              <w:autoSpaceDE w:val="0"/>
              <w:autoSpaceDN w:val="0"/>
              <w:adjustRightInd w:val="0"/>
              <w:jc w:val="center"/>
              <w:rPr>
                <w:sz w:val="18"/>
                <w:szCs w:val="18"/>
              </w:rPr>
            </w:pPr>
            <w:r>
              <w:rPr>
                <w:sz w:val="18"/>
                <w:szCs w:val="18"/>
              </w:rPr>
              <w:t>3</w:t>
            </w:r>
          </w:p>
        </w:tc>
        <w:tc>
          <w:tcPr>
            <w:tcW w:w="1176" w:type="dxa"/>
            <w:tcBorders>
              <w:top w:val="single" w:sz="4" w:space="0" w:color="auto"/>
              <w:left w:val="single" w:sz="4" w:space="0" w:color="auto"/>
              <w:bottom w:val="single" w:sz="4" w:space="0" w:color="auto"/>
              <w:right w:val="single" w:sz="4" w:space="0" w:color="auto"/>
            </w:tcBorders>
            <w:hideMark/>
          </w:tcPr>
          <w:p w14:paraId="3EDC6EC3" w14:textId="77777777" w:rsidR="00AF61C5" w:rsidRDefault="00AF61C5">
            <w:pPr>
              <w:autoSpaceDE w:val="0"/>
              <w:autoSpaceDN w:val="0"/>
              <w:adjustRightInd w:val="0"/>
              <w:jc w:val="center"/>
              <w:rPr>
                <w:sz w:val="18"/>
                <w:szCs w:val="18"/>
              </w:rPr>
            </w:pPr>
            <w:r>
              <w:rPr>
                <w:sz w:val="18"/>
                <w:szCs w:val="18"/>
              </w:rPr>
              <w:t>4</w:t>
            </w:r>
          </w:p>
        </w:tc>
        <w:tc>
          <w:tcPr>
            <w:tcW w:w="1274" w:type="dxa"/>
            <w:tcBorders>
              <w:top w:val="single" w:sz="4" w:space="0" w:color="auto"/>
              <w:left w:val="single" w:sz="4" w:space="0" w:color="auto"/>
              <w:bottom w:val="single" w:sz="4" w:space="0" w:color="auto"/>
              <w:right w:val="single" w:sz="4" w:space="0" w:color="auto"/>
            </w:tcBorders>
            <w:hideMark/>
          </w:tcPr>
          <w:p w14:paraId="2992169E" w14:textId="77777777" w:rsidR="00AF61C5" w:rsidRDefault="00AF61C5">
            <w:pPr>
              <w:autoSpaceDE w:val="0"/>
              <w:autoSpaceDN w:val="0"/>
              <w:adjustRightInd w:val="0"/>
              <w:jc w:val="center"/>
              <w:rPr>
                <w:sz w:val="18"/>
                <w:szCs w:val="18"/>
              </w:rPr>
            </w:pPr>
            <w:r>
              <w:rPr>
                <w:sz w:val="18"/>
                <w:szCs w:val="18"/>
              </w:rPr>
              <w:t>5</w:t>
            </w:r>
          </w:p>
        </w:tc>
        <w:tc>
          <w:tcPr>
            <w:tcW w:w="1091" w:type="dxa"/>
            <w:tcBorders>
              <w:top w:val="single" w:sz="4" w:space="0" w:color="auto"/>
              <w:left w:val="single" w:sz="4" w:space="0" w:color="auto"/>
              <w:bottom w:val="single" w:sz="4" w:space="0" w:color="auto"/>
              <w:right w:val="single" w:sz="4" w:space="0" w:color="auto"/>
            </w:tcBorders>
            <w:hideMark/>
          </w:tcPr>
          <w:p w14:paraId="647A74D4" w14:textId="77777777" w:rsidR="00AF61C5" w:rsidRDefault="00AF61C5">
            <w:pPr>
              <w:autoSpaceDE w:val="0"/>
              <w:autoSpaceDN w:val="0"/>
              <w:adjustRightInd w:val="0"/>
              <w:jc w:val="center"/>
              <w:rPr>
                <w:sz w:val="18"/>
                <w:szCs w:val="18"/>
              </w:rPr>
            </w:pPr>
            <w:r>
              <w:rPr>
                <w:sz w:val="18"/>
                <w:szCs w:val="18"/>
              </w:rPr>
              <w:t>6</w:t>
            </w:r>
          </w:p>
        </w:tc>
        <w:tc>
          <w:tcPr>
            <w:tcW w:w="1050" w:type="dxa"/>
            <w:tcBorders>
              <w:top w:val="single" w:sz="4" w:space="0" w:color="auto"/>
              <w:left w:val="single" w:sz="4" w:space="0" w:color="auto"/>
              <w:bottom w:val="single" w:sz="4" w:space="0" w:color="auto"/>
              <w:right w:val="single" w:sz="4" w:space="0" w:color="auto"/>
            </w:tcBorders>
            <w:hideMark/>
          </w:tcPr>
          <w:p w14:paraId="48E0C327" w14:textId="77777777" w:rsidR="00AF61C5" w:rsidRDefault="00AF61C5">
            <w:pPr>
              <w:autoSpaceDE w:val="0"/>
              <w:autoSpaceDN w:val="0"/>
              <w:adjustRightInd w:val="0"/>
              <w:jc w:val="center"/>
              <w:rPr>
                <w:sz w:val="18"/>
                <w:szCs w:val="18"/>
              </w:rPr>
            </w:pPr>
            <w:r>
              <w:rPr>
                <w:sz w:val="18"/>
                <w:szCs w:val="18"/>
              </w:rPr>
              <w:t>7</w:t>
            </w:r>
          </w:p>
        </w:tc>
        <w:tc>
          <w:tcPr>
            <w:tcW w:w="1092" w:type="dxa"/>
            <w:tcBorders>
              <w:top w:val="single" w:sz="4" w:space="0" w:color="auto"/>
              <w:left w:val="single" w:sz="4" w:space="0" w:color="auto"/>
              <w:bottom w:val="single" w:sz="4" w:space="0" w:color="auto"/>
              <w:right w:val="single" w:sz="4" w:space="0" w:color="auto"/>
            </w:tcBorders>
            <w:hideMark/>
          </w:tcPr>
          <w:p w14:paraId="71AB9CB6" w14:textId="77777777" w:rsidR="00AF61C5" w:rsidRDefault="00AF61C5">
            <w:pPr>
              <w:autoSpaceDE w:val="0"/>
              <w:autoSpaceDN w:val="0"/>
              <w:adjustRightInd w:val="0"/>
              <w:jc w:val="center"/>
              <w:rPr>
                <w:sz w:val="18"/>
                <w:szCs w:val="18"/>
              </w:rPr>
            </w:pPr>
            <w:r>
              <w:rPr>
                <w:sz w:val="18"/>
                <w:szCs w:val="18"/>
              </w:rPr>
              <w:t>8</w:t>
            </w:r>
          </w:p>
        </w:tc>
        <w:tc>
          <w:tcPr>
            <w:tcW w:w="1204" w:type="dxa"/>
            <w:tcBorders>
              <w:top w:val="single" w:sz="4" w:space="0" w:color="auto"/>
              <w:left w:val="single" w:sz="4" w:space="0" w:color="auto"/>
              <w:bottom w:val="single" w:sz="4" w:space="0" w:color="auto"/>
              <w:right w:val="single" w:sz="4" w:space="0" w:color="auto"/>
            </w:tcBorders>
            <w:hideMark/>
          </w:tcPr>
          <w:p w14:paraId="5FA7E162" w14:textId="77777777" w:rsidR="00AF61C5" w:rsidRDefault="00AF61C5">
            <w:pPr>
              <w:autoSpaceDE w:val="0"/>
              <w:autoSpaceDN w:val="0"/>
              <w:adjustRightInd w:val="0"/>
              <w:jc w:val="center"/>
              <w:rPr>
                <w:sz w:val="18"/>
                <w:szCs w:val="18"/>
              </w:rPr>
            </w:pPr>
            <w:r>
              <w:rPr>
                <w:sz w:val="18"/>
                <w:szCs w:val="18"/>
              </w:rPr>
              <w:t>9</w:t>
            </w:r>
          </w:p>
        </w:tc>
        <w:tc>
          <w:tcPr>
            <w:tcW w:w="1162" w:type="dxa"/>
            <w:tcBorders>
              <w:top w:val="single" w:sz="4" w:space="0" w:color="auto"/>
              <w:left w:val="single" w:sz="4" w:space="0" w:color="auto"/>
              <w:bottom w:val="single" w:sz="4" w:space="0" w:color="auto"/>
              <w:right w:val="single" w:sz="4" w:space="0" w:color="auto"/>
            </w:tcBorders>
            <w:hideMark/>
          </w:tcPr>
          <w:p w14:paraId="467E62C3" w14:textId="77777777" w:rsidR="00AF61C5" w:rsidRDefault="00AF61C5">
            <w:pPr>
              <w:autoSpaceDE w:val="0"/>
              <w:autoSpaceDN w:val="0"/>
              <w:adjustRightInd w:val="0"/>
              <w:jc w:val="center"/>
              <w:rPr>
                <w:sz w:val="18"/>
                <w:szCs w:val="18"/>
              </w:rPr>
            </w:pPr>
            <w:r>
              <w:rPr>
                <w:sz w:val="18"/>
                <w:szCs w:val="18"/>
              </w:rPr>
              <w:t>10</w:t>
            </w:r>
          </w:p>
        </w:tc>
        <w:tc>
          <w:tcPr>
            <w:tcW w:w="1119" w:type="dxa"/>
            <w:tcBorders>
              <w:top w:val="single" w:sz="4" w:space="0" w:color="auto"/>
              <w:left w:val="single" w:sz="4" w:space="0" w:color="auto"/>
              <w:bottom w:val="single" w:sz="4" w:space="0" w:color="auto"/>
              <w:right w:val="single" w:sz="4" w:space="0" w:color="auto"/>
            </w:tcBorders>
            <w:hideMark/>
          </w:tcPr>
          <w:p w14:paraId="799FBDD6" w14:textId="77777777" w:rsidR="00AF61C5" w:rsidRDefault="00AF61C5">
            <w:pPr>
              <w:autoSpaceDE w:val="0"/>
              <w:autoSpaceDN w:val="0"/>
              <w:adjustRightInd w:val="0"/>
              <w:jc w:val="center"/>
              <w:rPr>
                <w:sz w:val="18"/>
                <w:szCs w:val="18"/>
              </w:rPr>
            </w:pPr>
            <w:r>
              <w:rPr>
                <w:sz w:val="18"/>
                <w:szCs w:val="18"/>
              </w:rPr>
              <w:t>11</w:t>
            </w:r>
          </w:p>
        </w:tc>
        <w:tc>
          <w:tcPr>
            <w:tcW w:w="1106" w:type="dxa"/>
            <w:tcBorders>
              <w:top w:val="single" w:sz="4" w:space="0" w:color="auto"/>
              <w:left w:val="single" w:sz="4" w:space="0" w:color="auto"/>
              <w:bottom w:val="single" w:sz="4" w:space="0" w:color="auto"/>
              <w:right w:val="single" w:sz="4" w:space="0" w:color="auto"/>
            </w:tcBorders>
            <w:hideMark/>
          </w:tcPr>
          <w:p w14:paraId="0042A345" w14:textId="77777777" w:rsidR="00AF61C5" w:rsidRDefault="00AF61C5">
            <w:pPr>
              <w:autoSpaceDE w:val="0"/>
              <w:autoSpaceDN w:val="0"/>
              <w:adjustRightInd w:val="0"/>
              <w:jc w:val="center"/>
              <w:rPr>
                <w:sz w:val="18"/>
                <w:szCs w:val="18"/>
              </w:rPr>
            </w:pPr>
            <w:r>
              <w:rPr>
                <w:sz w:val="18"/>
                <w:szCs w:val="18"/>
              </w:rPr>
              <w:t>12</w:t>
            </w:r>
          </w:p>
        </w:tc>
        <w:tc>
          <w:tcPr>
            <w:tcW w:w="1022" w:type="dxa"/>
            <w:tcBorders>
              <w:top w:val="single" w:sz="4" w:space="0" w:color="auto"/>
              <w:left w:val="single" w:sz="4" w:space="0" w:color="auto"/>
              <w:bottom w:val="single" w:sz="4" w:space="0" w:color="auto"/>
              <w:right w:val="single" w:sz="4" w:space="0" w:color="auto"/>
            </w:tcBorders>
            <w:hideMark/>
          </w:tcPr>
          <w:p w14:paraId="177E5088" w14:textId="77777777" w:rsidR="00AF61C5" w:rsidRDefault="00AF61C5">
            <w:pPr>
              <w:autoSpaceDE w:val="0"/>
              <w:autoSpaceDN w:val="0"/>
              <w:adjustRightInd w:val="0"/>
              <w:jc w:val="center"/>
              <w:rPr>
                <w:sz w:val="18"/>
                <w:szCs w:val="18"/>
              </w:rPr>
            </w:pPr>
            <w:r>
              <w:rPr>
                <w:sz w:val="18"/>
                <w:szCs w:val="18"/>
              </w:rPr>
              <w:t>13</w:t>
            </w:r>
          </w:p>
        </w:tc>
        <w:tc>
          <w:tcPr>
            <w:tcW w:w="1518" w:type="dxa"/>
            <w:tcBorders>
              <w:top w:val="single" w:sz="4" w:space="0" w:color="auto"/>
              <w:left w:val="single" w:sz="4" w:space="0" w:color="auto"/>
              <w:bottom w:val="single" w:sz="4" w:space="0" w:color="auto"/>
              <w:right w:val="single" w:sz="4" w:space="0" w:color="auto"/>
            </w:tcBorders>
            <w:hideMark/>
          </w:tcPr>
          <w:p w14:paraId="63E4294D" w14:textId="77777777" w:rsidR="00AF61C5" w:rsidRDefault="00AF61C5">
            <w:pPr>
              <w:autoSpaceDE w:val="0"/>
              <w:autoSpaceDN w:val="0"/>
              <w:adjustRightInd w:val="0"/>
              <w:jc w:val="center"/>
              <w:rPr>
                <w:sz w:val="18"/>
                <w:szCs w:val="18"/>
              </w:rPr>
            </w:pPr>
            <w:r>
              <w:rPr>
                <w:sz w:val="18"/>
                <w:szCs w:val="18"/>
              </w:rPr>
              <w:t>14</w:t>
            </w:r>
          </w:p>
        </w:tc>
      </w:tr>
      <w:tr w:rsidR="00AF61C5" w14:paraId="7791564B" w14:textId="77777777" w:rsidTr="00AF61C5">
        <w:trPr>
          <w:trHeight w:val="240"/>
        </w:trPr>
        <w:tc>
          <w:tcPr>
            <w:tcW w:w="476" w:type="dxa"/>
            <w:tcBorders>
              <w:top w:val="single" w:sz="4" w:space="0" w:color="auto"/>
              <w:left w:val="single" w:sz="4" w:space="0" w:color="auto"/>
              <w:bottom w:val="single" w:sz="4" w:space="0" w:color="auto"/>
              <w:right w:val="single" w:sz="4" w:space="0" w:color="auto"/>
            </w:tcBorders>
          </w:tcPr>
          <w:p w14:paraId="0E2FF318" w14:textId="77777777" w:rsidR="00AF61C5" w:rsidRDefault="00AF61C5">
            <w:pPr>
              <w:autoSpaceDE w:val="0"/>
              <w:autoSpaceDN w:val="0"/>
              <w:adjustRightInd w:val="0"/>
              <w:jc w:val="center"/>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608D887A" w14:textId="77777777" w:rsidR="00AF61C5" w:rsidRDefault="00AF61C5">
            <w:pPr>
              <w:autoSpaceDE w:val="0"/>
              <w:autoSpaceDN w:val="0"/>
              <w:adjustRightInd w:val="0"/>
              <w:jc w:val="center"/>
              <w:rPr>
                <w:sz w:val="18"/>
                <w:szCs w:val="18"/>
              </w:rPr>
            </w:pPr>
          </w:p>
        </w:tc>
        <w:tc>
          <w:tcPr>
            <w:tcW w:w="1190" w:type="dxa"/>
            <w:tcBorders>
              <w:top w:val="single" w:sz="4" w:space="0" w:color="auto"/>
              <w:left w:val="single" w:sz="4" w:space="0" w:color="auto"/>
              <w:bottom w:val="single" w:sz="4" w:space="0" w:color="auto"/>
              <w:right w:val="single" w:sz="4" w:space="0" w:color="auto"/>
            </w:tcBorders>
          </w:tcPr>
          <w:p w14:paraId="30B9A955" w14:textId="77777777" w:rsidR="00AF61C5" w:rsidRDefault="00AF61C5">
            <w:pPr>
              <w:autoSpaceDE w:val="0"/>
              <w:autoSpaceDN w:val="0"/>
              <w:adjustRightInd w:val="0"/>
              <w:jc w:val="center"/>
              <w:rPr>
                <w:sz w:val="18"/>
                <w:szCs w:val="18"/>
              </w:rPr>
            </w:pPr>
          </w:p>
        </w:tc>
        <w:tc>
          <w:tcPr>
            <w:tcW w:w="1176" w:type="dxa"/>
            <w:tcBorders>
              <w:top w:val="single" w:sz="4" w:space="0" w:color="auto"/>
              <w:left w:val="single" w:sz="4" w:space="0" w:color="auto"/>
              <w:bottom w:val="single" w:sz="4" w:space="0" w:color="auto"/>
              <w:right w:val="single" w:sz="4" w:space="0" w:color="auto"/>
            </w:tcBorders>
          </w:tcPr>
          <w:p w14:paraId="5DA1E2C4" w14:textId="77777777" w:rsidR="00AF61C5" w:rsidRDefault="00AF61C5">
            <w:pPr>
              <w:autoSpaceDE w:val="0"/>
              <w:autoSpaceDN w:val="0"/>
              <w:adjustRightInd w:val="0"/>
              <w:jc w:val="center"/>
              <w:rPr>
                <w:sz w:val="18"/>
                <w:szCs w:val="18"/>
              </w:rPr>
            </w:pPr>
          </w:p>
        </w:tc>
        <w:tc>
          <w:tcPr>
            <w:tcW w:w="1274" w:type="dxa"/>
            <w:tcBorders>
              <w:top w:val="single" w:sz="4" w:space="0" w:color="auto"/>
              <w:left w:val="single" w:sz="4" w:space="0" w:color="auto"/>
              <w:bottom w:val="single" w:sz="4" w:space="0" w:color="auto"/>
              <w:right w:val="single" w:sz="4" w:space="0" w:color="auto"/>
            </w:tcBorders>
          </w:tcPr>
          <w:p w14:paraId="26855E95" w14:textId="77777777" w:rsidR="00AF61C5" w:rsidRDefault="00AF61C5">
            <w:pPr>
              <w:autoSpaceDE w:val="0"/>
              <w:autoSpaceDN w:val="0"/>
              <w:adjustRightInd w:val="0"/>
              <w:jc w:val="center"/>
              <w:rPr>
                <w:sz w:val="18"/>
                <w:szCs w:val="18"/>
              </w:rPr>
            </w:pPr>
          </w:p>
        </w:tc>
        <w:tc>
          <w:tcPr>
            <w:tcW w:w="1091" w:type="dxa"/>
            <w:tcBorders>
              <w:top w:val="single" w:sz="4" w:space="0" w:color="auto"/>
              <w:left w:val="single" w:sz="4" w:space="0" w:color="auto"/>
              <w:bottom w:val="single" w:sz="4" w:space="0" w:color="auto"/>
              <w:right w:val="single" w:sz="4" w:space="0" w:color="auto"/>
            </w:tcBorders>
          </w:tcPr>
          <w:p w14:paraId="658A4AC0" w14:textId="77777777" w:rsidR="00AF61C5" w:rsidRDefault="00AF61C5">
            <w:pPr>
              <w:autoSpaceDE w:val="0"/>
              <w:autoSpaceDN w:val="0"/>
              <w:adjustRightInd w:val="0"/>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tcPr>
          <w:p w14:paraId="056292AD" w14:textId="77777777" w:rsidR="00AF61C5" w:rsidRDefault="00AF61C5">
            <w:pPr>
              <w:autoSpaceDE w:val="0"/>
              <w:autoSpaceDN w:val="0"/>
              <w:adjustRightInd w:val="0"/>
              <w:jc w:val="center"/>
              <w:rPr>
                <w:sz w:val="18"/>
                <w:szCs w:val="18"/>
              </w:rPr>
            </w:pPr>
          </w:p>
        </w:tc>
        <w:tc>
          <w:tcPr>
            <w:tcW w:w="1092" w:type="dxa"/>
            <w:tcBorders>
              <w:top w:val="single" w:sz="4" w:space="0" w:color="auto"/>
              <w:left w:val="single" w:sz="4" w:space="0" w:color="auto"/>
              <w:bottom w:val="single" w:sz="4" w:space="0" w:color="auto"/>
              <w:right w:val="single" w:sz="4" w:space="0" w:color="auto"/>
            </w:tcBorders>
          </w:tcPr>
          <w:p w14:paraId="31A1B20B" w14:textId="77777777" w:rsidR="00AF61C5" w:rsidRDefault="00AF61C5">
            <w:pPr>
              <w:autoSpaceDE w:val="0"/>
              <w:autoSpaceDN w:val="0"/>
              <w:adjustRightInd w:val="0"/>
              <w:jc w:val="center"/>
              <w:rPr>
                <w:sz w:val="18"/>
                <w:szCs w:val="18"/>
              </w:rPr>
            </w:pPr>
          </w:p>
        </w:tc>
        <w:tc>
          <w:tcPr>
            <w:tcW w:w="1204" w:type="dxa"/>
            <w:tcBorders>
              <w:top w:val="single" w:sz="4" w:space="0" w:color="auto"/>
              <w:left w:val="single" w:sz="4" w:space="0" w:color="auto"/>
              <w:bottom w:val="single" w:sz="4" w:space="0" w:color="auto"/>
              <w:right w:val="single" w:sz="4" w:space="0" w:color="auto"/>
            </w:tcBorders>
          </w:tcPr>
          <w:p w14:paraId="23381681" w14:textId="77777777" w:rsidR="00AF61C5" w:rsidRDefault="00AF61C5">
            <w:pPr>
              <w:autoSpaceDE w:val="0"/>
              <w:autoSpaceDN w:val="0"/>
              <w:adjustRightInd w:val="0"/>
              <w:jc w:val="center"/>
              <w:rPr>
                <w:sz w:val="18"/>
                <w:szCs w:val="18"/>
              </w:rPr>
            </w:pPr>
          </w:p>
        </w:tc>
        <w:tc>
          <w:tcPr>
            <w:tcW w:w="1162" w:type="dxa"/>
            <w:tcBorders>
              <w:top w:val="single" w:sz="4" w:space="0" w:color="auto"/>
              <w:left w:val="single" w:sz="4" w:space="0" w:color="auto"/>
              <w:bottom w:val="single" w:sz="4" w:space="0" w:color="auto"/>
              <w:right w:val="single" w:sz="4" w:space="0" w:color="auto"/>
            </w:tcBorders>
          </w:tcPr>
          <w:p w14:paraId="39C429C8" w14:textId="77777777" w:rsidR="00AF61C5" w:rsidRDefault="00AF61C5">
            <w:pPr>
              <w:autoSpaceDE w:val="0"/>
              <w:autoSpaceDN w:val="0"/>
              <w:adjustRightInd w:val="0"/>
              <w:jc w:val="center"/>
              <w:rPr>
                <w:sz w:val="18"/>
                <w:szCs w:val="18"/>
              </w:rPr>
            </w:pPr>
          </w:p>
        </w:tc>
        <w:tc>
          <w:tcPr>
            <w:tcW w:w="1119" w:type="dxa"/>
            <w:tcBorders>
              <w:top w:val="single" w:sz="4" w:space="0" w:color="auto"/>
              <w:left w:val="single" w:sz="4" w:space="0" w:color="auto"/>
              <w:bottom w:val="single" w:sz="4" w:space="0" w:color="auto"/>
              <w:right w:val="single" w:sz="4" w:space="0" w:color="auto"/>
            </w:tcBorders>
          </w:tcPr>
          <w:p w14:paraId="3583AC1B" w14:textId="77777777" w:rsidR="00AF61C5" w:rsidRDefault="00AF61C5">
            <w:pPr>
              <w:autoSpaceDE w:val="0"/>
              <w:autoSpaceDN w:val="0"/>
              <w:adjustRightInd w:val="0"/>
              <w:jc w:val="center"/>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176E6878" w14:textId="77777777" w:rsidR="00AF61C5" w:rsidRDefault="00AF61C5">
            <w:pPr>
              <w:autoSpaceDE w:val="0"/>
              <w:autoSpaceDN w:val="0"/>
              <w:adjustRightInd w:val="0"/>
              <w:jc w:val="center"/>
              <w:rPr>
                <w:sz w:val="18"/>
                <w:szCs w:val="18"/>
              </w:rPr>
            </w:pPr>
          </w:p>
        </w:tc>
        <w:tc>
          <w:tcPr>
            <w:tcW w:w="1022" w:type="dxa"/>
            <w:tcBorders>
              <w:top w:val="single" w:sz="4" w:space="0" w:color="auto"/>
              <w:left w:val="single" w:sz="4" w:space="0" w:color="auto"/>
              <w:bottom w:val="single" w:sz="4" w:space="0" w:color="auto"/>
              <w:right w:val="single" w:sz="4" w:space="0" w:color="auto"/>
            </w:tcBorders>
          </w:tcPr>
          <w:p w14:paraId="01AA8336" w14:textId="77777777" w:rsidR="00AF61C5" w:rsidRDefault="00AF61C5">
            <w:pPr>
              <w:autoSpaceDE w:val="0"/>
              <w:autoSpaceDN w:val="0"/>
              <w:adjustRightInd w:val="0"/>
              <w:jc w:val="center"/>
              <w:rPr>
                <w:sz w:val="18"/>
                <w:szCs w:val="18"/>
              </w:rPr>
            </w:pPr>
          </w:p>
        </w:tc>
        <w:tc>
          <w:tcPr>
            <w:tcW w:w="1518" w:type="dxa"/>
            <w:tcBorders>
              <w:top w:val="single" w:sz="4" w:space="0" w:color="auto"/>
              <w:left w:val="single" w:sz="4" w:space="0" w:color="auto"/>
              <w:bottom w:val="single" w:sz="4" w:space="0" w:color="auto"/>
              <w:right w:val="single" w:sz="4" w:space="0" w:color="auto"/>
            </w:tcBorders>
          </w:tcPr>
          <w:p w14:paraId="05786A44" w14:textId="77777777" w:rsidR="00AF61C5" w:rsidRDefault="00AF61C5">
            <w:pPr>
              <w:autoSpaceDE w:val="0"/>
              <w:autoSpaceDN w:val="0"/>
              <w:adjustRightInd w:val="0"/>
              <w:jc w:val="center"/>
              <w:rPr>
                <w:sz w:val="18"/>
                <w:szCs w:val="18"/>
              </w:rPr>
            </w:pPr>
          </w:p>
        </w:tc>
      </w:tr>
      <w:tr w:rsidR="00AF61C5" w14:paraId="5D6C5325" w14:textId="77777777" w:rsidTr="00AF61C5">
        <w:trPr>
          <w:trHeight w:val="240"/>
        </w:trPr>
        <w:tc>
          <w:tcPr>
            <w:tcW w:w="476" w:type="dxa"/>
            <w:tcBorders>
              <w:top w:val="single" w:sz="4" w:space="0" w:color="auto"/>
              <w:left w:val="single" w:sz="4" w:space="0" w:color="auto"/>
              <w:bottom w:val="single" w:sz="4" w:space="0" w:color="auto"/>
              <w:right w:val="single" w:sz="4" w:space="0" w:color="auto"/>
            </w:tcBorders>
          </w:tcPr>
          <w:p w14:paraId="1DA876CC" w14:textId="77777777" w:rsidR="00AF61C5" w:rsidRDefault="00AF61C5">
            <w:pPr>
              <w:autoSpaceDE w:val="0"/>
              <w:autoSpaceDN w:val="0"/>
              <w:adjustRightInd w:val="0"/>
              <w:jc w:val="center"/>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62E22887" w14:textId="77777777" w:rsidR="00AF61C5" w:rsidRDefault="00AF61C5">
            <w:pPr>
              <w:autoSpaceDE w:val="0"/>
              <w:autoSpaceDN w:val="0"/>
              <w:adjustRightInd w:val="0"/>
              <w:jc w:val="center"/>
              <w:rPr>
                <w:sz w:val="18"/>
                <w:szCs w:val="18"/>
              </w:rPr>
            </w:pPr>
          </w:p>
        </w:tc>
        <w:tc>
          <w:tcPr>
            <w:tcW w:w="1190" w:type="dxa"/>
            <w:tcBorders>
              <w:top w:val="single" w:sz="4" w:space="0" w:color="auto"/>
              <w:left w:val="single" w:sz="4" w:space="0" w:color="auto"/>
              <w:bottom w:val="single" w:sz="4" w:space="0" w:color="auto"/>
              <w:right w:val="single" w:sz="4" w:space="0" w:color="auto"/>
            </w:tcBorders>
          </w:tcPr>
          <w:p w14:paraId="1939BAA2" w14:textId="77777777" w:rsidR="00AF61C5" w:rsidRDefault="00AF61C5">
            <w:pPr>
              <w:autoSpaceDE w:val="0"/>
              <w:autoSpaceDN w:val="0"/>
              <w:adjustRightInd w:val="0"/>
              <w:jc w:val="center"/>
              <w:rPr>
                <w:sz w:val="18"/>
                <w:szCs w:val="18"/>
              </w:rPr>
            </w:pPr>
          </w:p>
        </w:tc>
        <w:tc>
          <w:tcPr>
            <w:tcW w:w="1176" w:type="dxa"/>
            <w:tcBorders>
              <w:top w:val="single" w:sz="4" w:space="0" w:color="auto"/>
              <w:left w:val="single" w:sz="4" w:space="0" w:color="auto"/>
              <w:bottom w:val="single" w:sz="4" w:space="0" w:color="auto"/>
              <w:right w:val="single" w:sz="4" w:space="0" w:color="auto"/>
            </w:tcBorders>
          </w:tcPr>
          <w:p w14:paraId="56B9886E" w14:textId="77777777" w:rsidR="00AF61C5" w:rsidRDefault="00AF61C5">
            <w:pPr>
              <w:autoSpaceDE w:val="0"/>
              <w:autoSpaceDN w:val="0"/>
              <w:adjustRightInd w:val="0"/>
              <w:jc w:val="center"/>
              <w:rPr>
                <w:sz w:val="18"/>
                <w:szCs w:val="18"/>
              </w:rPr>
            </w:pPr>
          </w:p>
        </w:tc>
        <w:tc>
          <w:tcPr>
            <w:tcW w:w="1274" w:type="dxa"/>
            <w:tcBorders>
              <w:top w:val="single" w:sz="4" w:space="0" w:color="auto"/>
              <w:left w:val="single" w:sz="4" w:space="0" w:color="auto"/>
              <w:bottom w:val="single" w:sz="4" w:space="0" w:color="auto"/>
              <w:right w:val="single" w:sz="4" w:space="0" w:color="auto"/>
            </w:tcBorders>
          </w:tcPr>
          <w:p w14:paraId="26B3CAEA" w14:textId="77777777" w:rsidR="00AF61C5" w:rsidRDefault="00AF61C5">
            <w:pPr>
              <w:autoSpaceDE w:val="0"/>
              <w:autoSpaceDN w:val="0"/>
              <w:adjustRightInd w:val="0"/>
              <w:jc w:val="center"/>
              <w:rPr>
                <w:sz w:val="18"/>
                <w:szCs w:val="18"/>
              </w:rPr>
            </w:pPr>
          </w:p>
        </w:tc>
        <w:tc>
          <w:tcPr>
            <w:tcW w:w="1091" w:type="dxa"/>
            <w:tcBorders>
              <w:top w:val="single" w:sz="4" w:space="0" w:color="auto"/>
              <w:left w:val="single" w:sz="4" w:space="0" w:color="auto"/>
              <w:bottom w:val="single" w:sz="4" w:space="0" w:color="auto"/>
              <w:right w:val="single" w:sz="4" w:space="0" w:color="auto"/>
            </w:tcBorders>
          </w:tcPr>
          <w:p w14:paraId="5A7C3C83" w14:textId="77777777" w:rsidR="00AF61C5" w:rsidRDefault="00AF61C5">
            <w:pPr>
              <w:autoSpaceDE w:val="0"/>
              <w:autoSpaceDN w:val="0"/>
              <w:adjustRightInd w:val="0"/>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tcPr>
          <w:p w14:paraId="6B2A4EB2" w14:textId="77777777" w:rsidR="00AF61C5" w:rsidRDefault="00AF61C5">
            <w:pPr>
              <w:autoSpaceDE w:val="0"/>
              <w:autoSpaceDN w:val="0"/>
              <w:adjustRightInd w:val="0"/>
              <w:jc w:val="center"/>
              <w:rPr>
                <w:sz w:val="18"/>
                <w:szCs w:val="18"/>
              </w:rPr>
            </w:pPr>
          </w:p>
        </w:tc>
        <w:tc>
          <w:tcPr>
            <w:tcW w:w="1092" w:type="dxa"/>
            <w:tcBorders>
              <w:top w:val="single" w:sz="4" w:space="0" w:color="auto"/>
              <w:left w:val="single" w:sz="4" w:space="0" w:color="auto"/>
              <w:bottom w:val="single" w:sz="4" w:space="0" w:color="auto"/>
              <w:right w:val="single" w:sz="4" w:space="0" w:color="auto"/>
            </w:tcBorders>
          </w:tcPr>
          <w:p w14:paraId="5119EC16" w14:textId="77777777" w:rsidR="00AF61C5" w:rsidRDefault="00AF61C5">
            <w:pPr>
              <w:autoSpaceDE w:val="0"/>
              <w:autoSpaceDN w:val="0"/>
              <w:adjustRightInd w:val="0"/>
              <w:jc w:val="center"/>
              <w:rPr>
                <w:sz w:val="18"/>
                <w:szCs w:val="18"/>
              </w:rPr>
            </w:pPr>
          </w:p>
        </w:tc>
        <w:tc>
          <w:tcPr>
            <w:tcW w:w="1204" w:type="dxa"/>
            <w:tcBorders>
              <w:top w:val="single" w:sz="4" w:space="0" w:color="auto"/>
              <w:left w:val="single" w:sz="4" w:space="0" w:color="auto"/>
              <w:bottom w:val="single" w:sz="4" w:space="0" w:color="auto"/>
              <w:right w:val="single" w:sz="4" w:space="0" w:color="auto"/>
            </w:tcBorders>
          </w:tcPr>
          <w:p w14:paraId="6A82F7B5" w14:textId="77777777" w:rsidR="00AF61C5" w:rsidRDefault="00AF61C5">
            <w:pPr>
              <w:autoSpaceDE w:val="0"/>
              <w:autoSpaceDN w:val="0"/>
              <w:adjustRightInd w:val="0"/>
              <w:jc w:val="center"/>
              <w:rPr>
                <w:sz w:val="18"/>
                <w:szCs w:val="18"/>
              </w:rPr>
            </w:pPr>
          </w:p>
        </w:tc>
        <w:tc>
          <w:tcPr>
            <w:tcW w:w="1162" w:type="dxa"/>
            <w:tcBorders>
              <w:top w:val="single" w:sz="4" w:space="0" w:color="auto"/>
              <w:left w:val="single" w:sz="4" w:space="0" w:color="auto"/>
              <w:bottom w:val="single" w:sz="4" w:space="0" w:color="auto"/>
              <w:right w:val="single" w:sz="4" w:space="0" w:color="auto"/>
            </w:tcBorders>
          </w:tcPr>
          <w:p w14:paraId="3D65D44A" w14:textId="77777777" w:rsidR="00AF61C5" w:rsidRDefault="00AF61C5">
            <w:pPr>
              <w:autoSpaceDE w:val="0"/>
              <w:autoSpaceDN w:val="0"/>
              <w:adjustRightInd w:val="0"/>
              <w:jc w:val="center"/>
              <w:rPr>
                <w:sz w:val="18"/>
                <w:szCs w:val="18"/>
              </w:rPr>
            </w:pPr>
          </w:p>
        </w:tc>
        <w:tc>
          <w:tcPr>
            <w:tcW w:w="1119" w:type="dxa"/>
            <w:tcBorders>
              <w:top w:val="single" w:sz="4" w:space="0" w:color="auto"/>
              <w:left w:val="single" w:sz="4" w:space="0" w:color="auto"/>
              <w:bottom w:val="single" w:sz="4" w:space="0" w:color="auto"/>
              <w:right w:val="single" w:sz="4" w:space="0" w:color="auto"/>
            </w:tcBorders>
          </w:tcPr>
          <w:p w14:paraId="068DE631" w14:textId="77777777" w:rsidR="00AF61C5" w:rsidRDefault="00AF61C5">
            <w:pPr>
              <w:autoSpaceDE w:val="0"/>
              <w:autoSpaceDN w:val="0"/>
              <w:adjustRightInd w:val="0"/>
              <w:jc w:val="center"/>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0CC487F9" w14:textId="77777777" w:rsidR="00AF61C5" w:rsidRDefault="00AF61C5">
            <w:pPr>
              <w:autoSpaceDE w:val="0"/>
              <w:autoSpaceDN w:val="0"/>
              <w:adjustRightInd w:val="0"/>
              <w:jc w:val="center"/>
              <w:rPr>
                <w:sz w:val="18"/>
                <w:szCs w:val="18"/>
              </w:rPr>
            </w:pPr>
          </w:p>
        </w:tc>
        <w:tc>
          <w:tcPr>
            <w:tcW w:w="1022" w:type="dxa"/>
            <w:tcBorders>
              <w:top w:val="single" w:sz="4" w:space="0" w:color="auto"/>
              <w:left w:val="single" w:sz="4" w:space="0" w:color="auto"/>
              <w:bottom w:val="single" w:sz="4" w:space="0" w:color="auto"/>
              <w:right w:val="single" w:sz="4" w:space="0" w:color="auto"/>
            </w:tcBorders>
          </w:tcPr>
          <w:p w14:paraId="6AA10856" w14:textId="77777777" w:rsidR="00AF61C5" w:rsidRDefault="00AF61C5">
            <w:pPr>
              <w:autoSpaceDE w:val="0"/>
              <w:autoSpaceDN w:val="0"/>
              <w:adjustRightInd w:val="0"/>
              <w:jc w:val="center"/>
              <w:rPr>
                <w:sz w:val="18"/>
                <w:szCs w:val="18"/>
              </w:rPr>
            </w:pPr>
          </w:p>
        </w:tc>
        <w:tc>
          <w:tcPr>
            <w:tcW w:w="1518" w:type="dxa"/>
            <w:tcBorders>
              <w:top w:val="single" w:sz="4" w:space="0" w:color="auto"/>
              <w:left w:val="single" w:sz="4" w:space="0" w:color="auto"/>
              <w:bottom w:val="single" w:sz="4" w:space="0" w:color="auto"/>
              <w:right w:val="single" w:sz="4" w:space="0" w:color="auto"/>
            </w:tcBorders>
          </w:tcPr>
          <w:p w14:paraId="3EC9C3E1" w14:textId="77777777" w:rsidR="00AF61C5" w:rsidRDefault="00AF61C5">
            <w:pPr>
              <w:autoSpaceDE w:val="0"/>
              <w:autoSpaceDN w:val="0"/>
              <w:adjustRightInd w:val="0"/>
              <w:jc w:val="center"/>
              <w:rPr>
                <w:sz w:val="18"/>
                <w:szCs w:val="18"/>
              </w:rPr>
            </w:pPr>
          </w:p>
        </w:tc>
      </w:tr>
    </w:tbl>
    <w:p w14:paraId="1FBEAC6D" w14:textId="77777777" w:rsidR="00AF61C5" w:rsidRDefault="00AF61C5" w:rsidP="00AF61C5">
      <w:pPr>
        <w:rPr>
          <w:sz w:val="18"/>
          <w:szCs w:val="18"/>
        </w:rPr>
      </w:pPr>
    </w:p>
    <w:p w14:paraId="70E9A058" w14:textId="77777777" w:rsidR="00AF61C5" w:rsidRDefault="00AF61C5" w:rsidP="00AF61C5">
      <w:pPr>
        <w:rPr>
          <w:sz w:val="18"/>
          <w:szCs w:val="18"/>
        </w:rPr>
      </w:pPr>
    </w:p>
    <w:p w14:paraId="4DB94C80" w14:textId="77777777" w:rsidR="00AF61C5" w:rsidRDefault="00AF61C5" w:rsidP="00AF61C5">
      <w:pPr>
        <w:spacing w:line="322" w:lineRule="atLeast"/>
        <w:jc w:val="center"/>
        <w:rPr>
          <w:rFonts w:ascii="Calibri" w:eastAsia="Calibri" w:hAnsi="Calibri"/>
          <w:sz w:val="22"/>
          <w:szCs w:val="22"/>
          <w:lang w:eastAsia="en-US"/>
        </w:rPr>
      </w:pPr>
    </w:p>
    <w:p w14:paraId="58B8A024" w14:textId="77777777" w:rsidR="00017563" w:rsidRDefault="00017563" w:rsidP="00AF61C5">
      <w:pPr>
        <w:spacing w:after="200" w:line="276" w:lineRule="auto"/>
        <w:ind w:firstLine="709"/>
        <w:jc w:val="center"/>
      </w:pPr>
    </w:p>
    <w:sectPr w:rsidR="00017563" w:rsidSect="00AF61C5">
      <w:pgSz w:w="16838" w:h="11906" w:orient="landscape"/>
      <w:pgMar w:top="568" w:right="1134" w:bottom="85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E261" w14:textId="77777777" w:rsidR="0073059B" w:rsidRDefault="0073059B" w:rsidP="00AF61C5">
      <w:r>
        <w:separator/>
      </w:r>
    </w:p>
  </w:endnote>
  <w:endnote w:type="continuationSeparator" w:id="0">
    <w:p w14:paraId="627B962F" w14:textId="77777777" w:rsidR="0073059B" w:rsidRDefault="0073059B" w:rsidP="00AF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B53D" w14:textId="77777777" w:rsidR="0073059B" w:rsidRDefault="0073059B" w:rsidP="00AF61C5">
      <w:r>
        <w:separator/>
      </w:r>
    </w:p>
  </w:footnote>
  <w:footnote w:type="continuationSeparator" w:id="0">
    <w:p w14:paraId="46D702F4" w14:textId="77777777" w:rsidR="0073059B" w:rsidRDefault="0073059B" w:rsidP="00AF61C5">
      <w:r>
        <w:continuationSeparator/>
      </w:r>
    </w:p>
  </w:footnote>
  <w:footnote w:id="1">
    <w:p w14:paraId="08FCEAE1" w14:textId="77777777" w:rsidR="00230D97" w:rsidRDefault="00230D97" w:rsidP="00AF61C5">
      <w:pPr>
        <w:pStyle w:val="ConsPlusNonformat"/>
        <w:widowControl/>
        <w:jc w:val="both"/>
      </w:pPr>
      <w:r>
        <w:rPr>
          <w:rStyle w:val="af"/>
          <w:rFonts w:ascii="Times New Roman" w:hAnsi="Times New Roman" w:cs="Arial"/>
          <w:sz w:val="22"/>
        </w:rPr>
        <w:t>*</w:t>
      </w:r>
      <w:r>
        <w:rPr>
          <w:rFonts w:ascii="Times New Roman" w:hAnsi="Times New Roman" w:cs="Times New Roman"/>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w:t>
      </w:r>
      <w:r>
        <w:rPr>
          <w:rFonts w:ascii="Times New Roman" w:hAnsi="Times New Roman" w:cs="Times New Roman"/>
          <w:bCs/>
        </w:rPr>
        <w:t>об основных гарантиях</w:t>
      </w:r>
    </w:p>
  </w:footnote>
  <w:footnote w:id="2">
    <w:p w14:paraId="69CB6545" w14:textId="77777777" w:rsidR="00230D97" w:rsidRDefault="00230D97" w:rsidP="00AF61C5">
      <w:pPr>
        <w:pStyle w:val="ConsPlusNonformat"/>
        <w:widowControl/>
        <w:rPr>
          <w:rFonts w:ascii="Times New Roman" w:hAnsi="Times New Roman" w:cs="Times New Roman"/>
        </w:rPr>
      </w:pPr>
      <w:r>
        <w:rPr>
          <w:rStyle w:val="af"/>
          <w:rFonts w:ascii="Times New Roman" w:hAnsi="Times New Roman" w:cs="Arial"/>
          <w:sz w:val="22"/>
        </w:rPr>
        <w:t>**</w:t>
      </w:r>
      <w:r>
        <w:rPr>
          <w:rFonts w:ascii="Times New Roman" w:hAnsi="Times New Roman" w:cs="Arial"/>
          <w:sz w:val="22"/>
        </w:rPr>
        <w:t xml:space="preserve"> </w:t>
      </w:r>
      <w:r>
        <w:rPr>
          <w:rFonts w:ascii="Times New Roman" w:hAnsi="Times New Roman" w:cs="Times New Roman"/>
        </w:rPr>
        <w:t xml:space="preserve"> В финансовом отчете возвраты в фонд неиспользованных и ошибочно перечисленных денежных средств не отражаются.</w:t>
      </w:r>
    </w:p>
    <w:p w14:paraId="3AF8F65D" w14:textId="77777777" w:rsidR="00230D97" w:rsidRDefault="00230D97" w:rsidP="00AF61C5">
      <w:pPr>
        <w:pStyle w:val="ConsPlusNonformat"/>
        <w:widowControl/>
      </w:pPr>
    </w:p>
  </w:footnote>
  <w:footnote w:id="3">
    <w:p w14:paraId="7C100FA5" w14:textId="77777777" w:rsidR="00230D97" w:rsidRDefault="00230D97" w:rsidP="00AF61C5">
      <w:pPr>
        <w:pStyle w:val="ConsPlusNonformat"/>
        <w:widowControl/>
      </w:pPr>
      <w:r>
        <w:rPr>
          <w:rStyle w:val="af"/>
          <w:rFonts w:ascii="Times New Roman" w:hAnsi="Times New Roman" w:cs="Arial"/>
          <w:sz w:val="22"/>
        </w:rPr>
        <w:t>***</w:t>
      </w:r>
      <w:r>
        <w:rPr>
          <w:rFonts w:ascii="Times New Roman" w:hAnsi="Times New Roman" w:cs="Times New Roman"/>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14:paraId="0F35202F" w14:textId="77777777" w:rsidR="00230D97" w:rsidRDefault="00230D97" w:rsidP="00AF61C5">
      <w:pPr>
        <w:pStyle w:val="ConsPlusNonformat"/>
        <w:widowControl/>
      </w:pPr>
      <w:r>
        <w:rPr>
          <w:rStyle w:val="af"/>
          <w:rFonts w:ascii="Times New Roman" w:hAnsi="Times New Roman" w:cs="Arial"/>
          <w:sz w:val="22"/>
        </w:rPr>
        <w:t>****</w:t>
      </w:r>
      <w:r>
        <w:rPr>
          <w:rFonts w:ascii="Times New Roman" w:hAnsi="Times New Roman" w:cs="Times New Roman"/>
        </w:rPr>
        <w:t xml:space="preserve"> По шифру  строки  в финансовом  отчете  указывается  сумма фактически израсходованных средств.</w:t>
      </w:r>
    </w:p>
  </w:footnote>
  <w:footnote w:id="5">
    <w:p w14:paraId="04206CA4" w14:textId="77777777" w:rsidR="00230D97" w:rsidRDefault="00230D97" w:rsidP="00AF61C5">
      <w:pPr>
        <w:pStyle w:val="ConsPlusNonformat"/>
        <w:widowControl/>
        <w:jc w:val="both"/>
        <w:rPr>
          <w:rFonts w:ascii="Times New Roman" w:hAnsi="Times New Roman" w:cs="Times New Roman"/>
        </w:rPr>
      </w:pPr>
      <w:r>
        <w:rPr>
          <w:rStyle w:val="af"/>
          <w:rFonts w:ascii="Times New Roman" w:hAnsi="Times New Roman" w:cs="Arial"/>
          <w:sz w:val="22"/>
        </w:rPr>
        <w:t>*</w:t>
      </w:r>
      <w:r>
        <w:rPr>
          <w:rFonts w:ascii="Times New Roman" w:hAnsi="Times New Roman" w:cs="Times New Roman"/>
        </w:rPr>
        <w:t xml:space="preserve"> Заполняется на основании представленных кандидатом документов либо указывается «документы не представлены».</w:t>
      </w:r>
    </w:p>
    <w:p w14:paraId="6AF48094" w14:textId="77777777" w:rsidR="00230D97" w:rsidRDefault="00230D97" w:rsidP="00AF61C5">
      <w:pPr>
        <w:pStyle w:val="ConsPlusNonformat"/>
        <w:widowControl/>
      </w:pPr>
    </w:p>
  </w:footnote>
  <w:footnote w:id="6">
    <w:p w14:paraId="40F5A607" w14:textId="77777777" w:rsidR="00230D97" w:rsidRDefault="00230D97" w:rsidP="00AF61C5">
      <w:pPr>
        <w:pStyle w:val="ae"/>
        <w:spacing w:line="340" w:lineRule="exact"/>
        <w:ind w:left="0"/>
        <w:jc w:val="both"/>
        <w:rPr>
          <w:sz w:val="20"/>
          <w:szCs w:val="20"/>
        </w:rPr>
      </w:pPr>
      <w:r>
        <w:rPr>
          <w:rStyle w:val="af"/>
          <w:sz w:val="20"/>
          <w:szCs w:val="20"/>
        </w:rPr>
        <w:t>*</w:t>
      </w:r>
      <w:r>
        <w:rPr>
          <w:sz w:val="20"/>
          <w:szCs w:val="20"/>
        </w:rPr>
        <w:t xml:space="preserve">  Заполняется только в итоговом финансовом отчете, в сводных сведениях.</w:t>
      </w:r>
    </w:p>
    <w:p w14:paraId="2AEF228D" w14:textId="77777777" w:rsidR="00230D97" w:rsidRDefault="00230D97" w:rsidP="00AF61C5">
      <w:pPr>
        <w:pStyle w:val="22"/>
        <w:spacing w:line="240" w:lineRule="auto"/>
        <w:ind w:firstLine="0"/>
        <w:rPr>
          <w:sz w:val="20"/>
          <w:szCs w:val="20"/>
        </w:rPr>
      </w:pPr>
    </w:p>
    <w:p w14:paraId="330D440E" w14:textId="77777777" w:rsidR="00230D97" w:rsidRDefault="00230D97" w:rsidP="00AF61C5">
      <w:pPr>
        <w:pStyle w:val="22"/>
        <w:spacing w:line="240" w:lineRule="auto"/>
        <w:ind w:firstLin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1C5"/>
    <w:rsid w:val="00017563"/>
    <w:rsid w:val="000E2224"/>
    <w:rsid w:val="00184A1E"/>
    <w:rsid w:val="00187BB4"/>
    <w:rsid w:val="001E2BD6"/>
    <w:rsid w:val="00230D97"/>
    <w:rsid w:val="002A1CEF"/>
    <w:rsid w:val="002C720B"/>
    <w:rsid w:val="005D60BC"/>
    <w:rsid w:val="006D74F1"/>
    <w:rsid w:val="006E3A75"/>
    <w:rsid w:val="0073059B"/>
    <w:rsid w:val="008C7D9B"/>
    <w:rsid w:val="00A86272"/>
    <w:rsid w:val="00AF61C5"/>
    <w:rsid w:val="00B2749C"/>
    <w:rsid w:val="00B4284E"/>
    <w:rsid w:val="00BC6F82"/>
    <w:rsid w:val="00C004B0"/>
    <w:rsid w:val="00C2454F"/>
    <w:rsid w:val="00CE48C7"/>
    <w:rsid w:val="00CE6768"/>
    <w:rsid w:val="00D276EB"/>
    <w:rsid w:val="00D73794"/>
    <w:rsid w:val="00DE2303"/>
    <w:rsid w:val="00DE3DAD"/>
    <w:rsid w:val="00E82C98"/>
    <w:rsid w:val="00EC5A61"/>
    <w:rsid w:val="00EE7128"/>
    <w:rsid w:val="00F44679"/>
    <w:rsid w:val="00FA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46E3"/>
  <w15:docId w15:val="{30CD3534-6F4F-49B7-BBF7-D9FB93B7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1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F61C5"/>
    <w:pPr>
      <w:keepNext/>
      <w:spacing w:before="240" w:after="240"/>
      <w:jc w:val="center"/>
      <w:outlineLvl w:val="0"/>
    </w:pPr>
    <w:rPr>
      <w:rFonts w:cs="Arial"/>
      <w:b/>
      <w:bCs/>
      <w:kern w:val="32"/>
      <w:sz w:val="28"/>
      <w:szCs w:val="32"/>
    </w:rPr>
  </w:style>
  <w:style w:type="paragraph" w:styleId="3">
    <w:name w:val="heading 3"/>
    <w:basedOn w:val="a"/>
    <w:next w:val="a"/>
    <w:link w:val="30"/>
    <w:semiHidden/>
    <w:unhideWhenUsed/>
    <w:qFormat/>
    <w:rsid w:val="00AF61C5"/>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1C5"/>
    <w:rPr>
      <w:rFonts w:ascii="Tahoma" w:hAnsi="Tahoma" w:cs="Tahoma"/>
      <w:sz w:val="16"/>
      <w:szCs w:val="16"/>
    </w:rPr>
  </w:style>
  <w:style w:type="character" w:customStyle="1" w:styleId="a4">
    <w:name w:val="Текст выноски Знак"/>
    <w:basedOn w:val="a0"/>
    <w:link w:val="a3"/>
    <w:uiPriority w:val="99"/>
    <w:semiHidden/>
    <w:rsid w:val="00AF61C5"/>
    <w:rPr>
      <w:rFonts w:ascii="Tahoma" w:eastAsia="Times New Roman" w:hAnsi="Tahoma" w:cs="Tahoma"/>
      <w:sz w:val="16"/>
      <w:szCs w:val="16"/>
      <w:lang w:eastAsia="ru-RU"/>
    </w:rPr>
  </w:style>
  <w:style w:type="character" w:customStyle="1" w:styleId="10">
    <w:name w:val="Заголовок 1 Знак"/>
    <w:basedOn w:val="a0"/>
    <w:link w:val="1"/>
    <w:rsid w:val="00AF61C5"/>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semiHidden/>
    <w:rsid w:val="00AF61C5"/>
    <w:rPr>
      <w:rFonts w:ascii="Times New Roman" w:eastAsia="Times New Roman" w:hAnsi="Times New Roman" w:cs="Times New Roman"/>
      <w:b/>
      <w:bCs/>
      <w:sz w:val="28"/>
      <w:szCs w:val="28"/>
      <w:lang w:eastAsia="ru-RU"/>
    </w:rPr>
  </w:style>
  <w:style w:type="character" w:customStyle="1" w:styleId="a5">
    <w:name w:val="Текст сноски Знак"/>
    <w:basedOn w:val="a0"/>
    <w:link w:val="a6"/>
    <w:semiHidden/>
    <w:rsid w:val="00AF61C5"/>
    <w:rPr>
      <w:rFonts w:ascii="Times New Roman" w:eastAsia="Times New Roman" w:hAnsi="Times New Roman" w:cs="Arial"/>
      <w:szCs w:val="20"/>
      <w:lang w:eastAsia="ru-RU"/>
    </w:rPr>
  </w:style>
  <w:style w:type="paragraph" w:styleId="a6">
    <w:name w:val="footnote text"/>
    <w:basedOn w:val="a"/>
    <w:link w:val="a5"/>
    <w:semiHidden/>
    <w:unhideWhenUsed/>
    <w:rsid w:val="00AF61C5"/>
    <w:pPr>
      <w:widowControl w:val="0"/>
      <w:autoSpaceDE w:val="0"/>
      <w:autoSpaceDN w:val="0"/>
      <w:adjustRightInd w:val="0"/>
      <w:spacing w:after="120"/>
      <w:jc w:val="both"/>
    </w:pPr>
    <w:rPr>
      <w:rFonts w:cs="Arial"/>
      <w:sz w:val="22"/>
    </w:rPr>
  </w:style>
  <w:style w:type="character" w:customStyle="1" w:styleId="a7">
    <w:name w:val="Верхний колонтитул Знак"/>
    <w:basedOn w:val="a0"/>
    <w:link w:val="a8"/>
    <w:semiHidden/>
    <w:rsid w:val="00AF61C5"/>
    <w:rPr>
      <w:rFonts w:ascii="Times New Roman" w:eastAsia="Times New Roman" w:hAnsi="Times New Roman" w:cs="Times New Roman"/>
      <w:szCs w:val="24"/>
      <w:lang w:eastAsia="ru-RU"/>
    </w:rPr>
  </w:style>
  <w:style w:type="paragraph" w:styleId="a8">
    <w:name w:val="header"/>
    <w:basedOn w:val="a"/>
    <w:link w:val="a7"/>
    <w:semiHidden/>
    <w:unhideWhenUsed/>
    <w:rsid w:val="00AF61C5"/>
    <w:pPr>
      <w:tabs>
        <w:tab w:val="center" w:pos="4677"/>
        <w:tab w:val="right" w:pos="9355"/>
      </w:tabs>
      <w:jc w:val="center"/>
    </w:pPr>
    <w:rPr>
      <w:sz w:val="22"/>
      <w:szCs w:val="24"/>
    </w:rPr>
  </w:style>
  <w:style w:type="character" w:customStyle="1" w:styleId="a9">
    <w:name w:val="Нижний колонтитул Знак"/>
    <w:basedOn w:val="a0"/>
    <w:link w:val="aa"/>
    <w:uiPriority w:val="99"/>
    <w:semiHidden/>
    <w:rsid w:val="00AF61C5"/>
    <w:rPr>
      <w:rFonts w:ascii="Calibri" w:eastAsia="Calibri" w:hAnsi="Calibri" w:cs="Times New Roman"/>
    </w:rPr>
  </w:style>
  <w:style w:type="paragraph" w:styleId="aa">
    <w:name w:val="footer"/>
    <w:basedOn w:val="a"/>
    <w:link w:val="a9"/>
    <w:uiPriority w:val="99"/>
    <w:semiHidden/>
    <w:unhideWhenUsed/>
    <w:rsid w:val="00AF61C5"/>
    <w:pPr>
      <w:tabs>
        <w:tab w:val="center" w:pos="4677"/>
        <w:tab w:val="right" w:pos="9355"/>
      </w:tabs>
      <w:spacing w:after="160" w:line="256" w:lineRule="auto"/>
    </w:pPr>
    <w:rPr>
      <w:rFonts w:ascii="Calibri" w:eastAsia="Calibri" w:hAnsi="Calibri"/>
      <w:sz w:val="22"/>
      <w:szCs w:val="22"/>
      <w:lang w:eastAsia="en-US"/>
    </w:rPr>
  </w:style>
  <w:style w:type="character" w:customStyle="1" w:styleId="ab">
    <w:name w:val="Основной текст Знак"/>
    <w:basedOn w:val="a0"/>
    <w:link w:val="ac"/>
    <w:semiHidden/>
    <w:rsid w:val="00AF61C5"/>
    <w:rPr>
      <w:rFonts w:ascii="Times New Roman" w:eastAsia="Times New Roman" w:hAnsi="Times New Roman" w:cs="Times New Roman"/>
      <w:b/>
      <w:sz w:val="34"/>
      <w:szCs w:val="20"/>
      <w:lang w:eastAsia="ru-RU"/>
    </w:rPr>
  </w:style>
  <w:style w:type="paragraph" w:styleId="ac">
    <w:name w:val="Body Text"/>
    <w:basedOn w:val="a"/>
    <w:link w:val="ab"/>
    <w:semiHidden/>
    <w:unhideWhenUsed/>
    <w:rsid w:val="00AF61C5"/>
    <w:pPr>
      <w:overflowPunct w:val="0"/>
      <w:autoSpaceDE w:val="0"/>
      <w:autoSpaceDN w:val="0"/>
      <w:adjustRightInd w:val="0"/>
      <w:jc w:val="center"/>
    </w:pPr>
    <w:rPr>
      <w:b/>
      <w:sz w:val="34"/>
    </w:rPr>
  </w:style>
  <w:style w:type="character" w:customStyle="1" w:styleId="ad">
    <w:name w:val="Основной текст с отступом Знак"/>
    <w:basedOn w:val="a0"/>
    <w:link w:val="ae"/>
    <w:semiHidden/>
    <w:rsid w:val="00AF61C5"/>
    <w:rPr>
      <w:rFonts w:ascii="Times New Roman" w:eastAsia="Times New Roman" w:hAnsi="Times New Roman" w:cs="Times New Roman"/>
      <w:sz w:val="28"/>
      <w:szCs w:val="24"/>
      <w:lang w:eastAsia="ru-RU"/>
    </w:rPr>
  </w:style>
  <w:style w:type="paragraph" w:styleId="ae">
    <w:name w:val="Body Text Indent"/>
    <w:basedOn w:val="a"/>
    <w:link w:val="ad"/>
    <w:semiHidden/>
    <w:unhideWhenUsed/>
    <w:rsid w:val="00AF61C5"/>
    <w:pPr>
      <w:spacing w:after="120"/>
      <w:ind w:left="283"/>
      <w:jc w:val="center"/>
    </w:pPr>
    <w:rPr>
      <w:sz w:val="28"/>
      <w:szCs w:val="24"/>
    </w:rPr>
  </w:style>
  <w:style w:type="character" w:customStyle="1" w:styleId="2">
    <w:name w:val="Основной текст 2 Знак"/>
    <w:basedOn w:val="a0"/>
    <w:link w:val="20"/>
    <w:semiHidden/>
    <w:rsid w:val="00AF61C5"/>
    <w:rPr>
      <w:rFonts w:ascii="Times New Roman" w:eastAsia="Times New Roman" w:hAnsi="Times New Roman" w:cs="Times New Roman"/>
      <w:lang w:eastAsia="ru-RU"/>
    </w:rPr>
  </w:style>
  <w:style w:type="paragraph" w:styleId="20">
    <w:name w:val="Body Text 2"/>
    <w:basedOn w:val="a"/>
    <w:link w:val="2"/>
    <w:semiHidden/>
    <w:unhideWhenUsed/>
    <w:rsid w:val="00AF61C5"/>
    <w:pPr>
      <w:spacing w:before="120" w:after="120"/>
      <w:jc w:val="center"/>
    </w:pPr>
    <w:rPr>
      <w:sz w:val="22"/>
      <w:szCs w:val="22"/>
    </w:rPr>
  </w:style>
  <w:style w:type="character" w:customStyle="1" w:styleId="21">
    <w:name w:val="Основной текст с отступом 2 Знак"/>
    <w:basedOn w:val="a0"/>
    <w:link w:val="22"/>
    <w:semiHidden/>
    <w:rsid w:val="00AF61C5"/>
    <w:rPr>
      <w:rFonts w:ascii="Times New Roman" w:eastAsia="Times New Roman" w:hAnsi="Times New Roman" w:cs="Times New Roman"/>
      <w:lang w:eastAsia="ru-RU"/>
    </w:rPr>
  </w:style>
  <w:style w:type="paragraph" w:styleId="22">
    <w:name w:val="Body Text Indent 2"/>
    <w:basedOn w:val="a"/>
    <w:link w:val="21"/>
    <w:semiHidden/>
    <w:unhideWhenUsed/>
    <w:rsid w:val="00AF61C5"/>
    <w:pPr>
      <w:spacing w:line="360" w:lineRule="auto"/>
      <w:ind w:firstLine="709"/>
      <w:jc w:val="both"/>
    </w:pPr>
    <w:rPr>
      <w:sz w:val="22"/>
      <w:szCs w:val="22"/>
    </w:rPr>
  </w:style>
  <w:style w:type="character" w:customStyle="1" w:styleId="31">
    <w:name w:val="Основной текст с отступом 3 Знак"/>
    <w:basedOn w:val="a0"/>
    <w:link w:val="32"/>
    <w:semiHidden/>
    <w:rsid w:val="00AF61C5"/>
    <w:rPr>
      <w:rFonts w:ascii="Times New Roman" w:eastAsia="Times New Roman" w:hAnsi="Times New Roman" w:cs="Times New Roman"/>
      <w:sz w:val="28"/>
      <w:szCs w:val="24"/>
      <w:lang w:eastAsia="ru-RU"/>
    </w:rPr>
  </w:style>
  <w:style w:type="paragraph" w:styleId="32">
    <w:name w:val="Body Text Indent 3"/>
    <w:basedOn w:val="a"/>
    <w:link w:val="31"/>
    <w:semiHidden/>
    <w:unhideWhenUsed/>
    <w:rsid w:val="00AF61C5"/>
    <w:pPr>
      <w:spacing w:after="120"/>
      <w:ind w:firstLine="851"/>
      <w:jc w:val="both"/>
    </w:pPr>
    <w:rPr>
      <w:sz w:val="28"/>
      <w:szCs w:val="24"/>
    </w:rPr>
  </w:style>
  <w:style w:type="character" w:styleId="af">
    <w:name w:val="footnote reference"/>
    <w:semiHidden/>
    <w:unhideWhenUsed/>
    <w:rsid w:val="00AF61C5"/>
    <w:rPr>
      <w:vertAlign w:val="superscript"/>
    </w:rPr>
  </w:style>
  <w:style w:type="paragraph" w:customStyle="1" w:styleId="ConsPlusNonformat">
    <w:name w:val="ConsPlusNonformat"/>
    <w:rsid w:val="00AF61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unhideWhenUsed/>
    <w:rsid w:val="00EC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0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6483</Words>
  <Characters>36958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Об утверждении Инструкции о порядке формирования изб. фондов</vt:lpstr>
    </vt:vector>
  </TitlesOfParts>
  <Company>Провиденская ИК</Company>
  <LinksUpToDate>false</LinksUpToDate>
  <CharactersWithSpaces>43355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Инструкции о порядке формирования изб. фондов</dc:title>
  <dc:creator>Агапова</dc:creator>
  <cp:keywords>Выборы в органы местного  самоуправления</cp:keywords>
  <dc:description>Решение ИК Провиденского ГО</dc:description>
  <cp:lastModifiedBy>Избирком</cp:lastModifiedBy>
  <cp:revision>11</cp:revision>
  <cp:lastPrinted>2021-06-29T07:27:00Z</cp:lastPrinted>
  <dcterms:created xsi:type="dcterms:W3CDTF">2019-06-17T22:18:00Z</dcterms:created>
  <dcterms:modified xsi:type="dcterms:W3CDTF">2021-06-29T07:28:00Z</dcterms:modified>
  <cp:category>2010</cp:category>
</cp:coreProperties>
</file>