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2A" w:rsidRPr="00F81017" w:rsidRDefault="00976203">
      <w:pPr>
        <w:jc w:val="center"/>
        <w:rPr>
          <w:sz w:val="28"/>
          <w:szCs w:val="28"/>
        </w:rPr>
      </w:pPr>
      <w:r w:rsidRPr="00F81017">
        <w:rPr>
          <w:noProof/>
          <w:sz w:val="28"/>
          <w:szCs w:val="28"/>
        </w:rPr>
        <w:drawing>
          <wp:anchor distT="0" distB="0" distL="114300" distR="114300" simplePos="0" relativeHeight="251651072" behindDoc="0" locked="0" layoutInCell="1" allowOverlap="1">
            <wp:simplePos x="0" y="0"/>
            <wp:positionH relativeFrom="column">
              <wp:posOffset>2733040</wp:posOffset>
            </wp:positionH>
            <wp:positionV relativeFrom="paragraph">
              <wp:posOffset>24130</wp:posOffset>
            </wp:positionV>
            <wp:extent cx="799465" cy="933450"/>
            <wp:effectExtent l="19050" t="0" r="635" b="0"/>
            <wp:wrapNone/>
            <wp:docPr id="14"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9465" cy="933450"/>
                    </a:xfrm>
                    <a:prstGeom prst="rect">
                      <a:avLst/>
                    </a:prstGeom>
                    <a:noFill/>
                    <a:ln>
                      <a:noFill/>
                    </a:ln>
                  </pic:spPr>
                </pic:pic>
              </a:graphicData>
            </a:graphic>
          </wp:anchor>
        </w:drawing>
      </w:r>
    </w:p>
    <w:p w:rsidR="001678AF" w:rsidRPr="00F81017" w:rsidRDefault="001678AF" w:rsidP="00092361">
      <w:pPr>
        <w:jc w:val="center"/>
        <w:rPr>
          <w:b/>
          <w:sz w:val="28"/>
          <w:szCs w:val="28"/>
        </w:rPr>
      </w:pPr>
    </w:p>
    <w:p w:rsidR="001678AF" w:rsidRPr="00F81017" w:rsidRDefault="001678AF" w:rsidP="00092361">
      <w:pPr>
        <w:jc w:val="center"/>
        <w:rPr>
          <w:b/>
          <w:sz w:val="28"/>
          <w:szCs w:val="28"/>
        </w:rPr>
      </w:pPr>
    </w:p>
    <w:p w:rsidR="00C8206C" w:rsidRDefault="00C8206C" w:rsidP="00092361">
      <w:pPr>
        <w:jc w:val="center"/>
        <w:rPr>
          <w:b/>
          <w:sz w:val="28"/>
          <w:szCs w:val="28"/>
        </w:rPr>
      </w:pPr>
    </w:p>
    <w:p w:rsidR="00C8206C" w:rsidRDefault="00C8206C" w:rsidP="00092361">
      <w:pPr>
        <w:jc w:val="center"/>
        <w:rPr>
          <w:b/>
          <w:sz w:val="28"/>
          <w:szCs w:val="28"/>
        </w:rPr>
      </w:pPr>
    </w:p>
    <w:p w:rsidR="00092361" w:rsidRPr="00F81017" w:rsidRDefault="00092361" w:rsidP="00092361">
      <w:pPr>
        <w:jc w:val="center"/>
        <w:rPr>
          <w:b/>
          <w:sz w:val="28"/>
          <w:szCs w:val="28"/>
        </w:rPr>
      </w:pPr>
      <w:r w:rsidRPr="00F81017">
        <w:rPr>
          <w:b/>
          <w:sz w:val="28"/>
          <w:szCs w:val="28"/>
        </w:rPr>
        <w:t>АДМИНИСТРАЦИ</w:t>
      </w:r>
      <w:r w:rsidR="0038560D" w:rsidRPr="00F81017">
        <w:rPr>
          <w:b/>
          <w:sz w:val="28"/>
          <w:szCs w:val="28"/>
        </w:rPr>
        <w:t>Я</w:t>
      </w:r>
    </w:p>
    <w:p w:rsidR="0031722A" w:rsidRPr="00F81017" w:rsidRDefault="00092361" w:rsidP="00092361">
      <w:pPr>
        <w:jc w:val="center"/>
        <w:rPr>
          <w:b/>
          <w:sz w:val="28"/>
          <w:szCs w:val="28"/>
        </w:rPr>
      </w:pPr>
      <w:r w:rsidRPr="00F81017">
        <w:rPr>
          <w:b/>
          <w:sz w:val="28"/>
          <w:szCs w:val="28"/>
        </w:rPr>
        <w:t>ПРОВИДЕНСКОГО МУНИЦИПАЛЬНОГО РАЙОНА</w:t>
      </w:r>
    </w:p>
    <w:p w:rsidR="00092361" w:rsidRPr="00F81017" w:rsidRDefault="00092361" w:rsidP="00BD495A">
      <w:pPr>
        <w:pStyle w:val="1"/>
        <w:numPr>
          <w:ilvl w:val="0"/>
          <w:numId w:val="0"/>
        </w:numPr>
        <w:jc w:val="left"/>
        <w:rPr>
          <w:szCs w:val="28"/>
        </w:rPr>
      </w:pPr>
    </w:p>
    <w:p w:rsidR="0031722A" w:rsidRPr="00F81017" w:rsidRDefault="00092361" w:rsidP="00BD495A">
      <w:pPr>
        <w:pStyle w:val="1"/>
        <w:numPr>
          <w:ilvl w:val="0"/>
          <w:numId w:val="0"/>
        </w:numPr>
        <w:rPr>
          <w:szCs w:val="28"/>
        </w:rPr>
      </w:pPr>
      <w:r w:rsidRPr="00F81017">
        <w:rPr>
          <w:szCs w:val="28"/>
        </w:rPr>
        <w:t>ПОСТАНОВЛЕНИ</w:t>
      </w:r>
      <w:r w:rsidR="004933C7">
        <w:rPr>
          <w:szCs w:val="28"/>
        </w:rPr>
        <w:t>Е</w:t>
      </w:r>
    </w:p>
    <w:p w:rsidR="0031722A" w:rsidRPr="00F81017" w:rsidRDefault="0031722A">
      <w:pPr>
        <w:rPr>
          <w:sz w:val="28"/>
          <w:szCs w:val="28"/>
        </w:rPr>
      </w:pPr>
    </w:p>
    <w:tbl>
      <w:tblPr>
        <w:tblW w:w="9180" w:type="dxa"/>
        <w:tblLayout w:type="fixed"/>
        <w:tblLook w:val="0000"/>
      </w:tblPr>
      <w:tblGrid>
        <w:gridCol w:w="534"/>
        <w:gridCol w:w="2835"/>
        <w:gridCol w:w="1134"/>
        <w:gridCol w:w="1026"/>
        <w:gridCol w:w="3651"/>
      </w:tblGrid>
      <w:tr w:rsidR="0031722A" w:rsidRPr="00F81017" w:rsidTr="00F57A60">
        <w:tc>
          <w:tcPr>
            <w:tcW w:w="534" w:type="dxa"/>
          </w:tcPr>
          <w:p w:rsidR="0031722A" w:rsidRPr="000E7CE7" w:rsidRDefault="0031722A">
            <w:pPr>
              <w:pStyle w:val="a7"/>
              <w:tabs>
                <w:tab w:val="clear" w:pos="4153"/>
                <w:tab w:val="clear" w:pos="8306"/>
              </w:tabs>
              <w:rPr>
                <w:sz w:val="24"/>
                <w:szCs w:val="24"/>
              </w:rPr>
            </w:pPr>
            <w:r w:rsidRPr="000E7CE7">
              <w:rPr>
                <w:sz w:val="24"/>
                <w:szCs w:val="24"/>
              </w:rPr>
              <w:t>от</w:t>
            </w:r>
          </w:p>
        </w:tc>
        <w:tc>
          <w:tcPr>
            <w:tcW w:w="2835" w:type="dxa"/>
          </w:tcPr>
          <w:p w:rsidR="0031722A" w:rsidRPr="000E7CE7" w:rsidRDefault="003B4CAD" w:rsidP="003B4CAD">
            <w:pPr>
              <w:pStyle w:val="a7"/>
              <w:tabs>
                <w:tab w:val="clear" w:pos="4153"/>
                <w:tab w:val="clear" w:pos="8306"/>
              </w:tabs>
              <w:ind w:left="-108"/>
              <w:jc w:val="both"/>
              <w:rPr>
                <w:sz w:val="24"/>
                <w:szCs w:val="24"/>
              </w:rPr>
            </w:pPr>
            <w:r>
              <w:rPr>
                <w:sz w:val="24"/>
                <w:szCs w:val="24"/>
              </w:rPr>
              <w:t>24ноября</w:t>
            </w:r>
            <w:r w:rsidR="0085388E" w:rsidRPr="000E7CE7">
              <w:rPr>
                <w:sz w:val="24"/>
                <w:szCs w:val="24"/>
              </w:rPr>
              <w:t>201</w:t>
            </w:r>
            <w:r w:rsidR="009C1D99" w:rsidRPr="000E7CE7">
              <w:rPr>
                <w:sz w:val="24"/>
                <w:szCs w:val="24"/>
              </w:rPr>
              <w:t>5</w:t>
            </w:r>
            <w:r w:rsidR="00A857F9" w:rsidRPr="000E7CE7">
              <w:rPr>
                <w:sz w:val="24"/>
                <w:szCs w:val="24"/>
              </w:rPr>
              <w:t>г.</w:t>
            </w:r>
          </w:p>
        </w:tc>
        <w:tc>
          <w:tcPr>
            <w:tcW w:w="1134" w:type="dxa"/>
          </w:tcPr>
          <w:p w:rsidR="0031722A" w:rsidRPr="000E7CE7" w:rsidRDefault="0031722A" w:rsidP="00AD6B96">
            <w:pPr>
              <w:pStyle w:val="a7"/>
              <w:tabs>
                <w:tab w:val="clear" w:pos="4153"/>
                <w:tab w:val="clear" w:pos="8306"/>
              </w:tabs>
              <w:ind w:right="34"/>
              <w:jc w:val="right"/>
              <w:rPr>
                <w:sz w:val="24"/>
                <w:szCs w:val="24"/>
              </w:rPr>
            </w:pPr>
            <w:r w:rsidRPr="000E7CE7">
              <w:rPr>
                <w:sz w:val="24"/>
                <w:szCs w:val="24"/>
              </w:rPr>
              <w:t>№</w:t>
            </w:r>
          </w:p>
        </w:tc>
        <w:tc>
          <w:tcPr>
            <w:tcW w:w="1026" w:type="dxa"/>
          </w:tcPr>
          <w:p w:rsidR="0031722A" w:rsidRPr="000E7CE7" w:rsidRDefault="003B4CAD" w:rsidP="000E7CE7">
            <w:pPr>
              <w:pStyle w:val="a7"/>
              <w:tabs>
                <w:tab w:val="clear" w:pos="4153"/>
                <w:tab w:val="clear" w:pos="8306"/>
              </w:tabs>
              <w:ind w:left="-108" w:firstLine="98"/>
              <w:rPr>
                <w:sz w:val="24"/>
                <w:szCs w:val="24"/>
              </w:rPr>
            </w:pPr>
            <w:r>
              <w:rPr>
                <w:sz w:val="24"/>
                <w:szCs w:val="24"/>
              </w:rPr>
              <w:t>281</w:t>
            </w:r>
          </w:p>
        </w:tc>
        <w:tc>
          <w:tcPr>
            <w:tcW w:w="3651" w:type="dxa"/>
          </w:tcPr>
          <w:p w:rsidR="0031722A" w:rsidRPr="000E7CE7" w:rsidRDefault="00092361" w:rsidP="00092361">
            <w:pPr>
              <w:pStyle w:val="a7"/>
              <w:tabs>
                <w:tab w:val="clear" w:pos="4153"/>
                <w:tab w:val="clear" w:pos="8306"/>
              </w:tabs>
              <w:jc w:val="right"/>
              <w:rPr>
                <w:sz w:val="24"/>
                <w:szCs w:val="24"/>
              </w:rPr>
            </w:pPr>
            <w:r w:rsidRPr="000E7CE7">
              <w:rPr>
                <w:sz w:val="24"/>
                <w:szCs w:val="24"/>
              </w:rPr>
              <w:t>п. Провидения</w:t>
            </w:r>
          </w:p>
        </w:tc>
      </w:tr>
    </w:tbl>
    <w:p w:rsidR="00AA68AF" w:rsidRPr="00F81017" w:rsidRDefault="00AA68AF" w:rsidP="00AA68AF">
      <w:pPr>
        <w:tabs>
          <w:tab w:val="left" w:pos="4962"/>
        </w:tabs>
        <w:ind w:right="4676"/>
        <w:jc w:val="both"/>
        <w:rPr>
          <w:sz w:val="28"/>
          <w:szCs w:val="28"/>
        </w:rPr>
      </w:pPr>
    </w:p>
    <w:tbl>
      <w:tblPr>
        <w:tblW w:w="0" w:type="auto"/>
        <w:tblLook w:val="01E0"/>
      </w:tblPr>
      <w:tblGrid>
        <w:gridCol w:w="5103"/>
      </w:tblGrid>
      <w:tr w:rsidR="00823C5D" w:rsidRPr="00F81017" w:rsidTr="00F57A60">
        <w:tc>
          <w:tcPr>
            <w:tcW w:w="5103" w:type="dxa"/>
          </w:tcPr>
          <w:p w:rsidR="00823C5D" w:rsidRPr="005E14D8" w:rsidRDefault="00843CF9" w:rsidP="008920A5">
            <w:pPr>
              <w:tabs>
                <w:tab w:val="left" w:pos="4145"/>
                <w:tab w:val="left" w:pos="6379"/>
                <w:tab w:val="left" w:pos="9639"/>
              </w:tabs>
              <w:ind w:right="34"/>
              <w:jc w:val="both"/>
              <w:rPr>
                <w:sz w:val="28"/>
                <w:szCs w:val="28"/>
              </w:rPr>
            </w:pPr>
            <w:r w:rsidRPr="005E14D8">
              <w:rPr>
                <w:rFonts w:eastAsia="Calibri"/>
                <w:sz w:val="28"/>
                <w:szCs w:val="28"/>
              </w:rPr>
              <w:t xml:space="preserve">Об утверждении административного регламента </w:t>
            </w:r>
            <w:r w:rsidR="008920A5">
              <w:rPr>
                <w:rFonts w:eastAsia="Calibri"/>
                <w:sz w:val="28"/>
                <w:szCs w:val="28"/>
              </w:rPr>
              <w:t>по предоставлению муниципальной услуги «</w:t>
            </w:r>
            <w:r w:rsidR="008920A5" w:rsidRPr="00E117AF">
              <w:rPr>
                <w:sz w:val="28"/>
                <w:szCs w:val="28"/>
              </w:rPr>
              <w:t>Выдача градостроительного плана земельного участка</w:t>
            </w:r>
            <w:r w:rsidR="008920A5">
              <w:rPr>
                <w:rFonts w:eastAsia="Calibri"/>
                <w:sz w:val="28"/>
                <w:szCs w:val="28"/>
              </w:rPr>
              <w:t>»</w:t>
            </w:r>
          </w:p>
        </w:tc>
      </w:tr>
    </w:tbl>
    <w:p w:rsidR="00A857F9" w:rsidRDefault="00A857F9" w:rsidP="00A857F9">
      <w:pPr>
        <w:ind w:firstLine="567"/>
        <w:jc w:val="both"/>
        <w:rPr>
          <w:rFonts w:eastAsia="Calibri"/>
          <w:kern w:val="144"/>
          <w:sz w:val="16"/>
          <w:szCs w:val="16"/>
          <w:lang w:eastAsia="en-US"/>
        </w:rPr>
      </w:pPr>
    </w:p>
    <w:p w:rsidR="00A857F9" w:rsidRPr="00A857F9" w:rsidRDefault="00A857F9" w:rsidP="00A857F9">
      <w:pPr>
        <w:ind w:firstLine="567"/>
        <w:jc w:val="both"/>
        <w:rPr>
          <w:rFonts w:eastAsia="Calibri"/>
          <w:kern w:val="144"/>
          <w:sz w:val="16"/>
          <w:szCs w:val="16"/>
          <w:lang w:eastAsia="en-US"/>
        </w:rPr>
      </w:pPr>
    </w:p>
    <w:p w:rsidR="009C6B76" w:rsidRDefault="008920A5" w:rsidP="000C3515">
      <w:pPr>
        <w:ind w:firstLine="567"/>
        <w:jc w:val="both"/>
        <w:rPr>
          <w:rFonts w:eastAsia="Calibri"/>
          <w:kern w:val="144"/>
          <w:sz w:val="28"/>
          <w:szCs w:val="28"/>
          <w:lang w:eastAsia="en-US"/>
        </w:rPr>
      </w:pPr>
      <w:r w:rsidRPr="008920A5">
        <w:rPr>
          <w:sz w:val="28"/>
          <w:szCs w:val="28"/>
        </w:rPr>
        <w:t xml:space="preserve">В соответствии с </w:t>
      </w:r>
      <w:hyperlink r:id="rId9" w:history="1">
        <w:r w:rsidRPr="008920A5">
          <w:rPr>
            <w:sz w:val="28"/>
            <w:szCs w:val="28"/>
          </w:rPr>
          <w:t>Федеральным законом</w:t>
        </w:r>
      </w:hyperlink>
      <w:r w:rsidRPr="008920A5">
        <w:rPr>
          <w:sz w:val="28"/>
          <w:szCs w:val="28"/>
        </w:rPr>
        <w:t xml:space="preserve"> от 27 июля 2010 года </w:t>
      </w:r>
      <w:r w:rsidR="000C3515">
        <w:rPr>
          <w:sz w:val="28"/>
          <w:szCs w:val="28"/>
        </w:rPr>
        <w:t>№</w:t>
      </w:r>
      <w:r w:rsidRPr="008920A5">
        <w:rPr>
          <w:sz w:val="28"/>
          <w:szCs w:val="28"/>
        </w:rPr>
        <w:t xml:space="preserve"> 210-ФЗ </w:t>
      </w:r>
      <w:r>
        <w:rPr>
          <w:sz w:val="28"/>
          <w:szCs w:val="28"/>
        </w:rPr>
        <w:t>«</w:t>
      </w:r>
      <w:r w:rsidRPr="008920A5">
        <w:rPr>
          <w:sz w:val="28"/>
          <w:szCs w:val="28"/>
        </w:rPr>
        <w:t>Об организации предоставления государственных и муниципальных услуг</w:t>
      </w:r>
      <w:r>
        <w:rPr>
          <w:sz w:val="28"/>
          <w:szCs w:val="28"/>
        </w:rPr>
        <w:t>»</w:t>
      </w:r>
      <w:r w:rsidRPr="008920A5">
        <w:rPr>
          <w:sz w:val="28"/>
          <w:szCs w:val="28"/>
        </w:rPr>
        <w:t xml:space="preserve">, </w:t>
      </w:r>
      <w:r w:rsidR="000C3515">
        <w:rPr>
          <w:sz w:val="28"/>
          <w:szCs w:val="28"/>
        </w:rPr>
        <w:t>Распоряжением Главы а</w:t>
      </w:r>
      <w:r w:rsidRPr="008920A5">
        <w:rPr>
          <w:sz w:val="28"/>
          <w:szCs w:val="28"/>
        </w:rPr>
        <w:t xml:space="preserve">дминистрации </w:t>
      </w:r>
      <w:r w:rsidR="000C3515">
        <w:rPr>
          <w:sz w:val="28"/>
          <w:szCs w:val="28"/>
        </w:rPr>
        <w:t>Провиденского муниципального района</w:t>
      </w:r>
      <w:r w:rsidRPr="008920A5">
        <w:rPr>
          <w:sz w:val="28"/>
          <w:szCs w:val="28"/>
        </w:rPr>
        <w:t xml:space="preserve"> от </w:t>
      </w:r>
      <w:r w:rsidR="000C3515">
        <w:rPr>
          <w:sz w:val="28"/>
          <w:szCs w:val="28"/>
        </w:rPr>
        <w:t>28</w:t>
      </w:r>
      <w:r w:rsidRPr="008920A5">
        <w:rPr>
          <w:sz w:val="28"/>
          <w:szCs w:val="28"/>
        </w:rPr>
        <w:t>.</w:t>
      </w:r>
      <w:r w:rsidR="000C3515">
        <w:rPr>
          <w:sz w:val="28"/>
          <w:szCs w:val="28"/>
        </w:rPr>
        <w:t>12</w:t>
      </w:r>
      <w:r w:rsidRPr="008920A5">
        <w:rPr>
          <w:sz w:val="28"/>
          <w:szCs w:val="28"/>
        </w:rPr>
        <w:t>.201</w:t>
      </w:r>
      <w:r w:rsidR="000C3515">
        <w:rPr>
          <w:sz w:val="28"/>
          <w:szCs w:val="28"/>
        </w:rPr>
        <w:t>0№2</w:t>
      </w:r>
      <w:r w:rsidRPr="008920A5">
        <w:rPr>
          <w:sz w:val="28"/>
          <w:szCs w:val="28"/>
        </w:rPr>
        <w:t xml:space="preserve">60 </w:t>
      </w:r>
      <w:r w:rsidR="000C3515">
        <w:rPr>
          <w:sz w:val="28"/>
          <w:szCs w:val="28"/>
        </w:rPr>
        <w:t>«</w:t>
      </w:r>
      <w:r w:rsidRPr="008920A5">
        <w:rPr>
          <w:sz w:val="28"/>
          <w:szCs w:val="28"/>
        </w:rPr>
        <w:t xml:space="preserve">Об утверждении </w:t>
      </w:r>
      <w:r w:rsidR="008742B7">
        <w:rPr>
          <w:sz w:val="28"/>
          <w:szCs w:val="28"/>
        </w:rPr>
        <w:t>п</w:t>
      </w:r>
      <w:r w:rsidRPr="008920A5">
        <w:rPr>
          <w:sz w:val="28"/>
          <w:szCs w:val="28"/>
        </w:rPr>
        <w:t xml:space="preserve">орядка разработки и утверждения административных регламентов </w:t>
      </w:r>
      <w:r w:rsidR="008742B7">
        <w:rPr>
          <w:sz w:val="28"/>
          <w:szCs w:val="28"/>
        </w:rPr>
        <w:t xml:space="preserve">исполнения </w:t>
      </w:r>
      <w:r w:rsidRPr="008920A5">
        <w:rPr>
          <w:sz w:val="28"/>
          <w:szCs w:val="28"/>
        </w:rPr>
        <w:t xml:space="preserve">муниципальных </w:t>
      </w:r>
      <w:r w:rsidR="008742B7">
        <w:rPr>
          <w:sz w:val="28"/>
          <w:szCs w:val="28"/>
        </w:rPr>
        <w:t xml:space="preserve">функций (предоставления муниципальных </w:t>
      </w:r>
      <w:r w:rsidRPr="008920A5">
        <w:rPr>
          <w:sz w:val="28"/>
          <w:szCs w:val="28"/>
        </w:rPr>
        <w:t>услуг)</w:t>
      </w:r>
      <w:r w:rsidR="008742B7">
        <w:rPr>
          <w:sz w:val="28"/>
          <w:szCs w:val="28"/>
        </w:rPr>
        <w:t xml:space="preserve"> органами местного самоуправления Провиденского муниципального района»</w:t>
      </w:r>
      <w:r w:rsidRPr="008920A5">
        <w:rPr>
          <w:sz w:val="28"/>
          <w:szCs w:val="28"/>
        </w:rPr>
        <w:t xml:space="preserve">, </w:t>
      </w:r>
      <w:hyperlink r:id="rId10" w:history="1">
        <w:r w:rsidRPr="008920A5">
          <w:rPr>
            <w:sz w:val="28"/>
            <w:szCs w:val="28"/>
          </w:rPr>
          <w:t>Уставом</w:t>
        </w:r>
      </w:hyperlink>
      <w:r w:rsidR="008742B7">
        <w:rPr>
          <w:sz w:val="28"/>
          <w:szCs w:val="28"/>
        </w:rPr>
        <w:t>Провиденского муниципального района</w:t>
      </w:r>
      <w:r w:rsidRPr="008920A5">
        <w:rPr>
          <w:sz w:val="28"/>
          <w:szCs w:val="28"/>
        </w:rPr>
        <w:t>,</w:t>
      </w:r>
      <w:r w:rsidR="000C3515">
        <w:rPr>
          <w:rFonts w:eastAsia="Calibri"/>
          <w:kern w:val="144"/>
          <w:sz w:val="28"/>
          <w:szCs w:val="28"/>
          <w:lang w:eastAsia="en-US"/>
        </w:rPr>
        <w:t>администрация Провиденского муниципального района</w:t>
      </w:r>
    </w:p>
    <w:p w:rsidR="00976203" w:rsidRDefault="00976203" w:rsidP="00A857F9">
      <w:pPr>
        <w:ind w:firstLine="567"/>
        <w:jc w:val="both"/>
        <w:rPr>
          <w:rFonts w:eastAsia="Calibri"/>
          <w:kern w:val="144"/>
          <w:sz w:val="28"/>
          <w:szCs w:val="28"/>
          <w:lang w:eastAsia="en-US"/>
        </w:rPr>
      </w:pPr>
    </w:p>
    <w:p w:rsidR="009C6B76" w:rsidRDefault="009C6B76" w:rsidP="009C6B76">
      <w:pPr>
        <w:spacing w:after="200" w:line="276" w:lineRule="auto"/>
        <w:ind w:firstLine="360"/>
        <w:jc w:val="both"/>
        <w:rPr>
          <w:rFonts w:eastAsia="Calibri"/>
          <w:b/>
          <w:sz w:val="28"/>
          <w:szCs w:val="28"/>
          <w:lang w:eastAsia="en-US"/>
        </w:rPr>
      </w:pPr>
      <w:r w:rsidRPr="00B13C2D">
        <w:rPr>
          <w:rFonts w:eastAsia="Calibri"/>
          <w:b/>
          <w:sz w:val="28"/>
          <w:szCs w:val="28"/>
          <w:lang w:eastAsia="en-US"/>
        </w:rPr>
        <w:t>ПОСТАНОВЛЯЕТ:</w:t>
      </w:r>
    </w:p>
    <w:p w:rsidR="009C6B76" w:rsidRPr="0005128B" w:rsidRDefault="009C6B76" w:rsidP="00C048BC">
      <w:pPr>
        <w:pStyle w:val="aff1"/>
        <w:numPr>
          <w:ilvl w:val="0"/>
          <w:numId w:val="6"/>
        </w:numPr>
        <w:tabs>
          <w:tab w:val="left" w:pos="284"/>
        </w:tabs>
        <w:spacing w:after="200"/>
        <w:ind w:left="0" w:firstLine="567"/>
        <w:jc w:val="both"/>
        <w:rPr>
          <w:rFonts w:eastAsia="Calibri"/>
          <w:sz w:val="28"/>
          <w:szCs w:val="28"/>
          <w:lang w:eastAsia="en-US"/>
        </w:rPr>
      </w:pPr>
      <w:r w:rsidRPr="0005128B">
        <w:rPr>
          <w:sz w:val="28"/>
          <w:szCs w:val="28"/>
        </w:rPr>
        <w:t xml:space="preserve">Утвердить </w:t>
      </w:r>
      <w:r w:rsidR="00A857F9">
        <w:rPr>
          <w:sz w:val="28"/>
          <w:szCs w:val="28"/>
        </w:rPr>
        <w:t>А</w:t>
      </w:r>
      <w:r w:rsidRPr="0005128B">
        <w:rPr>
          <w:sz w:val="28"/>
          <w:szCs w:val="28"/>
        </w:rPr>
        <w:t xml:space="preserve">дминистративный регламент </w:t>
      </w:r>
      <w:r w:rsidR="000C3515">
        <w:rPr>
          <w:rFonts w:eastAsia="Calibri"/>
          <w:sz w:val="28"/>
          <w:szCs w:val="28"/>
        </w:rPr>
        <w:t>по предоставлению муниципальной услуги «</w:t>
      </w:r>
      <w:r w:rsidR="000C3515" w:rsidRPr="00E117AF">
        <w:rPr>
          <w:sz w:val="28"/>
          <w:szCs w:val="28"/>
        </w:rPr>
        <w:t>Выдача градостроительного плана земельного участка</w:t>
      </w:r>
      <w:r w:rsidR="000C3515">
        <w:rPr>
          <w:rFonts w:eastAsia="Calibri"/>
          <w:sz w:val="28"/>
          <w:szCs w:val="28"/>
        </w:rPr>
        <w:t>»</w:t>
      </w:r>
      <w:r w:rsidR="00F57A60">
        <w:rPr>
          <w:rFonts w:eastAsia="Calibri"/>
          <w:sz w:val="28"/>
          <w:szCs w:val="28"/>
        </w:rPr>
        <w:t xml:space="preserve"> согласно приложению №1 к настоящему постановлению</w:t>
      </w:r>
      <w:r w:rsidR="00A857F9">
        <w:rPr>
          <w:rFonts w:eastAsia="Calibri"/>
          <w:sz w:val="28"/>
          <w:szCs w:val="28"/>
          <w:lang w:eastAsia="en-US"/>
        </w:rPr>
        <w:t>.</w:t>
      </w:r>
    </w:p>
    <w:p w:rsidR="004324B2" w:rsidRPr="004324B2" w:rsidRDefault="00BD495A" w:rsidP="00C048BC">
      <w:pPr>
        <w:pStyle w:val="aff1"/>
        <w:numPr>
          <w:ilvl w:val="0"/>
          <w:numId w:val="6"/>
        </w:numPr>
        <w:tabs>
          <w:tab w:val="left" w:pos="426"/>
        </w:tabs>
        <w:spacing w:after="200"/>
        <w:ind w:left="0" w:firstLine="567"/>
        <w:jc w:val="both"/>
        <w:rPr>
          <w:rFonts w:eastAsia="Calibri"/>
          <w:sz w:val="28"/>
          <w:szCs w:val="28"/>
          <w:lang w:eastAsia="en-US"/>
        </w:rPr>
      </w:pPr>
      <w:r>
        <w:rPr>
          <w:sz w:val="28"/>
          <w:szCs w:val="28"/>
        </w:rPr>
        <w:t>Обнародовать</w:t>
      </w:r>
      <w:r w:rsidR="004324B2" w:rsidRPr="00FF4688">
        <w:rPr>
          <w:sz w:val="28"/>
          <w:szCs w:val="28"/>
        </w:rPr>
        <w:t xml:space="preserve"> данное </w:t>
      </w:r>
      <w:r w:rsidR="004324B2">
        <w:rPr>
          <w:sz w:val="28"/>
          <w:szCs w:val="28"/>
        </w:rPr>
        <w:t xml:space="preserve">постановлениена официальном сайте администрации Провиденского муниципального района </w:t>
      </w:r>
      <w:hyperlink r:id="rId11" w:history="1">
        <w:r w:rsidR="004324B2" w:rsidRPr="00780EED">
          <w:rPr>
            <w:rStyle w:val="af4"/>
            <w:sz w:val="28"/>
            <w:szCs w:val="28"/>
            <w:lang w:val="en-US"/>
          </w:rPr>
          <w:t>www</w:t>
        </w:r>
        <w:r w:rsidR="004324B2" w:rsidRPr="00780EED">
          <w:rPr>
            <w:rStyle w:val="af4"/>
            <w:sz w:val="28"/>
            <w:szCs w:val="28"/>
          </w:rPr>
          <w:t>.</w:t>
        </w:r>
        <w:r w:rsidR="004324B2" w:rsidRPr="00780EED">
          <w:rPr>
            <w:rStyle w:val="af4"/>
            <w:sz w:val="28"/>
            <w:szCs w:val="28"/>
            <w:lang w:val="en-US"/>
          </w:rPr>
          <w:t>provadm</w:t>
        </w:r>
        <w:r w:rsidR="004324B2" w:rsidRPr="00780EED">
          <w:rPr>
            <w:rStyle w:val="af4"/>
            <w:sz w:val="28"/>
            <w:szCs w:val="28"/>
          </w:rPr>
          <w:t>.</w:t>
        </w:r>
        <w:r w:rsidR="004324B2" w:rsidRPr="00780EED">
          <w:rPr>
            <w:rStyle w:val="af4"/>
            <w:sz w:val="28"/>
            <w:szCs w:val="28"/>
            <w:lang w:val="en-US"/>
          </w:rPr>
          <w:t>ru</w:t>
        </w:r>
      </w:hyperlink>
    </w:p>
    <w:p w:rsidR="009C6B76" w:rsidRDefault="009C6B76" w:rsidP="00C048BC">
      <w:pPr>
        <w:pStyle w:val="aff1"/>
        <w:numPr>
          <w:ilvl w:val="0"/>
          <w:numId w:val="6"/>
        </w:numPr>
        <w:tabs>
          <w:tab w:val="left" w:pos="426"/>
        </w:tabs>
        <w:spacing w:after="200"/>
        <w:ind w:left="0" w:firstLine="567"/>
        <w:jc w:val="both"/>
        <w:rPr>
          <w:rFonts w:eastAsia="Calibri"/>
          <w:sz w:val="28"/>
          <w:szCs w:val="28"/>
          <w:lang w:eastAsia="en-US"/>
        </w:rPr>
      </w:pPr>
      <w:r w:rsidRPr="00092E08">
        <w:rPr>
          <w:rFonts w:eastAsia="Calibri"/>
          <w:sz w:val="28"/>
          <w:szCs w:val="28"/>
          <w:lang w:eastAsia="en-US"/>
        </w:rPr>
        <w:t xml:space="preserve">Настоящее постановление вступает в силу с </w:t>
      </w:r>
      <w:r w:rsidR="00092E08">
        <w:rPr>
          <w:rFonts w:eastAsia="Calibri"/>
          <w:sz w:val="28"/>
          <w:szCs w:val="28"/>
          <w:lang w:eastAsia="en-US"/>
        </w:rPr>
        <w:t xml:space="preserve">момента </w:t>
      </w:r>
      <w:r w:rsidR="00F57A60">
        <w:rPr>
          <w:rFonts w:eastAsia="Calibri"/>
          <w:sz w:val="28"/>
          <w:szCs w:val="28"/>
          <w:lang w:eastAsia="en-US"/>
        </w:rPr>
        <w:t>обнародования</w:t>
      </w:r>
      <w:r w:rsidR="00A857F9">
        <w:rPr>
          <w:rFonts w:eastAsia="Calibri"/>
          <w:sz w:val="28"/>
          <w:szCs w:val="28"/>
          <w:lang w:eastAsia="en-US"/>
        </w:rPr>
        <w:t>.</w:t>
      </w:r>
    </w:p>
    <w:p w:rsidR="00A857F9" w:rsidRDefault="004324B2" w:rsidP="00C048BC">
      <w:pPr>
        <w:pStyle w:val="aff1"/>
        <w:numPr>
          <w:ilvl w:val="0"/>
          <w:numId w:val="6"/>
        </w:numPr>
        <w:tabs>
          <w:tab w:val="left" w:pos="426"/>
        </w:tabs>
        <w:spacing w:after="200"/>
        <w:ind w:left="0" w:firstLine="567"/>
        <w:jc w:val="both"/>
        <w:rPr>
          <w:rFonts w:eastAsia="Calibri"/>
          <w:sz w:val="28"/>
          <w:szCs w:val="28"/>
          <w:lang w:eastAsia="en-US"/>
        </w:rPr>
      </w:pPr>
      <w:r>
        <w:rPr>
          <w:rFonts w:eastAsia="Calibri"/>
          <w:sz w:val="28"/>
          <w:szCs w:val="28"/>
          <w:lang w:eastAsia="en-US"/>
        </w:rPr>
        <w:t>Контроль за исполнением настоящего постановления возложить на Управление промышленной политики, сельского хозяйства, продовольствия и торговли (Парамонов В. В.).</w:t>
      </w:r>
    </w:p>
    <w:p w:rsidR="004934C3" w:rsidRPr="00092E08" w:rsidRDefault="004934C3" w:rsidP="004934C3">
      <w:pPr>
        <w:pStyle w:val="aff1"/>
        <w:tabs>
          <w:tab w:val="left" w:pos="426"/>
        </w:tabs>
        <w:spacing w:after="200" w:line="276" w:lineRule="auto"/>
        <w:ind w:left="0"/>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4853"/>
      </w:tblGrid>
      <w:tr w:rsidR="009C6B76" w:rsidRPr="00464C8A" w:rsidTr="0014392F">
        <w:trPr>
          <w:trHeight w:val="90"/>
        </w:trPr>
        <w:tc>
          <w:tcPr>
            <w:tcW w:w="4786" w:type="dxa"/>
            <w:tcBorders>
              <w:top w:val="nil"/>
              <w:left w:val="nil"/>
              <w:bottom w:val="nil"/>
              <w:right w:val="nil"/>
            </w:tcBorders>
          </w:tcPr>
          <w:p w:rsidR="003B4CAD" w:rsidRDefault="003B4CAD" w:rsidP="00782739">
            <w:pPr>
              <w:jc w:val="both"/>
              <w:rPr>
                <w:sz w:val="28"/>
                <w:szCs w:val="28"/>
              </w:rPr>
            </w:pPr>
            <w:r>
              <w:rPr>
                <w:sz w:val="28"/>
                <w:szCs w:val="28"/>
              </w:rPr>
              <w:t>Заместитель</w:t>
            </w:r>
          </w:p>
          <w:p w:rsidR="009C6B76" w:rsidRPr="000111F8" w:rsidRDefault="003B4CAD" w:rsidP="003B4CAD">
            <w:pPr>
              <w:jc w:val="both"/>
              <w:rPr>
                <w:sz w:val="28"/>
                <w:szCs w:val="28"/>
              </w:rPr>
            </w:pPr>
            <w:r>
              <w:rPr>
                <w:sz w:val="28"/>
                <w:szCs w:val="28"/>
              </w:rPr>
              <w:t>г</w:t>
            </w:r>
            <w:r w:rsidR="009C6B76">
              <w:rPr>
                <w:sz w:val="28"/>
                <w:szCs w:val="28"/>
              </w:rPr>
              <w:t>лав</w:t>
            </w:r>
            <w:r>
              <w:rPr>
                <w:sz w:val="28"/>
                <w:szCs w:val="28"/>
              </w:rPr>
              <w:t>ы</w:t>
            </w:r>
            <w:r w:rsidR="009C6B76">
              <w:rPr>
                <w:sz w:val="28"/>
                <w:szCs w:val="28"/>
              </w:rPr>
              <w:t xml:space="preserve"> администрации </w:t>
            </w:r>
          </w:p>
        </w:tc>
        <w:tc>
          <w:tcPr>
            <w:tcW w:w="4853" w:type="dxa"/>
            <w:tcBorders>
              <w:top w:val="nil"/>
              <w:left w:val="nil"/>
              <w:bottom w:val="nil"/>
              <w:right w:val="nil"/>
            </w:tcBorders>
            <w:vAlign w:val="bottom"/>
          </w:tcPr>
          <w:p w:rsidR="009C6B76" w:rsidRPr="00464C8A" w:rsidRDefault="003B4CAD" w:rsidP="00782739">
            <w:pPr>
              <w:ind w:left="1877"/>
              <w:jc w:val="right"/>
              <w:rPr>
                <w:sz w:val="28"/>
              </w:rPr>
            </w:pPr>
            <w:r>
              <w:rPr>
                <w:sz w:val="28"/>
              </w:rPr>
              <w:t>Д. В. Рекун</w:t>
            </w:r>
          </w:p>
        </w:tc>
      </w:tr>
    </w:tbl>
    <w:p w:rsidR="009C6B76" w:rsidRPr="00B13C2D" w:rsidRDefault="009C6B76" w:rsidP="009C6B76">
      <w:pPr>
        <w:spacing w:after="200"/>
        <w:contextualSpacing/>
        <w:rPr>
          <w:rFonts w:eastAsia="Calibri"/>
          <w:sz w:val="28"/>
          <w:szCs w:val="28"/>
          <w:lang w:eastAsia="en-US"/>
        </w:rPr>
      </w:pPr>
    </w:p>
    <w:p w:rsidR="009C6B76" w:rsidRPr="00B13C2D" w:rsidRDefault="009C6B76" w:rsidP="009C6B76">
      <w:pPr>
        <w:spacing w:after="200"/>
        <w:contextualSpacing/>
        <w:rPr>
          <w:rFonts w:eastAsia="Calibri"/>
          <w:sz w:val="28"/>
          <w:szCs w:val="28"/>
          <w:lang w:eastAsia="en-US"/>
        </w:rPr>
      </w:pPr>
    </w:p>
    <w:p w:rsidR="009C6B76" w:rsidRPr="00B13C2D" w:rsidRDefault="009C6B76" w:rsidP="009C6B76">
      <w:pPr>
        <w:spacing w:after="200"/>
        <w:contextualSpacing/>
        <w:rPr>
          <w:rFonts w:eastAsia="Calibri"/>
          <w:sz w:val="28"/>
          <w:szCs w:val="28"/>
          <w:lang w:eastAsia="en-US"/>
        </w:rPr>
      </w:pPr>
    </w:p>
    <w:p w:rsidR="009C6B76" w:rsidRPr="00B13C2D" w:rsidRDefault="009C6B76" w:rsidP="009C6B76">
      <w:pPr>
        <w:spacing w:after="200"/>
        <w:contextualSpacing/>
        <w:rPr>
          <w:rFonts w:eastAsia="Calibri"/>
          <w:sz w:val="28"/>
          <w:szCs w:val="28"/>
          <w:lang w:eastAsia="en-US"/>
        </w:rPr>
      </w:pPr>
    </w:p>
    <w:p w:rsidR="009C6B76" w:rsidRPr="00B13C2D" w:rsidRDefault="009C6B76" w:rsidP="009C6B76">
      <w:pPr>
        <w:spacing w:after="200"/>
        <w:contextualSpacing/>
        <w:rPr>
          <w:rFonts w:eastAsia="Calibri"/>
          <w:sz w:val="28"/>
          <w:szCs w:val="28"/>
          <w:lang w:eastAsia="en-US"/>
        </w:rPr>
      </w:pPr>
    </w:p>
    <w:p w:rsidR="009828F7" w:rsidRDefault="009828F7" w:rsidP="009828F7"/>
    <w:p w:rsidR="009828F7" w:rsidRDefault="009828F7" w:rsidP="009828F7"/>
    <w:p w:rsidR="009828F7" w:rsidRDefault="009828F7" w:rsidP="009828F7"/>
    <w:p w:rsidR="009828F7" w:rsidRDefault="009828F7" w:rsidP="009828F7"/>
    <w:tbl>
      <w:tblPr>
        <w:tblW w:w="0" w:type="auto"/>
        <w:tblLook w:val="01E0"/>
      </w:tblPr>
      <w:tblGrid>
        <w:gridCol w:w="5778"/>
        <w:gridCol w:w="4395"/>
      </w:tblGrid>
      <w:tr w:rsidR="009828F7" w:rsidRPr="00E117AF" w:rsidTr="000472DC">
        <w:tc>
          <w:tcPr>
            <w:tcW w:w="5778" w:type="dxa"/>
            <w:shd w:val="clear" w:color="auto" w:fill="auto"/>
          </w:tcPr>
          <w:p w:rsidR="009828F7" w:rsidRPr="00E117AF" w:rsidRDefault="009828F7" w:rsidP="000472DC">
            <w:pPr>
              <w:rPr>
                <w:sz w:val="24"/>
                <w:szCs w:val="24"/>
              </w:rPr>
            </w:pPr>
          </w:p>
        </w:tc>
        <w:tc>
          <w:tcPr>
            <w:tcW w:w="4395" w:type="dxa"/>
            <w:shd w:val="clear" w:color="auto" w:fill="auto"/>
          </w:tcPr>
          <w:p w:rsidR="009828F7" w:rsidRPr="008F04B7" w:rsidRDefault="009828F7" w:rsidP="000472DC">
            <w:pPr>
              <w:jc w:val="right"/>
              <w:rPr>
                <w:sz w:val="24"/>
                <w:szCs w:val="24"/>
              </w:rPr>
            </w:pPr>
            <w:r w:rsidRPr="008F04B7">
              <w:rPr>
                <w:sz w:val="24"/>
                <w:szCs w:val="24"/>
              </w:rPr>
              <w:t xml:space="preserve">     ПРИЛОЖЕНИЕ № 1</w:t>
            </w:r>
          </w:p>
          <w:p w:rsidR="009828F7" w:rsidRPr="008F04B7" w:rsidRDefault="009828F7" w:rsidP="000472DC">
            <w:pPr>
              <w:jc w:val="right"/>
              <w:rPr>
                <w:sz w:val="24"/>
                <w:szCs w:val="24"/>
              </w:rPr>
            </w:pPr>
            <w:r w:rsidRPr="008F04B7">
              <w:rPr>
                <w:sz w:val="24"/>
                <w:szCs w:val="24"/>
              </w:rPr>
              <w:t>к постановлению Администрации</w:t>
            </w:r>
          </w:p>
          <w:p w:rsidR="009828F7" w:rsidRPr="008F04B7" w:rsidRDefault="009828F7" w:rsidP="000472DC">
            <w:pPr>
              <w:jc w:val="right"/>
              <w:rPr>
                <w:sz w:val="24"/>
                <w:szCs w:val="24"/>
              </w:rPr>
            </w:pPr>
            <w:r w:rsidRPr="008F04B7">
              <w:rPr>
                <w:sz w:val="24"/>
                <w:szCs w:val="24"/>
              </w:rPr>
              <w:t>Провиденского муниципального района</w:t>
            </w:r>
          </w:p>
          <w:p w:rsidR="009828F7" w:rsidRPr="00E117AF" w:rsidRDefault="009828F7" w:rsidP="000472DC">
            <w:pPr>
              <w:jc w:val="right"/>
              <w:rPr>
                <w:sz w:val="24"/>
                <w:szCs w:val="24"/>
              </w:rPr>
            </w:pPr>
            <w:r w:rsidRPr="008F04B7">
              <w:rPr>
                <w:sz w:val="24"/>
                <w:szCs w:val="24"/>
              </w:rPr>
              <w:t>от 24 ноября 2015 г. № 281</w:t>
            </w:r>
          </w:p>
        </w:tc>
      </w:tr>
    </w:tbl>
    <w:p w:rsidR="009828F7" w:rsidRPr="00E117AF" w:rsidRDefault="009828F7" w:rsidP="009828F7">
      <w:pPr>
        <w:rPr>
          <w:sz w:val="24"/>
          <w:szCs w:val="24"/>
        </w:rPr>
      </w:pPr>
    </w:p>
    <w:p w:rsidR="009828F7" w:rsidRPr="00E117AF" w:rsidRDefault="009828F7" w:rsidP="009828F7">
      <w:pPr>
        <w:pStyle w:val="HTML"/>
        <w:jc w:val="center"/>
        <w:rPr>
          <w:rFonts w:ascii="Times New Roman" w:hAnsi="Times New Roman" w:cs="Times New Roman"/>
          <w:b/>
          <w:sz w:val="28"/>
          <w:szCs w:val="28"/>
        </w:rPr>
      </w:pPr>
      <w:r w:rsidRPr="00E117AF">
        <w:rPr>
          <w:rFonts w:ascii="Times New Roman" w:hAnsi="Times New Roman" w:cs="Times New Roman"/>
          <w:b/>
          <w:sz w:val="28"/>
          <w:szCs w:val="28"/>
        </w:rPr>
        <w:t>Административный регламент</w:t>
      </w:r>
    </w:p>
    <w:p w:rsidR="009828F7" w:rsidRPr="00E117AF" w:rsidRDefault="009828F7" w:rsidP="009828F7">
      <w:pPr>
        <w:pStyle w:val="HTML"/>
        <w:jc w:val="center"/>
        <w:rPr>
          <w:rFonts w:ascii="Times New Roman" w:hAnsi="Times New Roman" w:cs="Times New Roman"/>
          <w:sz w:val="28"/>
          <w:szCs w:val="28"/>
        </w:rPr>
      </w:pPr>
      <w:r w:rsidRPr="00E117AF">
        <w:rPr>
          <w:rFonts w:ascii="Times New Roman" w:hAnsi="Times New Roman" w:cs="Times New Roman"/>
          <w:sz w:val="28"/>
          <w:szCs w:val="28"/>
        </w:rPr>
        <w:t xml:space="preserve">по предоставлению муниципальной услуги </w:t>
      </w:r>
    </w:p>
    <w:p w:rsidR="009828F7" w:rsidRPr="00E117AF" w:rsidRDefault="009828F7" w:rsidP="009828F7">
      <w:pPr>
        <w:pStyle w:val="HTML"/>
        <w:jc w:val="center"/>
        <w:rPr>
          <w:rFonts w:ascii="Times New Roman" w:hAnsi="Times New Roman" w:cs="Times New Roman"/>
          <w:sz w:val="28"/>
          <w:szCs w:val="28"/>
        </w:rPr>
      </w:pPr>
      <w:r w:rsidRPr="00E117AF">
        <w:rPr>
          <w:rFonts w:ascii="Times New Roman" w:hAnsi="Times New Roman" w:cs="Times New Roman"/>
          <w:sz w:val="28"/>
          <w:szCs w:val="28"/>
        </w:rPr>
        <w:t xml:space="preserve">«Выдача градостроительного плана земельного участка» </w:t>
      </w:r>
    </w:p>
    <w:p w:rsidR="009828F7" w:rsidRPr="00E117AF" w:rsidRDefault="009828F7" w:rsidP="009828F7">
      <w:pPr>
        <w:pStyle w:val="HTML"/>
        <w:jc w:val="center"/>
        <w:rPr>
          <w:rFonts w:ascii="Times New Roman" w:hAnsi="Times New Roman" w:cs="Times New Roman"/>
          <w:b/>
          <w:sz w:val="28"/>
          <w:szCs w:val="28"/>
        </w:rPr>
      </w:pPr>
    </w:p>
    <w:p w:rsidR="009828F7" w:rsidRPr="00E117AF" w:rsidRDefault="009828F7" w:rsidP="009828F7">
      <w:pPr>
        <w:pStyle w:val="ConsPlusNormal"/>
        <w:widowControl/>
        <w:numPr>
          <w:ilvl w:val="0"/>
          <w:numId w:val="34"/>
        </w:numPr>
        <w:jc w:val="center"/>
        <w:rPr>
          <w:rFonts w:ascii="Times New Roman" w:hAnsi="Times New Roman" w:cs="Times New Roman"/>
          <w:b/>
          <w:sz w:val="28"/>
          <w:szCs w:val="28"/>
        </w:rPr>
      </w:pPr>
      <w:r w:rsidRPr="00E117AF">
        <w:rPr>
          <w:rFonts w:ascii="Times New Roman" w:hAnsi="Times New Roman" w:cs="Times New Roman"/>
          <w:b/>
          <w:sz w:val="28"/>
          <w:szCs w:val="28"/>
        </w:rPr>
        <w:t>Общие положения</w:t>
      </w:r>
    </w:p>
    <w:p w:rsidR="009828F7" w:rsidRPr="00E117AF" w:rsidRDefault="009828F7" w:rsidP="009828F7">
      <w:pPr>
        <w:pStyle w:val="ConsPlusNormal"/>
        <w:widowControl/>
        <w:ind w:firstLine="540"/>
        <w:jc w:val="center"/>
        <w:rPr>
          <w:rFonts w:ascii="Times New Roman" w:hAnsi="Times New Roman" w:cs="Times New Roman"/>
          <w:sz w:val="28"/>
          <w:szCs w:val="28"/>
        </w:rPr>
      </w:pPr>
    </w:p>
    <w:p w:rsidR="009828F7" w:rsidRPr="00BB7744" w:rsidRDefault="009828F7" w:rsidP="009828F7">
      <w:pPr>
        <w:numPr>
          <w:ilvl w:val="1"/>
          <w:numId w:val="34"/>
        </w:numPr>
        <w:overflowPunct w:val="0"/>
        <w:autoSpaceDE w:val="0"/>
        <w:autoSpaceDN w:val="0"/>
        <w:adjustRightInd w:val="0"/>
        <w:ind w:left="0" w:firstLine="567"/>
        <w:textAlignment w:val="baseline"/>
        <w:rPr>
          <w:b/>
          <w:sz w:val="28"/>
          <w:szCs w:val="28"/>
        </w:rPr>
      </w:pPr>
      <w:r w:rsidRPr="00BB7744">
        <w:rPr>
          <w:b/>
          <w:sz w:val="28"/>
          <w:szCs w:val="28"/>
        </w:rPr>
        <w:t>Предмет регулирования регламента</w:t>
      </w:r>
    </w:p>
    <w:p w:rsidR="009828F7" w:rsidRPr="00E117AF" w:rsidRDefault="009828F7" w:rsidP="009828F7">
      <w:pPr>
        <w:ind w:firstLine="567"/>
        <w:jc w:val="both"/>
        <w:rPr>
          <w:sz w:val="28"/>
          <w:szCs w:val="28"/>
        </w:rPr>
      </w:pPr>
      <w:r w:rsidRPr="00E117AF">
        <w:rPr>
          <w:sz w:val="28"/>
          <w:szCs w:val="28"/>
        </w:rPr>
        <w:t xml:space="preserve">Административный регламент по предоставлению муниципальной услуги «Выдача градостроительного плана земельного участка» (далее – Муниципальная услуга) определяет сроки и последовательность действий (Административных процедур), осуществляемых Администрацией </w:t>
      </w:r>
      <w:r>
        <w:rPr>
          <w:sz w:val="28"/>
          <w:szCs w:val="28"/>
        </w:rPr>
        <w:t xml:space="preserve">Провиденского </w:t>
      </w:r>
      <w:r w:rsidRPr="00E117AF">
        <w:rPr>
          <w:sz w:val="28"/>
          <w:szCs w:val="28"/>
        </w:rPr>
        <w:t xml:space="preserve">городского округа при поступлении заявлений на выдачу градостроительного плана земельного участка. </w:t>
      </w:r>
    </w:p>
    <w:p w:rsidR="009828F7" w:rsidRPr="00E117AF" w:rsidRDefault="009828F7" w:rsidP="009828F7">
      <w:pPr>
        <w:widowControl w:val="0"/>
        <w:ind w:firstLine="567"/>
        <w:rPr>
          <w:b/>
          <w:sz w:val="28"/>
          <w:szCs w:val="28"/>
        </w:rPr>
      </w:pPr>
    </w:p>
    <w:p w:rsidR="009828F7" w:rsidRPr="00E117AF" w:rsidRDefault="009828F7" w:rsidP="009828F7">
      <w:pPr>
        <w:widowControl w:val="0"/>
        <w:numPr>
          <w:ilvl w:val="1"/>
          <w:numId w:val="34"/>
        </w:numPr>
        <w:overflowPunct w:val="0"/>
        <w:autoSpaceDE w:val="0"/>
        <w:autoSpaceDN w:val="0"/>
        <w:adjustRightInd w:val="0"/>
        <w:ind w:left="0" w:firstLine="567"/>
        <w:jc w:val="both"/>
        <w:textAlignment w:val="baseline"/>
        <w:rPr>
          <w:b/>
          <w:sz w:val="28"/>
          <w:szCs w:val="28"/>
        </w:rPr>
      </w:pPr>
      <w:r w:rsidRPr="00E117AF">
        <w:rPr>
          <w:b/>
          <w:sz w:val="28"/>
          <w:szCs w:val="28"/>
        </w:rPr>
        <w:t>Круг заявителей</w:t>
      </w:r>
    </w:p>
    <w:p w:rsidR="009828F7" w:rsidRPr="00E117AF" w:rsidRDefault="009828F7" w:rsidP="009828F7">
      <w:pPr>
        <w:widowControl w:val="0"/>
        <w:numPr>
          <w:ilvl w:val="2"/>
          <w:numId w:val="34"/>
        </w:numPr>
        <w:overflowPunct w:val="0"/>
        <w:autoSpaceDE w:val="0"/>
        <w:autoSpaceDN w:val="0"/>
        <w:adjustRightInd w:val="0"/>
        <w:ind w:left="0" w:firstLine="567"/>
        <w:textAlignment w:val="baseline"/>
        <w:rPr>
          <w:sz w:val="28"/>
          <w:szCs w:val="28"/>
        </w:rPr>
      </w:pPr>
      <w:r w:rsidRPr="00E117AF">
        <w:rPr>
          <w:sz w:val="28"/>
          <w:szCs w:val="28"/>
        </w:rPr>
        <w:t>Заявителями при предоставлении Муниципальной услуги могут быть:</w:t>
      </w:r>
    </w:p>
    <w:p w:rsidR="009828F7" w:rsidRPr="00E117AF" w:rsidRDefault="009828F7" w:rsidP="009828F7">
      <w:pPr>
        <w:widowControl w:val="0"/>
        <w:ind w:firstLine="567"/>
        <w:rPr>
          <w:sz w:val="28"/>
          <w:szCs w:val="28"/>
        </w:rPr>
      </w:pPr>
      <w:r w:rsidRPr="00E117AF">
        <w:rPr>
          <w:sz w:val="28"/>
          <w:szCs w:val="28"/>
        </w:rPr>
        <w:t>- физические лица;</w:t>
      </w:r>
    </w:p>
    <w:p w:rsidR="009828F7" w:rsidRPr="00E117AF" w:rsidRDefault="009828F7" w:rsidP="009828F7">
      <w:pPr>
        <w:widowControl w:val="0"/>
        <w:ind w:firstLine="567"/>
        <w:rPr>
          <w:sz w:val="28"/>
          <w:szCs w:val="28"/>
        </w:rPr>
      </w:pPr>
      <w:r w:rsidRPr="00E117AF">
        <w:rPr>
          <w:sz w:val="28"/>
          <w:szCs w:val="28"/>
        </w:rPr>
        <w:t>- юридические лица.</w:t>
      </w:r>
    </w:p>
    <w:p w:rsidR="009828F7" w:rsidRPr="00E117AF" w:rsidRDefault="009828F7" w:rsidP="009828F7">
      <w:pPr>
        <w:widowControl w:val="0"/>
        <w:numPr>
          <w:ilvl w:val="2"/>
          <w:numId w:val="34"/>
        </w:numPr>
        <w:overflowPunct w:val="0"/>
        <w:autoSpaceDE w:val="0"/>
        <w:autoSpaceDN w:val="0"/>
        <w:adjustRightInd w:val="0"/>
        <w:ind w:left="0" w:firstLine="567"/>
        <w:jc w:val="both"/>
        <w:textAlignment w:val="baseline"/>
        <w:rPr>
          <w:sz w:val="28"/>
          <w:szCs w:val="28"/>
        </w:rPr>
      </w:pPr>
      <w:r w:rsidRPr="00E117AF">
        <w:rPr>
          <w:sz w:val="28"/>
          <w:szCs w:val="28"/>
        </w:rPr>
        <w:t>От имени заявителя может выступать другое физическое или юридическое лицо, наделенное соответствующими полномочиями в установленном законом порядке.</w:t>
      </w:r>
    </w:p>
    <w:p w:rsidR="009828F7" w:rsidRPr="00E117AF" w:rsidRDefault="009828F7" w:rsidP="009828F7">
      <w:pPr>
        <w:ind w:firstLine="567"/>
        <w:jc w:val="both"/>
        <w:rPr>
          <w:sz w:val="28"/>
          <w:szCs w:val="28"/>
        </w:rPr>
      </w:pPr>
    </w:p>
    <w:p w:rsidR="009828F7" w:rsidRPr="00E117AF" w:rsidRDefault="009828F7" w:rsidP="009828F7">
      <w:pPr>
        <w:numPr>
          <w:ilvl w:val="1"/>
          <w:numId w:val="34"/>
        </w:numPr>
        <w:overflowPunct w:val="0"/>
        <w:autoSpaceDE w:val="0"/>
        <w:autoSpaceDN w:val="0"/>
        <w:adjustRightInd w:val="0"/>
        <w:ind w:left="0" w:firstLine="567"/>
        <w:jc w:val="both"/>
        <w:textAlignment w:val="baseline"/>
        <w:rPr>
          <w:sz w:val="28"/>
          <w:szCs w:val="28"/>
        </w:rPr>
      </w:pPr>
      <w:r w:rsidRPr="00E117AF">
        <w:rPr>
          <w:b/>
          <w:sz w:val="28"/>
          <w:szCs w:val="28"/>
        </w:rPr>
        <w:t>Требования к порядку информирования о предоставлении муниципальной услуги</w:t>
      </w:r>
    </w:p>
    <w:p w:rsidR="009828F7" w:rsidRPr="00BB7744" w:rsidRDefault="009828F7" w:rsidP="009828F7">
      <w:pPr>
        <w:numPr>
          <w:ilvl w:val="2"/>
          <w:numId w:val="34"/>
        </w:numPr>
        <w:overflowPunct w:val="0"/>
        <w:autoSpaceDE w:val="0"/>
        <w:autoSpaceDN w:val="0"/>
        <w:adjustRightInd w:val="0"/>
        <w:ind w:left="0" w:firstLine="567"/>
        <w:jc w:val="both"/>
        <w:textAlignment w:val="baseline"/>
        <w:rPr>
          <w:sz w:val="28"/>
          <w:szCs w:val="28"/>
        </w:rPr>
      </w:pPr>
      <w:r w:rsidRPr="00E117AF">
        <w:rPr>
          <w:sz w:val="28"/>
          <w:szCs w:val="28"/>
        </w:rPr>
        <w:t xml:space="preserve">Информация о Муниципальной услуге предоставляется заявителям в Администрации </w:t>
      </w:r>
      <w:r>
        <w:rPr>
          <w:sz w:val="28"/>
          <w:szCs w:val="28"/>
        </w:rPr>
        <w:t xml:space="preserve">Провиденского </w:t>
      </w:r>
      <w:r w:rsidRPr="00E117AF">
        <w:rPr>
          <w:sz w:val="28"/>
          <w:szCs w:val="28"/>
        </w:rPr>
        <w:t>городского округа (далее – Администрация), непосредственно в</w:t>
      </w:r>
      <w:r>
        <w:rPr>
          <w:sz w:val="28"/>
          <w:szCs w:val="28"/>
        </w:rPr>
        <w:t xml:space="preserve"> Управлении промышленной политики, сельского хозяйства, продовольствия и торговлиа</w:t>
      </w:r>
      <w:r w:rsidRPr="00E117AF">
        <w:rPr>
          <w:sz w:val="28"/>
          <w:szCs w:val="28"/>
        </w:rPr>
        <w:t xml:space="preserve">дминистрации </w:t>
      </w:r>
      <w:r>
        <w:rPr>
          <w:sz w:val="28"/>
          <w:szCs w:val="28"/>
        </w:rPr>
        <w:t xml:space="preserve">Провиденского </w:t>
      </w:r>
      <w:r w:rsidRPr="00E117AF">
        <w:rPr>
          <w:sz w:val="28"/>
          <w:szCs w:val="28"/>
        </w:rPr>
        <w:t xml:space="preserve">городского округа (далее – </w:t>
      </w:r>
      <w:r>
        <w:rPr>
          <w:sz w:val="28"/>
          <w:szCs w:val="28"/>
        </w:rPr>
        <w:t>Управление промышленной политики</w:t>
      </w:r>
      <w:r w:rsidRPr="00E117AF">
        <w:rPr>
          <w:sz w:val="28"/>
          <w:szCs w:val="28"/>
        </w:rPr>
        <w:t>) при личном и письменном обращении заявителя, а также с использованием средств телефонной связи, электронного информирования, посредством размещения в федеральной государственной информационной системе "Единый портал государственных и муниципальных услуг (функций)" (далее - Единый портал), на официальном сайте Администрации</w:t>
      </w:r>
      <w:r>
        <w:rPr>
          <w:sz w:val="28"/>
          <w:szCs w:val="28"/>
        </w:rPr>
        <w:t xml:space="preserve"> Провиденского</w:t>
      </w:r>
      <w:r w:rsidRPr="00E117AF">
        <w:rPr>
          <w:sz w:val="28"/>
          <w:szCs w:val="28"/>
        </w:rPr>
        <w:t xml:space="preserve"> городского округа Анадырь </w:t>
      </w:r>
      <w:hyperlink r:id="rId12" w:history="1">
        <w:r w:rsidRPr="001071B4">
          <w:rPr>
            <w:rStyle w:val="af4"/>
            <w:sz w:val="28"/>
            <w:szCs w:val="28"/>
          </w:rPr>
          <w:t>www.</w:t>
        </w:r>
        <w:r w:rsidRPr="001071B4">
          <w:rPr>
            <w:rStyle w:val="af4"/>
            <w:sz w:val="28"/>
            <w:szCs w:val="28"/>
            <w:lang w:val="en-US"/>
          </w:rPr>
          <w:t>provadm</w:t>
        </w:r>
        <w:r w:rsidRPr="001071B4">
          <w:rPr>
            <w:rStyle w:val="af4"/>
            <w:sz w:val="28"/>
            <w:szCs w:val="28"/>
          </w:rPr>
          <w:t>.ru</w:t>
        </w:r>
      </w:hyperlink>
      <w:r w:rsidRPr="00E117AF">
        <w:rPr>
          <w:sz w:val="28"/>
          <w:szCs w:val="28"/>
        </w:rPr>
        <w:t>.</w:t>
      </w:r>
    </w:p>
    <w:p w:rsidR="009828F7" w:rsidRPr="00E117AF" w:rsidRDefault="009828F7" w:rsidP="009828F7">
      <w:pPr>
        <w:widowControl w:val="0"/>
        <w:ind w:firstLine="567"/>
        <w:jc w:val="both"/>
        <w:rPr>
          <w:sz w:val="28"/>
          <w:szCs w:val="28"/>
        </w:rPr>
      </w:pPr>
      <w:r w:rsidRPr="00E117AF">
        <w:rPr>
          <w:sz w:val="28"/>
          <w:szCs w:val="28"/>
        </w:rPr>
        <w:t xml:space="preserve">Заявитель (представитель заявителя) может в любое время получить информацию по вопросам предоставления Муниципальной услуги, в том числе о процедуре предоставления муниципальной услуги. </w:t>
      </w:r>
    </w:p>
    <w:p w:rsidR="009828F7" w:rsidRPr="00E117AF" w:rsidRDefault="009828F7" w:rsidP="009828F7">
      <w:pPr>
        <w:widowControl w:val="0"/>
        <w:ind w:firstLine="567"/>
        <w:jc w:val="both"/>
        <w:rPr>
          <w:sz w:val="28"/>
          <w:szCs w:val="28"/>
        </w:rPr>
      </w:pPr>
      <w:r w:rsidRPr="00E117AF">
        <w:rPr>
          <w:sz w:val="28"/>
          <w:szCs w:val="28"/>
        </w:rPr>
        <w:t>Заявителю (представителю заявителя)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заявителем пакет документов.</w:t>
      </w:r>
    </w:p>
    <w:p w:rsidR="009828F7" w:rsidRPr="00E117AF" w:rsidRDefault="009828F7" w:rsidP="009828F7">
      <w:pPr>
        <w:numPr>
          <w:ilvl w:val="2"/>
          <w:numId w:val="34"/>
        </w:numPr>
        <w:overflowPunct w:val="0"/>
        <w:autoSpaceDE w:val="0"/>
        <w:autoSpaceDN w:val="0"/>
        <w:adjustRightInd w:val="0"/>
        <w:ind w:left="0" w:firstLine="567"/>
        <w:jc w:val="both"/>
        <w:textAlignment w:val="baseline"/>
        <w:rPr>
          <w:sz w:val="28"/>
          <w:szCs w:val="28"/>
        </w:rPr>
      </w:pPr>
      <w:r w:rsidRPr="00E117AF">
        <w:rPr>
          <w:sz w:val="28"/>
          <w:szCs w:val="28"/>
        </w:rPr>
        <w:lastRenderedPageBreak/>
        <w:t>Администрация располагается по адресу: 689</w:t>
      </w:r>
      <w:r w:rsidRPr="00BB7744">
        <w:rPr>
          <w:sz w:val="28"/>
          <w:szCs w:val="28"/>
        </w:rPr>
        <w:t>251</w:t>
      </w:r>
      <w:r w:rsidRPr="00E117AF">
        <w:rPr>
          <w:sz w:val="28"/>
          <w:szCs w:val="28"/>
        </w:rPr>
        <w:t xml:space="preserve">, Чукотский автономный округ, </w:t>
      </w:r>
      <w:r w:rsidRPr="00BB7744">
        <w:rPr>
          <w:sz w:val="28"/>
          <w:szCs w:val="28"/>
        </w:rPr>
        <w:t>п</w:t>
      </w:r>
      <w:r w:rsidRPr="00E117AF">
        <w:rPr>
          <w:sz w:val="28"/>
          <w:szCs w:val="28"/>
        </w:rPr>
        <w:t xml:space="preserve">. </w:t>
      </w:r>
      <w:r>
        <w:rPr>
          <w:sz w:val="28"/>
          <w:szCs w:val="28"/>
        </w:rPr>
        <w:t>Провидения</w:t>
      </w:r>
      <w:r w:rsidRPr="00E117AF">
        <w:rPr>
          <w:sz w:val="28"/>
          <w:szCs w:val="28"/>
        </w:rPr>
        <w:t xml:space="preserve">, ул. </w:t>
      </w:r>
      <w:r>
        <w:rPr>
          <w:sz w:val="28"/>
          <w:szCs w:val="28"/>
        </w:rPr>
        <w:t>Набережная Дежнева</w:t>
      </w:r>
      <w:r w:rsidRPr="00E117AF">
        <w:rPr>
          <w:sz w:val="28"/>
          <w:szCs w:val="28"/>
        </w:rPr>
        <w:t>, д.</w:t>
      </w:r>
      <w:r>
        <w:rPr>
          <w:sz w:val="28"/>
          <w:szCs w:val="28"/>
        </w:rPr>
        <w:t xml:space="preserve"> 8А</w:t>
      </w:r>
      <w:r w:rsidRPr="00E117AF">
        <w:rPr>
          <w:sz w:val="28"/>
          <w:szCs w:val="28"/>
        </w:rPr>
        <w:t xml:space="preserve">. </w:t>
      </w:r>
    </w:p>
    <w:p w:rsidR="009828F7" w:rsidRPr="00E117AF" w:rsidRDefault="009828F7" w:rsidP="009828F7">
      <w:pPr>
        <w:ind w:firstLine="567"/>
        <w:jc w:val="both"/>
        <w:rPr>
          <w:sz w:val="28"/>
          <w:szCs w:val="28"/>
        </w:rPr>
      </w:pPr>
      <w:r>
        <w:rPr>
          <w:sz w:val="28"/>
          <w:szCs w:val="28"/>
        </w:rPr>
        <w:t xml:space="preserve">Управление промышленной политики </w:t>
      </w:r>
      <w:r w:rsidRPr="00E117AF">
        <w:rPr>
          <w:sz w:val="28"/>
          <w:szCs w:val="28"/>
        </w:rPr>
        <w:t>располагается по адресу: 689</w:t>
      </w:r>
      <w:r w:rsidRPr="00BB7744">
        <w:rPr>
          <w:sz w:val="28"/>
          <w:szCs w:val="28"/>
        </w:rPr>
        <w:t>251</w:t>
      </w:r>
      <w:r w:rsidRPr="00E117AF">
        <w:rPr>
          <w:sz w:val="28"/>
          <w:szCs w:val="28"/>
        </w:rPr>
        <w:t xml:space="preserve">, Чукотский автономный округ, </w:t>
      </w:r>
      <w:r w:rsidRPr="00BB7744">
        <w:rPr>
          <w:sz w:val="28"/>
          <w:szCs w:val="28"/>
        </w:rPr>
        <w:t>п</w:t>
      </w:r>
      <w:r w:rsidRPr="00E117AF">
        <w:rPr>
          <w:sz w:val="28"/>
          <w:szCs w:val="28"/>
        </w:rPr>
        <w:t xml:space="preserve">. </w:t>
      </w:r>
      <w:r>
        <w:rPr>
          <w:sz w:val="28"/>
          <w:szCs w:val="28"/>
        </w:rPr>
        <w:t>Провидения</w:t>
      </w:r>
      <w:r w:rsidRPr="00E117AF">
        <w:rPr>
          <w:sz w:val="28"/>
          <w:szCs w:val="28"/>
        </w:rPr>
        <w:t xml:space="preserve">, ул. </w:t>
      </w:r>
      <w:r>
        <w:rPr>
          <w:sz w:val="28"/>
          <w:szCs w:val="28"/>
        </w:rPr>
        <w:t>Набережная Дежнева</w:t>
      </w:r>
      <w:r w:rsidRPr="00E117AF">
        <w:rPr>
          <w:sz w:val="28"/>
          <w:szCs w:val="28"/>
        </w:rPr>
        <w:t>, д.</w:t>
      </w:r>
      <w:r>
        <w:rPr>
          <w:sz w:val="28"/>
          <w:szCs w:val="28"/>
        </w:rPr>
        <w:t xml:space="preserve"> 8А</w:t>
      </w:r>
      <w:r w:rsidRPr="00E117AF">
        <w:rPr>
          <w:sz w:val="28"/>
          <w:szCs w:val="28"/>
        </w:rPr>
        <w:t>., кабинет</w:t>
      </w:r>
      <w:r>
        <w:rPr>
          <w:sz w:val="28"/>
          <w:szCs w:val="28"/>
        </w:rPr>
        <w:t>ы №13, 37</w:t>
      </w:r>
      <w:r w:rsidRPr="00E117AF">
        <w:rPr>
          <w:sz w:val="28"/>
          <w:szCs w:val="28"/>
        </w:rPr>
        <w:t>.</w:t>
      </w:r>
    </w:p>
    <w:p w:rsidR="009828F7" w:rsidRDefault="009828F7" w:rsidP="009828F7">
      <w:pPr>
        <w:ind w:firstLine="567"/>
        <w:jc w:val="both"/>
        <w:rPr>
          <w:sz w:val="28"/>
          <w:szCs w:val="28"/>
        </w:rPr>
      </w:pPr>
      <w:r w:rsidRPr="00E117AF">
        <w:rPr>
          <w:sz w:val="28"/>
          <w:szCs w:val="28"/>
        </w:rPr>
        <w:t xml:space="preserve">График работы Администрации </w:t>
      </w:r>
      <w:r>
        <w:rPr>
          <w:sz w:val="28"/>
          <w:szCs w:val="28"/>
        </w:rPr>
        <w:t xml:space="preserve">Провиденского </w:t>
      </w:r>
      <w:r w:rsidRPr="00E117AF">
        <w:rPr>
          <w:sz w:val="28"/>
          <w:szCs w:val="28"/>
        </w:rPr>
        <w:t>городского округа и структурных подразделений:</w:t>
      </w:r>
    </w:p>
    <w:p w:rsidR="009828F7" w:rsidRPr="00CF3369" w:rsidRDefault="009828F7" w:rsidP="009828F7">
      <w:pPr>
        <w:ind w:firstLine="567"/>
        <w:jc w:val="both"/>
        <w:rPr>
          <w:sz w:val="28"/>
          <w:szCs w:val="28"/>
        </w:rPr>
      </w:pPr>
      <w:r>
        <w:rPr>
          <w:sz w:val="28"/>
          <w:szCs w:val="28"/>
        </w:rPr>
        <w:t>Понедельник – пятница с 9</w:t>
      </w:r>
      <w:r w:rsidRPr="00CF3369">
        <w:rPr>
          <w:sz w:val="28"/>
          <w:szCs w:val="28"/>
        </w:rPr>
        <w:t>:00</w:t>
      </w:r>
      <w:r>
        <w:rPr>
          <w:sz w:val="28"/>
          <w:szCs w:val="28"/>
        </w:rPr>
        <w:t xml:space="preserve"> до 18</w:t>
      </w:r>
      <w:r w:rsidRPr="00CF3369">
        <w:rPr>
          <w:sz w:val="28"/>
          <w:szCs w:val="28"/>
        </w:rPr>
        <w:t>:</w:t>
      </w:r>
      <w:r>
        <w:rPr>
          <w:sz w:val="28"/>
          <w:szCs w:val="28"/>
        </w:rPr>
        <w:t>00</w:t>
      </w:r>
      <w:r w:rsidRPr="00CF3369">
        <w:rPr>
          <w:sz w:val="28"/>
          <w:szCs w:val="28"/>
        </w:rPr>
        <w:t>;</w:t>
      </w:r>
    </w:p>
    <w:p w:rsidR="009828F7" w:rsidRPr="00CF3369" w:rsidRDefault="009828F7" w:rsidP="009828F7">
      <w:pPr>
        <w:ind w:firstLine="567"/>
        <w:rPr>
          <w:sz w:val="28"/>
          <w:szCs w:val="28"/>
        </w:rPr>
      </w:pPr>
      <w:r w:rsidRPr="00E117AF">
        <w:rPr>
          <w:sz w:val="28"/>
          <w:szCs w:val="28"/>
        </w:rPr>
        <w:t>Обеденный перерыв: с 1</w:t>
      </w:r>
      <w:r>
        <w:rPr>
          <w:sz w:val="28"/>
          <w:szCs w:val="28"/>
        </w:rPr>
        <w:t>3</w:t>
      </w:r>
      <w:r w:rsidRPr="00E117AF">
        <w:rPr>
          <w:sz w:val="28"/>
          <w:szCs w:val="28"/>
        </w:rPr>
        <w:t>:</w:t>
      </w:r>
      <w:r>
        <w:rPr>
          <w:sz w:val="28"/>
          <w:szCs w:val="28"/>
        </w:rPr>
        <w:t>00</w:t>
      </w:r>
      <w:r w:rsidRPr="00E117AF">
        <w:rPr>
          <w:sz w:val="28"/>
          <w:szCs w:val="28"/>
        </w:rPr>
        <w:t xml:space="preserve"> до 14:30</w:t>
      </w:r>
      <w:r w:rsidRPr="00CF3369">
        <w:rPr>
          <w:sz w:val="28"/>
          <w:szCs w:val="28"/>
        </w:rPr>
        <w:t>;</w:t>
      </w:r>
    </w:p>
    <w:p w:rsidR="009828F7" w:rsidRPr="00CF3369" w:rsidRDefault="009828F7" w:rsidP="009828F7">
      <w:pPr>
        <w:ind w:firstLine="567"/>
        <w:rPr>
          <w:sz w:val="28"/>
          <w:szCs w:val="28"/>
        </w:rPr>
      </w:pPr>
      <w:r>
        <w:rPr>
          <w:sz w:val="28"/>
          <w:szCs w:val="28"/>
        </w:rPr>
        <w:t>Выходные дни</w:t>
      </w:r>
      <w:r w:rsidRPr="00CF3369">
        <w:rPr>
          <w:sz w:val="28"/>
          <w:szCs w:val="28"/>
        </w:rPr>
        <w:t xml:space="preserve">: </w:t>
      </w:r>
      <w:r w:rsidRPr="00E117AF">
        <w:rPr>
          <w:sz w:val="28"/>
          <w:szCs w:val="28"/>
        </w:rPr>
        <w:t>суббота</w:t>
      </w:r>
      <w:r>
        <w:rPr>
          <w:sz w:val="28"/>
          <w:szCs w:val="28"/>
        </w:rPr>
        <w:t>, воскресенье</w:t>
      </w:r>
      <w:r w:rsidRPr="00CF3369">
        <w:rPr>
          <w:sz w:val="28"/>
          <w:szCs w:val="28"/>
        </w:rPr>
        <w:t>;</w:t>
      </w:r>
    </w:p>
    <w:p w:rsidR="009828F7" w:rsidRDefault="009828F7" w:rsidP="009828F7">
      <w:pPr>
        <w:ind w:firstLine="567"/>
        <w:jc w:val="both"/>
        <w:rPr>
          <w:sz w:val="28"/>
          <w:szCs w:val="28"/>
        </w:rPr>
      </w:pPr>
      <w:r w:rsidRPr="00FF4688">
        <w:rPr>
          <w:sz w:val="28"/>
          <w:szCs w:val="28"/>
        </w:rPr>
        <w:t xml:space="preserve">В предпраздничные дни продолжительность времени работы </w:t>
      </w:r>
      <w:r>
        <w:rPr>
          <w:sz w:val="28"/>
          <w:szCs w:val="28"/>
        </w:rPr>
        <w:t>администрации</w:t>
      </w:r>
      <w:r w:rsidRPr="00FF4688">
        <w:rPr>
          <w:sz w:val="28"/>
          <w:szCs w:val="28"/>
        </w:rPr>
        <w:t xml:space="preserve"> сокращается на 1 час и прекращается на 1 час раньше.</w:t>
      </w:r>
    </w:p>
    <w:p w:rsidR="009828F7" w:rsidRPr="00FF4688" w:rsidRDefault="009828F7" w:rsidP="009828F7">
      <w:pPr>
        <w:ind w:firstLine="567"/>
        <w:jc w:val="both"/>
        <w:rPr>
          <w:sz w:val="28"/>
          <w:szCs w:val="28"/>
        </w:rPr>
      </w:pPr>
      <w:r w:rsidRPr="00B857AB">
        <w:rPr>
          <w:sz w:val="28"/>
          <w:szCs w:val="28"/>
        </w:rPr>
        <w:t>Телефоны органа для получения справок по входящей корреспонденции по вопросам исполнения муниципальной функции: 8(42735)2-22-47; 2-20-30, факс 8(42735)2-23-72</w:t>
      </w:r>
      <w:r>
        <w:rPr>
          <w:sz w:val="28"/>
          <w:szCs w:val="28"/>
        </w:rPr>
        <w:t>.</w:t>
      </w:r>
    </w:p>
    <w:p w:rsidR="009828F7" w:rsidRPr="00E117AF" w:rsidRDefault="009828F7" w:rsidP="009828F7">
      <w:pPr>
        <w:widowControl w:val="0"/>
        <w:numPr>
          <w:ilvl w:val="2"/>
          <w:numId w:val="34"/>
        </w:numPr>
        <w:overflowPunct w:val="0"/>
        <w:autoSpaceDE w:val="0"/>
        <w:autoSpaceDN w:val="0"/>
        <w:adjustRightInd w:val="0"/>
        <w:ind w:left="0" w:firstLine="567"/>
        <w:jc w:val="both"/>
        <w:textAlignment w:val="baseline"/>
        <w:rPr>
          <w:sz w:val="28"/>
          <w:szCs w:val="28"/>
        </w:rPr>
      </w:pPr>
      <w:r w:rsidRPr="00E117AF">
        <w:rPr>
          <w:sz w:val="28"/>
          <w:szCs w:val="28"/>
        </w:rPr>
        <w:t>При ответах на телефонные звонки и устные сообщения специалисты подробно и в вежливой (корректной) форме информируют обратившихся по интересующим их вопросам.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9828F7" w:rsidRPr="00E117AF" w:rsidRDefault="009828F7" w:rsidP="009828F7">
      <w:pPr>
        <w:widowControl w:val="0"/>
        <w:numPr>
          <w:ilvl w:val="2"/>
          <w:numId w:val="34"/>
        </w:numPr>
        <w:overflowPunct w:val="0"/>
        <w:autoSpaceDE w:val="0"/>
        <w:autoSpaceDN w:val="0"/>
        <w:adjustRightInd w:val="0"/>
        <w:ind w:left="0" w:firstLine="567"/>
        <w:jc w:val="both"/>
        <w:textAlignment w:val="baseline"/>
        <w:rPr>
          <w:sz w:val="28"/>
          <w:szCs w:val="28"/>
        </w:rPr>
      </w:pPr>
      <w:r w:rsidRPr="00E117AF">
        <w:rPr>
          <w:sz w:val="28"/>
          <w:szCs w:val="28"/>
        </w:rPr>
        <w:t>При информировании в письменном виде ответ на обращение направляется заявителю в течение 10 календарных дней со дня регистрации письменного обращения.</w:t>
      </w:r>
    </w:p>
    <w:p w:rsidR="009828F7" w:rsidRPr="00E117AF" w:rsidRDefault="009828F7" w:rsidP="009828F7">
      <w:pPr>
        <w:ind w:firstLine="567"/>
        <w:jc w:val="both"/>
        <w:rPr>
          <w:sz w:val="28"/>
          <w:szCs w:val="28"/>
        </w:rPr>
      </w:pPr>
      <w:r w:rsidRPr="00E117AF">
        <w:rPr>
          <w:sz w:val="28"/>
          <w:szCs w:val="28"/>
        </w:rPr>
        <w:t>Ответы на письменные обращения даются в простой, четкой и понятной форме и должны содержать:</w:t>
      </w:r>
    </w:p>
    <w:p w:rsidR="009828F7" w:rsidRPr="00E117AF" w:rsidRDefault="009828F7" w:rsidP="009828F7">
      <w:pPr>
        <w:tabs>
          <w:tab w:val="left" w:pos="5100"/>
        </w:tabs>
        <w:ind w:firstLine="567"/>
        <w:jc w:val="both"/>
        <w:rPr>
          <w:sz w:val="28"/>
          <w:szCs w:val="28"/>
        </w:rPr>
      </w:pPr>
      <w:r w:rsidRPr="00E117AF">
        <w:rPr>
          <w:sz w:val="28"/>
          <w:szCs w:val="28"/>
        </w:rPr>
        <w:t>- ответы на поставленные вопросы;</w:t>
      </w:r>
      <w:r w:rsidRPr="00E117AF">
        <w:rPr>
          <w:sz w:val="28"/>
          <w:szCs w:val="28"/>
        </w:rPr>
        <w:tab/>
      </w:r>
    </w:p>
    <w:p w:rsidR="009828F7" w:rsidRPr="00E117AF" w:rsidRDefault="009828F7" w:rsidP="009828F7">
      <w:pPr>
        <w:ind w:firstLine="567"/>
        <w:jc w:val="both"/>
        <w:rPr>
          <w:sz w:val="28"/>
          <w:szCs w:val="28"/>
        </w:rPr>
      </w:pPr>
      <w:r w:rsidRPr="00E117AF">
        <w:rPr>
          <w:sz w:val="28"/>
          <w:szCs w:val="28"/>
        </w:rPr>
        <w:t>- должность, фамилию и инициалы лица, подписавшего ответ;</w:t>
      </w:r>
    </w:p>
    <w:p w:rsidR="009828F7" w:rsidRPr="00E117AF" w:rsidRDefault="009828F7" w:rsidP="009828F7">
      <w:pPr>
        <w:ind w:firstLine="567"/>
        <w:jc w:val="both"/>
        <w:rPr>
          <w:sz w:val="28"/>
          <w:szCs w:val="28"/>
        </w:rPr>
      </w:pPr>
      <w:r w:rsidRPr="00E117AF">
        <w:rPr>
          <w:sz w:val="28"/>
          <w:szCs w:val="28"/>
        </w:rPr>
        <w:t>- фамилию, инициалы, телефон исполнителя.</w:t>
      </w:r>
    </w:p>
    <w:p w:rsidR="009828F7" w:rsidRPr="00E117AF" w:rsidRDefault="009828F7" w:rsidP="009828F7">
      <w:pPr>
        <w:pStyle w:val="ConsPlusNormal"/>
        <w:widowControl/>
        <w:ind w:firstLine="540"/>
        <w:jc w:val="center"/>
        <w:rPr>
          <w:rFonts w:ascii="Times New Roman" w:hAnsi="Times New Roman" w:cs="Times New Roman"/>
          <w:sz w:val="28"/>
          <w:szCs w:val="28"/>
        </w:rPr>
      </w:pPr>
    </w:p>
    <w:p w:rsidR="009828F7" w:rsidRPr="00E117AF" w:rsidRDefault="009828F7" w:rsidP="009828F7">
      <w:pPr>
        <w:numPr>
          <w:ilvl w:val="0"/>
          <w:numId w:val="34"/>
        </w:numPr>
        <w:overflowPunct w:val="0"/>
        <w:autoSpaceDE w:val="0"/>
        <w:autoSpaceDN w:val="0"/>
        <w:adjustRightInd w:val="0"/>
        <w:ind w:left="0" w:firstLine="567"/>
        <w:jc w:val="center"/>
        <w:textAlignment w:val="baseline"/>
        <w:rPr>
          <w:b/>
          <w:sz w:val="28"/>
          <w:szCs w:val="28"/>
        </w:rPr>
      </w:pPr>
      <w:r w:rsidRPr="00E117AF">
        <w:rPr>
          <w:b/>
          <w:sz w:val="28"/>
          <w:szCs w:val="28"/>
        </w:rPr>
        <w:t>Стандарт предоставления муниципальной услуги</w:t>
      </w:r>
    </w:p>
    <w:p w:rsidR="009828F7" w:rsidRPr="00E117AF" w:rsidRDefault="009828F7" w:rsidP="009828F7">
      <w:pPr>
        <w:jc w:val="both"/>
        <w:rPr>
          <w:sz w:val="28"/>
          <w:szCs w:val="28"/>
        </w:rPr>
      </w:pPr>
    </w:p>
    <w:p w:rsidR="009828F7" w:rsidRPr="00E117AF" w:rsidRDefault="009828F7" w:rsidP="009828F7">
      <w:pPr>
        <w:numPr>
          <w:ilvl w:val="1"/>
          <w:numId w:val="34"/>
        </w:numPr>
        <w:overflowPunct w:val="0"/>
        <w:autoSpaceDE w:val="0"/>
        <w:autoSpaceDN w:val="0"/>
        <w:adjustRightInd w:val="0"/>
        <w:ind w:left="0" w:firstLine="567"/>
        <w:jc w:val="both"/>
        <w:textAlignment w:val="baseline"/>
        <w:rPr>
          <w:b/>
          <w:sz w:val="28"/>
          <w:szCs w:val="28"/>
        </w:rPr>
      </w:pPr>
      <w:r w:rsidRPr="00E117AF">
        <w:rPr>
          <w:b/>
          <w:sz w:val="28"/>
          <w:szCs w:val="28"/>
        </w:rPr>
        <w:t>Наименование муниципальной услуги</w:t>
      </w:r>
    </w:p>
    <w:p w:rsidR="009828F7" w:rsidRPr="00E117AF" w:rsidRDefault="009828F7" w:rsidP="009828F7">
      <w:pPr>
        <w:ind w:firstLine="567"/>
        <w:jc w:val="both"/>
        <w:rPr>
          <w:b/>
          <w:sz w:val="28"/>
          <w:szCs w:val="28"/>
        </w:rPr>
      </w:pPr>
      <w:r w:rsidRPr="00E117AF">
        <w:rPr>
          <w:sz w:val="28"/>
          <w:szCs w:val="28"/>
        </w:rPr>
        <w:t>Выдача градостроительного плана земельного участка (далее - ГПЗУ).</w:t>
      </w:r>
    </w:p>
    <w:p w:rsidR="009828F7" w:rsidRPr="00E117AF" w:rsidRDefault="009828F7" w:rsidP="009828F7">
      <w:pPr>
        <w:ind w:firstLine="567"/>
        <w:jc w:val="both"/>
        <w:rPr>
          <w:b/>
          <w:sz w:val="28"/>
          <w:szCs w:val="28"/>
        </w:rPr>
      </w:pPr>
    </w:p>
    <w:p w:rsidR="009828F7" w:rsidRPr="00E117AF" w:rsidRDefault="009828F7" w:rsidP="009828F7">
      <w:pPr>
        <w:numPr>
          <w:ilvl w:val="1"/>
          <w:numId w:val="34"/>
        </w:numPr>
        <w:overflowPunct w:val="0"/>
        <w:autoSpaceDE w:val="0"/>
        <w:autoSpaceDN w:val="0"/>
        <w:adjustRightInd w:val="0"/>
        <w:ind w:left="0" w:firstLine="567"/>
        <w:jc w:val="both"/>
        <w:textAlignment w:val="baseline"/>
        <w:rPr>
          <w:b/>
          <w:sz w:val="28"/>
          <w:szCs w:val="28"/>
        </w:rPr>
      </w:pPr>
      <w:r w:rsidRPr="00E117AF">
        <w:rPr>
          <w:b/>
          <w:sz w:val="28"/>
          <w:szCs w:val="28"/>
        </w:rPr>
        <w:t>Органы, участвующие в предоставлении муниципальной услуги</w:t>
      </w:r>
    </w:p>
    <w:p w:rsidR="009828F7" w:rsidRPr="00E117AF" w:rsidRDefault="009828F7" w:rsidP="009828F7">
      <w:pPr>
        <w:ind w:firstLine="567"/>
        <w:jc w:val="both"/>
        <w:rPr>
          <w:sz w:val="28"/>
          <w:szCs w:val="28"/>
        </w:rPr>
      </w:pPr>
      <w:r w:rsidRPr="00E117AF">
        <w:rPr>
          <w:sz w:val="28"/>
          <w:szCs w:val="28"/>
        </w:rPr>
        <w:t xml:space="preserve">Муниципальная услуга предоставляется Администрацией. Непосредственное осуществление </w:t>
      </w:r>
      <w:r>
        <w:rPr>
          <w:sz w:val="28"/>
          <w:szCs w:val="28"/>
        </w:rPr>
        <w:t>а</w:t>
      </w:r>
      <w:r w:rsidRPr="00E117AF">
        <w:rPr>
          <w:sz w:val="28"/>
          <w:szCs w:val="28"/>
        </w:rPr>
        <w:t xml:space="preserve">дминистративных процедур в рамках предоставления Муниципальной услуги осуществляется </w:t>
      </w:r>
      <w:r>
        <w:rPr>
          <w:sz w:val="28"/>
          <w:szCs w:val="28"/>
        </w:rPr>
        <w:t>Управлением промышленной политики</w:t>
      </w:r>
      <w:r w:rsidRPr="00E117AF">
        <w:rPr>
          <w:sz w:val="28"/>
          <w:szCs w:val="28"/>
        </w:rPr>
        <w:t>.</w:t>
      </w:r>
    </w:p>
    <w:p w:rsidR="009828F7" w:rsidRPr="00E117AF" w:rsidRDefault="009828F7" w:rsidP="009828F7">
      <w:pPr>
        <w:pStyle w:val="HTML"/>
        <w:ind w:firstLine="567"/>
        <w:jc w:val="both"/>
        <w:rPr>
          <w:rFonts w:ascii="Times New Roman" w:hAnsi="Times New Roman" w:cs="Times New Roman"/>
          <w:b/>
          <w:sz w:val="28"/>
          <w:szCs w:val="28"/>
        </w:rPr>
      </w:pPr>
    </w:p>
    <w:p w:rsidR="009828F7" w:rsidRPr="00E117AF" w:rsidRDefault="009828F7" w:rsidP="009828F7">
      <w:pPr>
        <w:numPr>
          <w:ilvl w:val="1"/>
          <w:numId w:val="34"/>
        </w:numPr>
        <w:overflowPunct w:val="0"/>
        <w:autoSpaceDE w:val="0"/>
        <w:autoSpaceDN w:val="0"/>
        <w:adjustRightInd w:val="0"/>
        <w:ind w:left="0" w:firstLine="567"/>
        <w:jc w:val="both"/>
        <w:textAlignment w:val="baseline"/>
        <w:rPr>
          <w:b/>
          <w:sz w:val="28"/>
          <w:szCs w:val="28"/>
        </w:rPr>
      </w:pPr>
      <w:r w:rsidRPr="00E117AF">
        <w:rPr>
          <w:b/>
          <w:sz w:val="28"/>
          <w:szCs w:val="28"/>
        </w:rPr>
        <w:t>Результат предоставления муниципальной услуги</w:t>
      </w:r>
    </w:p>
    <w:p w:rsidR="009828F7" w:rsidRPr="00E117AF" w:rsidRDefault="009828F7" w:rsidP="009828F7">
      <w:pPr>
        <w:ind w:firstLine="567"/>
        <w:jc w:val="both"/>
        <w:rPr>
          <w:sz w:val="28"/>
          <w:szCs w:val="28"/>
        </w:rPr>
      </w:pPr>
      <w:r w:rsidRPr="00E117AF">
        <w:rPr>
          <w:sz w:val="28"/>
          <w:szCs w:val="28"/>
        </w:rPr>
        <w:t>Результатом осуществления Муниципальной услуги является выдача ГПЗУ.</w:t>
      </w:r>
    </w:p>
    <w:p w:rsidR="009828F7" w:rsidRPr="00E117AF" w:rsidRDefault="009828F7" w:rsidP="009828F7">
      <w:pPr>
        <w:ind w:firstLine="567"/>
        <w:jc w:val="both"/>
        <w:rPr>
          <w:sz w:val="28"/>
          <w:szCs w:val="28"/>
        </w:rPr>
      </w:pPr>
    </w:p>
    <w:p w:rsidR="009828F7" w:rsidRPr="00E117AF" w:rsidRDefault="009828F7" w:rsidP="009828F7">
      <w:pPr>
        <w:numPr>
          <w:ilvl w:val="1"/>
          <w:numId w:val="34"/>
        </w:numPr>
        <w:overflowPunct w:val="0"/>
        <w:autoSpaceDE w:val="0"/>
        <w:autoSpaceDN w:val="0"/>
        <w:adjustRightInd w:val="0"/>
        <w:ind w:left="0" w:firstLine="567"/>
        <w:jc w:val="both"/>
        <w:textAlignment w:val="baseline"/>
        <w:rPr>
          <w:b/>
          <w:sz w:val="28"/>
          <w:szCs w:val="28"/>
        </w:rPr>
      </w:pPr>
      <w:r w:rsidRPr="00E117AF">
        <w:rPr>
          <w:b/>
          <w:sz w:val="28"/>
          <w:szCs w:val="28"/>
        </w:rPr>
        <w:t>Срок предоставления муниципальной услуги</w:t>
      </w:r>
    </w:p>
    <w:p w:rsidR="009828F7" w:rsidRPr="00E117AF" w:rsidRDefault="009828F7" w:rsidP="009828F7">
      <w:pPr>
        <w:ind w:firstLine="567"/>
        <w:jc w:val="both"/>
        <w:rPr>
          <w:sz w:val="28"/>
          <w:szCs w:val="28"/>
        </w:rPr>
      </w:pPr>
      <w:r w:rsidRPr="00E117AF">
        <w:rPr>
          <w:sz w:val="28"/>
          <w:szCs w:val="28"/>
        </w:rPr>
        <w:t>Не позднее 30 дней со дня подачи заявителем обращения о выдаче ГПЗУ.</w:t>
      </w:r>
    </w:p>
    <w:p w:rsidR="009828F7" w:rsidRPr="00E117AF" w:rsidRDefault="009828F7" w:rsidP="009828F7">
      <w:pPr>
        <w:ind w:firstLine="567"/>
        <w:jc w:val="both"/>
        <w:rPr>
          <w:sz w:val="28"/>
          <w:szCs w:val="28"/>
        </w:rPr>
      </w:pPr>
    </w:p>
    <w:p w:rsidR="009828F7" w:rsidRPr="00E117AF" w:rsidRDefault="009828F7" w:rsidP="009828F7">
      <w:pPr>
        <w:widowControl w:val="0"/>
        <w:numPr>
          <w:ilvl w:val="1"/>
          <w:numId w:val="34"/>
        </w:numPr>
        <w:overflowPunct w:val="0"/>
        <w:autoSpaceDE w:val="0"/>
        <w:autoSpaceDN w:val="0"/>
        <w:adjustRightInd w:val="0"/>
        <w:ind w:left="0" w:firstLine="567"/>
        <w:jc w:val="both"/>
        <w:textAlignment w:val="baseline"/>
        <w:rPr>
          <w:b/>
          <w:sz w:val="28"/>
          <w:szCs w:val="28"/>
        </w:rPr>
      </w:pPr>
      <w:r w:rsidRPr="00E117AF">
        <w:rPr>
          <w:b/>
          <w:sz w:val="28"/>
          <w:szCs w:val="28"/>
        </w:rPr>
        <w:t xml:space="preserve">Правовые основания, регулирующие предоставление муниципальной </w:t>
      </w:r>
      <w:r w:rsidRPr="00E117AF">
        <w:rPr>
          <w:b/>
          <w:sz w:val="28"/>
          <w:szCs w:val="28"/>
        </w:rPr>
        <w:lastRenderedPageBreak/>
        <w:t>услуги</w:t>
      </w:r>
    </w:p>
    <w:p w:rsidR="009828F7" w:rsidRPr="00E117AF" w:rsidRDefault="009828F7" w:rsidP="009828F7">
      <w:pPr>
        <w:widowControl w:val="0"/>
        <w:ind w:firstLine="567"/>
        <w:jc w:val="both"/>
        <w:rPr>
          <w:sz w:val="28"/>
          <w:szCs w:val="28"/>
        </w:rPr>
      </w:pPr>
      <w:r w:rsidRPr="00E117AF">
        <w:rPr>
          <w:sz w:val="28"/>
          <w:szCs w:val="28"/>
        </w:rPr>
        <w:t>Муниципальная услуга предоставляется в соответствии с:</w:t>
      </w:r>
    </w:p>
    <w:p w:rsidR="009828F7" w:rsidRPr="00C07A93" w:rsidRDefault="009828F7" w:rsidP="009828F7">
      <w:pPr>
        <w:widowControl w:val="0"/>
        <w:numPr>
          <w:ilvl w:val="0"/>
          <w:numId w:val="35"/>
        </w:numPr>
        <w:overflowPunct w:val="0"/>
        <w:autoSpaceDE w:val="0"/>
        <w:autoSpaceDN w:val="0"/>
        <w:adjustRightInd w:val="0"/>
        <w:ind w:left="0" w:firstLine="567"/>
        <w:jc w:val="both"/>
        <w:textAlignment w:val="baseline"/>
        <w:rPr>
          <w:sz w:val="28"/>
          <w:szCs w:val="28"/>
        </w:rPr>
      </w:pPr>
      <w:r w:rsidRPr="00C07A93">
        <w:rPr>
          <w:sz w:val="28"/>
          <w:szCs w:val="28"/>
        </w:rPr>
        <w:t>Градостроительным кодексом Российской Федерации от 29 декабря 2004 года № 190-ФЗ;</w:t>
      </w:r>
    </w:p>
    <w:p w:rsidR="009828F7" w:rsidRPr="00C07A93" w:rsidRDefault="009828F7" w:rsidP="009828F7">
      <w:pPr>
        <w:widowControl w:val="0"/>
        <w:numPr>
          <w:ilvl w:val="0"/>
          <w:numId w:val="35"/>
        </w:numPr>
        <w:overflowPunct w:val="0"/>
        <w:autoSpaceDE w:val="0"/>
        <w:autoSpaceDN w:val="0"/>
        <w:adjustRightInd w:val="0"/>
        <w:ind w:left="0" w:firstLine="567"/>
        <w:jc w:val="both"/>
        <w:textAlignment w:val="baseline"/>
        <w:rPr>
          <w:sz w:val="28"/>
          <w:szCs w:val="28"/>
        </w:rPr>
      </w:pPr>
      <w:r w:rsidRPr="00C07A93">
        <w:rPr>
          <w:sz w:val="28"/>
          <w:szCs w:val="28"/>
        </w:rPr>
        <w:t>Федеральным законом от 6 октября 2003 года N 131-ФЗ "Об общих принципах организации местного самоуправления в Российской Федерации";</w:t>
      </w:r>
    </w:p>
    <w:p w:rsidR="009828F7" w:rsidRPr="00C07A93" w:rsidRDefault="009828F7" w:rsidP="009828F7">
      <w:pPr>
        <w:widowControl w:val="0"/>
        <w:numPr>
          <w:ilvl w:val="0"/>
          <w:numId w:val="35"/>
        </w:numPr>
        <w:overflowPunct w:val="0"/>
        <w:autoSpaceDE w:val="0"/>
        <w:autoSpaceDN w:val="0"/>
        <w:adjustRightInd w:val="0"/>
        <w:ind w:left="0" w:firstLine="567"/>
        <w:jc w:val="both"/>
        <w:textAlignment w:val="baseline"/>
        <w:rPr>
          <w:sz w:val="28"/>
          <w:szCs w:val="28"/>
        </w:rPr>
      </w:pPr>
      <w:r w:rsidRPr="00C07A93">
        <w:rPr>
          <w:sz w:val="28"/>
          <w:szCs w:val="28"/>
        </w:rPr>
        <w:t>Федеральным законом от 27 июля 2010 года N 210-ФЗ "Об организации предоставления государственных и муниципальных услуг";</w:t>
      </w:r>
    </w:p>
    <w:p w:rsidR="009828F7" w:rsidRPr="00C07A93" w:rsidRDefault="009828F7" w:rsidP="009828F7">
      <w:pPr>
        <w:widowControl w:val="0"/>
        <w:numPr>
          <w:ilvl w:val="0"/>
          <w:numId w:val="35"/>
        </w:numPr>
        <w:overflowPunct w:val="0"/>
        <w:autoSpaceDE w:val="0"/>
        <w:autoSpaceDN w:val="0"/>
        <w:adjustRightInd w:val="0"/>
        <w:ind w:left="0" w:firstLine="567"/>
        <w:jc w:val="both"/>
        <w:textAlignment w:val="baseline"/>
        <w:rPr>
          <w:sz w:val="28"/>
          <w:szCs w:val="28"/>
        </w:rPr>
      </w:pPr>
      <w:r w:rsidRPr="00C07A93">
        <w:rPr>
          <w:sz w:val="28"/>
          <w:szCs w:val="28"/>
        </w:rPr>
        <w:t>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w:t>
      </w:r>
    </w:p>
    <w:p w:rsidR="009828F7" w:rsidRPr="00C07A93" w:rsidRDefault="009828F7" w:rsidP="009828F7">
      <w:pPr>
        <w:widowControl w:val="0"/>
        <w:numPr>
          <w:ilvl w:val="0"/>
          <w:numId w:val="35"/>
        </w:numPr>
        <w:overflowPunct w:val="0"/>
        <w:autoSpaceDE w:val="0"/>
        <w:autoSpaceDN w:val="0"/>
        <w:adjustRightInd w:val="0"/>
        <w:ind w:left="0" w:firstLine="567"/>
        <w:jc w:val="both"/>
        <w:textAlignment w:val="baseline"/>
        <w:rPr>
          <w:sz w:val="28"/>
          <w:szCs w:val="28"/>
        </w:rPr>
      </w:pPr>
      <w:r w:rsidRPr="00C07A93">
        <w:rPr>
          <w:sz w:val="28"/>
          <w:szCs w:val="28"/>
        </w:rPr>
        <w:t>Правилами землепользования и застройки муниципальных образований в Провиденском городском округе;</w:t>
      </w:r>
    </w:p>
    <w:p w:rsidR="009828F7" w:rsidRPr="00C07A93" w:rsidRDefault="009828F7" w:rsidP="009828F7">
      <w:pPr>
        <w:widowControl w:val="0"/>
        <w:numPr>
          <w:ilvl w:val="0"/>
          <w:numId w:val="35"/>
        </w:numPr>
        <w:overflowPunct w:val="0"/>
        <w:autoSpaceDE w:val="0"/>
        <w:autoSpaceDN w:val="0"/>
        <w:adjustRightInd w:val="0"/>
        <w:ind w:left="0" w:firstLine="567"/>
        <w:jc w:val="both"/>
        <w:textAlignment w:val="baseline"/>
        <w:rPr>
          <w:sz w:val="28"/>
          <w:szCs w:val="28"/>
        </w:rPr>
      </w:pPr>
      <w:r w:rsidRPr="00C07A93">
        <w:rPr>
          <w:sz w:val="28"/>
          <w:szCs w:val="28"/>
        </w:rPr>
        <w:t xml:space="preserve">Иными действующими нормативно-правовыми актами Российской Федерации, Чукотского автономного округа и </w:t>
      </w:r>
      <w:r>
        <w:rPr>
          <w:sz w:val="28"/>
          <w:szCs w:val="28"/>
        </w:rPr>
        <w:t xml:space="preserve">Провиденского </w:t>
      </w:r>
      <w:r w:rsidRPr="00C07A93">
        <w:rPr>
          <w:sz w:val="28"/>
          <w:szCs w:val="28"/>
        </w:rPr>
        <w:t>городского округа.</w:t>
      </w:r>
    </w:p>
    <w:p w:rsidR="009828F7" w:rsidRPr="00E117AF" w:rsidRDefault="009828F7" w:rsidP="009828F7">
      <w:pPr>
        <w:widowControl w:val="0"/>
        <w:ind w:firstLine="567"/>
        <w:jc w:val="both"/>
        <w:rPr>
          <w:b/>
          <w:sz w:val="28"/>
          <w:szCs w:val="28"/>
        </w:rPr>
      </w:pPr>
    </w:p>
    <w:p w:rsidR="009828F7" w:rsidRPr="00E117AF" w:rsidRDefault="009828F7" w:rsidP="009828F7">
      <w:pPr>
        <w:widowControl w:val="0"/>
        <w:numPr>
          <w:ilvl w:val="1"/>
          <w:numId w:val="34"/>
        </w:numPr>
        <w:overflowPunct w:val="0"/>
        <w:autoSpaceDE w:val="0"/>
        <w:autoSpaceDN w:val="0"/>
        <w:adjustRightInd w:val="0"/>
        <w:ind w:left="0" w:firstLine="567"/>
        <w:jc w:val="both"/>
        <w:textAlignment w:val="baseline"/>
        <w:rPr>
          <w:b/>
          <w:sz w:val="28"/>
          <w:szCs w:val="28"/>
        </w:rPr>
      </w:pPr>
      <w:bookmarkStart w:id="0" w:name="_Ref432598301"/>
      <w:r w:rsidRPr="00E117AF">
        <w:rPr>
          <w:b/>
          <w:sz w:val="28"/>
          <w:szCs w:val="28"/>
        </w:rPr>
        <w:t>Исчерпывающий перечень документов, необходимых для предоставления муниципальной услугии услуг, которые являются необходимыми и обязательными для предоставления муниципальной услуги, подлежащих представлению заявителем</w:t>
      </w:r>
      <w:bookmarkEnd w:id="0"/>
    </w:p>
    <w:p w:rsidR="009828F7" w:rsidRPr="00E117AF" w:rsidRDefault="009828F7" w:rsidP="009828F7">
      <w:pPr>
        <w:ind w:firstLine="705"/>
        <w:jc w:val="both"/>
        <w:rPr>
          <w:sz w:val="28"/>
          <w:szCs w:val="28"/>
        </w:rPr>
      </w:pPr>
      <w:r w:rsidRPr="00E117AF">
        <w:rPr>
          <w:sz w:val="28"/>
          <w:szCs w:val="28"/>
        </w:rPr>
        <w:t xml:space="preserve">Муниципальная услуга предоставляется при поступлении в Администрацию </w:t>
      </w:r>
      <w:r>
        <w:rPr>
          <w:sz w:val="28"/>
          <w:szCs w:val="28"/>
        </w:rPr>
        <w:t xml:space="preserve">Провиденского </w:t>
      </w:r>
      <w:r w:rsidRPr="00E117AF">
        <w:rPr>
          <w:sz w:val="28"/>
          <w:szCs w:val="28"/>
        </w:rPr>
        <w:t>городского округа:</w:t>
      </w:r>
    </w:p>
    <w:p w:rsidR="009828F7" w:rsidRPr="00E117AF" w:rsidRDefault="009828F7" w:rsidP="009828F7">
      <w:pPr>
        <w:ind w:firstLine="705"/>
        <w:jc w:val="both"/>
        <w:rPr>
          <w:sz w:val="28"/>
          <w:szCs w:val="28"/>
        </w:rPr>
      </w:pPr>
      <w:r w:rsidRPr="00E117AF">
        <w:rPr>
          <w:sz w:val="28"/>
          <w:szCs w:val="28"/>
        </w:rPr>
        <w:t>- заявление (Приложение № 1);</w:t>
      </w:r>
    </w:p>
    <w:p w:rsidR="009828F7" w:rsidRPr="00E117AF" w:rsidRDefault="009828F7" w:rsidP="009828F7">
      <w:pPr>
        <w:ind w:firstLine="705"/>
        <w:jc w:val="both"/>
        <w:rPr>
          <w:sz w:val="28"/>
          <w:szCs w:val="28"/>
        </w:rPr>
      </w:pPr>
      <w:r w:rsidRPr="00E117AF">
        <w:rPr>
          <w:sz w:val="28"/>
          <w:szCs w:val="28"/>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828F7" w:rsidRPr="00E117AF" w:rsidRDefault="009828F7" w:rsidP="009828F7">
      <w:pPr>
        <w:ind w:firstLine="705"/>
        <w:jc w:val="both"/>
        <w:rPr>
          <w:sz w:val="28"/>
          <w:szCs w:val="28"/>
        </w:rPr>
      </w:pPr>
      <w:r w:rsidRPr="00E117AF">
        <w:rPr>
          <w:sz w:val="28"/>
          <w:szCs w:val="28"/>
        </w:rPr>
        <w:t>- документ, подтверждающий права на недвижимое имущество и сделок с ним (содержащий общедоступные сведения о зарегистрированных правах на объект недвижимости), не зарегистрированный в Едином государственном реестре прав на недвижимое имущество и сделок с ним;</w:t>
      </w:r>
    </w:p>
    <w:p w:rsidR="009828F7" w:rsidRPr="00E117AF" w:rsidRDefault="009828F7" w:rsidP="009828F7">
      <w:pPr>
        <w:ind w:firstLine="705"/>
        <w:jc w:val="both"/>
        <w:rPr>
          <w:sz w:val="28"/>
          <w:szCs w:val="28"/>
        </w:rPr>
      </w:pPr>
      <w:r w:rsidRPr="00E117AF">
        <w:rPr>
          <w:sz w:val="28"/>
          <w:szCs w:val="28"/>
        </w:rPr>
        <w:t>- доверенность, оформленная надлежащим образом (в случае подачи заявления представителем заявителя);</w:t>
      </w:r>
    </w:p>
    <w:p w:rsidR="009828F7" w:rsidRPr="00E117AF" w:rsidRDefault="009828F7" w:rsidP="009828F7">
      <w:pPr>
        <w:ind w:firstLine="705"/>
        <w:jc w:val="both"/>
        <w:rPr>
          <w:sz w:val="28"/>
          <w:szCs w:val="28"/>
        </w:rPr>
      </w:pPr>
      <w:r w:rsidRPr="00E117AF">
        <w:rPr>
          <w:sz w:val="28"/>
          <w:szCs w:val="28"/>
        </w:rPr>
        <w:t>- схема размещения объектов на земельном участке;</w:t>
      </w:r>
    </w:p>
    <w:p w:rsidR="009828F7" w:rsidRPr="00E117AF" w:rsidRDefault="009828F7" w:rsidP="009828F7">
      <w:pPr>
        <w:ind w:firstLine="705"/>
        <w:jc w:val="both"/>
        <w:rPr>
          <w:sz w:val="28"/>
          <w:szCs w:val="28"/>
          <w:highlight w:val="cyan"/>
        </w:rPr>
      </w:pPr>
      <w:r w:rsidRPr="00E117AF">
        <w:rPr>
          <w:sz w:val="28"/>
          <w:szCs w:val="28"/>
        </w:rPr>
        <w:t>- предпроектные проработки (при наличии, для объектов капитального строительства).</w:t>
      </w:r>
    </w:p>
    <w:p w:rsidR="009828F7" w:rsidRPr="00E117AF" w:rsidRDefault="009828F7" w:rsidP="009828F7">
      <w:pPr>
        <w:widowControl w:val="0"/>
        <w:ind w:firstLine="567"/>
        <w:jc w:val="both"/>
        <w:rPr>
          <w:b/>
          <w:sz w:val="28"/>
          <w:szCs w:val="28"/>
        </w:rPr>
      </w:pPr>
    </w:p>
    <w:p w:rsidR="009828F7" w:rsidRPr="00484E4E" w:rsidRDefault="009828F7" w:rsidP="009828F7">
      <w:pPr>
        <w:widowControl w:val="0"/>
        <w:numPr>
          <w:ilvl w:val="1"/>
          <w:numId w:val="34"/>
        </w:numPr>
        <w:overflowPunct w:val="0"/>
        <w:autoSpaceDE w:val="0"/>
        <w:autoSpaceDN w:val="0"/>
        <w:adjustRightInd w:val="0"/>
        <w:ind w:left="0" w:firstLine="567"/>
        <w:jc w:val="both"/>
        <w:textAlignment w:val="baseline"/>
        <w:rPr>
          <w:b/>
          <w:sz w:val="28"/>
          <w:szCs w:val="28"/>
        </w:rPr>
      </w:pPr>
      <w:r w:rsidRPr="00484E4E">
        <w:rPr>
          <w:b/>
          <w:sz w:val="28"/>
          <w:szCs w:val="28"/>
        </w:rP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 и которые заявитель вправе представить</w:t>
      </w:r>
    </w:p>
    <w:p w:rsidR="009828F7" w:rsidRPr="00E117AF" w:rsidRDefault="009828F7" w:rsidP="009828F7">
      <w:pPr>
        <w:widowControl w:val="0"/>
        <w:numPr>
          <w:ilvl w:val="2"/>
          <w:numId w:val="34"/>
        </w:numPr>
        <w:autoSpaceDE w:val="0"/>
        <w:autoSpaceDN w:val="0"/>
        <w:adjustRightInd w:val="0"/>
        <w:ind w:left="0" w:firstLine="567"/>
        <w:jc w:val="both"/>
        <w:rPr>
          <w:sz w:val="28"/>
          <w:szCs w:val="28"/>
        </w:rPr>
      </w:pPr>
      <w:bookmarkStart w:id="1" w:name="_Ref432586506"/>
      <w:r w:rsidRPr="00E117AF">
        <w:rPr>
          <w:sz w:val="28"/>
          <w:szCs w:val="28"/>
        </w:rPr>
        <w:t>Для предоставления муниципальной услуги также необходимы следующие документы и сведения:</w:t>
      </w:r>
      <w:bookmarkEnd w:id="1"/>
    </w:p>
    <w:p w:rsidR="009828F7" w:rsidRPr="00E117AF" w:rsidRDefault="009828F7" w:rsidP="009828F7">
      <w:pPr>
        <w:widowControl w:val="0"/>
        <w:ind w:firstLine="567"/>
        <w:jc w:val="both"/>
        <w:rPr>
          <w:sz w:val="28"/>
          <w:szCs w:val="28"/>
        </w:rPr>
      </w:pPr>
      <w:r w:rsidRPr="00E117AF">
        <w:rPr>
          <w:sz w:val="28"/>
          <w:szCs w:val="28"/>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9828F7" w:rsidRPr="00E117AF" w:rsidRDefault="009828F7" w:rsidP="009828F7">
      <w:pPr>
        <w:widowControl w:val="0"/>
        <w:ind w:firstLine="567"/>
        <w:jc w:val="both"/>
        <w:rPr>
          <w:sz w:val="28"/>
          <w:szCs w:val="28"/>
        </w:rPr>
      </w:pPr>
      <w:r w:rsidRPr="00E117AF">
        <w:rPr>
          <w:sz w:val="28"/>
          <w:szCs w:val="28"/>
        </w:rPr>
        <w:t>- кадастровый паспорт земельного участка;</w:t>
      </w:r>
    </w:p>
    <w:p w:rsidR="009828F7" w:rsidRPr="00E117AF" w:rsidRDefault="009828F7" w:rsidP="009828F7">
      <w:pPr>
        <w:widowControl w:val="0"/>
        <w:ind w:firstLine="567"/>
        <w:jc w:val="both"/>
        <w:rPr>
          <w:sz w:val="28"/>
          <w:szCs w:val="28"/>
        </w:rPr>
      </w:pPr>
      <w:r w:rsidRPr="00E117AF">
        <w:rPr>
          <w:sz w:val="28"/>
          <w:szCs w:val="28"/>
        </w:rPr>
        <w:lastRenderedPageBreak/>
        <w:t>- выписка из государственного реестра юридических лиц;</w:t>
      </w:r>
    </w:p>
    <w:p w:rsidR="009828F7" w:rsidRPr="00E117AF" w:rsidRDefault="009828F7" w:rsidP="009828F7">
      <w:pPr>
        <w:widowControl w:val="0"/>
        <w:ind w:firstLine="567"/>
        <w:jc w:val="both"/>
        <w:rPr>
          <w:sz w:val="28"/>
          <w:szCs w:val="28"/>
        </w:rPr>
      </w:pPr>
      <w:r w:rsidRPr="00E117AF">
        <w:rPr>
          <w:sz w:val="28"/>
          <w:szCs w:val="28"/>
        </w:rPr>
        <w:t>- выписка из государственного реестра индивидуальных предпринимателей;</w:t>
      </w:r>
    </w:p>
    <w:p w:rsidR="009828F7" w:rsidRPr="00E117AF" w:rsidRDefault="009828F7" w:rsidP="009828F7">
      <w:pPr>
        <w:widowControl w:val="0"/>
        <w:ind w:firstLine="567"/>
        <w:jc w:val="both"/>
        <w:rPr>
          <w:sz w:val="28"/>
          <w:szCs w:val="28"/>
        </w:rPr>
      </w:pPr>
      <w:r w:rsidRPr="00E117AF">
        <w:rPr>
          <w:sz w:val="28"/>
          <w:szCs w:val="28"/>
        </w:rPr>
        <w:t>- выписка из Единого государственного реестра прав на недвижимое имущество и сделок с ним о правах отдельного лица;</w:t>
      </w:r>
    </w:p>
    <w:p w:rsidR="009828F7" w:rsidRPr="00E117AF" w:rsidRDefault="009828F7" w:rsidP="009828F7">
      <w:pPr>
        <w:widowControl w:val="0"/>
        <w:ind w:firstLine="567"/>
        <w:jc w:val="both"/>
        <w:rPr>
          <w:sz w:val="28"/>
          <w:szCs w:val="28"/>
        </w:rPr>
      </w:pPr>
      <w:r w:rsidRPr="00E117AF">
        <w:rPr>
          <w:sz w:val="28"/>
          <w:szCs w:val="28"/>
        </w:rPr>
        <w:t>- кадастровый план территории;</w:t>
      </w:r>
    </w:p>
    <w:p w:rsidR="009828F7" w:rsidRPr="00E117AF" w:rsidRDefault="009828F7" w:rsidP="009828F7">
      <w:pPr>
        <w:widowControl w:val="0"/>
        <w:ind w:firstLine="567"/>
        <w:jc w:val="both"/>
        <w:rPr>
          <w:sz w:val="28"/>
          <w:szCs w:val="28"/>
        </w:rPr>
      </w:pPr>
      <w:r w:rsidRPr="00E117AF">
        <w:rPr>
          <w:sz w:val="28"/>
          <w:szCs w:val="28"/>
        </w:rPr>
        <w:t>- кадастровая выписка;</w:t>
      </w:r>
    </w:p>
    <w:p w:rsidR="009828F7" w:rsidRPr="00E117AF" w:rsidRDefault="009828F7" w:rsidP="009828F7">
      <w:pPr>
        <w:widowControl w:val="0"/>
        <w:ind w:firstLine="567"/>
        <w:jc w:val="both"/>
        <w:rPr>
          <w:sz w:val="28"/>
          <w:szCs w:val="28"/>
        </w:rPr>
      </w:pPr>
      <w:r w:rsidRPr="00E117AF">
        <w:rPr>
          <w:sz w:val="28"/>
          <w:szCs w:val="28"/>
        </w:rPr>
        <w:t>- заключение о наличии или отсутствии объектов культурного наследия на земельных участках.</w:t>
      </w:r>
    </w:p>
    <w:p w:rsidR="009828F7" w:rsidRPr="00E117AF" w:rsidRDefault="009828F7" w:rsidP="009828F7">
      <w:pPr>
        <w:widowControl w:val="0"/>
        <w:numPr>
          <w:ilvl w:val="2"/>
          <w:numId w:val="34"/>
        </w:numPr>
        <w:autoSpaceDE w:val="0"/>
        <w:autoSpaceDN w:val="0"/>
        <w:adjustRightInd w:val="0"/>
        <w:ind w:left="0" w:firstLine="567"/>
        <w:jc w:val="both"/>
        <w:rPr>
          <w:sz w:val="28"/>
          <w:szCs w:val="28"/>
        </w:rPr>
      </w:pPr>
      <w:r w:rsidRPr="00E117AF">
        <w:rPr>
          <w:sz w:val="28"/>
          <w:szCs w:val="28"/>
        </w:rPr>
        <w:t>Сведения из Единого государственного реестра прав на недвижимое имущество и сделок с ним запрашиваются Администрацией городского округа Анадырь в рамках межведомственного взаимодействия в Федеральной службе государственной регистрации, кадастра и картографии.</w:t>
      </w:r>
    </w:p>
    <w:p w:rsidR="009828F7" w:rsidRPr="00C07A93" w:rsidRDefault="009828F7" w:rsidP="009828F7">
      <w:pPr>
        <w:widowControl w:val="0"/>
        <w:numPr>
          <w:ilvl w:val="2"/>
          <w:numId w:val="34"/>
        </w:numPr>
        <w:autoSpaceDE w:val="0"/>
        <w:autoSpaceDN w:val="0"/>
        <w:adjustRightInd w:val="0"/>
        <w:ind w:left="0" w:firstLine="567"/>
        <w:jc w:val="both"/>
        <w:rPr>
          <w:sz w:val="28"/>
          <w:szCs w:val="28"/>
        </w:rPr>
      </w:pPr>
      <w:r w:rsidRPr="00C07A93">
        <w:rPr>
          <w:sz w:val="28"/>
          <w:szCs w:val="28"/>
        </w:rPr>
        <w:t>Сведения из государственного реестра юридических лиц запрашиваются Администрацией городского округа Анадырь в рамках межведомственного взаимодействия в Федеральной налоговойслужбе.</w:t>
      </w:r>
    </w:p>
    <w:p w:rsidR="009828F7" w:rsidRPr="00E117AF" w:rsidRDefault="009828F7" w:rsidP="009828F7">
      <w:pPr>
        <w:widowControl w:val="0"/>
        <w:numPr>
          <w:ilvl w:val="2"/>
          <w:numId w:val="34"/>
        </w:numPr>
        <w:autoSpaceDE w:val="0"/>
        <w:autoSpaceDN w:val="0"/>
        <w:adjustRightInd w:val="0"/>
        <w:ind w:left="0" w:firstLine="567"/>
        <w:jc w:val="both"/>
        <w:rPr>
          <w:sz w:val="28"/>
          <w:szCs w:val="28"/>
        </w:rPr>
      </w:pPr>
      <w:r w:rsidRPr="00E117AF">
        <w:rPr>
          <w:sz w:val="28"/>
          <w:szCs w:val="28"/>
        </w:rPr>
        <w:t xml:space="preserve">Заявитель может по своей инициативе самостоятельно представить документы, указанные в </w:t>
      </w:r>
      <w:hyperlink w:anchor="Par128" w:tooltip="Ссылка на текущий документ" w:history="1">
        <w:r w:rsidRPr="00E117AF">
          <w:rPr>
            <w:sz w:val="28"/>
            <w:szCs w:val="28"/>
          </w:rPr>
          <w:t xml:space="preserve">пункте </w:t>
        </w:r>
      </w:hyperlink>
      <w:r w:rsidR="007A3513">
        <w:rPr>
          <w:sz w:val="28"/>
          <w:szCs w:val="28"/>
        </w:rPr>
        <w:fldChar w:fldCharType="begin"/>
      </w:r>
      <w:r>
        <w:rPr>
          <w:sz w:val="28"/>
          <w:szCs w:val="28"/>
        </w:rPr>
        <w:instrText xml:space="preserve"> REF _Ref432586506 \r \h </w:instrText>
      </w:r>
      <w:r w:rsidR="007A3513">
        <w:rPr>
          <w:sz w:val="28"/>
          <w:szCs w:val="28"/>
        </w:rPr>
      </w:r>
      <w:r w:rsidR="007A3513">
        <w:rPr>
          <w:sz w:val="28"/>
          <w:szCs w:val="28"/>
        </w:rPr>
        <w:fldChar w:fldCharType="separate"/>
      </w:r>
      <w:r w:rsidR="00C8206C">
        <w:rPr>
          <w:sz w:val="28"/>
          <w:szCs w:val="28"/>
        </w:rPr>
        <w:t>2.7.1</w:t>
      </w:r>
      <w:r w:rsidR="007A3513">
        <w:rPr>
          <w:sz w:val="28"/>
          <w:szCs w:val="28"/>
        </w:rPr>
        <w:fldChar w:fldCharType="end"/>
      </w:r>
      <w:r w:rsidRPr="00E117AF">
        <w:rPr>
          <w:sz w:val="28"/>
          <w:szCs w:val="28"/>
        </w:rPr>
        <w:t xml:space="preserve"> административного регламента, для предоставления муниципальной услуги.</w:t>
      </w:r>
    </w:p>
    <w:p w:rsidR="009828F7" w:rsidRPr="00E117AF" w:rsidRDefault="009828F7" w:rsidP="009828F7">
      <w:pPr>
        <w:widowControl w:val="0"/>
        <w:numPr>
          <w:ilvl w:val="2"/>
          <w:numId w:val="34"/>
        </w:numPr>
        <w:autoSpaceDE w:val="0"/>
        <w:autoSpaceDN w:val="0"/>
        <w:adjustRightInd w:val="0"/>
        <w:ind w:left="0" w:firstLine="567"/>
        <w:jc w:val="both"/>
        <w:rPr>
          <w:sz w:val="28"/>
          <w:szCs w:val="28"/>
        </w:rPr>
      </w:pPr>
      <w:r w:rsidRPr="00E117AF">
        <w:rPr>
          <w:sz w:val="28"/>
          <w:szCs w:val="28"/>
        </w:rPr>
        <w:t>Администрация городского округа Анадырь не вправе требовать от заявителей:</w:t>
      </w:r>
    </w:p>
    <w:p w:rsidR="009828F7" w:rsidRPr="00E117AF" w:rsidRDefault="009828F7" w:rsidP="009828F7">
      <w:pPr>
        <w:widowControl w:val="0"/>
        <w:ind w:firstLine="567"/>
        <w:jc w:val="both"/>
        <w:rPr>
          <w:sz w:val="28"/>
          <w:szCs w:val="28"/>
        </w:rPr>
      </w:pPr>
      <w:r w:rsidRPr="00E117AF">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8F7" w:rsidRPr="00E117AF" w:rsidRDefault="009828F7" w:rsidP="009828F7">
      <w:pPr>
        <w:widowControl w:val="0"/>
        <w:ind w:firstLine="567"/>
        <w:jc w:val="both"/>
        <w:rPr>
          <w:sz w:val="28"/>
          <w:szCs w:val="28"/>
        </w:rPr>
      </w:pPr>
      <w:r w:rsidRPr="00E117AF">
        <w:rPr>
          <w:sz w:val="28"/>
          <w:szCs w:val="28"/>
        </w:rPr>
        <w:t xml:space="preserve">-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городского округа Анадырь и (или) подведомственных органам государственной власти  Чукотского автономного округа организаций, участвующих в предоставлении муниципальных услуг (за исключением документов, указанных в </w:t>
      </w:r>
      <w:hyperlink r:id="rId13" w:tooltip="Федеральный закон от 27.07.2010 N 210-ФЗ (ред. от 31.12.2014) &quot;Об организации предоставления государственных и муниципальных услуг&quot;{КонсультантПлюс}" w:history="1">
        <w:r w:rsidRPr="00E117AF">
          <w:rPr>
            <w:sz w:val="28"/>
            <w:szCs w:val="28"/>
          </w:rPr>
          <w:t>части 6 статьи 7</w:t>
        </w:r>
      </w:hyperlink>
      <w:r w:rsidRPr="00E117AF">
        <w:rPr>
          <w:sz w:val="28"/>
          <w:szCs w:val="28"/>
        </w:rPr>
        <w:t xml:space="preserve"> Федерального закона от 27 июля 2010 года </w:t>
      </w:r>
      <w:r>
        <w:rPr>
          <w:sz w:val="28"/>
          <w:szCs w:val="28"/>
        </w:rPr>
        <w:t>№</w:t>
      </w:r>
      <w:r w:rsidRPr="00E117AF">
        <w:rPr>
          <w:sz w:val="28"/>
          <w:szCs w:val="28"/>
        </w:rPr>
        <w:t xml:space="preserve"> 210-ФЗ "Об организации предоставления государственных и муниципальных услуг"), в соответствии с федеральным и окружным законодательством.</w:t>
      </w:r>
    </w:p>
    <w:p w:rsidR="009828F7" w:rsidRPr="00E117AF" w:rsidRDefault="009828F7" w:rsidP="009828F7">
      <w:pPr>
        <w:widowControl w:val="0"/>
        <w:ind w:firstLine="567"/>
        <w:jc w:val="center"/>
        <w:rPr>
          <w:sz w:val="28"/>
          <w:szCs w:val="28"/>
        </w:rPr>
      </w:pPr>
    </w:p>
    <w:p w:rsidR="009828F7" w:rsidRPr="007B6136" w:rsidRDefault="009828F7" w:rsidP="009828F7">
      <w:pPr>
        <w:widowControl w:val="0"/>
        <w:numPr>
          <w:ilvl w:val="1"/>
          <w:numId w:val="34"/>
        </w:numPr>
        <w:overflowPunct w:val="0"/>
        <w:autoSpaceDE w:val="0"/>
        <w:autoSpaceDN w:val="0"/>
        <w:adjustRightInd w:val="0"/>
        <w:ind w:left="0" w:firstLine="567"/>
        <w:jc w:val="both"/>
        <w:textAlignment w:val="baseline"/>
        <w:rPr>
          <w:sz w:val="28"/>
          <w:szCs w:val="28"/>
        </w:rPr>
      </w:pPr>
      <w:r w:rsidRPr="007B6136">
        <w:rPr>
          <w:sz w:val="28"/>
          <w:szCs w:val="28"/>
        </w:rPr>
        <w:t>Исчерпывающий перечень оснований для отказа в приеме документов, необходимых для предоставления муниципальной услуги</w:t>
      </w:r>
    </w:p>
    <w:p w:rsidR="009828F7" w:rsidRPr="007B6136" w:rsidRDefault="009828F7" w:rsidP="009828F7">
      <w:pPr>
        <w:widowControl w:val="0"/>
        <w:ind w:firstLine="567"/>
        <w:jc w:val="both"/>
        <w:rPr>
          <w:sz w:val="28"/>
          <w:szCs w:val="28"/>
        </w:rPr>
      </w:pPr>
      <w:r w:rsidRPr="007B6136">
        <w:rPr>
          <w:sz w:val="28"/>
          <w:szCs w:val="28"/>
        </w:rPr>
        <w:t>Основаниями для отказа в приеме документов, необходимых для предоставления муниципальной услуги, являются наличие в документах подчисток либо приписок, зачеркнутых слов и иных не оговоренных в них исправлений, документов, исполненных карандашом, а также документов с серьезными повреждениями, не позволяющими однозначно истолковать их содержание.</w:t>
      </w:r>
    </w:p>
    <w:p w:rsidR="009828F7" w:rsidRPr="007B6136" w:rsidRDefault="009828F7" w:rsidP="009828F7">
      <w:pPr>
        <w:widowControl w:val="0"/>
        <w:ind w:firstLine="567"/>
        <w:jc w:val="both"/>
        <w:rPr>
          <w:sz w:val="28"/>
          <w:szCs w:val="28"/>
        </w:rPr>
      </w:pPr>
    </w:p>
    <w:p w:rsidR="009828F7" w:rsidRPr="007B6136" w:rsidRDefault="009828F7" w:rsidP="009828F7">
      <w:pPr>
        <w:widowControl w:val="0"/>
        <w:numPr>
          <w:ilvl w:val="1"/>
          <w:numId w:val="34"/>
        </w:numPr>
        <w:overflowPunct w:val="0"/>
        <w:autoSpaceDE w:val="0"/>
        <w:autoSpaceDN w:val="0"/>
        <w:adjustRightInd w:val="0"/>
        <w:ind w:left="0" w:firstLine="567"/>
        <w:jc w:val="both"/>
        <w:textAlignment w:val="baseline"/>
        <w:rPr>
          <w:sz w:val="28"/>
          <w:szCs w:val="28"/>
        </w:rPr>
      </w:pPr>
      <w:r w:rsidRPr="007B6136">
        <w:rPr>
          <w:sz w:val="28"/>
          <w:szCs w:val="28"/>
        </w:rPr>
        <w:t>Исчерпывающий перечень оснований для приостановления или отказа в предоставлении муниципальной услуги</w:t>
      </w:r>
    </w:p>
    <w:p w:rsidR="009828F7" w:rsidRPr="007B6136" w:rsidRDefault="009828F7" w:rsidP="009828F7">
      <w:pPr>
        <w:widowControl w:val="0"/>
        <w:ind w:firstLine="567"/>
        <w:jc w:val="both"/>
        <w:rPr>
          <w:sz w:val="28"/>
          <w:szCs w:val="28"/>
        </w:rPr>
      </w:pPr>
      <w:r w:rsidRPr="007B6136">
        <w:rPr>
          <w:sz w:val="28"/>
          <w:szCs w:val="28"/>
        </w:rPr>
        <w:t>Оснований для приостановления или отказа предоставления муниципальной услуги законодательством Российской Федерации не предусмотрено.</w:t>
      </w:r>
    </w:p>
    <w:p w:rsidR="009828F7" w:rsidRPr="007B6136" w:rsidRDefault="009828F7" w:rsidP="009828F7">
      <w:pPr>
        <w:widowControl w:val="0"/>
        <w:ind w:firstLine="567"/>
        <w:jc w:val="both"/>
        <w:rPr>
          <w:sz w:val="28"/>
          <w:szCs w:val="28"/>
        </w:rPr>
      </w:pPr>
    </w:p>
    <w:p w:rsidR="009828F7" w:rsidRPr="007B6136" w:rsidRDefault="009828F7" w:rsidP="009828F7">
      <w:pPr>
        <w:pStyle w:val="ConsPlusNormal"/>
        <w:widowControl/>
        <w:numPr>
          <w:ilvl w:val="1"/>
          <w:numId w:val="34"/>
        </w:numPr>
        <w:ind w:left="0" w:firstLine="567"/>
        <w:jc w:val="both"/>
        <w:rPr>
          <w:rFonts w:ascii="Times New Roman" w:hAnsi="Times New Roman" w:cs="Times New Roman"/>
          <w:sz w:val="28"/>
          <w:szCs w:val="28"/>
        </w:rPr>
      </w:pPr>
      <w:r w:rsidRPr="007B6136">
        <w:rPr>
          <w:rFonts w:ascii="Times New Roman" w:hAnsi="Times New Roman" w:cs="Times New Roman"/>
          <w:sz w:val="28"/>
          <w:szCs w:val="28"/>
        </w:rPr>
        <w:lastRenderedPageBreak/>
        <w:t>Размер оплаты, взимаемой при предоставлении муниципальной услуги</w:t>
      </w:r>
    </w:p>
    <w:p w:rsidR="009828F7" w:rsidRPr="007B6136" w:rsidRDefault="009828F7" w:rsidP="009828F7">
      <w:pPr>
        <w:ind w:firstLine="567"/>
        <w:jc w:val="both"/>
        <w:rPr>
          <w:sz w:val="28"/>
          <w:szCs w:val="28"/>
        </w:rPr>
      </w:pPr>
      <w:r w:rsidRPr="007B6136">
        <w:rPr>
          <w:sz w:val="28"/>
          <w:szCs w:val="28"/>
        </w:rPr>
        <w:t>Муниципальная услуга предоставляется заявителю без взимания платы.</w:t>
      </w:r>
    </w:p>
    <w:p w:rsidR="009828F7" w:rsidRPr="007B6136" w:rsidRDefault="009828F7" w:rsidP="009828F7">
      <w:pPr>
        <w:ind w:firstLine="567"/>
        <w:jc w:val="both"/>
        <w:rPr>
          <w:sz w:val="28"/>
          <w:szCs w:val="28"/>
        </w:rPr>
      </w:pPr>
    </w:p>
    <w:p w:rsidR="009828F7" w:rsidRPr="007B6136" w:rsidRDefault="009828F7" w:rsidP="009828F7">
      <w:pPr>
        <w:numPr>
          <w:ilvl w:val="1"/>
          <w:numId w:val="34"/>
        </w:numPr>
        <w:overflowPunct w:val="0"/>
        <w:autoSpaceDE w:val="0"/>
        <w:autoSpaceDN w:val="0"/>
        <w:adjustRightInd w:val="0"/>
        <w:ind w:left="0" w:firstLine="567"/>
        <w:jc w:val="both"/>
        <w:textAlignment w:val="baseline"/>
        <w:rPr>
          <w:sz w:val="28"/>
          <w:szCs w:val="28"/>
        </w:rPr>
      </w:pPr>
      <w:r w:rsidRPr="007B6136">
        <w:rPr>
          <w:sz w:val="28"/>
          <w:szCs w:val="28"/>
        </w:rPr>
        <w:t>Максимальный срок ожидания в очереди при подаче обращения и получении результатов предоставления муниципальной услуги</w:t>
      </w:r>
    </w:p>
    <w:p w:rsidR="009828F7" w:rsidRPr="007B6136" w:rsidRDefault="009828F7" w:rsidP="009828F7">
      <w:pPr>
        <w:ind w:firstLine="567"/>
        <w:jc w:val="both"/>
        <w:rPr>
          <w:sz w:val="28"/>
          <w:szCs w:val="28"/>
        </w:rPr>
      </w:pPr>
      <w:r w:rsidRPr="007B6136">
        <w:rPr>
          <w:sz w:val="28"/>
          <w:szCs w:val="28"/>
        </w:rPr>
        <w:t xml:space="preserve"> Максимальный срок ожидания устанавливается:</w:t>
      </w:r>
    </w:p>
    <w:p w:rsidR="009828F7" w:rsidRPr="007B6136" w:rsidRDefault="009828F7" w:rsidP="009828F7">
      <w:pPr>
        <w:ind w:firstLine="567"/>
        <w:jc w:val="both"/>
        <w:rPr>
          <w:sz w:val="28"/>
          <w:szCs w:val="28"/>
        </w:rPr>
      </w:pPr>
      <w:r w:rsidRPr="007B6136">
        <w:rPr>
          <w:sz w:val="28"/>
          <w:szCs w:val="28"/>
        </w:rPr>
        <w:t>- при подаче заявления о предоставлении муниципальной услуги - 1 час;</w:t>
      </w:r>
    </w:p>
    <w:p w:rsidR="009828F7" w:rsidRPr="007B6136" w:rsidRDefault="009828F7" w:rsidP="009828F7">
      <w:pPr>
        <w:ind w:firstLine="567"/>
        <w:jc w:val="both"/>
        <w:rPr>
          <w:sz w:val="28"/>
          <w:szCs w:val="28"/>
        </w:rPr>
      </w:pPr>
      <w:r w:rsidRPr="007B6136">
        <w:rPr>
          <w:sz w:val="28"/>
          <w:szCs w:val="28"/>
        </w:rPr>
        <w:t>- при получении результата предоставления муниципальной услуги – 1 час.</w:t>
      </w:r>
    </w:p>
    <w:p w:rsidR="009828F7" w:rsidRPr="007B6136" w:rsidRDefault="009828F7" w:rsidP="009828F7">
      <w:pPr>
        <w:ind w:firstLine="567"/>
        <w:jc w:val="both"/>
        <w:rPr>
          <w:sz w:val="28"/>
          <w:szCs w:val="28"/>
        </w:rPr>
      </w:pPr>
    </w:p>
    <w:p w:rsidR="009828F7" w:rsidRPr="007B6136" w:rsidRDefault="009828F7" w:rsidP="009828F7">
      <w:pPr>
        <w:numPr>
          <w:ilvl w:val="1"/>
          <w:numId w:val="34"/>
        </w:numPr>
        <w:overflowPunct w:val="0"/>
        <w:autoSpaceDE w:val="0"/>
        <w:autoSpaceDN w:val="0"/>
        <w:adjustRightInd w:val="0"/>
        <w:ind w:left="0" w:firstLine="567"/>
        <w:jc w:val="both"/>
        <w:textAlignment w:val="baseline"/>
        <w:rPr>
          <w:sz w:val="28"/>
          <w:szCs w:val="28"/>
        </w:rPr>
      </w:pPr>
      <w:r w:rsidRPr="007B6136">
        <w:rPr>
          <w:sz w:val="28"/>
          <w:szCs w:val="28"/>
        </w:rPr>
        <w:t>Срок регистрации запроса заявителя о предоставлении муниципальной услуги</w:t>
      </w:r>
    </w:p>
    <w:p w:rsidR="009828F7" w:rsidRPr="007B6136" w:rsidRDefault="009828F7" w:rsidP="009828F7">
      <w:pPr>
        <w:ind w:firstLine="567"/>
        <w:jc w:val="both"/>
        <w:outlineLvl w:val="2"/>
        <w:rPr>
          <w:bCs/>
          <w:sz w:val="28"/>
          <w:szCs w:val="28"/>
        </w:rPr>
      </w:pPr>
      <w:r w:rsidRPr="007B6136">
        <w:rPr>
          <w:bCs/>
          <w:sz w:val="28"/>
          <w:szCs w:val="28"/>
        </w:rPr>
        <w:t>Письменные обращения и прилагаемые к ним документы регистрируются в течение двух дней с момента поступления их в Администрацию. В случае подачи обращения на личном приеме, на втором экземпляре, который остается на руках у заявителя (его представителя), делается отметка о регистрации.</w:t>
      </w:r>
    </w:p>
    <w:p w:rsidR="009828F7" w:rsidRPr="007B6136" w:rsidRDefault="009828F7" w:rsidP="009828F7">
      <w:pPr>
        <w:ind w:firstLine="567"/>
        <w:jc w:val="both"/>
        <w:outlineLvl w:val="2"/>
        <w:rPr>
          <w:bCs/>
          <w:sz w:val="28"/>
          <w:szCs w:val="28"/>
        </w:rPr>
      </w:pPr>
    </w:p>
    <w:p w:rsidR="009828F7" w:rsidRPr="007B6136" w:rsidRDefault="009828F7" w:rsidP="009828F7">
      <w:pPr>
        <w:widowControl w:val="0"/>
        <w:numPr>
          <w:ilvl w:val="1"/>
          <w:numId w:val="34"/>
        </w:numPr>
        <w:autoSpaceDE w:val="0"/>
        <w:autoSpaceDN w:val="0"/>
        <w:adjustRightInd w:val="0"/>
        <w:spacing w:after="120"/>
        <w:ind w:left="0" w:firstLine="567"/>
        <w:jc w:val="both"/>
        <w:outlineLvl w:val="2"/>
        <w:rPr>
          <w:sz w:val="28"/>
          <w:szCs w:val="28"/>
        </w:rPr>
      </w:pPr>
      <w:bookmarkStart w:id="2" w:name="Par203"/>
      <w:bookmarkEnd w:id="2"/>
      <w:r w:rsidRPr="007B6136">
        <w:rPr>
          <w:sz w:val="28"/>
          <w:szCs w:val="28"/>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9828F7" w:rsidRDefault="009828F7" w:rsidP="009828F7">
      <w:pPr>
        <w:widowControl w:val="0"/>
        <w:numPr>
          <w:ilvl w:val="2"/>
          <w:numId w:val="34"/>
        </w:numPr>
        <w:autoSpaceDE w:val="0"/>
        <w:autoSpaceDN w:val="0"/>
        <w:adjustRightInd w:val="0"/>
        <w:ind w:left="0" w:firstLine="567"/>
        <w:jc w:val="both"/>
        <w:rPr>
          <w:sz w:val="28"/>
          <w:szCs w:val="28"/>
        </w:rPr>
      </w:pPr>
      <w:bookmarkStart w:id="3" w:name="_Ref432598173"/>
      <w:r w:rsidRPr="007B6136">
        <w:rPr>
          <w:sz w:val="28"/>
          <w:szCs w:val="28"/>
        </w:rPr>
        <w:t>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bookmarkEnd w:id="3"/>
    </w:p>
    <w:p w:rsidR="009828F7" w:rsidRDefault="009828F7" w:rsidP="009828F7">
      <w:pPr>
        <w:widowControl w:val="0"/>
        <w:numPr>
          <w:ilvl w:val="2"/>
          <w:numId w:val="34"/>
        </w:numPr>
        <w:autoSpaceDE w:val="0"/>
        <w:autoSpaceDN w:val="0"/>
        <w:adjustRightInd w:val="0"/>
        <w:ind w:left="0" w:firstLine="567"/>
        <w:jc w:val="both"/>
        <w:rPr>
          <w:sz w:val="28"/>
          <w:szCs w:val="28"/>
        </w:rPr>
      </w:pPr>
      <w:r w:rsidRPr="007B6136">
        <w:rPr>
          <w:sz w:val="28"/>
          <w:szCs w:val="28"/>
        </w:rPr>
        <w:t>Для получения муниципальной услуги заявителям обеспечивается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9828F7" w:rsidRDefault="009828F7" w:rsidP="009828F7">
      <w:pPr>
        <w:widowControl w:val="0"/>
        <w:numPr>
          <w:ilvl w:val="2"/>
          <w:numId w:val="34"/>
        </w:numPr>
        <w:autoSpaceDE w:val="0"/>
        <w:autoSpaceDN w:val="0"/>
        <w:adjustRightInd w:val="0"/>
        <w:ind w:left="0" w:firstLine="567"/>
        <w:jc w:val="both"/>
        <w:rPr>
          <w:sz w:val="28"/>
          <w:szCs w:val="28"/>
        </w:rPr>
      </w:pPr>
      <w:r w:rsidRPr="007B6136">
        <w:rPr>
          <w:sz w:val="28"/>
          <w:szCs w:val="28"/>
        </w:rPr>
        <w:t>Заявителям обеспечивается возможность получения информации о предоставляемой муниципальной услуге на Едином портале.</w:t>
      </w:r>
    </w:p>
    <w:p w:rsidR="009828F7" w:rsidRDefault="009828F7" w:rsidP="009828F7">
      <w:pPr>
        <w:widowControl w:val="0"/>
        <w:numPr>
          <w:ilvl w:val="2"/>
          <w:numId w:val="34"/>
        </w:numPr>
        <w:autoSpaceDE w:val="0"/>
        <w:autoSpaceDN w:val="0"/>
        <w:adjustRightInd w:val="0"/>
        <w:ind w:left="0" w:firstLine="567"/>
        <w:jc w:val="both"/>
        <w:rPr>
          <w:sz w:val="28"/>
          <w:szCs w:val="28"/>
        </w:rPr>
      </w:pPr>
      <w:r w:rsidRPr="007B6136">
        <w:rPr>
          <w:sz w:val="28"/>
          <w:szCs w:val="28"/>
        </w:rPr>
        <w:t>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9828F7" w:rsidRPr="007B6136" w:rsidRDefault="009828F7" w:rsidP="009828F7">
      <w:pPr>
        <w:widowControl w:val="0"/>
        <w:numPr>
          <w:ilvl w:val="2"/>
          <w:numId w:val="34"/>
        </w:numPr>
        <w:autoSpaceDE w:val="0"/>
        <w:autoSpaceDN w:val="0"/>
        <w:adjustRightInd w:val="0"/>
        <w:ind w:left="0" w:firstLine="567"/>
        <w:jc w:val="both"/>
        <w:rPr>
          <w:sz w:val="28"/>
          <w:szCs w:val="28"/>
        </w:rPr>
      </w:pPr>
      <w:r w:rsidRPr="007B6136">
        <w:rPr>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пунктом </w:t>
      </w:r>
      <w:r w:rsidR="007A3513" w:rsidRPr="007B6136">
        <w:rPr>
          <w:sz w:val="28"/>
          <w:szCs w:val="28"/>
        </w:rPr>
        <w:fldChar w:fldCharType="begin"/>
      </w:r>
      <w:r w:rsidRPr="007B6136">
        <w:rPr>
          <w:sz w:val="28"/>
          <w:szCs w:val="28"/>
        </w:rPr>
        <w:instrText xml:space="preserve"> REF _Ref432598173 \r \h </w:instrText>
      </w:r>
      <w:r w:rsidR="007A3513" w:rsidRPr="007B6136">
        <w:rPr>
          <w:sz w:val="28"/>
          <w:szCs w:val="28"/>
        </w:rPr>
      </w:r>
      <w:r w:rsidR="007A3513" w:rsidRPr="007B6136">
        <w:rPr>
          <w:sz w:val="28"/>
          <w:szCs w:val="28"/>
        </w:rPr>
        <w:fldChar w:fldCharType="separate"/>
      </w:r>
      <w:r w:rsidR="00C8206C">
        <w:rPr>
          <w:sz w:val="28"/>
          <w:szCs w:val="28"/>
        </w:rPr>
        <w:t>2.13.1</w:t>
      </w:r>
      <w:r w:rsidR="007A3513" w:rsidRPr="007B6136">
        <w:rPr>
          <w:sz w:val="28"/>
          <w:szCs w:val="28"/>
        </w:rPr>
        <w:fldChar w:fldCharType="end"/>
      </w:r>
      <w:r w:rsidRPr="007B6136">
        <w:rPr>
          <w:sz w:val="28"/>
          <w:szCs w:val="28"/>
        </w:rPr>
        <w:t xml:space="preserve"> административного регламента, обеспе</w:t>
      </w:r>
      <w:r>
        <w:rPr>
          <w:sz w:val="28"/>
          <w:szCs w:val="28"/>
        </w:rPr>
        <w:t>ч</w:t>
      </w:r>
      <w:r w:rsidRPr="007B6136">
        <w:rPr>
          <w:sz w:val="28"/>
          <w:szCs w:val="28"/>
        </w:rPr>
        <w:t>ивается возможность направления заявителю сообщения в электронном виде, подтверждающего их прием и регистрацию.</w:t>
      </w:r>
    </w:p>
    <w:p w:rsidR="009828F7" w:rsidRPr="00E117AF" w:rsidRDefault="009828F7" w:rsidP="009828F7">
      <w:pPr>
        <w:pStyle w:val="HTML"/>
        <w:jc w:val="center"/>
        <w:rPr>
          <w:rFonts w:ascii="Times New Roman" w:hAnsi="Times New Roman" w:cs="Times New Roman"/>
          <w:b/>
          <w:sz w:val="28"/>
          <w:szCs w:val="28"/>
        </w:rPr>
      </w:pPr>
    </w:p>
    <w:p w:rsidR="009828F7" w:rsidRPr="007B6136" w:rsidRDefault="009828F7" w:rsidP="009828F7">
      <w:pPr>
        <w:numPr>
          <w:ilvl w:val="0"/>
          <w:numId w:val="34"/>
        </w:numPr>
        <w:suppressAutoHyphens/>
        <w:jc w:val="center"/>
        <w:rPr>
          <w:b/>
          <w:sz w:val="28"/>
          <w:szCs w:val="28"/>
        </w:rPr>
      </w:pPr>
      <w:r w:rsidRPr="007B6136">
        <w:rPr>
          <w:b/>
          <w:sz w:val="28"/>
          <w:szCs w:val="28"/>
        </w:rPr>
        <w:t>Состав, последовательность и сроки выполнения административных процедур при предоставлении муниципальной услуги</w:t>
      </w:r>
    </w:p>
    <w:p w:rsidR="009828F7" w:rsidRPr="00E117AF" w:rsidRDefault="009828F7" w:rsidP="009828F7">
      <w:pPr>
        <w:ind w:left="705"/>
        <w:jc w:val="center"/>
        <w:rPr>
          <w:sz w:val="28"/>
          <w:szCs w:val="28"/>
        </w:rPr>
      </w:pPr>
    </w:p>
    <w:p w:rsidR="009828F7" w:rsidRDefault="009828F7" w:rsidP="009828F7">
      <w:pPr>
        <w:numPr>
          <w:ilvl w:val="1"/>
          <w:numId w:val="34"/>
        </w:numPr>
        <w:overflowPunct w:val="0"/>
        <w:autoSpaceDE w:val="0"/>
        <w:autoSpaceDN w:val="0"/>
        <w:adjustRightInd w:val="0"/>
        <w:ind w:left="0" w:firstLine="567"/>
        <w:jc w:val="both"/>
        <w:textAlignment w:val="baseline"/>
        <w:rPr>
          <w:sz w:val="28"/>
          <w:szCs w:val="28"/>
        </w:rPr>
      </w:pPr>
      <w:r w:rsidRPr="007B6136">
        <w:rPr>
          <w:sz w:val="28"/>
          <w:szCs w:val="28"/>
        </w:rPr>
        <w:t xml:space="preserve">Юридическим фактом, служащим основанием для начала организации выдачи ГПЗУ является подача заявителем заявления о предоставлении </w:t>
      </w:r>
      <w:r w:rsidRPr="007B6136">
        <w:rPr>
          <w:sz w:val="28"/>
          <w:szCs w:val="28"/>
        </w:rPr>
        <w:lastRenderedPageBreak/>
        <w:t xml:space="preserve">Муниципальной услуги, с приложением документов указанных в пункте </w:t>
      </w:r>
      <w:r w:rsidR="007A3513" w:rsidRPr="007B6136">
        <w:rPr>
          <w:sz w:val="28"/>
          <w:szCs w:val="28"/>
        </w:rPr>
        <w:fldChar w:fldCharType="begin"/>
      </w:r>
      <w:r w:rsidRPr="007B6136">
        <w:rPr>
          <w:sz w:val="28"/>
          <w:szCs w:val="28"/>
        </w:rPr>
        <w:instrText xml:space="preserve"> REF _Ref432598301 \r \h </w:instrText>
      </w:r>
      <w:r w:rsidR="007A3513" w:rsidRPr="007B6136">
        <w:rPr>
          <w:sz w:val="28"/>
          <w:szCs w:val="28"/>
        </w:rPr>
      </w:r>
      <w:r w:rsidR="007A3513" w:rsidRPr="007B6136">
        <w:rPr>
          <w:sz w:val="28"/>
          <w:szCs w:val="28"/>
        </w:rPr>
        <w:fldChar w:fldCharType="separate"/>
      </w:r>
      <w:r w:rsidR="00C8206C">
        <w:rPr>
          <w:sz w:val="28"/>
          <w:szCs w:val="28"/>
        </w:rPr>
        <w:t>2.6</w:t>
      </w:r>
      <w:r w:rsidR="007A3513" w:rsidRPr="007B6136">
        <w:rPr>
          <w:sz w:val="28"/>
          <w:szCs w:val="28"/>
        </w:rPr>
        <w:fldChar w:fldCharType="end"/>
      </w:r>
      <w:r w:rsidRPr="007B6136">
        <w:rPr>
          <w:sz w:val="28"/>
          <w:szCs w:val="28"/>
        </w:rPr>
        <w:t xml:space="preserve"> настоящего Регламента.</w:t>
      </w:r>
    </w:p>
    <w:p w:rsidR="009828F7" w:rsidRDefault="009828F7" w:rsidP="009828F7">
      <w:pPr>
        <w:numPr>
          <w:ilvl w:val="1"/>
          <w:numId w:val="34"/>
        </w:numPr>
        <w:overflowPunct w:val="0"/>
        <w:autoSpaceDE w:val="0"/>
        <w:autoSpaceDN w:val="0"/>
        <w:adjustRightInd w:val="0"/>
        <w:ind w:left="0" w:firstLine="567"/>
        <w:jc w:val="both"/>
        <w:textAlignment w:val="baseline"/>
        <w:rPr>
          <w:sz w:val="28"/>
          <w:szCs w:val="28"/>
        </w:rPr>
      </w:pPr>
      <w:r w:rsidRPr="007B6136">
        <w:rPr>
          <w:sz w:val="28"/>
          <w:szCs w:val="28"/>
        </w:rPr>
        <w:t>Должностными лицами, ответственными за выполнение процедуры выдачи ГПЗУ являются заместитель начальника Управления промышленной политики по вопросам муниципального хозяйства</w:t>
      </w:r>
      <w:r>
        <w:rPr>
          <w:sz w:val="28"/>
          <w:szCs w:val="28"/>
        </w:rPr>
        <w:t xml:space="preserve"> (далее – уполномоченное должностное лицо)</w:t>
      </w:r>
      <w:r w:rsidRPr="007B6136">
        <w:rPr>
          <w:sz w:val="28"/>
          <w:szCs w:val="28"/>
        </w:rPr>
        <w:t>, строительства и архитектуры, а так же лица, его замещающие.</w:t>
      </w:r>
    </w:p>
    <w:p w:rsidR="009828F7" w:rsidRPr="007B6136" w:rsidRDefault="009828F7" w:rsidP="009828F7">
      <w:pPr>
        <w:numPr>
          <w:ilvl w:val="1"/>
          <w:numId w:val="34"/>
        </w:numPr>
        <w:overflowPunct w:val="0"/>
        <w:autoSpaceDE w:val="0"/>
        <w:autoSpaceDN w:val="0"/>
        <w:adjustRightInd w:val="0"/>
        <w:ind w:left="0" w:firstLine="567"/>
        <w:jc w:val="both"/>
        <w:textAlignment w:val="baseline"/>
        <w:rPr>
          <w:sz w:val="28"/>
          <w:szCs w:val="28"/>
        </w:rPr>
      </w:pPr>
      <w:r w:rsidRPr="007B6136">
        <w:rPr>
          <w:sz w:val="28"/>
          <w:szCs w:val="28"/>
        </w:rPr>
        <w:t xml:space="preserve">Прием заявлений на выдачу ГПЗУ осуществляет </w:t>
      </w:r>
      <w:r>
        <w:rPr>
          <w:sz w:val="28"/>
          <w:szCs w:val="28"/>
        </w:rPr>
        <w:t xml:space="preserve">секретарь </w:t>
      </w:r>
      <w:r w:rsidRPr="007B6136">
        <w:rPr>
          <w:sz w:val="28"/>
          <w:szCs w:val="28"/>
        </w:rPr>
        <w:t>Главы</w:t>
      </w:r>
      <w:r>
        <w:rPr>
          <w:sz w:val="28"/>
          <w:szCs w:val="28"/>
        </w:rPr>
        <w:t xml:space="preserve"> Провиденского</w:t>
      </w:r>
      <w:r w:rsidRPr="007B6136">
        <w:rPr>
          <w:sz w:val="28"/>
          <w:szCs w:val="28"/>
        </w:rPr>
        <w:t xml:space="preserve"> городского округа по общим вопросам ежедневно в кабинете № </w:t>
      </w:r>
      <w:r>
        <w:rPr>
          <w:sz w:val="28"/>
          <w:szCs w:val="28"/>
        </w:rPr>
        <w:t>13</w:t>
      </w:r>
      <w:r w:rsidRPr="007B6136">
        <w:rPr>
          <w:sz w:val="28"/>
          <w:szCs w:val="28"/>
        </w:rPr>
        <w:t xml:space="preserve"> Администрации</w:t>
      </w:r>
      <w:r>
        <w:rPr>
          <w:sz w:val="28"/>
          <w:szCs w:val="28"/>
        </w:rPr>
        <w:t xml:space="preserve"> Провиденского</w:t>
      </w:r>
      <w:r w:rsidRPr="007B6136">
        <w:rPr>
          <w:sz w:val="28"/>
          <w:szCs w:val="28"/>
        </w:rPr>
        <w:t xml:space="preserve"> городского округа. Документы, необходимые для получения ГПЗУ представляются в двух экземплярах, один из которых должен быть подлинником. После выдачи ГПЗУ копии документов остаются в деле, а подлинник возвращается заявителю.</w:t>
      </w:r>
    </w:p>
    <w:p w:rsidR="009828F7" w:rsidRPr="00E117AF" w:rsidRDefault="009828F7" w:rsidP="009828F7">
      <w:pPr>
        <w:pStyle w:val="ConsPlusNormal"/>
        <w:widowControl/>
        <w:ind w:firstLine="567"/>
        <w:jc w:val="both"/>
        <w:rPr>
          <w:rFonts w:ascii="Times New Roman" w:hAnsi="Times New Roman" w:cs="Times New Roman"/>
          <w:sz w:val="28"/>
          <w:szCs w:val="28"/>
        </w:rPr>
      </w:pPr>
      <w:r w:rsidRPr="00E117AF">
        <w:rPr>
          <w:rFonts w:ascii="Times New Roman" w:hAnsi="Times New Roman" w:cs="Times New Roman"/>
          <w:sz w:val="28"/>
          <w:szCs w:val="28"/>
        </w:rPr>
        <w:t>Максимальный срок исполнения данной Административной процедуры составляет два дня.</w:t>
      </w:r>
    </w:p>
    <w:p w:rsidR="009828F7" w:rsidRDefault="009828F7" w:rsidP="009828F7">
      <w:pPr>
        <w:pStyle w:val="ConsPlusNormal"/>
        <w:widowControl/>
        <w:numPr>
          <w:ilvl w:val="1"/>
          <w:numId w:val="34"/>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 xml:space="preserve">После получения письменного обращения с визой, </w:t>
      </w:r>
      <w:r>
        <w:rPr>
          <w:rFonts w:ascii="Times New Roman" w:hAnsi="Times New Roman" w:cs="Times New Roman"/>
          <w:sz w:val="28"/>
          <w:szCs w:val="28"/>
        </w:rPr>
        <w:t>уполномоченное должностное лицо</w:t>
      </w:r>
      <w:r w:rsidRPr="00E117AF">
        <w:rPr>
          <w:rFonts w:ascii="Times New Roman" w:hAnsi="Times New Roman" w:cs="Times New Roman"/>
          <w:sz w:val="28"/>
          <w:szCs w:val="28"/>
        </w:rPr>
        <w:t xml:space="preserve"> сверяет прилагаемые к письменному обращению документы, указанные в пункте </w:t>
      </w:r>
      <w:r w:rsidR="007A3513">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_Ref432598301 \r \h </w:instrText>
      </w:r>
      <w:r w:rsidR="007A3513">
        <w:rPr>
          <w:rFonts w:ascii="Times New Roman" w:hAnsi="Times New Roman" w:cs="Times New Roman"/>
          <w:sz w:val="28"/>
          <w:szCs w:val="28"/>
        </w:rPr>
      </w:r>
      <w:r w:rsidR="007A3513">
        <w:rPr>
          <w:rFonts w:ascii="Times New Roman" w:hAnsi="Times New Roman" w:cs="Times New Roman"/>
          <w:sz w:val="28"/>
          <w:szCs w:val="28"/>
        </w:rPr>
        <w:fldChar w:fldCharType="separate"/>
      </w:r>
      <w:r w:rsidR="00C8206C">
        <w:rPr>
          <w:rFonts w:ascii="Times New Roman" w:hAnsi="Times New Roman" w:cs="Times New Roman"/>
          <w:sz w:val="28"/>
          <w:szCs w:val="28"/>
        </w:rPr>
        <w:t>2.6</w:t>
      </w:r>
      <w:r w:rsidR="007A3513">
        <w:rPr>
          <w:rFonts w:ascii="Times New Roman" w:hAnsi="Times New Roman" w:cs="Times New Roman"/>
          <w:sz w:val="28"/>
          <w:szCs w:val="28"/>
        </w:rPr>
        <w:fldChar w:fldCharType="end"/>
      </w:r>
      <w:r w:rsidRPr="00E117AF">
        <w:rPr>
          <w:rFonts w:ascii="Times New Roman" w:hAnsi="Times New Roman" w:cs="Times New Roman"/>
          <w:sz w:val="28"/>
          <w:szCs w:val="28"/>
        </w:rPr>
        <w:t xml:space="preserve"> настоящего Регламента и соответствие сведений, указанных в письменном обращении.</w:t>
      </w:r>
    </w:p>
    <w:p w:rsidR="009828F7" w:rsidRPr="00E117AF" w:rsidRDefault="009828F7" w:rsidP="009828F7">
      <w:pPr>
        <w:pStyle w:val="ConsPlusNormal"/>
        <w:widowControl/>
        <w:numPr>
          <w:ilvl w:val="2"/>
          <w:numId w:val="34"/>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 xml:space="preserve">В случае, если не представлен полный пакет документов, </w:t>
      </w:r>
      <w:r>
        <w:rPr>
          <w:rFonts w:ascii="Times New Roman" w:hAnsi="Times New Roman" w:cs="Times New Roman"/>
          <w:sz w:val="28"/>
          <w:szCs w:val="28"/>
        </w:rPr>
        <w:t>уполномоченное должностное лицо</w:t>
      </w:r>
      <w:r w:rsidRPr="00E117AF">
        <w:rPr>
          <w:rFonts w:ascii="Times New Roman" w:hAnsi="Times New Roman" w:cs="Times New Roman"/>
          <w:sz w:val="28"/>
          <w:szCs w:val="28"/>
        </w:rPr>
        <w:t xml:space="preserve"> в течение двух рабочих дней направляет заявителю письменное уведомление, в котором указываются причины приостановления рассмотрения обращения и перечень документов, которые необходимо представить. Дальнейшее рассмотрение письменного обращения осуществляется после предоставления необходимых документов. </w:t>
      </w:r>
    </w:p>
    <w:p w:rsidR="009828F7" w:rsidRDefault="009828F7" w:rsidP="009828F7">
      <w:pPr>
        <w:pStyle w:val="ConsPlusNormal"/>
        <w:widowControl/>
        <w:ind w:firstLine="567"/>
        <w:jc w:val="both"/>
        <w:rPr>
          <w:rFonts w:ascii="Times New Roman" w:hAnsi="Times New Roman" w:cs="Times New Roman"/>
          <w:sz w:val="28"/>
          <w:szCs w:val="28"/>
        </w:rPr>
      </w:pPr>
      <w:r w:rsidRPr="00E117AF">
        <w:rPr>
          <w:rFonts w:ascii="Times New Roman" w:hAnsi="Times New Roman" w:cs="Times New Roman"/>
          <w:sz w:val="28"/>
          <w:szCs w:val="28"/>
        </w:rPr>
        <w:t>Максимальный срок исполнения данной Административной процедуры составляет два дня.</w:t>
      </w:r>
    </w:p>
    <w:p w:rsidR="009828F7" w:rsidRPr="007B6136" w:rsidRDefault="009828F7" w:rsidP="009828F7">
      <w:pPr>
        <w:pStyle w:val="ConsPlusNormal"/>
        <w:widowControl/>
        <w:numPr>
          <w:ilvl w:val="2"/>
          <w:numId w:val="34"/>
        </w:numPr>
        <w:ind w:left="0" w:firstLine="567"/>
        <w:jc w:val="both"/>
        <w:rPr>
          <w:rFonts w:ascii="Times New Roman" w:hAnsi="Times New Roman" w:cs="Times New Roman"/>
          <w:sz w:val="28"/>
          <w:szCs w:val="28"/>
        </w:rPr>
      </w:pPr>
      <w:r w:rsidRPr="007B6136">
        <w:rPr>
          <w:rFonts w:ascii="Times New Roman" w:hAnsi="Times New Roman" w:cs="Times New Roman"/>
          <w:sz w:val="28"/>
          <w:szCs w:val="28"/>
        </w:rPr>
        <w:t xml:space="preserve">В случае, если представлен полный пакет документов, </w:t>
      </w:r>
      <w:r>
        <w:rPr>
          <w:rFonts w:ascii="Times New Roman" w:hAnsi="Times New Roman" w:cs="Times New Roman"/>
          <w:sz w:val="28"/>
          <w:szCs w:val="28"/>
        </w:rPr>
        <w:t>уполномоченного должностное лицо</w:t>
      </w:r>
      <w:r w:rsidRPr="007B6136">
        <w:rPr>
          <w:rFonts w:ascii="Times New Roman" w:hAnsi="Times New Roman" w:cs="Times New Roman"/>
          <w:sz w:val="28"/>
          <w:szCs w:val="28"/>
        </w:rPr>
        <w:t xml:space="preserve"> оформляют в соответствии с 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 градостроительный план земельного участка. </w:t>
      </w:r>
    </w:p>
    <w:p w:rsidR="009828F7" w:rsidRDefault="009828F7" w:rsidP="009828F7">
      <w:pPr>
        <w:pStyle w:val="ConsPlusNormal"/>
        <w:widowControl/>
        <w:ind w:firstLine="567"/>
        <w:jc w:val="both"/>
        <w:rPr>
          <w:rFonts w:ascii="Times New Roman" w:hAnsi="Times New Roman" w:cs="Times New Roman"/>
          <w:sz w:val="28"/>
          <w:szCs w:val="28"/>
        </w:rPr>
      </w:pPr>
      <w:r w:rsidRPr="00E117AF">
        <w:rPr>
          <w:rFonts w:ascii="Times New Roman" w:hAnsi="Times New Roman" w:cs="Times New Roman"/>
          <w:sz w:val="28"/>
          <w:szCs w:val="28"/>
        </w:rPr>
        <w:t>Максимальный срок исполнения данной Административной процедуры составляет 15 дней.</w:t>
      </w:r>
    </w:p>
    <w:p w:rsidR="009828F7" w:rsidRPr="00E117AF" w:rsidRDefault="009828F7" w:rsidP="009828F7">
      <w:pPr>
        <w:numPr>
          <w:ilvl w:val="1"/>
          <w:numId w:val="34"/>
        </w:numPr>
        <w:overflowPunct w:val="0"/>
        <w:autoSpaceDE w:val="0"/>
        <w:autoSpaceDN w:val="0"/>
        <w:adjustRightInd w:val="0"/>
        <w:ind w:left="0" w:firstLine="567"/>
        <w:jc w:val="both"/>
        <w:textAlignment w:val="baseline"/>
        <w:rPr>
          <w:sz w:val="28"/>
          <w:szCs w:val="28"/>
        </w:rPr>
      </w:pPr>
      <w:r>
        <w:rPr>
          <w:sz w:val="28"/>
          <w:szCs w:val="28"/>
        </w:rPr>
        <w:t xml:space="preserve">Уполномоченное должностное лицо </w:t>
      </w:r>
      <w:r w:rsidRPr="00E117AF">
        <w:rPr>
          <w:sz w:val="28"/>
          <w:szCs w:val="28"/>
        </w:rPr>
        <w:t xml:space="preserve">после подписания ГПЗУ готовит </w:t>
      </w:r>
      <w:r>
        <w:rPr>
          <w:sz w:val="28"/>
          <w:szCs w:val="28"/>
        </w:rPr>
        <w:t xml:space="preserve">проект </w:t>
      </w:r>
      <w:r w:rsidRPr="00E117AF">
        <w:rPr>
          <w:sz w:val="28"/>
          <w:szCs w:val="28"/>
        </w:rPr>
        <w:t>Постановлени</w:t>
      </w:r>
      <w:r>
        <w:rPr>
          <w:sz w:val="28"/>
          <w:szCs w:val="28"/>
        </w:rPr>
        <w:t>я</w:t>
      </w:r>
      <w:r w:rsidRPr="00E117AF">
        <w:rPr>
          <w:sz w:val="28"/>
          <w:szCs w:val="28"/>
        </w:rPr>
        <w:t xml:space="preserve"> Администрации </w:t>
      </w:r>
      <w:r>
        <w:rPr>
          <w:sz w:val="28"/>
          <w:szCs w:val="28"/>
        </w:rPr>
        <w:t xml:space="preserve">Провиденского </w:t>
      </w:r>
      <w:r w:rsidRPr="00E117AF">
        <w:rPr>
          <w:sz w:val="28"/>
          <w:szCs w:val="28"/>
        </w:rPr>
        <w:t>городского округа «Об утверждении градостроительного плана земельного участка»</w:t>
      </w:r>
      <w:r>
        <w:rPr>
          <w:sz w:val="28"/>
          <w:szCs w:val="28"/>
        </w:rPr>
        <w:t>.</w:t>
      </w:r>
    </w:p>
    <w:p w:rsidR="009828F7" w:rsidRDefault="009828F7" w:rsidP="009828F7">
      <w:pPr>
        <w:ind w:firstLine="567"/>
        <w:jc w:val="both"/>
        <w:rPr>
          <w:sz w:val="28"/>
          <w:szCs w:val="28"/>
        </w:rPr>
      </w:pPr>
      <w:r w:rsidRPr="00E117AF">
        <w:rPr>
          <w:sz w:val="28"/>
          <w:szCs w:val="28"/>
        </w:rPr>
        <w:t>Максимальный срок исполнения данной Административной процедуры составляет три дня.</w:t>
      </w:r>
    </w:p>
    <w:p w:rsidR="009828F7" w:rsidRPr="00E117AF" w:rsidRDefault="009828F7" w:rsidP="009828F7">
      <w:pPr>
        <w:numPr>
          <w:ilvl w:val="1"/>
          <w:numId w:val="34"/>
        </w:numPr>
        <w:overflowPunct w:val="0"/>
        <w:autoSpaceDE w:val="0"/>
        <w:autoSpaceDN w:val="0"/>
        <w:adjustRightInd w:val="0"/>
        <w:ind w:left="0" w:firstLine="567"/>
        <w:jc w:val="both"/>
        <w:textAlignment w:val="baseline"/>
        <w:rPr>
          <w:sz w:val="28"/>
          <w:szCs w:val="28"/>
        </w:rPr>
      </w:pPr>
      <w:r w:rsidRPr="00E117AF">
        <w:rPr>
          <w:sz w:val="28"/>
          <w:szCs w:val="28"/>
        </w:rPr>
        <w:t>Глава Администрации</w:t>
      </w:r>
      <w:r>
        <w:rPr>
          <w:sz w:val="28"/>
          <w:szCs w:val="28"/>
        </w:rPr>
        <w:t xml:space="preserve"> Провиденского </w:t>
      </w:r>
      <w:r w:rsidRPr="00E117AF">
        <w:rPr>
          <w:sz w:val="28"/>
          <w:szCs w:val="28"/>
        </w:rPr>
        <w:t xml:space="preserve">городского округа рассматривает предоставленный проект Постановления Администрации городского округа «Об утверждении градостроительного плана земельного участка», подписывая соответствующий проект Постановления. </w:t>
      </w:r>
    </w:p>
    <w:p w:rsidR="009828F7" w:rsidRDefault="009828F7" w:rsidP="009828F7">
      <w:pPr>
        <w:ind w:firstLine="567"/>
        <w:jc w:val="both"/>
        <w:rPr>
          <w:sz w:val="28"/>
          <w:szCs w:val="28"/>
        </w:rPr>
      </w:pPr>
      <w:r w:rsidRPr="00E117AF">
        <w:rPr>
          <w:sz w:val="28"/>
          <w:szCs w:val="28"/>
        </w:rPr>
        <w:t>Максимальный срок исполнения данной Административной процедуры составляет два дня.</w:t>
      </w:r>
    </w:p>
    <w:p w:rsidR="009828F7" w:rsidRPr="007B6136" w:rsidRDefault="009828F7" w:rsidP="009828F7">
      <w:pPr>
        <w:numPr>
          <w:ilvl w:val="1"/>
          <w:numId w:val="34"/>
        </w:numPr>
        <w:overflowPunct w:val="0"/>
        <w:autoSpaceDE w:val="0"/>
        <w:autoSpaceDN w:val="0"/>
        <w:adjustRightInd w:val="0"/>
        <w:ind w:left="0" w:firstLine="567"/>
        <w:jc w:val="both"/>
        <w:textAlignment w:val="baseline"/>
        <w:rPr>
          <w:sz w:val="28"/>
          <w:szCs w:val="28"/>
        </w:rPr>
      </w:pPr>
      <w:r w:rsidRPr="007B6136">
        <w:rPr>
          <w:sz w:val="28"/>
          <w:szCs w:val="28"/>
        </w:rPr>
        <w:t xml:space="preserve">ГПЗУ изготавливается в трех экземплярах. Один хранится в Управлении промышленной политики Администрации Провиденского городского округа, информация о котором заносится в журнал выданных градостроительных планов </w:t>
      </w:r>
      <w:r w:rsidRPr="007B6136">
        <w:rPr>
          <w:sz w:val="28"/>
          <w:szCs w:val="28"/>
        </w:rPr>
        <w:lastRenderedPageBreak/>
        <w:t>земельных участков (Приложение № 2).  Заявителю выдаётся два экземпляра ГПЗУ и нормативно-правовых акта об утверждении данного ГПЗУ.</w:t>
      </w:r>
    </w:p>
    <w:p w:rsidR="009828F7" w:rsidRPr="00E117AF" w:rsidRDefault="009828F7" w:rsidP="009828F7">
      <w:pPr>
        <w:ind w:firstLine="567"/>
        <w:jc w:val="both"/>
        <w:rPr>
          <w:sz w:val="28"/>
          <w:szCs w:val="28"/>
        </w:rPr>
      </w:pPr>
      <w:r w:rsidRPr="00E117AF">
        <w:rPr>
          <w:sz w:val="28"/>
          <w:szCs w:val="28"/>
        </w:rPr>
        <w:t>Максимальный срок исполнения данной Административной процедуры составляет один день.</w:t>
      </w:r>
    </w:p>
    <w:p w:rsidR="009828F7" w:rsidRPr="00E117AF" w:rsidRDefault="009828F7" w:rsidP="009828F7">
      <w:pPr>
        <w:ind w:firstLine="705"/>
        <w:jc w:val="both"/>
        <w:rPr>
          <w:sz w:val="28"/>
          <w:szCs w:val="28"/>
        </w:rPr>
      </w:pPr>
    </w:p>
    <w:p w:rsidR="009828F7" w:rsidRPr="00E117AF" w:rsidRDefault="009828F7" w:rsidP="009828F7">
      <w:pPr>
        <w:numPr>
          <w:ilvl w:val="0"/>
          <w:numId w:val="34"/>
        </w:numPr>
        <w:tabs>
          <w:tab w:val="left" w:pos="709"/>
          <w:tab w:val="left" w:pos="851"/>
        </w:tabs>
        <w:suppressAutoHyphens/>
        <w:autoSpaceDE w:val="0"/>
        <w:autoSpaceDN w:val="0"/>
        <w:adjustRightInd w:val="0"/>
        <w:spacing w:after="120"/>
        <w:ind w:left="0" w:firstLine="567"/>
        <w:jc w:val="center"/>
        <w:rPr>
          <w:sz w:val="28"/>
          <w:szCs w:val="28"/>
        </w:rPr>
      </w:pPr>
      <w:r w:rsidRPr="00E117AF">
        <w:rPr>
          <w:b/>
          <w:sz w:val="28"/>
          <w:szCs w:val="28"/>
        </w:rPr>
        <w:t>Порядок и форма контроля за предоставлением муниципальной услуги</w:t>
      </w:r>
    </w:p>
    <w:p w:rsidR="009828F7" w:rsidRPr="007B6136" w:rsidRDefault="009828F7" w:rsidP="009828F7">
      <w:pPr>
        <w:pStyle w:val="ConsPlusNormal"/>
        <w:widowControl/>
        <w:numPr>
          <w:ilvl w:val="1"/>
          <w:numId w:val="34"/>
        </w:numPr>
        <w:tabs>
          <w:tab w:val="left" w:pos="709"/>
        </w:tabs>
        <w:autoSpaceDE/>
        <w:autoSpaceDN/>
        <w:adjustRightInd/>
        <w:ind w:left="0" w:firstLine="567"/>
        <w:jc w:val="both"/>
        <w:rPr>
          <w:rFonts w:ascii="Times New Roman" w:hAnsi="Times New Roman" w:cs="Times New Roman"/>
          <w:sz w:val="28"/>
          <w:szCs w:val="28"/>
        </w:rPr>
      </w:pPr>
      <w:r w:rsidRPr="007B6136">
        <w:rPr>
          <w:rFonts w:ascii="Times New Roman" w:hAnsi="Times New Roman" w:cs="Times New Roman"/>
          <w:sz w:val="28"/>
          <w:szCs w:val="28"/>
        </w:rPr>
        <w:t>Текущий контроль за исполнением Административного регламента осуществляет начальник Управления промышленной политики администрации Провиденского городского округа.</w:t>
      </w:r>
    </w:p>
    <w:p w:rsidR="009828F7" w:rsidRPr="007B6136" w:rsidRDefault="009828F7" w:rsidP="009828F7">
      <w:pPr>
        <w:pStyle w:val="ConsPlusNormal"/>
        <w:widowControl/>
        <w:numPr>
          <w:ilvl w:val="1"/>
          <w:numId w:val="34"/>
        </w:numPr>
        <w:tabs>
          <w:tab w:val="left" w:pos="709"/>
        </w:tabs>
        <w:autoSpaceDE/>
        <w:autoSpaceDN/>
        <w:adjustRightInd/>
        <w:ind w:left="0" w:firstLine="567"/>
        <w:jc w:val="both"/>
        <w:rPr>
          <w:rFonts w:ascii="Times New Roman" w:hAnsi="Times New Roman" w:cs="Times New Roman"/>
          <w:sz w:val="28"/>
          <w:szCs w:val="28"/>
        </w:rPr>
      </w:pPr>
      <w:r w:rsidRPr="007B6136">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виновные лица привлекаются к ответственности в соответствии с законодательством Российской Федерации.</w:t>
      </w:r>
    </w:p>
    <w:p w:rsidR="009828F7" w:rsidRPr="007B6136" w:rsidRDefault="009828F7" w:rsidP="009828F7">
      <w:pPr>
        <w:pStyle w:val="ConsPlusNormal"/>
        <w:widowControl/>
        <w:numPr>
          <w:ilvl w:val="1"/>
          <w:numId w:val="34"/>
        </w:numPr>
        <w:tabs>
          <w:tab w:val="left" w:pos="709"/>
        </w:tabs>
        <w:autoSpaceDE/>
        <w:autoSpaceDN/>
        <w:adjustRightInd/>
        <w:ind w:left="0" w:firstLine="567"/>
        <w:jc w:val="both"/>
        <w:rPr>
          <w:rFonts w:ascii="Times New Roman" w:hAnsi="Times New Roman" w:cs="Times New Roman"/>
          <w:sz w:val="28"/>
          <w:szCs w:val="28"/>
        </w:rPr>
      </w:pPr>
      <w:r w:rsidRPr="007B6136">
        <w:rPr>
          <w:rFonts w:ascii="Times New Roman" w:hAnsi="Times New Roman" w:cs="Times New Roman"/>
          <w:sz w:val="28"/>
          <w:szCs w:val="28"/>
        </w:rPr>
        <w:t>Должностные лица, специалисты, ответственные за исполнение настоящего Административного регламента, несут персональную ответственность за соблюдение положений настоящего Административного регламента.</w:t>
      </w:r>
    </w:p>
    <w:p w:rsidR="009828F7" w:rsidRPr="00E117AF" w:rsidRDefault="009828F7" w:rsidP="009828F7">
      <w:pPr>
        <w:pStyle w:val="ConsPlusNormal"/>
        <w:widowControl/>
        <w:ind w:firstLine="540"/>
        <w:jc w:val="center"/>
        <w:rPr>
          <w:rFonts w:ascii="Times New Roman" w:hAnsi="Times New Roman" w:cs="Times New Roman"/>
          <w:b/>
          <w:sz w:val="28"/>
          <w:szCs w:val="28"/>
        </w:rPr>
      </w:pPr>
    </w:p>
    <w:p w:rsidR="009828F7" w:rsidRPr="007B6136" w:rsidRDefault="009828F7" w:rsidP="009828F7">
      <w:pPr>
        <w:numPr>
          <w:ilvl w:val="0"/>
          <w:numId w:val="34"/>
        </w:numPr>
        <w:overflowPunct w:val="0"/>
        <w:autoSpaceDE w:val="0"/>
        <w:autoSpaceDN w:val="0"/>
        <w:adjustRightInd w:val="0"/>
        <w:spacing w:after="120"/>
        <w:jc w:val="center"/>
        <w:textAlignment w:val="baseline"/>
        <w:rPr>
          <w:sz w:val="28"/>
          <w:szCs w:val="28"/>
        </w:rPr>
      </w:pPr>
      <w:r w:rsidRPr="007B6136">
        <w:rPr>
          <w:b/>
          <w:sz w:val="28"/>
          <w:szCs w:val="28"/>
        </w:rPr>
        <w:t>Досудебный (внесудебный) порядок обжалования решений и действий (бездействия) органа, предоставляющего муниципальную услугу либо должностных лиц органа, предоставляющего муниципальную услугу или муниципальных служащих</w:t>
      </w:r>
    </w:p>
    <w:p w:rsidR="009828F7" w:rsidRPr="00E117AF" w:rsidRDefault="009828F7" w:rsidP="009828F7">
      <w:pPr>
        <w:pStyle w:val="ConsPlusNormal"/>
        <w:numPr>
          <w:ilvl w:val="1"/>
          <w:numId w:val="34"/>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Заявители имеют право на досудебное (внесудебное) обжалование.</w:t>
      </w:r>
    </w:p>
    <w:p w:rsidR="009828F7" w:rsidRPr="00E117AF" w:rsidRDefault="009828F7" w:rsidP="009828F7">
      <w:pPr>
        <w:pStyle w:val="ConsPlusNormal"/>
        <w:ind w:firstLine="567"/>
        <w:jc w:val="both"/>
        <w:rPr>
          <w:rFonts w:ascii="Times New Roman" w:hAnsi="Times New Roman" w:cs="Times New Roman"/>
          <w:sz w:val="28"/>
          <w:szCs w:val="28"/>
        </w:rPr>
      </w:pPr>
      <w:r w:rsidRPr="00E117AF">
        <w:rPr>
          <w:rFonts w:ascii="Times New Roman" w:hAnsi="Times New Roman" w:cs="Times New Roman"/>
          <w:sz w:val="28"/>
          <w:szCs w:val="28"/>
        </w:rPr>
        <w:t xml:space="preserve">Досудебное (внесудебное) обжалование не исключает возможность обжалования решений и действий (бездействия), принятых в ходе предоставления муниципальной услуги, в судебном порядке. </w:t>
      </w:r>
    </w:p>
    <w:p w:rsidR="009828F7" w:rsidRPr="00E117AF" w:rsidRDefault="009828F7" w:rsidP="009828F7">
      <w:pPr>
        <w:pStyle w:val="ConsPlusNormal"/>
        <w:numPr>
          <w:ilvl w:val="1"/>
          <w:numId w:val="34"/>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28F7" w:rsidRPr="00E117AF" w:rsidRDefault="009828F7" w:rsidP="009828F7">
      <w:pPr>
        <w:pStyle w:val="ConsPlusNormal"/>
        <w:numPr>
          <w:ilvl w:val="1"/>
          <w:numId w:val="34"/>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Требования к содержанию жалобы.</w:t>
      </w:r>
    </w:p>
    <w:p w:rsidR="009828F7" w:rsidRPr="00E117AF" w:rsidRDefault="009828F7" w:rsidP="009828F7">
      <w:pPr>
        <w:pStyle w:val="ConsPlusNormal"/>
        <w:ind w:firstLine="567"/>
        <w:jc w:val="both"/>
        <w:rPr>
          <w:rFonts w:ascii="Times New Roman" w:hAnsi="Times New Roman" w:cs="Times New Roman"/>
          <w:sz w:val="28"/>
          <w:szCs w:val="28"/>
        </w:rPr>
      </w:pPr>
      <w:r w:rsidRPr="00E117AF">
        <w:rPr>
          <w:rFonts w:ascii="Times New Roman" w:hAnsi="Times New Roman" w:cs="Times New Roman"/>
          <w:sz w:val="28"/>
          <w:szCs w:val="28"/>
        </w:rPr>
        <w:t>В письменной жалобе заявителем в обязательном порядке указываются:</w:t>
      </w:r>
    </w:p>
    <w:p w:rsidR="009828F7" w:rsidRPr="00E117AF" w:rsidRDefault="009828F7" w:rsidP="009828F7">
      <w:pPr>
        <w:pStyle w:val="ConsPlusNormal"/>
        <w:ind w:firstLine="567"/>
        <w:jc w:val="both"/>
        <w:rPr>
          <w:rFonts w:ascii="Times New Roman" w:hAnsi="Times New Roman" w:cs="Times New Roman"/>
          <w:sz w:val="28"/>
          <w:szCs w:val="28"/>
        </w:rPr>
      </w:pPr>
      <w:r w:rsidRPr="00E117AF">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28F7" w:rsidRPr="00E117AF" w:rsidRDefault="009828F7" w:rsidP="009828F7">
      <w:pPr>
        <w:pStyle w:val="ConsPlusNormal"/>
        <w:ind w:firstLine="567"/>
        <w:jc w:val="both"/>
        <w:rPr>
          <w:rFonts w:ascii="Times New Roman" w:hAnsi="Times New Roman" w:cs="Times New Roman"/>
          <w:sz w:val="28"/>
          <w:szCs w:val="28"/>
        </w:rPr>
      </w:pPr>
      <w:r w:rsidRPr="00E117AF">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8F7" w:rsidRPr="00E117AF" w:rsidRDefault="009828F7" w:rsidP="009828F7">
      <w:pPr>
        <w:pStyle w:val="ConsPlusNormal"/>
        <w:ind w:firstLine="567"/>
        <w:jc w:val="both"/>
        <w:rPr>
          <w:rFonts w:ascii="Times New Roman" w:hAnsi="Times New Roman" w:cs="Times New Roman"/>
          <w:sz w:val="28"/>
          <w:szCs w:val="28"/>
        </w:rPr>
      </w:pPr>
      <w:r w:rsidRPr="00E117AF">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28F7" w:rsidRPr="00E117AF" w:rsidRDefault="009828F7" w:rsidP="009828F7">
      <w:pPr>
        <w:pStyle w:val="ConsPlusNormal"/>
        <w:ind w:firstLine="567"/>
        <w:jc w:val="both"/>
        <w:rPr>
          <w:rFonts w:ascii="Times New Roman" w:hAnsi="Times New Roman" w:cs="Times New Roman"/>
          <w:sz w:val="28"/>
          <w:szCs w:val="28"/>
        </w:rPr>
      </w:pPr>
      <w:r w:rsidRPr="00E117AF">
        <w:rPr>
          <w:rFonts w:ascii="Times New Roman" w:hAnsi="Times New Roman" w:cs="Times New Roman"/>
          <w:sz w:val="28"/>
          <w:szCs w:val="28"/>
        </w:rPr>
        <w:t xml:space="preserve">доводы, на основании которых заявитель не согласен с решением и действием </w:t>
      </w:r>
      <w:r w:rsidRPr="00E117AF">
        <w:rPr>
          <w:rFonts w:ascii="Times New Roman" w:hAnsi="Times New Roman" w:cs="Times New Roman"/>
          <w:sz w:val="28"/>
          <w:szCs w:val="28"/>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28F7" w:rsidRPr="00E117AF" w:rsidRDefault="009828F7" w:rsidP="009828F7">
      <w:pPr>
        <w:pStyle w:val="ConsPlusNormal"/>
        <w:numPr>
          <w:ilvl w:val="1"/>
          <w:numId w:val="34"/>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28F7" w:rsidRPr="00E117AF" w:rsidRDefault="009828F7" w:rsidP="009828F7">
      <w:pPr>
        <w:pStyle w:val="ConsPlusNormal"/>
        <w:numPr>
          <w:ilvl w:val="1"/>
          <w:numId w:val="34"/>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Уполномоченный на рассмотрение жалобы орган Администрации городского округа Анадырь вправе оставить жалобу без ответа в следующих случаях:</w:t>
      </w:r>
    </w:p>
    <w:p w:rsidR="009828F7" w:rsidRPr="00E117AF" w:rsidRDefault="009828F7" w:rsidP="009828F7">
      <w:pPr>
        <w:pStyle w:val="ConsPlusNormal"/>
        <w:ind w:firstLine="567"/>
        <w:jc w:val="both"/>
        <w:rPr>
          <w:rFonts w:ascii="Times New Roman" w:hAnsi="Times New Roman" w:cs="Times New Roman"/>
          <w:sz w:val="28"/>
          <w:szCs w:val="28"/>
        </w:rPr>
      </w:pPr>
      <w:r w:rsidRPr="00E117AF">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828F7" w:rsidRPr="00E117AF" w:rsidRDefault="009828F7" w:rsidP="009828F7">
      <w:pPr>
        <w:pStyle w:val="ConsPlusNormal"/>
        <w:ind w:firstLine="567"/>
        <w:jc w:val="both"/>
        <w:rPr>
          <w:rFonts w:ascii="Times New Roman" w:hAnsi="Times New Roman" w:cs="Times New Roman"/>
          <w:sz w:val="28"/>
          <w:szCs w:val="28"/>
        </w:rPr>
      </w:pPr>
      <w:r w:rsidRPr="00E117AF">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она не подлежит направлению на рассмотрение, о чем в течение семи дней со дня регистрации обращения сообщается заявителю, если его фамилия и почтовый адрес поддаются прочтению);</w:t>
      </w:r>
    </w:p>
    <w:p w:rsidR="009828F7" w:rsidRPr="00E117AF" w:rsidRDefault="009828F7" w:rsidP="009828F7">
      <w:pPr>
        <w:tabs>
          <w:tab w:val="left" w:pos="9320"/>
        </w:tabs>
        <w:ind w:right="-1" w:firstLine="567"/>
        <w:jc w:val="both"/>
        <w:rPr>
          <w:sz w:val="28"/>
          <w:szCs w:val="28"/>
        </w:rPr>
      </w:pPr>
      <w:r w:rsidRPr="00E117AF">
        <w:rPr>
          <w:sz w:val="28"/>
          <w:szCs w:val="28"/>
        </w:rPr>
        <w:t xml:space="preserve">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рассмотрение жалобы орган Администрации </w:t>
      </w:r>
      <w:r>
        <w:rPr>
          <w:sz w:val="28"/>
          <w:szCs w:val="28"/>
        </w:rPr>
        <w:t xml:space="preserve">Провиденского </w:t>
      </w:r>
      <w:r w:rsidRPr="00E117AF">
        <w:rPr>
          <w:sz w:val="28"/>
          <w:szCs w:val="28"/>
        </w:rPr>
        <w:t>городского округавправе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Администрации</w:t>
      </w:r>
      <w:r>
        <w:rPr>
          <w:sz w:val="28"/>
          <w:szCs w:val="28"/>
        </w:rPr>
        <w:t xml:space="preserve"> Провиденского</w:t>
      </w:r>
      <w:r w:rsidRPr="00E117AF">
        <w:rPr>
          <w:sz w:val="28"/>
          <w:szCs w:val="28"/>
        </w:rPr>
        <w:t xml:space="preserve"> городского округа одному и тому же должностному лицу. О данном решении уведомляется гражданин, направивший обращение;</w:t>
      </w:r>
    </w:p>
    <w:p w:rsidR="009828F7" w:rsidRPr="00E117AF" w:rsidRDefault="009828F7" w:rsidP="009828F7">
      <w:pPr>
        <w:tabs>
          <w:tab w:val="left" w:pos="9320"/>
        </w:tabs>
        <w:ind w:right="-1" w:firstLine="567"/>
        <w:jc w:val="both"/>
        <w:rPr>
          <w:sz w:val="28"/>
          <w:szCs w:val="28"/>
        </w:rPr>
      </w:pPr>
      <w:r w:rsidRPr="00E117AF">
        <w:rPr>
          <w:sz w:val="28"/>
          <w:szCs w:val="28"/>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E117AF">
          <w:rPr>
            <w:sz w:val="28"/>
            <w:szCs w:val="28"/>
          </w:rPr>
          <w:t>тайну</w:t>
        </w:r>
      </w:hyperlink>
      <w:r w:rsidRPr="00E117A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28F7" w:rsidRPr="00E117AF" w:rsidRDefault="009828F7" w:rsidP="009828F7">
      <w:pPr>
        <w:pStyle w:val="ConsPlusNormal"/>
        <w:numPr>
          <w:ilvl w:val="1"/>
          <w:numId w:val="34"/>
        </w:numPr>
        <w:ind w:left="0" w:firstLine="567"/>
        <w:jc w:val="both"/>
        <w:rPr>
          <w:rFonts w:ascii="Times New Roman" w:hAnsi="Times New Roman" w:cs="Times New Roman"/>
          <w:sz w:val="28"/>
          <w:szCs w:val="28"/>
        </w:rPr>
      </w:pPr>
      <w:bookmarkStart w:id="4" w:name="_Ref432599654"/>
      <w:r w:rsidRPr="00E117AF">
        <w:rPr>
          <w:rFonts w:ascii="Times New Roman" w:hAnsi="Times New Roman" w:cs="Times New Roman"/>
          <w:sz w:val="28"/>
          <w:szCs w:val="28"/>
        </w:rPr>
        <w:t>По результатам рассмотрения жалобы Администрация принимает одно из следующих решений:</w:t>
      </w:r>
      <w:bookmarkEnd w:id="4"/>
    </w:p>
    <w:p w:rsidR="009828F7" w:rsidRPr="00E117AF" w:rsidRDefault="009828F7" w:rsidP="009828F7">
      <w:pPr>
        <w:pStyle w:val="ConsPlusNormal"/>
        <w:ind w:firstLine="567"/>
        <w:jc w:val="both"/>
        <w:rPr>
          <w:rFonts w:ascii="Times New Roman" w:hAnsi="Times New Roman" w:cs="Times New Roman"/>
          <w:sz w:val="28"/>
          <w:szCs w:val="28"/>
        </w:rPr>
      </w:pPr>
      <w:r w:rsidRPr="00E117AF">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828F7" w:rsidRPr="00E117AF" w:rsidRDefault="009828F7" w:rsidP="009828F7">
      <w:pPr>
        <w:pStyle w:val="ConsPlusNormal"/>
        <w:ind w:firstLine="567"/>
        <w:jc w:val="both"/>
        <w:rPr>
          <w:rFonts w:ascii="Times New Roman" w:hAnsi="Times New Roman" w:cs="Times New Roman"/>
          <w:sz w:val="28"/>
          <w:szCs w:val="28"/>
        </w:rPr>
      </w:pPr>
      <w:r w:rsidRPr="00E117AF">
        <w:rPr>
          <w:rFonts w:ascii="Times New Roman" w:hAnsi="Times New Roman" w:cs="Times New Roman"/>
          <w:sz w:val="28"/>
          <w:szCs w:val="28"/>
        </w:rPr>
        <w:t>2) отказывает в удовлетворении жалобы.</w:t>
      </w:r>
    </w:p>
    <w:p w:rsidR="009828F7" w:rsidRPr="00E117AF" w:rsidRDefault="009828F7" w:rsidP="009828F7">
      <w:pPr>
        <w:pStyle w:val="ConsPlusNormal"/>
        <w:numPr>
          <w:ilvl w:val="1"/>
          <w:numId w:val="34"/>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Уполномоченный на рассмотрение жалобы орган Администрации городского округа Анадырь отказывает в удовлетворении жалобы в следующих случаях:</w:t>
      </w:r>
    </w:p>
    <w:p w:rsidR="009828F7" w:rsidRPr="00E117AF" w:rsidRDefault="009828F7" w:rsidP="009828F7">
      <w:pPr>
        <w:pStyle w:val="ConsPlusNormal"/>
        <w:ind w:firstLine="567"/>
        <w:jc w:val="both"/>
        <w:rPr>
          <w:rFonts w:ascii="Times New Roman" w:hAnsi="Times New Roman" w:cs="Times New Roman"/>
          <w:sz w:val="28"/>
          <w:szCs w:val="28"/>
        </w:rPr>
      </w:pPr>
      <w:r w:rsidRPr="00E117AF">
        <w:rPr>
          <w:rFonts w:ascii="Times New Roman" w:hAnsi="Times New Roman" w:cs="Times New Roman"/>
          <w:sz w:val="28"/>
          <w:szCs w:val="28"/>
        </w:rPr>
        <w:t xml:space="preserve">1) наличие вступившего в законную силу решения суда, арбитражного суда по </w:t>
      </w:r>
      <w:r w:rsidRPr="00E117AF">
        <w:rPr>
          <w:rFonts w:ascii="Times New Roman" w:hAnsi="Times New Roman" w:cs="Times New Roman"/>
          <w:sz w:val="28"/>
          <w:szCs w:val="28"/>
        </w:rPr>
        <w:lastRenderedPageBreak/>
        <w:t>жалобе о том же предмете и по тем же основаниям;</w:t>
      </w:r>
    </w:p>
    <w:p w:rsidR="009828F7" w:rsidRPr="00E117AF" w:rsidRDefault="009828F7" w:rsidP="009828F7">
      <w:pPr>
        <w:pStyle w:val="ConsPlusNormal"/>
        <w:ind w:firstLine="567"/>
        <w:jc w:val="both"/>
        <w:rPr>
          <w:rFonts w:ascii="Times New Roman" w:hAnsi="Times New Roman" w:cs="Times New Roman"/>
          <w:sz w:val="28"/>
          <w:szCs w:val="28"/>
        </w:rPr>
      </w:pPr>
      <w:r w:rsidRPr="00E117AF">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9828F7" w:rsidRPr="00E117AF" w:rsidRDefault="009828F7" w:rsidP="009828F7">
      <w:pPr>
        <w:pStyle w:val="ConsPlusNormal"/>
        <w:ind w:firstLine="567"/>
        <w:jc w:val="both"/>
        <w:rPr>
          <w:rFonts w:ascii="Times New Roman" w:hAnsi="Times New Roman" w:cs="Times New Roman"/>
          <w:sz w:val="28"/>
          <w:szCs w:val="28"/>
        </w:rPr>
      </w:pPr>
      <w:r w:rsidRPr="00E117AF">
        <w:rPr>
          <w:rFonts w:ascii="Times New Roman" w:hAnsi="Times New Roman" w:cs="Times New Roman"/>
          <w:sz w:val="28"/>
          <w:szCs w:val="28"/>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828F7" w:rsidRDefault="009828F7" w:rsidP="009828F7">
      <w:pPr>
        <w:pStyle w:val="ConsPlusNormal"/>
        <w:numPr>
          <w:ilvl w:val="1"/>
          <w:numId w:val="34"/>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 xml:space="preserve">Не позднее дня, следующего за днем принятия решения, указанного в </w:t>
      </w:r>
      <w:hyperlink w:anchor="Par203" w:history="1">
        <w:r w:rsidRPr="00E117AF">
          <w:rPr>
            <w:rFonts w:ascii="Times New Roman" w:hAnsi="Times New Roman" w:cs="Times New Roman"/>
            <w:sz w:val="28"/>
            <w:szCs w:val="28"/>
          </w:rPr>
          <w:t xml:space="preserve">пункте </w:t>
        </w:r>
      </w:hyperlink>
      <w:r w:rsidR="007A3513">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_Ref432599654 \r \h </w:instrText>
      </w:r>
      <w:r w:rsidR="007A3513">
        <w:rPr>
          <w:rFonts w:ascii="Times New Roman" w:hAnsi="Times New Roman" w:cs="Times New Roman"/>
          <w:sz w:val="28"/>
          <w:szCs w:val="28"/>
        </w:rPr>
      </w:r>
      <w:r w:rsidR="007A3513">
        <w:rPr>
          <w:rFonts w:ascii="Times New Roman" w:hAnsi="Times New Roman" w:cs="Times New Roman"/>
          <w:sz w:val="28"/>
          <w:szCs w:val="28"/>
        </w:rPr>
        <w:fldChar w:fldCharType="separate"/>
      </w:r>
      <w:r w:rsidR="00C8206C">
        <w:rPr>
          <w:rFonts w:ascii="Times New Roman" w:hAnsi="Times New Roman" w:cs="Times New Roman"/>
          <w:sz w:val="28"/>
          <w:szCs w:val="28"/>
        </w:rPr>
        <w:t>5.6</w:t>
      </w:r>
      <w:r w:rsidR="007A3513">
        <w:rPr>
          <w:rFonts w:ascii="Times New Roman" w:hAnsi="Times New Roman" w:cs="Times New Roman"/>
          <w:sz w:val="28"/>
          <w:szCs w:val="28"/>
        </w:rPr>
        <w:fldChar w:fldCharType="end"/>
      </w:r>
      <w:r w:rsidRPr="00E117AF">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Default="009828F7" w:rsidP="009828F7">
      <w:pPr>
        <w:pStyle w:val="ConsPlusNormal"/>
        <w:jc w:val="both"/>
        <w:rPr>
          <w:rFonts w:ascii="Times New Roman" w:hAnsi="Times New Roman" w:cs="Times New Roman"/>
          <w:sz w:val="28"/>
          <w:szCs w:val="28"/>
        </w:rPr>
      </w:pPr>
    </w:p>
    <w:p w:rsidR="009828F7" w:rsidRPr="00E117AF" w:rsidRDefault="009828F7" w:rsidP="009828F7">
      <w:pPr>
        <w:pStyle w:val="ConsPlusNormal"/>
        <w:jc w:val="both"/>
        <w:rPr>
          <w:rFonts w:ascii="Times New Roman" w:hAnsi="Times New Roman" w:cs="Times New Roman"/>
          <w:sz w:val="28"/>
          <w:szCs w:val="28"/>
        </w:rPr>
      </w:pPr>
    </w:p>
    <w:tbl>
      <w:tblPr>
        <w:tblW w:w="9889" w:type="dxa"/>
        <w:tblLook w:val="01E0"/>
      </w:tblPr>
      <w:tblGrid>
        <w:gridCol w:w="4219"/>
        <w:gridCol w:w="5670"/>
      </w:tblGrid>
      <w:tr w:rsidR="009828F7" w:rsidRPr="007B6136" w:rsidTr="000472DC">
        <w:tc>
          <w:tcPr>
            <w:tcW w:w="4219" w:type="dxa"/>
            <w:shd w:val="clear" w:color="auto" w:fill="auto"/>
          </w:tcPr>
          <w:p w:rsidR="009828F7" w:rsidRPr="007B6136" w:rsidRDefault="009828F7" w:rsidP="000472DC">
            <w:pPr>
              <w:jc w:val="right"/>
            </w:pPr>
          </w:p>
          <w:p w:rsidR="009828F7" w:rsidRPr="007B6136" w:rsidRDefault="009828F7" w:rsidP="000472DC">
            <w:pPr>
              <w:jc w:val="right"/>
            </w:pPr>
          </w:p>
        </w:tc>
        <w:tc>
          <w:tcPr>
            <w:tcW w:w="5670" w:type="dxa"/>
            <w:shd w:val="clear" w:color="auto" w:fill="auto"/>
          </w:tcPr>
          <w:p w:rsidR="009828F7" w:rsidRPr="007B6136" w:rsidRDefault="009828F7" w:rsidP="000472DC">
            <w:pPr>
              <w:jc w:val="right"/>
              <w:rPr>
                <w:szCs w:val="22"/>
              </w:rPr>
            </w:pPr>
            <w:r w:rsidRPr="007B6136">
              <w:rPr>
                <w:szCs w:val="22"/>
              </w:rPr>
              <w:t xml:space="preserve">Приложение № 1 </w:t>
            </w:r>
          </w:p>
          <w:p w:rsidR="009828F7" w:rsidRPr="007B6136" w:rsidRDefault="009828F7" w:rsidP="000472DC">
            <w:pPr>
              <w:jc w:val="right"/>
              <w:rPr>
                <w:szCs w:val="22"/>
              </w:rPr>
            </w:pPr>
            <w:r w:rsidRPr="007B6136">
              <w:rPr>
                <w:szCs w:val="22"/>
              </w:rPr>
              <w:t xml:space="preserve">кАдминистративному регламенту предоставления муниципальной услуги  </w:t>
            </w:r>
          </w:p>
          <w:p w:rsidR="009828F7" w:rsidRPr="007B6136" w:rsidRDefault="009828F7" w:rsidP="000472DC">
            <w:pPr>
              <w:jc w:val="right"/>
              <w:rPr>
                <w:szCs w:val="24"/>
              </w:rPr>
            </w:pPr>
            <w:r w:rsidRPr="007B6136">
              <w:rPr>
                <w:szCs w:val="22"/>
              </w:rPr>
              <w:t>«Выдача градостроительного плана земельного участка»</w:t>
            </w:r>
          </w:p>
        </w:tc>
      </w:tr>
    </w:tbl>
    <w:p w:rsidR="009828F7" w:rsidRPr="007B6136" w:rsidRDefault="009828F7" w:rsidP="009828F7">
      <w:pPr>
        <w:pStyle w:val="HTML"/>
        <w:jc w:val="center"/>
        <w:rPr>
          <w:rFonts w:ascii="Times New Roman" w:hAnsi="Times New Roman" w:cs="Times New Roman"/>
          <w:sz w:val="24"/>
          <w:szCs w:val="24"/>
        </w:rPr>
      </w:pPr>
    </w:p>
    <w:tbl>
      <w:tblPr>
        <w:tblW w:w="9889" w:type="dxa"/>
        <w:tblLook w:val="01E0"/>
      </w:tblPr>
      <w:tblGrid>
        <w:gridCol w:w="516"/>
        <w:gridCol w:w="68"/>
        <w:gridCol w:w="581"/>
        <w:gridCol w:w="65"/>
        <w:gridCol w:w="714"/>
        <w:gridCol w:w="338"/>
        <w:gridCol w:w="2318"/>
        <w:gridCol w:w="259"/>
        <w:gridCol w:w="109"/>
        <w:gridCol w:w="142"/>
        <w:gridCol w:w="69"/>
        <w:gridCol w:w="762"/>
        <w:gridCol w:w="1691"/>
        <w:gridCol w:w="149"/>
        <w:gridCol w:w="423"/>
        <w:gridCol w:w="1685"/>
      </w:tblGrid>
      <w:tr w:rsidR="009828F7" w:rsidRPr="007B6136" w:rsidTr="000472DC">
        <w:tc>
          <w:tcPr>
            <w:tcW w:w="4571" w:type="dxa"/>
            <w:gridSpan w:val="7"/>
            <w:shd w:val="clear" w:color="auto" w:fill="auto"/>
          </w:tcPr>
          <w:p w:rsidR="009828F7" w:rsidRPr="007B6136" w:rsidRDefault="009828F7" w:rsidP="000472DC">
            <w:pPr>
              <w:pStyle w:val="HTML"/>
              <w:jc w:val="center"/>
              <w:rPr>
                <w:rFonts w:ascii="Times New Roman" w:hAnsi="Times New Roman" w:cs="Times New Roman"/>
                <w:sz w:val="24"/>
                <w:szCs w:val="24"/>
              </w:rPr>
            </w:pPr>
          </w:p>
        </w:tc>
        <w:tc>
          <w:tcPr>
            <w:tcW w:w="5318" w:type="dxa"/>
            <w:gridSpan w:val="9"/>
            <w:shd w:val="clear" w:color="auto" w:fill="auto"/>
          </w:tcPr>
          <w:p w:rsidR="009828F7" w:rsidRPr="007B6136" w:rsidRDefault="009828F7" w:rsidP="000472DC">
            <w:pPr>
              <w:rPr>
                <w:sz w:val="24"/>
                <w:szCs w:val="24"/>
              </w:rPr>
            </w:pPr>
            <w:r w:rsidRPr="007B6136">
              <w:rPr>
                <w:sz w:val="24"/>
                <w:szCs w:val="24"/>
              </w:rPr>
              <w:t xml:space="preserve">Главе Администрации </w:t>
            </w:r>
            <w:r>
              <w:rPr>
                <w:sz w:val="24"/>
                <w:szCs w:val="24"/>
              </w:rPr>
              <w:t>Провиденского городского округа</w:t>
            </w:r>
          </w:p>
        </w:tc>
      </w:tr>
      <w:tr w:rsidR="009828F7" w:rsidRPr="007B6136" w:rsidTr="000472DC">
        <w:tc>
          <w:tcPr>
            <w:tcW w:w="4571" w:type="dxa"/>
            <w:gridSpan w:val="7"/>
            <w:shd w:val="clear" w:color="auto" w:fill="auto"/>
          </w:tcPr>
          <w:p w:rsidR="009828F7" w:rsidRPr="007B6136" w:rsidRDefault="009828F7" w:rsidP="000472DC">
            <w:pPr>
              <w:pStyle w:val="HTML"/>
              <w:jc w:val="center"/>
              <w:rPr>
                <w:rFonts w:ascii="Times New Roman" w:hAnsi="Times New Roman" w:cs="Times New Roman"/>
                <w:sz w:val="24"/>
                <w:szCs w:val="24"/>
              </w:rPr>
            </w:pPr>
          </w:p>
        </w:tc>
        <w:tc>
          <w:tcPr>
            <w:tcW w:w="5318" w:type="dxa"/>
            <w:gridSpan w:val="9"/>
            <w:tcBorders>
              <w:bottom w:val="single" w:sz="4" w:space="0" w:color="auto"/>
            </w:tcBorders>
            <w:shd w:val="clear" w:color="auto" w:fill="auto"/>
          </w:tcPr>
          <w:p w:rsidR="009828F7" w:rsidRPr="007B6136" w:rsidRDefault="009828F7" w:rsidP="000472DC">
            <w:pPr>
              <w:rPr>
                <w:sz w:val="24"/>
                <w:szCs w:val="24"/>
              </w:rPr>
            </w:pPr>
          </w:p>
        </w:tc>
      </w:tr>
      <w:tr w:rsidR="009828F7" w:rsidRPr="007B6136" w:rsidTr="000472DC">
        <w:tc>
          <w:tcPr>
            <w:tcW w:w="4571" w:type="dxa"/>
            <w:gridSpan w:val="7"/>
            <w:shd w:val="clear" w:color="auto" w:fill="auto"/>
          </w:tcPr>
          <w:p w:rsidR="009828F7" w:rsidRPr="007B6136" w:rsidRDefault="009828F7" w:rsidP="000472DC">
            <w:pPr>
              <w:pStyle w:val="HTML"/>
              <w:jc w:val="center"/>
              <w:rPr>
                <w:rFonts w:ascii="Times New Roman" w:hAnsi="Times New Roman" w:cs="Times New Roman"/>
                <w:sz w:val="24"/>
                <w:szCs w:val="24"/>
              </w:rPr>
            </w:pPr>
          </w:p>
        </w:tc>
        <w:tc>
          <w:tcPr>
            <w:tcW w:w="5318" w:type="dxa"/>
            <w:gridSpan w:val="9"/>
            <w:tcBorders>
              <w:top w:val="single" w:sz="4" w:space="0" w:color="auto"/>
            </w:tcBorders>
            <w:shd w:val="clear" w:color="auto" w:fill="auto"/>
          </w:tcPr>
          <w:p w:rsidR="009828F7" w:rsidRPr="007B6136" w:rsidRDefault="009828F7" w:rsidP="000472DC">
            <w:pPr>
              <w:jc w:val="center"/>
              <w:rPr>
                <w:sz w:val="24"/>
                <w:szCs w:val="24"/>
              </w:rPr>
            </w:pPr>
            <w:r w:rsidRPr="007B6136">
              <w:rPr>
                <w:sz w:val="16"/>
                <w:szCs w:val="24"/>
              </w:rPr>
              <w:t>(Ф. И. О. полностью)</w:t>
            </w:r>
          </w:p>
        </w:tc>
      </w:tr>
      <w:tr w:rsidR="009828F7" w:rsidRPr="007B6136" w:rsidTr="000472DC">
        <w:tc>
          <w:tcPr>
            <w:tcW w:w="4571" w:type="dxa"/>
            <w:gridSpan w:val="7"/>
            <w:shd w:val="clear" w:color="auto" w:fill="auto"/>
          </w:tcPr>
          <w:p w:rsidR="009828F7" w:rsidRPr="007B6136" w:rsidRDefault="009828F7" w:rsidP="000472DC">
            <w:pPr>
              <w:pStyle w:val="HTML"/>
              <w:jc w:val="center"/>
              <w:rPr>
                <w:rFonts w:ascii="Times New Roman" w:hAnsi="Times New Roman" w:cs="Times New Roman"/>
                <w:sz w:val="24"/>
                <w:szCs w:val="24"/>
              </w:rPr>
            </w:pPr>
          </w:p>
        </w:tc>
        <w:tc>
          <w:tcPr>
            <w:tcW w:w="510" w:type="dxa"/>
            <w:gridSpan w:val="3"/>
            <w:shd w:val="clear" w:color="auto" w:fill="auto"/>
          </w:tcPr>
          <w:p w:rsidR="009828F7" w:rsidRPr="007B6136" w:rsidRDefault="009828F7" w:rsidP="000472DC">
            <w:pPr>
              <w:rPr>
                <w:sz w:val="16"/>
                <w:szCs w:val="24"/>
              </w:rPr>
            </w:pPr>
            <w:r w:rsidRPr="007B6136">
              <w:rPr>
                <w:sz w:val="24"/>
                <w:szCs w:val="24"/>
              </w:rPr>
              <w:t>от</w:t>
            </w:r>
          </w:p>
        </w:tc>
        <w:tc>
          <w:tcPr>
            <w:tcW w:w="4808" w:type="dxa"/>
            <w:gridSpan w:val="6"/>
            <w:tcBorders>
              <w:bottom w:val="single" w:sz="4" w:space="0" w:color="auto"/>
            </w:tcBorders>
            <w:shd w:val="clear" w:color="auto" w:fill="auto"/>
          </w:tcPr>
          <w:p w:rsidR="009828F7" w:rsidRPr="007B6136" w:rsidRDefault="009828F7" w:rsidP="000472DC">
            <w:pPr>
              <w:rPr>
                <w:sz w:val="16"/>
                <w:szCs w:val="24"/>
              </w:rPr>
            </w:pPr>
          </w:p>
        </w:tc>
      </w:tr>
      <w:tr w:rsidR="009828F7" w:rsidRPr="007B6136" w:rsidTr="000472DC">
        <w:tc>
          <w:tcPr>
            <w:tcW w:w="4571" w:type="dxa"/>
            <w:gridSpan w:val="7"/>
            <w:shd w:val="clear" w:color="auto" w:fill="auto"/>
          </w:tcPr>
          <w:p w:rsidR="009828F7" w:rsidRPr="007B6136" w:rsidRDefault="009828F7" w:rsidP="000472DC">
            <w:pPr>
              <w:pStyle w:val="HTML"/>
              <w:jc w:val="center"/>
              <w:rPr>
                <w:rFonts w:ascii="Times New Roman" w:hAnsi="Times New Roman" w:cs="Times New Roman"/>
                <w:sz w:val="24"/>
                <w:szCs w:val="24"/>
              </w:rPr>
            </w:pPr>
          </w:p>
        </w:tc>
        <w:tc>
          <w:tcPr>
            <w:tcW w:w="510" w:type="dxa"/>
            <w:gridSpan w:val="3"/>
            <w:shd w:val="clear" w:color="auto" w:fill="auto"/>
          </w:tcPr>
          <w:p w:rsidR="009828F7" w:rsidRDefault="009828F7" w:rsidP="000472DC">
            <w:pPr>
              <w:jc w:val="center"/>
              <w:rPr>
                <w:sz w:val="16"/>
                <w:szCs w:val="24"/>
              </w:rPr>
            </w:pPr>
          </w:p>
        </w:tc>
        <w:tc>
          <w:tcPr>
            <w:tcW w:w="4808" w:type="dxa"/>
            <w:gridSpan w:val="6"/>
            <w:tcBorders>
              <w:top w:val="single" w:sz="4" w:space="0" w:color="auto"/>
            </w:tcBorders>
            <w:shd w:val="clear" w:color="auto" w:fill="auto"/>
          </w:tcPr>
          <w:p w:rsidR="009828F7" w:rsidRPr="007B6136" w:rsidRDefault="009828F7" w:rsidP="000472DC">
            <w:pPr>
              <w:jc w:val="center"/>
              <w:rPr>
                <w:sz w:val="16"/>
                <w:szCs w:val="24"/>
              </w:rPr>
            </w:pPr>
            <w:r w:rsidRPr="007B6136">
              <w:rPr>
                <w:sz w:val="16"/>
                <w:szCs w:val="16"/>
              </w:rPr>
              <w:t>наименование заявителя</w:t>
            </w:r>
          </w:p>
        </w:tc>
      </w:tr>
      <w:tr w:rsidR="009828F7" w:rsidRPr="007B6136" w:rsidTr="000472DC">
        <w:tc>
          <w:tcPr>
            <w:tcW w:w="4571" w:type="dxa"/>
            <w:gridSpan w:val="7"/>
            <w:shd w:val="clear" w:color="auto" w:fill="auto"/>
          </w:tcPr>
          <w:p w:rsidR="009828F7" w:rsidRPr="007B6136" w:rsidRDefault="009828F7" w:rsidP="000472DC">
            <w:pPr>
              <w:pStyle w:val="HTML"/>
              <w:jc w:val="center"/>
              <w:rPr>
                <w:rFonts w:ascii="Times New Roman" w:hAnsi="Times New Roman" w:cs="Times New Roman"/>
                <w:sz w:val="24"/>
                <w:szCs w:val="24"/>
              </w:rPr>
            </w:pPr>
          </w:p>
        </w:tc>
        <w:tc>
          <w:tcPr>
            <w:tcW w:w="5318" w:type="dxa"/>
            <w:gridSpan w:val="9"/>
            <w:tcBorders>
              <w:bottom w:val="single" w:sz="4" w:space="0" w:color="auto"/>
            </w:tcBorders>
            <w:shd w:val="clear" w:color="auto" w:fill="auto"/>
          </w:tcPr>
          <w:p w:rsidR="009828F7" w:rsidRPr="007B6136" w:rsidRDefault="009828F7" w:rsidP="000472DC">
            <w:pPr>
              <w:jc w:val="center"/>
              <w:rPr>
                <w:sz w:val="16"/>
                <w:szCs w:val="16"/>
              </w:rPr>
            </w:pPr>
          </w:p>
        </w:tc>
      </w:tr>
      <w:tr w:rsidR="009828F7" w:rsidRPr="007B6136" w:rsidTr="000472DC">
        <w:tc>
          <w:tcPr>
            <w:tcW w:w="4571" w:type="dxa"/>
            <w:gridSpan w:val="7"/>
            <w:shd w:val="clear" w:color="auto" w:fill="auto"/>
          </w:tcPr>
          <w:p w:rsidR="009828F7" w:rsidRPr="007B6136" w:rsidRDefault="009828F7" w:rsidP="000472DC">
            <w:pPr>
              <w:pStyle w:val="HTML"/>
              <w:jc w:val="center"/>
              <w:rPr>
                <w:rFonts w:ascii="Times New Roman" w:hAnsi="Times New Roman" w:cs="Times New Roman"/>
                <w:sz w:val="24"/>
                <w:szCs w:val="24"/>
              </w:rPr>
            </w:pPr>
          </w:p>
        </w:tc>
        <w:tc>
          <w:tcPr>
            <w:tcW w:w="510" w:type="dxa"/>
            <w:gridSpan w:val="3"/>
            <w:tcBorders>
              <w:top w:val="single" w:sz="4" w:space="0" w:color="auto"/>
            </w:tcBorders>
            <w:shd w:val="clear" w:color="auto" w:fill="auto"/>
          </w:tcPr>
          <w:p w:rsidR="009828F7" w:rsidRDefault="009828F7" w:rsidP="000472DC">
            <w:pPr>
              <w:jc w:val="center"/>
              <w:rPr>
                <w:sz w:val="16"/>
                <w:szCs w:val="24"/>
              </w:rPr>
            </w:pPr>
          </w:p>
        </w:tc>
        <w:tc>
          <w:tcPr>
            <w:tcW w:w="4808" w:type="dxa"/>
            <w:gridSpan w:val="6"/>
            <w:tcBorders>
              <w:top w:val="single" w:sz="4" w:space="0" w:color="auto"/>
            </w:tcBorders>
            <w:shd w:val="clear" w:color="auto" w:fill="auto"/>
          </w:tcPr>
          <w:p w:rsidR="009828F7" w:rsidRPr="007B6136" w:rsidRDefault="009828F7" w:rsidP="000472DC">
            <w:pPr>
              <w:pStyle w:val="HTML"/>
              <w:jc w:val="center"/>
              <w:rPr>
                <w:rFonts w:ascii="Times New Roman" w:hAnsi="Times New Roman" w:cs="Times New Roman"/>
                <w:sz w:val="24"/>
                <w:szCs w:val="24"/>
              </w:rPr>
            </w:pPr>
            <w:r w:rsidRPr="007B6136">
              <w:rPr>
                <w:rFonts w:ascii="Times New Roman" w:hAnsi="Times New Roman" w:cs="Times New Roman"/>
                <w:sz w:val="16"/>
                <w:szCs w:val="16"/>
              </w:rPr>
              <w:t>(фамилия, имя, отчество – для граждан,</w:t>
            </w:r>
          </w:p>
        </w:tc>
      </w:tr>
      <w:tr w:rsidR="009828F7" w:rsidRPr="007B6136" w:rsidTr="000472DC">
        <w:tc>
          <w:tcPr>
            <w:tcW w:w="4571" w:type="dxa"/>
            <w:gridSpan w:val="7"/>
            <w:shd w:val="clear" w:color="auto" w:fill="auto"/>
          </w:tcPr>
          <w:p w:rsidR="009828F7" w:rsidRPr="007B6136" w:rsidRDefault="009828F7" w:rsidP="000472DC">
            <w:pPr>
              <w:pStyle w:val="HTML"/>
              <w:jc w:val="center"/>
              <w:rPr>
                <w:rFonts w:ascii="Times New Roman" w:hAnsi="Times New Roman" w:cs="Times New Roman"/>
                <w:sz w:val="24"/>
                <w:szCs w:val="24"/>
              </w:rPr>
            </w:pPr>
          </w:p>
        </w:tc>
        <w:tc>
          <w:tcPr>
            <w:tcW w:w="5318" w:type="dxa"/>
            <w:gridSpan w:val="9"/>
            <w:tcBorders>
              <w:bottom w:val="single" w:sz="4" w:space="0" w:color="auto"/>
            </w:tcBorders>
            <w:shd w:val="clear" w:color="auto" w:fill="auto"/>
          </w:tcPr>
          <w:p w:rsidR="009828F7" w:rsidRPr="007B6136" w:rsidRDefault="009828F7" w:rsidP="000472DC">
            <w:pPr>
              <w:pStyle w:val="HTML"/>
              <w:jc w:val="center"/>
              <w:rPr>
                <w:rFonts w:ascii="Times New Roman" w:hAnsi="Times New Roman" w:cs="Times New Roman"/>
                <w:sz w:val="16"/>
                <w:szCs w:val="16"/>
              </w:rPr>
            </w:pPr>
          </w:p>
        </w:tc>
      </w:tr>
      <w:tr w:rsidR="009828F7" w:rsidRPr="007B6136" w:rsidTr="000472DC">
        <w:tc>
          <w:tcPr>
            <w:tcW w:w="4571" w:type="dxa"/>
            <w:gridSpan w:val="7"/>
            <w:shd w:val="clear" w:color="auto" w:fill="auto"/>
          </w:tcPr>
          <w:p w:rsidR="009828F7" w:rsidRPr="007B6136" w:rsidRDefault="009828F7" w:rsidP="000472DC">
            <w:pPr>
              <w:pStyle w:val="HTML"/>
              <w:jc w:val="center"/>
              <w:rPr>
                <w:rFonts w:ascii="Times New Roman" w:hAnsi="Times New Roman" w:cs="Times New Roman"/>
                <w:sz w:val="24"/>
                <w:szCs w:val="24"/>
              </w:rPr>
            </w:pPr>
          </w:p>
        </w:tc>
        <w:tc>
          <w:tcPr>
            <w:tcW w:w="510" w:type="dxa"/>
            <w:gridSpan w:val="3"/>
            <w:tcBorders>
              <w:top w:val="single" w:sz="4" w:space="0" w:color="auto"/>
            </w:tcBorders>
            <w:shd w:val="clear" w:color="auto" w:fill="auto"/>
          </w:tcPr>
          <w:p w:rsidR="009828F7" w:rsidRDefault="009828F7" w:rsidP="000472DC">
            <w:pPr>
              <w:jc w:val="center"/>
              <w:rPr>
                <w:sz w:val="16"/>
                <w:szCs w:val="24"/>
              </w:rPr>
            </w:pPr>
          </w:p>
        </w:tc>
        <w:tc>
          <w:tcPr>
            <w:tcW w:w="4808" w:type="dxa"/>
            <w:gridSpan w:val="6"/>
            <w:tcBorders>
              <w:top w:val="single" w:sz="4" w:space="0" w:color="auto"/>
            </w:tcBorders>
            <w:shd w:val="clear" w:color="auto" w:fill="auto"/>
          </w:tcPr>
          <w:p w:rsidR="009828F7" w:rsidRPr="007B6136" w:rsidRDefault="009828F7" w:rsidP="000472DC">
            <w:pPr>
              <w:jc w:val="center"/>
              <w:rPr>
                <w:sz w:val="16"/>
                <w:szCs w:val="16"/>
              </w:rPr>
            </w:pPr>
            <w:r w:rsidRPr="007B6136">
              <w:rPr>
                <w:sz w:val="16"/>
                <w:szCs w:val="16"/>
              </w:rPr>
              <w:t>полное наименование, место нахождения, реквизиты,  фамилия,</w:t>
            </w:r>
          </w:p>
          <w:p w:rsidR="009828F7" w:rsidRPr="007B6136" w:rsidRDefault="009828F7" w:rsidP="000472DC">
            <w:pPr>
              <w:pStyle w:val="HTML"/>
              <w:jc w:val="center"/>
              <w:rPr>
                <w:rFonts w:ascii="Times New Roman" w:hAnsi="Times New Roman" w:cs="Times New Roman"/>
                <w:sz w:val="16"/>
                <w:szCs w:val="16"/>
              </w:rPr>
            </w:pPr>
          </w:p>
        </w:tc>
      </w:tr>
      <w:tr w:rsidR="009828F7" w:rsidRPr="007B6136" w:rsidTr="000472DC">
        <w:tc>
          <w:tcPr>
            <w:tcW w:w="4571" w:type="dxa"/>
            <w:gridSpan w:val="7"/>
            <w:shd w:val="clear" w:color="auto" w:fill="auto"/>
          </w:tcPr>
          <w:p w:rsidR="009828F7" w:rsidRPr="007B6136" w:rsidRDefault="009828F7" w:rsidP="000472DC">
            <w:pPr>
              <w:pStyle w:val="HTML"/>
              <w:jc w:val="center"/>
              <w:rPr>
                <w:rFonts w:ascii="Times New Roman" w:hAnsi="Times New Roman" w:cs="Times New Roman"/>
                <w:sz w:val="24"/>
                <w:szCs w:val="24"/>
              </w:rPr>
            </w:pPr>
          </w:p>
        </w:tc>
        <w:tc>
          <w:tcPr>
            <w:tcW w:w="5318" w:type="dxa"/>
            <w:gridSpan w:val="9"/>
            <w:tcBorders>
              <w:bottom w:val="single" w:sz="4" w:space="0" w:color="auto"/>
            </w:tcBorders>
            <w:shd w:val="clear" w:color="auto" w:fill="auto"/>
          </w:tcPr>
          <w:p w:rsidR="009828F7" w:rsidRPr="007B6136" w:rsidRDefault="009828F7" w:rsidP="000472DC">
            <w:pPr>
              <w:jc w:val="center"/>
              <w:rPr>
                <w:sz w:val="16"/>
                <w:szCs w:val="16"/>
              </w:rPr>
            </w:pPr>
          </w:p>
        </w:tc>
      </w:tr>
      <w:tr w:rsidR="009828F7" w:rsidRPr="007B6136" w:rsidTr="000472DC">
        <w:tc>
          <w:tcPr>
            <w:tcW w:w="4571" w:type="dxa"/>
            <w:gridSpan w:val="7"/>
            <w:shd w:val="clear" w:color="auto" w:fill="auto"/>
          </w:tcPr>
          <w:p w:rsidR="009828F7" w:rsidRPr="007B6136" w:rsidRDefault="009828F7" w:rsidP="000472DC">
            <w:pPr>
              <w:pStyle w:val="HTML"/>
              <w:jc w:val="center"/>
              <w:rPr>
                <w:rFonts w:ascii="Times New Roman" w:hAnsi="Times New Roman" w:cs="Times New Roman"/>
                <w:sz w:val="24"/>
                <w:szCs w:val="24"/>
              </w:rPr>
            </w:pPr>
          </w:p>
        </w:tc>
        <w:tc>
          <w:tcPr>
            <w:tcW w:w="510" w:type="dxa"/>
            <w:gridSpan w:val="3"/>
            <w:tcBorders>
              <w:top w:val="single" w:sz="4" w:space="0" w:color="auto"/>
            </w:tcBorders>
            <w:shd w:val="clear" w:color="auto" w:fill="auto"/>
          </w:tcPr>
          <w:p w:rsidR="009828F7" w:rsidRDefault="009828F7" w:rsidP="000472DC">
            <w:pPr>
              <w:jc w:val="center"/>
              <w:rPr>
                <w:sz w:val="16"/>
                <w:szCs w:val="24"/>
              </w:rPr>
            </w:pPr>
          </w:p>
        </w:tc>
        <w:tc>
          <w:tcPr>
            <w:tcW w:w="4808" w:type="dxa"/>
            <w:gridSpan w:val="6"/>
            <w:tcBorders>
              <w:top w:val="single" w:sz="4" w:space="0" w:color="auto"/>
            </w:tcBorders>
            <w:shd w:val="clear" w:color="auto" w:fill="auto"/>
          </w:tcPr>
          <w:p w:rsidR="009828F7" w:rsidRPr="007B6136" w:rsidRDefault="009828F7" w:rsidP="000472DC">
            <w:pPr>
              <w:jc w:val="center"/>
              <w:rPr>
                <w:sz w:val="16"/>
                <w:szCs w:val="16"/>
              </w:rPr>
            </w:pPr>
            <w:r w:rsidRPr="007B6136">
              <w:rPr>
                <w:sz w:val="16"/>
                <w:szCs w:val="16"/>
              </w:rPr>
              <w:t>имя, отчество, должность руководителя – для юридического лица),</w:t>
            </w:r>
          </w:p>
        </w:tc>
      </w:tr>
      <w:tr w:rsidR="009828F7" w:rsidRPr="007B6136" w:rsidTr="000472DC">
        <w:tc>
          <w:tcPr>
            <w:tcW w:w="4571" w:type="dxa"/>
            <w:gridSpan w:val="7"/>
            <w:shd w:val="clear" w:color="auto" w:fill="auto"/>
          </w:tcPr>
          <w:p w:rsidR="009828F7" w:rsidRPr="007B6136" w:rsidRDefault="009828F7" w:rsidP="000472DC">
            <w:pPr>
              <w:pStyle w:val="HTML"/>
              <w:jc w:val="center"/>
              <w:rPr>
                <w:rFonts w:ascii="Times New Roman" w:hAnsi="Times New Roman" w:cs="Times New Roman"/>
                <w:sz w:val="24"/>
                <w:szCs w:val="24"/>
              </w:rPr>
            </w:pPr>
          </w:p>
        </w:tc>
        <w:tc>
          <w:tcPr>
            <w:tcW w:w="5318" w:type="dxa"/>
            <w:gridSpan w:val="9"/>
            <w:tcBorders>
              <w:bottom w:val="single" w:sz="4" w:space="0" w:color="auto"/>
            </w:tcBorders>
            <w:shd w:val="clear" w:color="auto" w:fill="auto"/>
          </w:tcPr>
          <w:p w:rsidR="009828F7" w:rsidRPr="007B6136" w:rsidRDefault="009828F7" w:rsidP="000472DC">
            <w:pPr>
              <w:jc w:val="center"/>
              <w:rPr>
                <w:sz w:val="16"/>
                <w:szCs w:val="16"/>
              </w:rPr>
            </w:pPr>
          </w:p>
        </w:tc>
      </w:tr>
      <w:tr w:rsidR="009828F7" w:rsidRPr="007B6136" w:rsidTr="000472DC">
        <w:tc>
          <w:tcPr>
            <w:tcW w:w="4571" w:type="dxa"/>
            <w:gridSpan w:val="7"/>
            <w:shd w:val="clear" w:color="auto" w:fill="auto"/>
          </w:tcPr>
          <w:p w:rsidR="009828F7" w:rsidRPr="007B6136" w:rsidRDefault="009828F7" w:rsidP="000472DC">
            <w:pPr>
              <w:pStyle w:val="HTML"/>
              <w:jc w:val="center"/>
              <w:rPr>
                <w:rFonts w:ascii="Times New Roman" w:hAnsi="Times New Roman" w:cs="Times New Roman"/>
                <w:sz w:val="24"/>
                <w:szCs w:val="24"/>
              </w:rPr>
            </w:pPr>
          </w:p>
        </w:tc>
        <w:tc>
          <w:tcPr>
            <w:tcW w:w="510" w:type="dxa"/>
            <w:gridSpan w:val="3"/>
            <w:tcBorders>
              <w:top w:val="single" w:sz="4" w:space="0" w:color="auto"/>
            </w:tcBorders>
            <w:shd w:val="clear" w:color="auto" w:fill="auto"/>
          </w:tcPr>
          <w:p w:rsidR="009828F7" w:rsidRDefault="009828F7" w:rsidP="000472DC">
            <w:pPr>
              <w:jc w:val="center"/>
              <w:rPr>
                <w:sz w:val="16"/>
                <w:szCs w:val="24"/>
              </w:rPr>
            </w:pPr>
          </w:p>
        </w:tc>
        <w:tc>
          <w:tcPr>
            <w:tcW w:w="4808" w:type="dxa"/>
            <w:gridSpan w:val="6"/>
            <w:tcBorders>
              <w:top w:val="single" w:sz="4" w:space="0" w:color="auto"/>
            </w:tcBorders>
            <w:shd w:val="clear" w:color="auto" w:fill="auto"/>
          </w:tcPr>
          <w:p w:rsidR="009828F7" w:rsidRPr="007B6136" w:rsidRDefault="009828F7" w:rsidP="000472DC">
            <w:pPr>
              <w:jc w:val="center"/>
              <w:rPr>
                <w:sz w:val="16"/>
                <w:szCs w:val="16"/>
              </w:rPr>
            </w:pPr>
            <w:r w:rsidRPr="007B6136">
              <w:rPr>
                <w:sz w:val="16"/>
                <w:szCs w:val="16"/>
              </w:rPr>
              <w:t>почтовый адрес, телефон)</w:t>
            </w:r>
          </w:p>
        </w:tc>
      </w:tr>
      <w:tr w:rsidR="009828F7" w:rsidRPr="007B6136" w:rsidTr="000472DC">
        <w:tc>
          <w:tcPr>
            <w:tcW w:w="4571" w:type="dxa"/>
            <w:gridSpan w:val="7"/>
            <w:shd w:val="clear" w:color="auto" w:fill="auto"/>
          </w:tcPr>
          <w:p w:rsidR="009828F7" w:rsidRPr="007B6136" w:rsidRDefault="009828F7" w:rsidP="000472DC">
            <w:pPr>
              <w:pStyle w:val="HTML"/>
              <w:jc w:val="center"/>
              <w:rPr>
                <w:rFonts w:ascii="Times New Roman" w:hAnsi="Times New Roman" w:cs="Times New Roman"/>
                <w:sz w:val="24"/>
                <w:szCs w:val="24"/>
              </w:rPr>
            </w:pPr>
          </w:p>
        </w:tc>
        <w:tc>
          <w:tcPr>
            <w:tcW w:w="5318" w:type="dxa"/>
            <w:gridSpan w:val="9"/>
            <w:tcBorders>
              <w:bottom w:val="single" w:sz="4" w:space="0" w:color="auto"/>
            </w:tcBorders>
            <w:shd w:val="clear" w:color="auto" w:fill="auto"/>
          </w:tcPr>
          <w:p w:rsidR="009828F7" w:rsidRPr="007B6136" w:rsidRDefault="009828F7" w:rsidP="000472DC">
            <w:pPr>
              <w:jc w:val="center"/>
              <w:rPr>
                <w:sz w:val="16"/>
                <w:szCs w:val="16"/>
              </w:rPr>
            </w:pPr>
          </w:p>
        </w:tc>
      </w:tr>
      <w:tr w:rsidR="009828F7" w:rsidRPr="007B6136" w:rsidTr="000472DC">
        <w:tc>
          <w:tcPr>
            <w:tcW w:w="4571" w:type="dxa"/>
            <w:gridSpan w:val="7"/>
            <w:shd w:val="clear" w:color="auto" w:fill="auto"/>
          </w:tcPr>
          <w:p w:rsidR="009828F7" w:rsidRPr="007B6136" w:rsidRDefault="009828F7" w:rsidP="000472DC">
            <w:pPr>
              <w:pStyle w:val="HTML"/>
              <w:jc w:val="center"/>
              <w:rPr>
                <w:rFonts w:ascii="Times New Roman" w:hAnsi="Times New Roman" w:cs="Times New Roman"/>
                <w:sz w:val="24"/>
                <w:szCs w:val="24"/>
              </w:rPr>
            </w:pPr>
          </w:p>
        </w:tc>
        <w:tc>
          <w:tcPr>
            <w:tcW w:w="510" w:type="dxa"/>
            <w:gridSpan w:val="3"/>
            <w:tcBorders>
              <w:top w:val="single" w:sz="4" w:space="0" w:color="auto"/>
            </w:tcBorders>
            <w:shd w:val="clear" w:color="auto" w:fill="auto"/>
          </w:tcPr>
          <w:p w:rsidR="009828F7" w:rsidRDefault="009828F7" w:rsidP="000472DC">
            <w:pPr>
              <w:jc w:val="center"/>
              <w:rPr>
                <w:sz w:val="16"/>
                <w:szCs w:val="24"/>
              </w:rPr>
            </w:pPr>
          </w:p>
        </w:tc>
        <w:tc>
          <w:tcPr>
            <w:tcW w:w="4808" w:type="dxa"/>
            <w:gridSpan w:val="6"/>
            <w:tcBorders>
              <w:top w:val="single" w:sz="4" w:space="0" w:color="auto"/>
            </w:tcBorders>
            <w:shd w:val="clear" w:color="auto" w:fill="auto"/>
          </w:tcPr>
          <w:p w:rsidR="009828F7" w:rsidRPr="007B6136" w:rsidRDefault="009828F7" w:rsidP="000472DC">
            <w:pPr>
              <w:jc w:val="center"/>
              <w:rPr>
                <w:sz w:val="16"/>
                <w:szCs w:val="16"/>
              </w:rPr>
            </w:pPr>
            <w:r w:rsidRPr="007B6136">
              <w:rPr>
                <w:sz w:val="16"/>
                <w:szCs w:val="24"/>
              </w:rPr>
              <w:t>(Ф. И. О. полностью)</w:t>
            </w:r>
          </w:p>
        </w:tc>
      </w:tr>
      <w:tr w:rsidR="009828F7" w:rsidRPr="007B6136" w:rsidTr="000472DC">
        <w:tc>
          <w:tcPr>
            <w:tcW w:w="9889" w:type="dxa"/>
            <w:gridSpan w:val="16"/>
            <w:shd w:val="clear" w:color="auto" w:fill="auto"/>
          </w:tcPr>
          <w:p w:rsidR="009828F7" w:rsidRPr="007B6136" w:rsidRDefault="009828F7" w:rsidP="000472DC">
            <w:pPr>
              <w:jc w:val="center"/>
              <w:rPr>
                <w:b/>
                <w:sz w:val="24"/>
                <w:szCs w:val="24"/>
              </w:rPr>
            </w:pPr>
            <w:r w:rsidRPr="007B6136">
              <w:rPr>
                <w:b/>
                <w:sz w:val="24"/>
                <w:szCs w:val="24"/>
              </w:rPr>
              <w:t>Заявление</w:t>
            </w:r>
          </w:p>
          <w:p w:rsidR="009828F7" w:rsidRPr="007B6136" w:rsidRDefault="009828F7" w:rsidP="000472DC">
            <w:pPr>
              <w:jc w:val="center"/>
              <w:rPr>
                <w:b/>
                <w:sz w:val="24"/>
                <w:szCs w:val="24"/>
              </w:rPr>
            </w:pPr>
            <w:r w:rsidRPr="007B6136">
              <w:rPr>
                <w:b/>
                <w:sz w:val="24"/>
                <w:szCs w:val="24"/>
              </w:rPr>
              <w:t>о выдаче градостроительного плана земельного участка</w:t>
            </w:r>
          </w:p>
        </w:tc>
      </w:tr>
      <w:tr w:rsidR="009828F7" w:rsidRPr="007B6136" w:rsidTr="000472DC">
        <w:tc>
          <w:tcPr>
            <w:tcW w:w="9889" w:type="dxa"/>
            <w:gridSpan w:val="16"/>
            <w:shd w:val="clear" w:color="auto" w:fill="auto"/>
          </w:tcPr>
          <w:p w:rsidR="009828F7" w:rsidRPr="007B6136" w:rsidRDefault="009828F7" w:rsidP="000472DC">
            <w:pPr>
              <w:widowControl w:val="0"/>
              <w:jc w:val="both"/>
              <w:rPr>
                <w:b/>
                <w:sz w:val="24"/>
                <w:szCs w:val="24"/>
              </w:rPr>
            </w:pPr>
            <w:r w:rsidRPr="007B6136">
              <w:rPr>
                <w:sz w:val="24"/>
                <w:szCs w:val="24"/>
              </w:rPr>
              <w:t>Прошу выдать градостроительный план земельного участка, в отношении которого проведен кадастровый учет, подготавливаемый в виде отдельного документа</w:t>
            </w: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r w:rsidRPr="007B6136">
              <w:rPr>
                <w:sz w:val="24"/>
                <w:szCs w:val="24"/>
              </w:rPr>
              <w:t>1.</w:t>
            </w:r>
          </w:p>
        </w:tc>
        <w:tc>
          <w:tcPr>
            <w:tcW w:w="9423" w:type="dxa"/>
            <w:gridSpan w:val="15"/>
            <w:shd w:val="clear" w:color="auto" w:fill="auto"/>
          </w:tcPr>
          <w:p w:rsidR="009828F7" w:rsidRPr="007B6136" w:rsidRDefault="009828F7" w:rsidP="000472DC">
            <w:pPr>
              <w:widowControl w:val="0"/>
              <w:jc w:val="both"/>
              <w:rPr>
                <w:sz w:val="24"/>
                <w:szCs w:val="24"/>
              </w:rPr>
            </w:pPr>
            <w:r w:rsidRPr="007B6136">
              <w:rPr>
                <w:sz w:val="24"/>
                <w:szCs w:val="24"/>
              </w:rPr>
              <w:t>Место расположения земельного участка:</w:t>
            </w: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p>
        </w:tc>
        <w:tc>
          <w:tcPr>
            <w:tcW w:w="9423" w:type="dxa"/>
            <w:gridSpan w:val="15"/>
            <w:tcBorders>
              <w:bottom w:val="single" w:sz="4" w:space="0" w:color="auto"/>
            </w:tcBorders>
            <w:shd w:val="clear" w:color="auto" w:fill="auto"/>
          </w:tcPr>
          <w:p w:rsidR="009828F7" w:rsidRPr="007B6136" w:rsidRDefault="009828F7" w:rsidP="000472DC">
            <w:pPr>
              <w:widowControl w:val="0"/>
              <w:jc w:val="both"/>
              <w:rPr>
                <w:sz w:val="24"/>
                <w:szCs w:val="24"/>
              </w:rPr>
            </w:pP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p>
        </w:tc>
        <w:tc>
          <w:tcPr>
            <w:tcW w:w="9423" w:type="dxa"/>
            <w:gridSpan w:val="15"/>
            <w:tcBorders>
              <w:top w:val="single" w:sz="4" w:space="0" w:color="auto"/>
              <w:bottom w:val="single" w:sz="4" w:space="0" w:color="auto"/>
            </w:tcBorders>
            <w:shd w:val="clear" w:color="auto" w:fill="auto"/>
          </w:tcPr>
          <w:p w:rsidR="009828F7" w:rsidRPr="007B6136" w:rsidRDefault="009828F7" w:rsidP="000472DC">
            <w:pPr>
              <w:widowControl w:val="0"/>
              <w:jc w:val="both"/>
              <w:rPr>
                <w:sz w:val="24"/>
                <w:szCs w:val="24"/>
              </w:rPr>
            </w:pP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r w:rsidRPr="007B6136">
              <w:rPr>
                <w:sz w:val="24"/>
                <w:szCs w:val="24"/>
              </w:rPr>
              <w:t>2.</w:t>
            </w:r>
          </w:p>
        </w:tc>
        <w:tc>
          <w:tcPr>
            <w:tcW w:w="4473" w:type="dxa"/>
            <w:gridSpan w:val="8"/>
            <w:tcBorders>
              <w:top w:val="single" w:sz="4" w:space="0" w:color="auto"/>
            </w:tcBorders>
            <w:shd w:val="clear" w:color="auto" w:fill="auto"/>
          </w:tcPr>
          <w:p w:rsidR="009828F7" w:rsidRPr="007B6136" w:rsidRDefault="009828F7" w:rsidP="000472DC">
            <w:pPr>
              <w:widowControl w:val="0"/>
              <w:jc w:val="both"/>
              <w:rPr>
                <w:sz w:val="24"/>
                <w:szCs w:val="24"/>
              </w:rPr>
            </w:pPr>
            <w:r w:rsidRPr="007B6136">
              <w:rPr>
                <w:sz w:val="24"/>
                <w:szCs w:val="24"/>
              </w:rPr>
              <w:t>Площадь земельного участка:</w:t>
            </w:r>
          </w:p>
        </w:tc>
        <w:tc>
          <w:tcPr>
            <w:tcW w:w="2684" w:type="dxa"/>
            <w:gridSpan w:val="4"/>
            <w:tcBorders>
              <w:top w:val="single" w:sz="4" w:space="0" w:color="auto"/>
              <w:bottom w:val="single" w:sz="4" w:space="0" w:color="auto"/>
            </w:tcBorders>
            <w:shd w:val="clear" w:color="auto" w:fill="auto"/>
          </w:tcPr>
          <w:p w:rsidR="009828F7" w:rsidRPr="007B6136" w:rsidRDefault="009828F7" w:rsidP="000472DC">
            <w:pPr>
              <w:widowControl w:val="0"/>
              <w:jc w:val="both"/>
              <w:rPr>
                <w:sz w:val="24"/>
                <w:szCs w:val="24"/>
              </w:rPr>
            </w:pPr>
          </w:p>
        </w:tc>
        <w:tc>
          <w:tcPr>
            <w:tcW w:w="2266" w:type="dxa"/>
            <w:gridSpan w:val="3"/>
            <w:tcBorders>
              <w:top w:val="single" w:sz="4" w:space="0" w:color="auto"/>
              <w:bottom w:val="single" w:sz="4" w:space="0" w:color="auto"/>
            </w:tcBorders>
            <w:shd w:val="clear" w:color="auto" w:fill="auto"/>
          </w:tcPr>
          <w:p w:rsidR="009828F7" w:rsidRPr="007B6136" w:rsidRDefault="009828F7" w:rsidP="000472DC">
            <w:pPr>
              <w:widowControl w:val="0"/>
              <w:jc w:val="both"/>
              <w:rPr>
                <w:sz w:val="24"/>
                <w:szCs w:val="24"/>
              </w:rPr>
            </w:pPr>
            <w:r w:rsidRPr="007B6136">
              <w:rPr>
                <w:sz w:val="24"/>
                <w:szCs w:val="24"/>
              </w:rPr>
              <w:t>м</w:t>
            </w:r>
            <w:r w:rsidRPr="007B6136">
              <w:rPr>
                <w:sz w:val="24"/>
                <w:szCs w:val="24"/>
                <w:vertAlign w:val="superscript"/>
              </w:rPr>
              <w:t>2</w:t>
            </w: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r w:rsidRPr="007B6136">
              <w:rPr>
                <w:sz w:val="24"/>
                <w:szCs w:val="24"/>
              </w:rPr>
              <w:t>3.</w:t>
            </w:r>
          </w:p>
        </w:tc>
        <w:tc>
          <w:tcPr>
            <w:tcW w:w="4473" w:type="dxa"/>
            <w:gridSpan w:val="8"/>
            <w:shd w:val="clear" w:color="auto" w:fill="auto"/>
          </w:tcPr>
          <w:p w:rsidR="009828F7" w:rsidRPr="007B6136" w:rsidRDefault="009828F7" w:rsidP="000472DC">
            <w:pPr>
              <w:widowControl w:val="0"/>
              <w:jc w:val="both"/>
              <w:rPr>
                <w:sz w:val="24"/>
                <w:szCs w:val="24"/>
                <w:lang w:val="en-US"/>
              </w:rPr>
            </w:pPr>
            <w:r w:rsidRPr="007B6136">
              <w:rPr>
                <w:sz w:val="24"/>
                <w:szCs w:val="24"/>
              </w:rPr>
              <w:t>Кадастровый номер земельного участка</w:t>
            </w:r>
            <w:r w:rsidRPr="007B6136">
              <w:rPr>
                <w:sz w:val="24"/>
                <w:szCs w:val="24"/>
                <w:lang w:val="en-US"/>
              </w:rPr>
              <w:t>:</w:t>
            </w:r>
          </w:p>
        </w:tc>
        <w:tc>
          <w:tcPr>
            <w:tcW w:w="2684" w:type="dxa"/>
            <w:gridSpan w:val="4"/>
            <w:tcBorders>
              <w:top w:val="single" w:sz="4" w:space="0" w:color="auto"/>
              <w:bottom w:val="single" w:sz="4" w:space="0" w:color="auto"/>
            </w:tcBorders>
            <w:shd w:val="clear" w:color="auto" w:fill="auto"/>
          </w:tcPr>
          <w:p w:rsidR="009828F7" w:rsidRPr="007B6136" w:rsidRDefault="009828F7" w:rsidP="000472DC">
            <w:pPr>
              <w:widowControl w:val="0"/>
              <w:jc w:val="both"/>
              <w:rPr>
                <w:sz w:val="24"/>
                <w:szCs w:val="24"/>
              </w:rPr>
            </w:pPr>
          </w:p>
        </w:tc>
        <w:tc>
          <w:tcPr>
            <w:tcW w:w="2266" w:type="dxa"/>
            <w:gridSpan w:val="3"/>
            <w:tcBorders>
              <w:top w:val="single" w:sz="4" w:space="0" w:color="auto"/>
              <w:bottom w:val="single" w:sz="4" w:space="0" w:color="auto"/>
            </w:tcBorders>
            <w:shd w:val="clear" w:color="auto" w:fill="auto"/>
          </w:tcPr>
          <w:p w:rsidR="009828F7" w:rsidRPr="007B6136" w:rsidRDefault="009828F7" w:rsidP="000472DC">
            <w:pPr>
              <w:widowControl w:val="0"/>
              <w:jc w:val="both"/>
              <w:rPr>
                <w:sz w:val="24"/>
                <w:szCs w:val="24"/>
              </w:rPr>
            </w:pP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r w:rsidRPr="007B6136">
              <w:rPr>
                <w:sz w:val="24"/>
                <w:szCs w:val="24"/>
              </w:rPr>
              <w:t>4.</w:t>
            </w:r>
          </w:p>
        </w:tc>
        <w:tc>
          <w:tcPr>
            <w:tcW w:w="9423" w:type="dxa"/>
            <w:gridSpan w:val="15"/>
            <w:shd w:val="clear" w:color="auto" w:fill="auto"/>
          </w:tcPr>
          <w:p w:rsidR="009828F7" w:rsidRPr="007B6136" w:rsidRDefault="009828F7" w:rsidP="000472DC">
            <w:pPr>
              <w:widowControl w:val="0"/>
              <w:jc w:val="both"/>
              <w:rPr>
                <w:sz w:val="24"/>
                <w:szCs w:val="24"/>
              </w:rPr>
            </w:pPr>
            <w:r w:rsidRPr="007B6136">
              <w:rPr>
                <w:sz w:val="24"/>
                <w:szCs w:val="24"/>
              </w:rPr>
              <w:t>Информация  о расположенных  в границах земельного  участка объектах</w:t>
            </w:r>
          </w:p>
          <w:p w:rsidR="009828F7" w:rsidRPr="007B6136" w:rsidRDefault="009828F7" w:rsidP="000472DC">
            <w:pPr>
              <w:widowControl w:val="0"/>
              <w:jc w:val="both"/>
              <w:rPr>
                <w:sz w:val="24"/>
                <w:szCs w:val="24"/>
              </w:rPr>
            </w:pPr>
            <w:r w:rsidRPr="007B6136">
              <w:rPr>
                <w:sz w:val="24"/>
                <w:szCs w:val="24"/>
              </w:rPr>
              <w:t>капитального строительства по каждому объекту (при наличии):</w:t>
            </w: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p>
        </w:tc>
        <w:tc>
          <w:tcPr>
            <w:tcW w:w="9423" w:type="dxa"/>
            <w:gridSpan w:val="15"/>
            <w:tcBorders>
              <w:bottom w:val="single" w:sz="4" w:space="0" w:color="auto"/>
            </w:tcBorders>
            <w:shd w:val="clear" w:color="auto" w:fill="auto"/>
          </w:tcPr>
          <w:p w:rsidR="009828F7" w:rsidRPr="007B6136" w:rsidRDefault="009828F7" w:rsidP="000472DC">
            <w:pPr>
              <w:widowControl w:val="0"/>
              <w:jc w:val="both"/>
              <w:rPr>
                <w:sz w:val="24"/>
                <w:szCs w:val="24"/>
              </w:rPr>
            </w:pPr>
          </w:p>
        </w:tc>
      </w:tr>
      <w:tr w:rsidR="009828F7" w:rsidRPr="007B6136" w:rsidTr="000472DC">
        <w:tc>
          <w:tcPr>
            <w:tcW w:w="466" w:type="dxa"/>
            <w:shd w:val="clear" w:color="auto" w:fill="auto"/>
          </w:tcPr>
          <w:p w:rsidR="009828F7" w:rsidRDefault="009828F7" w:rsidP="000472DC">
            <w:pPr>
              <w:widowControl w:val="0"/>
              <w:jc w:val="both"/>
            </w:pPr>
          </w:p>
        </w:tc>
        <w:tc>
          <w:tcPr>
            <w:tcW w:w="9423" w:type="dxa"/>
            <w:gridSpan w:val="15"/>
            <w:tcBorders>
              <w:top w:val="single" w:sz="4" w:space="0" w:color="auto"/>
              <w:bottom w:val="single" w:sz="4" w:space="0" w:color="auto"/>
            </w:tcBorders>
            <w:shd w:val="clear" w:color="auto" w:fill="auto"/>
          </w:tcPr>
          <w:p w:rsidR="009828F7" w:rsidRPr="007B6136" w:rsidRDefault="009828F7" w:rsidP="000472DC">
            <w:pPr>
              <w:widowControl w:val="0"/>
              <w:jc w:val="both"/>
              <w:rPr>
                <w:sz w:val="24"/>
                <w:szCs w:val="24"/>
              </w:rPr>
            </w:pPr>
          </w:p>
        </w:tc>
      </w:tr>
      <w:tr w:rsidR="009828F7" w:rsidRPr="007B6136" w:rsidTr="000472DC">
        <w:tc>
          <w:tcPr>
            <w:tcW w:w="466" w:type="dxa"/>
            <w:shd w:val="clear" w:color="auto" w:fill="auto"/>
          </w:tcPr>
          <w:p w:rsidR="009828F7" w:rsidRDefault="009828F7" w:rsidP="000472DC">
            <w:pPr>
              <w:widowControl w:val="0"/>
              <w:jc w:val="both"/>
            </w:pPr>
          </w:p>
        </w:tc>
        <w:tc>
          <w:tcPr>
            <w:tcW w:w="9423" w:type="dxa"/>
            <w:gridSpan w:val="15"/>
            <w:tcBorders>
              <w:top w:val="single" w:sz="4" w:space="0" w:color="auto"/>
              <w:bottom w:val="single" w:sz="4" w:space="0" w:color="auto"/>
            </w:tcBorders>
            <w:shd w:val="clear" w:color="auto" w:fill="auto"/>
          </w:tcPr>
          <w:p w:rsidR="009828F7" w:rsidRPr="007B6136" w:rsidRDefault="009828F7" w:rsidP="000472DC">
            <w:pPr>
              <w:widowControl w:val="0"/>
              <w:jc w:val="both"/>
              <w:rPr>
                <w:sz w:val="24"/>
                <w:szCs w:val="24"/>
              </w:rPr>
            </w:pPr>
          </w:p>
        </w:tc>
      </w:tr>
      <w:tr w:rsidR="009828F7" w:rsidRPr="007B6136" w:rsidTr="000472DC">
        <w:tc>
          <w:tcPr>
            <w:tcW w:w="466" w:type="dxa"/>
            <w:shd w:val="clear" w:color="auto" w:fill="auto"/>
          </w:tcPr>
          <w:p w:rsidR="009828F7" w:rsidRDefault="009828F7" w:rsidP="000472DC">
            <w:pPr>
              <w:widowControl w:val="0"/>
              <w:jc w:val="both"/>
            </w:pPr>
          </w:p>
        </w:tc>
        <w:tc>
          <w:tcPr>
            <w:tcW w:w="9423" w:type="dxa"/>
            <w:gridSpan w:val="15"/>
            <w:tcBorders>
              <w:top w:val="single" w:sz="4" w:space="0" w:color="auto"/>
              <w:bottom w:val="single" w:sz="4" w:space="0" w:color="auto"/>
            </w:tcBorders>
            <w:shd w:val="clear" w:color="auto" w:fill="auto"/>
          </w:tcPr>
          <w:p w:rsidR="009828F7" w:rsidRPr="007B6136" w:rsidRDefault="009828F7" w:rsidP="000472DC">
            <w:pPr>
              <w:widowControl w:val="0"/>
              <w:jc w:val="both"/>
              <w:rPr>
                <w:sz w:val="24"/>
                <w:szCs w:val="24"/>
              </w:rPr>
            </w:pPr>
          </w:p>
        </w:tc>
      </w:tr>
      <w:tr w:rsidR="009828F7" w:rsidRPr="007B6136" w:rsidTr="000472DC">
        <w:tc>
          <w:tcPr>
            <w:tcW w:w="466" w:type="dxa"/>
            <w:shd w:val="clear" w:color="auto" w:fill="auto"/>
          </w:tcPr>
          <w:p w:rsidR="009828F7" w:rsidRDefault="009828F7" w:rsidP="000472DC">
            <w:pPr>
              <w:widowControl w:val="0"/>
              <w:jc w:val="both"/>
            </w:pPr>
          </w:p>
        </w:tc>
        <w:tc>
          <w:tcPr>
            <w:tcW w:w="9423" w:type="dxa"/>
            <w:gridSpan w:val="15"/>
            <w:tcBorders>
              <w:top w:val="single" w:sz="4" w:space="0" w:color="auto"/>
              <w:bottom w:val="single" w:sz="4" w:space="0" w:color="auto"/>
            </w:tcBorders>
            <w:shd w:val="clear" w:color="auto" w:fill="auto"/>
          </w:tcPr>
          <w:p w:rsidR="009828F7" w:rsidRPr="007B6136" w:rsidRDefault="009828F7" w:rsidP="000472DC">
            <w:pPr>
              <w:widowControl w:val="0"/>
              <w:jc w:val="both"/>
              <w:rPr>
                <w:sz w:val="24"/>
                <w:szCs w:val="24"/>
              </w:rPr>
            </w:pPr>
          </w:p>
        </w:tc>
      </w:tr>
      <w:tr w:rsidR="009828F7" w:rsidRPr="007B6136" w:rsidTr="000472DC">
        <w:tc>
          <w:tcPr>
            <w:tcW w:w="466" w:type="dxa"/>
            <w:shd w:val="clear" w:color="auto" w:fill="auto"/>
          </w:tcPr>
          <w:p w:rsidR="009828F7" w:rsidRDefault="009828F7" w:rsidP="000472DC">
            <w:pPr>
              <w:widowControl w:val="0"/>
              <w:jc w:val="both"/>
            </w:pPr>
          </w:p>
        </w:tc>
        <w:tc>
          <w:tcPr>
            <w:tcW w:w="9423" w:type="dxa"/>
            <w:gridSpan w:val="15"/>
            <w:tcBorders>
              <w:top w:val="single" w:sz="4" w:space="0" w:color="auto"/>
              <w:bottom w:val="single" w:sz="4" w:space="0" w:color="auto"/>
            </w:tcBorders>
            <w:shd w:val="clear" w:color="auto" w:fill="auto"/>
          </w:tcPr>
          <w:p w:rsidR="009828F7" w:rsidRPr="007B6136" w:rsidRDefault="009828F7" w:rsidP="000472DC">
            <w:pPr>
              <w:widowControl w:val="0"/>
              <w:jc w:val="both"/>
              <w:rPr>
                <w:sz w:val="24"/>
                <w:szCs w:val="24"/>
              </w:rPr>
            </w:pPr>
          </w:p>
        </w:tc>
      </w:tr>
      <w:tr w:rsidR="009828F7" w:rsidRPr="007B6136" w:rsidTr="000472DC">
        <w:tc>
          <w:tcPr>
            <w:tcW w:w="466" w:type="dxa"/>
            <w:shd w:val="clear" w:color="auto" w:fill="auto"/>
          </w:tcPr>
          <w:p w:rsidR="009828F7" w:rsidRDefault="009828F7" w:rsidP="000472DC">
            <w:pPr>
              <w:widowControl w:val="0"/>
              <w:jc w:val="both"/>
            </w:pPr>
          </w:p>
        </w:tc>
        <w:tc>
          <w:tcPr>
            <w:tcW w:w="9423" w:type="dxa"/>
            <w:gridSpan w:val="15"/>
            <w:tcBorders>
              <w:top w:val="single" w:sz="4" w:space="0" w:color="auto"/>
              <w:bottom w:val="single" w:sz="4" w:space="0" w:color="auto"/>
            </w:tcBorders>
            <w:shd w:val="clear" w:color="auto" w:fill="auto"/>
          </w:tcPr>
          <w:p w:rsidR="009828F7" w:rsidRPr="007B6136" w:rsidRDefault="009828F7" w:rsidP="000472DC">
            <w:pPr>
              <w:widowControl w:val="0"/>
              <w:jc w:val="both"/>
              <w:rPr>
                <w:sz w:val="24"/>
                <w:szCs w:val="24"/>
              </w:rPr>
            </w:pPr>
          </w:p>
        </w:tc>
      </w:tr>
      <w:tr w:rsidR="009828F7" w:rsidRPr="007B6136" w:rsidTr="000472DC">
        <w:tc>
          <w:tcPr>
            <w:tcW w:w="466" w:type="dxa"/>
            <w:shd w:val="clear" w:color="auto" w:fill="auto"/>
          </w:tcPr>
          <w:p w:rsidR="009828F7" w:rsidRDefault="009828F7" w:rsidP="000472DC">
            <w:pPr>
              <w:widowControl w:val="0"/>
              <w:jc w:val="both"/>
            </w:pPr>
          </w:p>
        </w:tc>
        <w:tc>
          <w:tcPr>
            <w:tcW w:w="9423" w:type="dxa"/>
            <w:gridSpan w:val="15"/>
            <w:tcBorders>
              <w:top w:val="single" w:sz="4" w:space="0" w:color="auto"/>
              <w:bottom w:val="single" w:sz="4" w:space="0" w:color="auto"/>
            </w:tcBorders>
            <w:shd w:val="clear" w:color="auto" w:fill="auto"/>
          </w:tcPr>
          <w:p w:rsidR="009828F7" w:rsidRPr="007B6136" w:rsidRDefault="009828F7" w:rsidP="000472DC">
            <w:pPr>
              <w:widowControl w:val="0"/>
              <w:jc w:val="both"/>
              <w:rPr>
                <w:sz w:val="24"/>
                <w:szCs w:val="24"/>
              </w:rPr>
            </w:pPr>
          </w:p>
        </w:tc>
      </w:tr>
      <w:tr w:rsidR="009828F7" w:rsidRPr="007B6136" w:rsidTr="000472DC">
        <w:tc>
          <w:tcPr>
            <w:tcW w:w="466" w:type="dxa"/>
            <w:shd w:val="clear" w:color="auto" w:fill="auto"/>
          </w:tcPr>
          <w:p w:rsidR="009828F7" w:rsidRPr="007B6136" w:rsidRDefault="009828F7" w:rsidP="000472DC">
            <w:pPr>
              <w:widowControl w:val="0"/>
              <w:jc w:val="both"/>
              <w:rPr>
                <w:sz w:val="24"/>
                <w:szCs w:val="24"/>
                <w:lang w:val="en-US"/>
              </w:rPr>
            </w:pPr>
            <w:r w:rsidRPr="007B6136">
              <w:rPr>
                <w:sz w:val="24"/>
                <w:szCs w:val="24"/>
              </w:rPr>
              <w:t>4.1</w:t>
            </w:r>
          </w:p>
        </w:tc>
        <w:tc>
          <w:tcPr>
            <w:tcW w:w="9423" w:type="dxa"/>
            <w:gridSpan w:val="15"/>
            <w:tcBorders>
              <w:top w:val="single" w:sz="4" w:space="0" w:color="auto"/>
            </w:tcBorders>
            <w:shd w:val="clear" w:color="auto" w:fill="auto"/>
          </w:tcPr>
          <w:p w:rsidR="009828F7" w:rsidRPr="007B6136" w:rsidRDefault="009828F7" w:rsidP="000472DC">
            <w:pPr>
              <w:widowControl w:val="0"/>
              <w:jc w:val="both"/>
              <w:rPr>
                <w:sz w:val="24"/>
                <w:szCs w:val="24"/>
              </w:rPr>
            </w:pPr>
            <w:r w:rsidRPr="007B6136">
              <w:rPr>
                <w:sz w:val="24"/>
                <w:szCs w:val="24"/>
              </w:rPr>
              <w:t xml:space="preserve">Кадастровый  паспорт  здания,   строения,  сооружения,   объектов незавершенного </w:t>
            </w:r>
          </w:p>
        </w:tc>
      </w:tr>
      <w:tr w:rsidR="009828F7" w:rsidRPr="007B6136" w:rsidTr="000472DC">
        <w:tc>
          <w:tcPr>
            <w:tcW w:w="466" w:type="dxa"/>
            <w:shd w:val="clear" w:color="auto" w:fill="auto"/>
          </w:tcPr>
          <w:p w:rsidR="009828F7" w:rsidRPr="009828F7" w:rsidRDefault="009828F7" w:rsidP="000472DC">
            <w:pPr>
              <w:widowControl w:val="0"/>
              <w:jc w:val="both"/>
              <w:rPr>
                <w:sz w:val="24"/>
                <w:szCs w:val="24"/>
              </w:rPr>
            </w:pPr>
          </w:p>
        </w:tc>
        <w:tc>
          <w:tcPr>
            <w:tcW w:w="5452" w:type="dxa"/>
            <w:gridSpan w:val="11"/>
            <w:shd w:val="clear" w:color="auto" w:fill="auto"/>
          </w:tcPr>
          <w:p w:rsidR="009828F7" w:rsidRPr="007B6136" w:rsidRDefault="009828F7" w:rsidP="000472DC">
            <w:pPr>
              <w:widowControl w:val="0"/>
              <w:jc w:val="both"/>
              <w:rPr>
                <w:sz w:val="24"/>
                <w:szCs w:val="24"/>
              </w:rPr>
            </w:pPr>
            <w:r w:rsidRPr="007B6136">
              <w:rPr>
                <w:sz w:val="24"/>
                <w:szCs w:val="24"/>
              </w:rPr>
              <w:t>незавершенного строительства подготовлен (дата)</w:t>
            </w:r>
          </w:p>
        </w:tc>
        <w:tc>
          <w:tcPr>
            <w:tcW w:w="3971" w:type="dxa"/>
            <w:gridSpan w:val="4"/>
            <w:shd w:val="clear" w:color="auto" w:fill="auto"/>
          </w:tcPr>
          <w:p w:rsidR="009828F7" w:rsidRPr="007B6136" w:rsidRDefault="009828F7" w:rsidP="000472DC">
            <w:pPr>
              <w:widowControl w:val="0"/>
              <w:jc w:val="both"/>
              <w:rPr>
                <w:sz w:val="24"/>
                <w:szCs w:val="24"/>
              </w:rPr>
            </w:pPr>
          </w:p>
        </w:tc>
      </w:tr>
      <w:tr w:rsidR="009828F7" w:rsidRPr="007B6136" w:rsidTr="000472DC">
        <w:tc>
          <w:tcPr>
            <w:tcW w:w="466" w:type="dxa"/>
            <w:shd w:val="clear" w:color="auto" w:fill="auto"/>
          </w:tcPr>
          <w:p w:rsidR="009828F7" w:rsidRPr="007B6136" w:rsidRDefault="009828F7" w:rsidP="000472DC">
            <w:pPr>
              <w:widowControl w:val="0"/>
              <w:jc w:val="both"/>
              <w:rPr>
                <w:sz w:val="24"/>
                <w:szCs w:val="24"/>
                <w:lang w:val="en-US"/>
              </w:rPr>
            </w:pPr>
          </w:p>
        </w:tc>
        <w:tc>
          <w:tcPr>
            <w:tcW w:w="9423" w:type="dxa"/>
            <w:gridSpan w:val="15"/>
            <w:tcBorders>
              <w:bottom w:val="single" w:sz="4" w:space="0" w:color="auto"/>
            </w:tcBorders>
            <w:shd w:val="clear" w:color="auto" w:fill="auto"/>
          </w:tcPr>
          <w:p w:rsidR="009828F7" w:rsidRPr="007B6136" w:rsidRDefault="009828F7" w:rsidP="000472DC">
            <w:pPr>
              <w:widowControl w:val="0"/>
              <w:jc w:val="both"/>
              <w:rPr>
                <w:sz w:val="24"/>
                <w:szCs w:val="24"/>
              </w:rPr>
            </w:pPr>
          </w:p>
        </w:tc>
      </w:tr>
      <w:tr w:rsidR="009828F7" w:rsidRPr="007B6136" w:rsidTr="000472DC">
        <w:tc>
          <w:tcPr>
            <w:tcW w:w="466" w:type="dxa"/>
            <w:shd w:val="clear" w:color="auto" w:fill="auto"/>
          </w:tcPr>
          <w:p w:rsidR="009828F7" w:rsidRPr="007B6136" w:rsidRDefault="009828F7" w:rsidP="000472DC">
            <w:pPr>
              <w:widowControl w:val="0"/>
              <w:jc w:val="both"/>
              <w:rPr>
                <w:sz w:val="24"/>
                <w:szCs w:val="24"/>
                <w:lang w:val="en-US"/>
              </w:rPr>
            </w:pPr>
          </w:p>
        </w:tc>
        <w:tc>
          <w:tcPr>
            <w:tcW w:w="9423" w:type="dxa"/>
            <w:gridSpan w:val="15"/>
            <w:tcBorders>
              <w:top w:val="single" w:sz="4" w:space="0" w:color="auto"/>
              <w:bottom w:val="single" w:sz="4" w:space="0" w:color="auto"/>
            </w:tcBorders>
            <w:shd w:val="clear" w:color="auto" w:fill="auto"/>
          </w:tcPr>
          <w:p w:rsidR="009828F7" w:rsidRPr="007B6136" w:rsidRDefault="009828F7" w:rsidP="000472DC">
            <w:pPr>
              <w:widowControl w:val="0"/>
              <w:jc w:val="both"/>
              <w:rPr>
                <w:sz w:val="24"/>
                <w:szCs w:val="24"/>
              </w:rPr>
            </w:pPr>
          </w:p>
        </w:tc>
      </w:tr>
      <w:tr w:rsidR="009828F7" w:rsidRPr="007B6136" w:rsidTr="000472DC">
        <w:tc>
          <w:tcPr>
            <w:tcW w:w="466" w:type="dxa"/>
            <w:shd w:val="clear" w:color="auto" w:fill="auto"/>
          </w:tcPr>
          <w:p w:rsidR="009828F7" w:rsidRPr="007B6136" w:rsidRDefault="009828F7" w:rsidP="000472DC">
            <w:pPr>
              <w:widowControl w:val="0"/>
              <w:jc w:val="both"/>
              <w:rPr>
                <w:sz w:val="24"/>
                <w:szCs w:val="24"/>
                <w:lang w:val="en-US"/>
              </w:rPr>
            </w:pPr>
          </w:p>
        </w:tc>
        <w:tc>
          <w:tcPr>
            <w:tcW w:w="9423" w:type="dxa"/>
            <w:gridSpan w:val="15"/>
            <w:tcBorders>
              <w:top w:val="single" w:sz="4" w:space="0" w:color="auto"/>
              <w:bottom w:val="single" w:sz="4" w:space="0" w:color="auto"/>
            </w:tcBorders>
            <w:shd w:val="clear" w:color="auto" w:fill="auto"/>
          </w:tcPr>
          <w:p w:rsidR="009828F7" w:rsidRPr="007B6136" w:rsidRDefault="009828F7" w:rsidP="000472DC">
            <w:pPr>
              <w:widowControl w:val="0"/>
              <w:jc w:val="both"/>
              <w:rPr>
                <w:sz w:val="24"/>
                <w:szCs w:val="24"/>
              </w:rPr>
            </w:pPr>
          </w:p>
        </w:tc>
      </w:tr>
      <w:tr w:rsidR="009828F7" w:rsidRPr="007B6136" w:rsidTr="000472DC">
        <w:tc>
          <w:tcPr>
            <w:tcW w:w="466" w:type="dxa"/>
            <w:shd w:val="clear" w:color="auto" w:fill="auto"/>
          </w:tcPr>
          <w:p w:rsidR="009828F7" w:rsidRDefault="009828F7" w:rsidP="000472DC">
            <w:pPr>
              <w:widowControl w:val="0"/>
              <w:jc w:val="both"/>
              <w:rPr>
                <w:lang w:val="en-US"/>
              </w:rPr>
            </w:pPr>
          </w:p>
        </w:tc>
        <w:tc>
          <w:tcPr>
            <w:tcW w:w="9423" w:type="dxa"/>
            <w:gridSpan w:val="15"/>
            <w:tcBorders>
              <w:top w:val="single" w:sz="4" w:space="0" w:color="auto"/>
            </w:tcBorders>
            <w:shd w:val="clear" w:color="auto" w:fill="auto"/>
          </w:tcPr>
          <w:p w:rsidR="009828F7" w:rsidRPr="007B6136" w:rsidRDefault="009828F7" w:rsidP="000472DC">
            <w:pPr>
              <w:widowControl w:val="0"/>
              <w:jc w:val="center"/>
              <w:rPr>
                <w:sz w:val="16"/>
                <w:szCs w:val="24"/>
              </w:rPr>
            </w:pPr>
            <w:r w:rsidRPr="007B6136">
              <w:rPr>
                <w:sz w:val="16"/>
                <w:szCs w:val="24"/>
              </w:rPr>
              <w:t>(наименование организации (органа)  государственного  технического учета  и (или) технической инвентаризации объектов капитального строительства)</w:t>
            </w: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r w:rsidRPr="007B6136">
              <w:rPr>
                <w:sz w:val="24"/>
                <w:szCs w:val="24"/>
              </w:rPr>
              <w:t>5.</w:t>
            </w:r>
          </w:p>
        </w:tc>
        <w:tc>
          <w:tcPr>
            <w:tcW w:w="9423" w:type="dxa"/>
            <w:gridSpan w:val="15"/>
            <w:shd w:val="clear" w:color="auto" w:fill="auto"/>
          </w:tcPr>
          <w:p w:rsidR="009828F7" w:rsidRPr="007B6136" w:rsidRDefault="009828F7" w:rsidP="000472DC">
            <w:pPr>
              <w:widowControl w:val="0"/>
              <w:rPr>
                <w:sz w:val="24"/>
                <w:szCs w:val="24"/>
                <w:lang w:val="en-US"/>
              </w:rPr>
            </w:pPr>
            <w:r w:rsidRPr="007B6136">
              <w:rPr>
                <w:sz w:val="24"/>
                <w:szCs w:val="24"/>
              </w:rPr>
              <w:t>Объект капитального строительства:</w:t>
            </w:r>
          </w:p>
        </w:tc>
      </w:tr>
      <w:tr w:rsidR="009828F7" w:rsidRPr="007B6136" w:rsidTr="000472DC">
        <w:tc>
          <w:tcPr>
            <w:tcW w:w="466" w:type="dxa"/>
            <w:shd w:val="clear" w:color="auto" w:fill="auto"/>
          </w:tcPr>
          <w:p w:rsidR="009828F7" w:rsidRPr="007B6136" w:rsidRDefault="009828F7" w:rsidP="000472DC">
            <w:pPr>
              <w:widowControl w:val="0"/>
              <w:jc w:val="both"/>
              <w:rPr>
                <w:sz w:val="24"/>
                <w:szCs w:val="24"/>
                <w:lang w:val="en-US"/>
              </w:rPr>
            </w:pPr>
          </w:p>
        </w:tc>
        <w:tc>
          <w:tcPr>
            <w:tcW w:w="9423" w:type="dxa"/>
            <w:gridSpan w:val="15"/>
            <w:tcBorders>
              <w:bottom w:val="single" w:sz="4" w:space="0" w:color="auto"/>
            </w:tcBorders>
            <w:shd w:val="clear" w:color="auto" w:fill="auto"/>
          </w:tcPr>
          <w:p w:rsidR="009828F7" w:rsidRPr="007B6136" w:rsidRDefault="009828F7" w:rsidP="000472DC">
            <w:pPr>
              <w:widowControl w:val="0"/>
              <w:jc w:val="center"/>
              <w:rPr>
                <w:sz w:val="24"/>
                <w:szCs w:val="24"/>
              </w:rPr>
            </w:pP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r w:rsidRPr="007B6136">
              <w:rPr>
                <w:sz w:val="24"/>
                <w:szCs w:val="24"/>
              </w:rPr>
              <w:lastRenderedPageBreak/>
              <w:t>6.</w:t>
            </w:r>
          </w:p>
        </w:tc>
        <w:tc>
          <w:tcPr>
            <w:tcW w:w="9423" w:type="dxa"/>
            <w:gridSpan w:val="15"/>
            <w:tcBorders>
              <w:top w:val="single" w:sz="4" w:space="0" w:color="auto"/>
            </w:tcBorders>
            <w:shd w:val="clear" w:color="auto" w:fill="auto"/>
          </w:tcPr>
          <w:p w:rsidR="009828F7" w:rsidRPr="007B6136" w:rsidRDefault="009828F7" w:rsidP="000472DC">
            <w:pPr>
              <w:widowControl w:val="0"/>
              <w:rPr>
                <w:sz w:val="24"/>
                <w:szCs w:val="24"/>
              </w:rPr>
            </w:pPr>
            <w:r w:rsidRPr="007B6136">
              <w:rPr>
                <w:sz w:val="24"/>
                <w:szCs w:val="24"/>
              </w:rPr>
              <w:t>Технико-экономические показатели размещаемого объекта:</w:t>
            </w: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r w:rsidRPr="007B6136">
              <w:rPr>
                <w:sz w:val="24"/>
                <w:szCs w:val="24"/>
              </w:rPr>
              <w:t>6.1</w:t>
            </w:r>
          </w:p>
        </w:tc>
        <w:tc>
          <w:tcPr>
            <w:tcW w:w="4684" w:type="dxa"/>
            <w:gridSpan w:val="10"/>
            <w:shd w:val="clear" w:color="auto" w:fill="auto"/>
          </w:tcPr>
          <w:p w:rsidR="009828F7" w:rsidRPr="007B6136" w:rsidRDefault="009828F7" w:rsidP="000472DC">
            <w:pPr>
              <w:widowControl w:val="0"/>
              <w:rPr>
                <w:sz w:val="24"/>
                <w:szCs w:val="24"/>
              </w:rPr>
            </w:pPr>
            <w:r w:rsidRPr="007B6136">
              <w:rPr>
                <w:sz w:val="24"/>
                <w:szCs w:val="24"/>
              </w:rPr>
              <w:t>Общая площадь объекта:</w:t>
            </w:r>
          </w:p>
        </w:tc>
        <w:tc>
          <w:tcPr>
            <w:tcW w:w="4739" w:type="dxa"/>
            <w:gridSpan w:val="5"/>
            <w:tcBorders>
              <w:bottom w:val="single" w:sz="4" w:space="0" w:color="auto"/>
            </w:tcBorders>
            <w:shd w:val="clear" w:color="auto" w:fill="auto"/>
          </w:tcPr>
          <w:p w:rsidR="009828F7" w:rsidRPr="007B6136" w:rsidRDefault="009828F7" w:rsidP="000472DC">
            <w:pPr>
              <w:widowControl w:val="0"/>
              <w:rPr>
                <w:sz w:val="24"/>
                <w:szCs w:val="24"/>
              </w:rPr>
            </w:pP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r w:rsidRPr="007B6136">
              <w:rPr>
                <w:sz w:val="24"/>
                <w:szCs w:val="24"/>
              </w:rPr>
              <w:t>6.2</w:t>
            </w:r>
          </w:p>
        </w:tc>
        <w:tc>
          <w:tcPr>
            <w:tcW w:w="4684" w:type="dxa"/>
            <w:gridSpan w:val="10"/>
            <w:shd w:val="clear" w:color="auto" w:fill="auto"/>
          </w:tcPr>
          <w:p w:rsidR="009828F7" w:rsidRPr="007B6136" w:rsidRDefault="009828F7" w:rsidP="000472DC">
            <w:pPr>
              <w:widowControl w:val="0"/>
              <w:rPr>
                <w:sz w:val="24"/>
                <w:szCs w:val="24"/>
                <w:lang w:val="en-US"/>
              </w:rPr>
            </w:pPr>
            <w:r w:rsidRPr="007B6136">
              <w:rPr>
                <w:sz w:val="24"/>
                <w:szCs w:val="24"/>
              </w:rPr>
              <w:t>Этажность</w:t>
            </w:r>
            <w:r w:rsidRPr="007B6136">
              <w:rPr>
                <w:sz w:val="24"/>
                <w:szCs w:val="24"/>
                <w:lang w:val="en-US"/>
              </w:rPr>
              <w:t xml:space="preserve"> (количествоуровней):</w:t>
            </w:r>
          </w:p>
        </w:tc>
        <w:tc>
          <w:tcPr>
            <w:tcW w:w="4739" w:type="dxa"/>
            <w:gridSpan w:val="5"/>
            <w:tcBorders>
              <w:bottom w:val="single" w:sz="4" w:space="0" w:color="auto"/>
            </w:tcBorders>
            <w:shd w:val="clear" w:color="auto" w:fill="auto"/>
          </w:tcPr>
          <w:p w:rsidR="009828F7" w:rsidRPr="007B6136" w:rsidRDefault="009828F7" w:rsidP="000472DC">
            <w:pPr>
              <w:widowControl w:val="0"/>
              <w:rPr>
                <w:sz w:val="24"/>
                <w:szCs w:val="24"/>
              </w:rPr>
            </w:pP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p>
        </w:tc>
        <w:tc>
          <w:tcPr>
            <w:tcW w:w="9423" w:type="dxa"/>
            <w:gridSpan w:val="15"/>
            <w:shd w:val="clear" w:color="auto" w:fill="auto"/>
          </w:tcPr>
          <w:p w:rsidR="009828F7" w:rsidRPr="007B6136" w:rsidRDefault="009828F7" w:rsidP="000472DC">
            <w:pPr>
              <w:widowControl w:val="0"/>
              <w:jc w:val="center"/>
              <w:rPr>
                <w:sz w:val="24"/>
                <w:szCs w:val="24"/>
              </w:rPr>
            </w:pP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p>
        </w:tc>
        <w:tc>
          <w:tcPr>
            <w:tcW w:w="9423" w:type="dxa"/>
            <w:gridSpan w:val="15"/>
            <w:shd w:val="clear" w:color="auto" w:fill="auto"/>
          </w:tcPr>
          <w:p w:rsidR="009828F7" w:rsidRPr="007B6136" w:rsidRDefault="009828F7" w:rsidP="000472DC">
            <w:pPr>
              <w:widowControl w:val="0"/>
              <w:jc w:val="both"/>
              <w:rPr>
                <w:sz w:val="24"/>
                <w:szCs w:val="24"/>
              </w:rPr>
            </w:pPr>
            <w:r w:rsidRPr="007B6136">
              <w:rPr>
                <w:sz w:val="24"/>
                <w:szCs w:val="24"/>
              </w:rPr>
              <w:t>Необходимый комплект документов прилагаю:</w:t>
            </w: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r w:rsidRPr="007B6136">
              <w:rPr>
                <w:sz w:val="24"/>
                <w:szCs w:val="24"/>
              </w:rPr>
              <w:t>1.</w:t>
            </w:r>
          </w:p>
        </w:tc>
        <w:tc>
          <w:tcPr>
            <w:tcW w:w="9423" w:type="dxa"/>
            <w:gridSpan w:val="15"/>
            <w:shd w:val="clear" w:color="auto" w:fill="auto"/>
          </w:tcPr>
          <w:p w:rsidR="009828F7" w:rsidRPr="007B6136" w:rsidRDefault="009828F7" w:rsidP="000472DC">
            <w:pPr>
              <w:widowControl w:val="0"/>
              <w:rPr>
                <w:sz w:val="24"/>
                <w:szCs w:val="24"/>
              </w:rPr>
            </w:pPr>
            <w:r w:rsidRPr="007B6136">
              <w:rPr>
                <w:sz w:val="24"/>
                <w:szCs w:val="24"/>
              </w:rPr>
              <w:t>Копия документа, подтверждающего права на недвижимое имущество и сделок с ним (содержащий общедоступные сведения о зарегистрированных правах на объект недвижимости), не зарегистрированный в Едином государственном реестре прав на недвижимое имущество и сделок с ним:</w:t>
            </w: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p>
        </w:tc>
        <w:tc>
          <w:tcPr>
            <w:tcW w:w="9423" w:type="dxa"/>
            <w:gridSpan w:val="15"/>
            <w:tcBorders>
              <w:bottom w:val="single" w:sz="4" w:space="0" w:color="auto"/>
            </w:tcBorders>
            <w:shd w:val="clear" w:color="auto" w:fill="auto"/>
          </w:tcPr>
          <w:p w:rsidR="009828F7" w:rsidRPr="007B6136" w:rsidRDefault="009828F7" w:rsidP="000472DC">
            <w:pPr>
              <w:widowControl w:val="0"/>
              <w:jc w:val="center"/>
              <w:rPr>
                <w:sz w:val="24"/>
                <w:szCs w:val="24"/>
              </w:rPr>
            </w:pPr>
          </w:p>
        </w:tc>
      </w:tr>
      <w:tr w:rsidR="009828F7" w:rsidRPr="007B6136" w:rsidTr="000472DC">
        <w:tc>
          <w:tcPr>
            <w:tcW w:w="466" w:type="dxa"/>
            <w:shd w:val="clear" w:color="auto" w:fill="auto"/>
          </w:tcPr>
          <w:p w:rsidR="009828F7" w:rsidRPr="007B6136" w:rsidRDefault="009828F7" w:rsidP="000472DC">
            <w:pPr>
              <w:widowControl w:val="0"/>
              <w:jc w:val="both"/>
            </w:pPr>
          </w:p>
        </w:tc>
        <w:tc>
          <w:tcPr>
            <w:tcW w:w="9423" w:type="dxa"/>
            <w:gridSpan w:val="15"/>
            <w:tcBorders>
              <w:top w:val="single" w:sz="4" w:space="0" w:color="auto"/>
            </w:tcBorders>
            <w:shd w:val="clear" w:color="auto" w:fill="auto"/>
          </w:tcPr>
          <w:p w:rsidR="009828F7" w:rsidRPr="007B6136" w:rsidRDefault="009828F7" w:rsidP="000472DC">
            <w:pPr>
              <w:widowControl w:val="0"/>
              <w:jc w:val="center"/>
              <w:rPr>
                <w:sz w:val="16"/>
                <w:szCs w:val="16"/>
              </w:rPr>
            </w:pPr>
            <w:r w:rsidRPr="007B6136">
              <w:rPr>
                <w:sz w:val="16"/>
                <w:szCs w:val="16"/>
              </w:rPr>
              <w:t>(N договора, свидетельства о праве на наследство и пр., дата)</w:t>
            </w: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r w:rsidRPr="007B6136">
              <w:rPr>
                <w:sz w:val="24"/>
                <w:szCs w:val="24"/>
              </w:rPr>
              <w:t>2.</w:t>
            </w:r>
          </w:p>
        </w:tc>
        <w:tc>
          <w:tcPr>
            <w:tcW w:w="9423" w:type="dxa"/>
            <w:gridSpan w:val="15"/>
            <w:shd w:val="clear" w:color="auto" w:fill="auto"/>
          </w:tcPr>
          <w:p w:rsidR="009828F7" w:rsidRPr="007B6136" w:rsidRDefault="009828F7" w:rsidP="000472DC">
            <w:pPr>
              <w:widowControl w:val="0"/>
              <w:jc w:val="both"/>
              <w:rPr>
                <w:sz w:val="24"/>
                <w:szCs w:val="24"/>
              </w:rPr>
            </w:pPr>
            <w:r w:rsidRPr="007B6136">
              <w:rPr>
                <w:sz w:val="24"/>
                <w:szCs w:val="24"/>
              </w:rPr>
              <w:t>Доверенность, оформленная надлежащим образом (в случае подачи заявления представителем заявителя):</w:t>
            </w: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p>
        </w:tc>
        <w:tc>
          <w:tcPr>
            <w:tcW w:w="9423" w:type="dxa"/>
            <w:gridSpan w:val="15"/>
            <w:shd w:val="clear" w:color="auto" w:fill="auto"/>
          </w:tcPr>
          <w:p w:rsidR="009828F7" w:rsidRPr="007B6136" w:rsidRDefault="009828F7" w:rsidP="000472DC">
            <w:pPr>
              <w:widowControl w:val="0"/>
              <w:jc w:val="both"/>
              <w:rPr>
                <w:sz w:val="24"/>
                <w:szCs w:val="24"/>
              </w:rPr>
            </w:pP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r w:rsidRPr="007B6136">
              <w:rPr>
                <w:sz w:val="24"/>
                <w:szCs w:val="24"/>
              </w:rPr>
              <w:t>3.</w:t>
            </w:r>
          </w:p>
        </w:tc>
        <w:tc>
          <w:tcPr>
            <w:tcW w:w="9423" w:type="dxa"/>
            <w:gridSpan w:val="15"/>
            <w:shd w:val="clear" w:color="auto" w:fill="auto"/>
          </w:tcPr>
          <w:p w:rsidR="009828F7" w:rsidRPr="007B6136" w:rsidRDefault="009828F7" w:rsidP="000472DC">
            <w:pPr>
              <w:widowControl w:val="0"/>
              <w:jc w:val="both"/>
              <w:rPr>
                <w:sz w:val="24"/>
                <w:szCs w:val="24"/>
              </w:rPr>
            </w:pPr>
            <w:r w:rsidRPr="007B6136">
              <w:rPr>
                <w:sz w:val="24"/>
                <w:szCs w:val="24"/>
              </w:rPr>
              <w:t>Схема размещения объектов на земельном участке.</w:t>
            </w:r>
          </w:p>
        </w:tc>
      </w:tr>
      <w:tr w:rsidR="009828F7" w:rsidRPr="007B6136" w:rsidTr="000472DC">
        <w:tc>
          <w:tcPr>
            <w:tcW w:w="466" w:type="dxa"/>
            <w:shd w:val="clear" w:color="auto" w:fill="auto"/>
          </w:tcPr>
          <w:p w:rsidR="009828F7" w:rsidRDefault="009828F7" w:rsidP="000472DC">
            <w:pPr>
              <w:widowControl w:val="0"/>
              <w:jc w:val="both"/>
            </w:pPr>
          </w:p>
        </w:tc>
        <w:tc>
          <w:tcPr>
            <w:tcW w:w="9423" w:type="dxa"/>
            <w:gridSpan w:val="15"/>
            <w:shd w:val="clear" w:color="auto" w:fill="auto"/>
          </w:tcPr>
          <w:p w:rsidR="009828F7" w:rsidRPr="007B6136" w:rsidRDefault="009828F7" w:rsidP="000472DC">
            <w:pPr>
              <w:widowControl w:val="0"/>
              <w:jc w:val="both"/>
              <w:rPr>
                <w:sz w:val="24"/>
                <w:szCs w:val="24"/>
              </w:rPr>
            </w:pPr>
          </w:p>
        </w:tc>
      </w:tr>
      <w:tr w:rsidR="009828F7" w:rsidRPr="007B6136" w:rsidTr="000472DC">
        <w:trPr>
          <w:trHeight w:val="302"/>
        </w:trPr>
        <w:tc>
          <w:tcPr>
            <w:tcW w:w="466" w:type="dxa"/>
            <w:shd w:val="clear" w:color="auto" w:fill="auto"/>
          </w:tcPr>
          <w:p w:rsidR="009828F7" w:rsidRDefault="009828F7" w:rsidP="000472DC">
            <w:pPr>
              <w:widowControl w:val="0"/>
              <w:jc w:val="both"/>
            </w:pPr>
          </w:p>
        </w:tc>
        <w:tc>
          <w:tcPr>
            <w:tcW w:w="9423" w:type="dxa"/>
            <w:gridSpan w:val="15"/>
            <w:shd w:val="clear" w:color="auto" w:fill="auto"/>
          </w:tcPr>
          <w:p w:rsidR="009828F7" w:rsidRPr="007B6136" w:rsidRDefault="009828F7" w:rsidP="000472DC">
            <w:pPr>
              <w:widowControl w:val="0"/>
              <w:jc w:val="both"/>
              <w:rPr>
                <w:sz w:val="24"/>
                <w:szCs w:val="24"/>
              </w:rPr>
            </w:pP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p>
        </w:tc>
        <w:tc>
          <w:tcPr>
            <w:tcW w:w="1769" w:type="dxa"/>
            <w:gridSpan w:val="5"/>
            <w:shd w:val="clear" w:color="auto" w:fill="auto"/>
          </w:tcPr>
          <w:p w:rsidR="009828F7" w:rsidRPr="007B6136" w:rsidRDefault="009828F7" w:rsidP="000472DC">
            <w:pPr>
              <w:widowControl w:val="0"/>
              <w:jc w:val="right"/>
              <w:rPr>
                <w:sz w:val="24"/>
                <w:szCs w:val="24"/>
                <w:lang w:val="en-US"/>
              </w:rPr>
            </w:pPr>
            <w:r w:rsidRPr="007B6136">
              <w:rPr>
                <w:sz w:val="24"/>
                <w:szCs w:val="24"/>
              </w:rPr>
              <w:t>Заявитель</w:t>
            </w:r>
            <w:r w:rsidRPr="007B6136">
              <w:rPr>
                <w:sz w:val="24"/>
                <w:szCs w:val="24"/>
                <w:lang w:val="en-US"/>
              </w:rPr>
              <w:t>:</w:t>
            </w:r>
          </w:p>
        </w:tc>
        <w:tc>
          <w:tcPr>
            <w:tcW w:w="5538" w:type="dxa"/>
            <w:gridSpan w:val="8"/>
            <w:tcBorders>
              <w:bottom w:val="single" w:sz="4" w:space="0" w:color="auto"/>
            </w:tcBorders>
            <w:shd w:val="clear" w:color="auto" w:fill="auto"/>
          </w:tcPr>
          <w:p w:rsidR="009828F7" w:rsidRPr="007B6136" w:rsidRDefault="009828F7" w:rsidP="000472DC">
            <w:pPr>
              <w:widowControl w:val="0"/>
              <w:jc w:val="both"/>
              <w:rPr>
                <w:sz w:val="24"/>
                <w:szCs w:val="24"/>
              </w:rPr>
            </w:pPr>
          </w:p>
        </w:tc>
        <w:tc>
          <w:tcPr>
            <w:tcW w:w="424" w:type="dxa"/>
            <w:shd w:val="clear" w:color="auto" w:fill="auto"/>
          </w:tcPr>
          <w:p w:rsidR="009828F7" w:rsidRPr="007B6136" w:rsidRDefault="009828F7" w:rsidP="000472DC">
            <w:pPr>
              <w:widowControl w:val="0"/>
              <w:jc w:val="both"/>
              <w:rPr>
                <w:sz w:val="24"/>
                <w:szCs w:val="24"/>
              </w:rPr>
            </w:pPr>
          </w:p>
        </w:tc>
        <w:tc>
          <w:tcPr>
            <w:tcW w:w="1692" w:type="dxa"/>
            <w:tcBorders>
              <w:bottom w:val="single" w:sz="4" w:space="0" w:color="auto"/>
            </w:tcBorders>
            <w:shd w:val="clear" w:color="auto" w:fill="auto"/>
          </w:tcPr>
          <w:p w:rsidR="009828F7" w:rsidRPr="007B6136" w:rsidRDefault="009828F7" w:rsidP="000472DC">
            <w:pPr>
              <w:widowControl w:val="0"/>
              <w:jc w:val="both"/>
              <w:rPr>
                <w:sz w:val="24"/>
                <w:szCs w:val="24"/>
              </w:rPr>
            </w:pP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p>
        </w:tc>
        <w:tc>
          <w:tcPr>
            <w:tcW w:w="1769" w:type="dxa"/>
            <w:gridSpan w:val="5"/>
            <w:shd w:val="clear" w:color="auto" w:fill="auto"/>
          </w:tcPr>
          <w:p w:rsidR="009828F7" w:rsidRPr="007B6136" w:rsidRDefault="009828F7" w:rsidP="000472DC">
            <w:pPr>
              <w:widowControl w:val="0"/>
              <w:jc w:val="both"/>
              <w:rPr>
                <w:sz w:val="24"/>
                <w:szCs w:val="24"/>
              </w:rPr>
            </w:pPr>
          </w:p>
        </w:tc>
        <w:tc>
          <w:tcPr>
            <w:tcW w:w="5538" w:type="dxa"/>
            <w:gridSpan w:val="8"/>
            <w:shd w:val="clear" w:color="auto" w:fill="auto"/>
          </w:tcPr>
          <w:p w:rsidR="009828F7" w:rsidRPr="007B6136" w:rsidRDefault="009828F7" w:rsidP="000472DC">
            <w:pPr>
              <w:pStyle w:val="ConsPlusNonformat"/>
              <w:jc w:val="center"/>
              <w:rPr>
                <w:sz w:val="24"/>
                <w:szCs w:val="24"/>
              </w:rPr>
            </w:pPr>
            <w:r>
              <w:rPr>
                <w:rFonts w:ascii="Times New Roman" w:hAnsi="Times New Roman" w:cs="Times New Roman"/>
                <w:sz w:val="16"/>
                <w:szCs w:val="24"/>
              </w:rPr>
              <w:t>(</w:t>
            </w:r>
            <w:r w:rsidRPr="007B6136">
              <w:rPr>
                <w:rFonts w:ascii="Times New Roman" w:hAnsi="Times New Roman" w:cs="Times New Roman"/>
                <w:sz w:val="16"/>
                <w:szCs w:val="24"/>
              </w:rPr>
              <w:t>фамилия, имя, отчество (для граждан); наименование, фамилия, имя,                                                                                   отчество, должность руководителя, печать (для юридических лиц)</w:t>
            </w:r>
          </w:p>
        </w:tc>
        <w:tc>
          <w:tcPr>
            <w:tcW w:w="424" w:type="dxa"/>
            <w:shd w:val="clear" w:color="auto" w:fill="auto"/>
          </w:tcPr>
          <w:p w:rsidR="009828F7" w:rsidRPr="007B6136" w:rsidRDefault="009828F7" w:rsidP="000472DC">
            <w:pPr>
              <w:widowControl w:val="0"/>
              <w:jc w:val="both"/>
              <w:rPr>
                <w:sz w:val="24"/>
                <w:szCs w:val="24"/>
              </w:rPr>
            </w:pPr>
          </w:p>
        </w:tc>
        <w:tc>
          <w:tcPr>
            <w:tcW w:w="1692" w:type="dxa"/>
            <w:shd w:val="clear" w:color="auto" w:fill="auto"/>
          </w:tcPr>
          <w:p w:rsidR="009828F7" w:rsidRPr="007B6136" w:rsidRDefault="009828F7" w:rsidP="000472DC">
            <w:pPr>
              <w:widowControl w:val="0"/>
              <w:jc w:val="center"/>
              <w:rPr>
                <w:sz w:val="24"/>
                <w:szCs w:val="24"/>
              </w:rPr>
            </w:pPr>
            <w:r w:rsidRPr="007B6136">
              <w:rPr>
                <w:sz w:val="16"/>
                <w:szCs w:val="24"/>
              </w:rPr>
              <w:t>подпись</w:t>
            </w: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p>
        </w:tc>
        <w:tc>
          <w:tcPr>
            <w:tcW w:w="714" w:type="dxa"/>
            <w:gridSpan w:val="3"/>
            <w:shd w:val="clear" w:color="auto" w:fill="auto"/>
          </w:tcPr>
          <w:p w:rsidR="009828F7" w:rsidRPr="007B6136" w:rsidRDefault="009828F7" w:rsidP="000472DC">
            <w:pPr>
              <w:widowControl w:val="0"/>
              <w:jc w:val="right"/>
              <w:rPr>
                <w:sz w:val="24"/>
                <w:szCs w:val="24"/>
              </w:rPr>
            </w:pPr>
            <w:r w:rsidRPr="007B6136">
              <w:rPr>
                <w:sz w:val="24"/>
                <w:szCs w:val="24"/>
              </w:rPr>
              <w:t>«</w:t>
            </w:r>
          </w:p>
        </w:tc>
        <w:tc>
          <w:tcPr>
            <w:tcW w:w="717" w:type="dxa"/>
            <w:tcBorders>
              <w:bottom w:val="single" w:sz="4" w:space="0" w:color="auto"/>
            </w:tcBorders>
            <w:shd w:val="clear" w:color="auto" w:fill="auto"/>
          </w:tcPr>
          <w:p w:rsidR="009828F7" w:rsidRPr="007B6136" w:rsidRDefault="009828F7" w:rsidP="000472DC">
            <w:pPr>
              <w:widowControl w:val="0"/>
              <w:jc w:val="both"/>
              <w:rPr>
                <w:sz w:val="24"/>
                <w:szCs w:val="24"/>
              </w:rPr>
            </w:pPr>
          </w:p>
        </w:tc>
        <w:tc>
          <w:tcPr>
            <w:tcW w:w="338" w:type="dxa"/>
            <w:shd w:val="clear" w:color="auto" w:fill="auto"/>
          </w:tcPr>
          <w:p w:rsidR="009828F7" w:rsidRPr="007B6136" w:rsidRDefault="009828F7" w:rsidP="000472DC">
            <w:pPr>
              <w:widowControl w:val="0"/>
              <w:jc w:val="both"/>
              <w:rPr>
                <w:sz w:val="24"/>
                <w:szCs w:val="24"/>
              </w:rPr>
            </w:pPr>
            <w:r w:rsidRPr="007B6136">
              <w:rPr>
                <w:sz w:val="24"/>
                <w:szCs w:val="24"/>
              </w:rPr>
              <w:t>»</w:t>
            </w:r>
          </w:p>
        </w:tc>
        <w:tc>
          <w:tcPr>
            <w:tcW w:w="2595" w:type="dxa"/>
            <w:gridSpan w:val="2"/>
            <w:tcBorders>
              <w:bottom w:val="single" w:sz="4" w:space="0" w:color="auto"/>
            </w:tcBorders>
            <w:shd w:val="clear" w:color="auto" w:fill="auto"/>
          </w:tcPr>
          <w:p w:rsidR="009828F7" w:rsidRPr="007B6136" w:rsidRDefault="009828F7" w:rsidP="000472DC">
            <w:pPr>
              <w:pStyle w:val="ConsPlusNonformat"/>
              <w:jc w:val="center"/>
              <w:rPr>
                <w:rFonts w:ascii="Times New Roman" w:hAnsi="Times New Roman" w:cs="Times New Roman"/>
                <w:sz w:val="24"/>
                <w:szCs w:val="24"/>
              </w:rPr>
            </w:pPr>
          </w:p>
        </w:tc>
        <w:tc>
          <w:tcPr>
            <w:tcW w:w="5059" w:type="dxa"/>
            <w:gridSpan w:val="8"/>
            <w:shd w:val="clear" w:color="auto" w:fill="auto"/>
          </w:tcPr>
          <w:p w:rsidR="009828F7" w:rsidRPr="007B6136" w:rsidRDefault="009828F7" w:rsidP="000472DC">
            <w:pPr>
              <w:widowControl w:val="0"/>
              <w:rPr>
                <w:sz w:val="24"/>
                <w:szCs w:val="24"/>
              </w:rPr>
            </w:pPr>
            <w:r w:rsidRPr="007B6136">
              <w:rPr>
                <w:sz w:val="24"/>
                <w:szCs w:val="24"/>
              </w:rPr>
              <w:t>г.</w:t>
            </w: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p>
        </w:tc>
        <w:tc>
          <w:tcPr>
            <w:tcW w:w="1769" w:type="dxa"/>
            <w:gridSpan w:val="5"/>
            <w:shd w:val="clear" w:color="auto" w:fill="auto"/>
          </w:tcPr>
          <w:p w:rsidR="009828F7" w:rsidRDefault="009828F7" w:rsidP="000472DC">
            <w:pPr>
              <w:widowControl w:val="0"/>
              <w:jc w:val="right"/>
              <w:rPr>
                <w:sz w:val="24"/>
                <w:szCs w:val="24"/>
              </w:rPr>
            </w:pPr>
            <w:r>
              <w:rPr>
                <w:sz w:val="24"/>
                <w:szCs w:val="24"/>
              </w:rPr>
              <w:t xml:space="preserve">Документы </w:t>
            </w:r>
          </w:p>
          <w:p w:rsidR="009828F7" w:rsidRPr="007B6136" w:rsidRDefault="009828F7" w:rsidP="000472DC">
            <w:pPr>
              <w:widowControl w:val="0"/>
              <w:jc w:val="right"/>
              <w:rPr>
                <w:sz w:val="24"/>
                <w:szCs w:val="24"/>
                <w:lang w:val="en-US"/>
              </w:rPr>
            </w:pPr>
            <w:r>
              <w:rPr>
                <w:sz w:val="24"/>
                <w:szCs w:val="24"/>
                <w:lang w:val="en-US"/>
              </w:rPr>
              <w:t>п</w:t>
            </w:r>
            <w:r>
              <w:rPr>
                <w:sz w:val="24"/>
                <w:szCs w:val="24"/>
              </w:rPr>
              <w:t>ринял</w:t>
            </w:r>
            <w:r>
              <w:rPr>
                <w:sz w:val="24"/>
                <w:szCs w:val="24"/>
                <w:lang w:val="en-US"/>
              </w:rPr>
              <w:t>:</w:t>
            </w:r>
          </w:p>
        </w:tc>
        <w:tc>
          <w:tcPr>
            <w:tcW w:w="5538" w:type="dxa"/>
            <w:gridSpan w:val="8"/>
            <w:tcBorders>
              <w:bottom w:val="single" w:sz="4" w:space="0" w:color="auto"/>
            </w:tcBorders>
            <w:shd w:val="clear" w:color="auto" w:fill="auto"/>
          </w:tcPr>
          <w:p w:rsidR="009828F7" w:rsidRPr="007B6136" w:rsidRDefault="009828F7" w:rsidP="000472DC">
            <w:pPr>
              <w:pStyle w:val="ConsPlusNonformat"/>
              <w:rPr>
                <w:rFonts w:ascii="Times New Roman" w:hAnsi="Times New Roman" w:cs="Times New Roman"/>
                <w:sz w:val="24"/>
                <w:szCs w:val="24"/>
              </w:rPr>
            </w:pPr>
          </w:p>
        </w:tc>
        <w:tc>
          <w:tcPr>
            <w:tcW w:w="424" w:type="dxa"/>
            <w:shd w:val="clear" w:color="auto" w:fill="auto"/>
          </w:tcPr>
          <w:p w:rsidR="009828F7" w:rsidRPr="007B6136" w:rsidRDefault="009828F7" w:rsidP="000472DC">
            <w:pPr>
              <w:widowControl w:val="0"/>
              <w:jc w:val="both"/>
              <w:rPr>
                <w:sz w:val="24"/>
                <w:szCs w:val="24"/>
              </w:rPr>
            </w:pPr>
          </w:p>
        </w:tc>
        <w:tc>
          <w:tcPr>
            <w:tcW w:w="1692" w:type="dxa"/>
            <w:tcBorders>
              <w:bottom w:val="single" w:sz="4" w:space="0" w:color="auto"/>
            </w:tcBorders>
            <w:shd w:val="clear" w:color="auto" w:fill="auto"/>
          </w:tcPr>
          <w:p w:rsidR="009828F7" w:rsidRPr="007B6136" w:rsidRDefault="009828F7" w:rsidP="000472DC">
            <w:pPr>
              <w:widowControl w:val="0"/>
              <w:jc w:val="center"/>
              <w:rPr>
                <w:sz w:val="18"/>
                <w:szCs w:val="24"/>
              </w:rPr>
            </w:pPr>
          </w:p>
        </w:tc>
      </w:tr>
      <w:tr w:rsidR="009828F7" w:rsidRPr="007B6136" w:rsidTr="000472DC">
        <w:tc>
          <w:tcPr>
            <w:tcW w:w="466" w:type="dxa"/>
            <w:shd w:val="clear" w:color="auto" w:fill="auto"/>
          </w:tcPr>
          <w:p w:rsidR="009828F7" w:rsidRPr="007B6136" w:rsidRDefault="009828F7" w:rsidP="000472DC">
            <w:pPr>
              <w:widowControl w:val="0"/>
              <w:jc w:val="both"/>
              <w:rPr>
                <w:sz w:val="24"/>
                <w:szCs w:val="24"/>
              </w:rPr>
            </w:pPr>
          </w:p>
        </w:tc>
        <w:tc>
          <w:tcPr>
            <w:tcW w:w="1769" w:type="dxa"/>
            <w:gridSpan w:val="5"/>
            <w:shd w:val="clear" w:color="auto" w:fill="auto"/>
          </w:tcPr>
          <w:p w:rsidR="009828F7" w:rsidRPr="007B6136" w:rsidRDefault="009828F7" w:rsidP="000472DC">
            <w:pPr>
              <w:widowControl w:val="0"/>
              <w:jc w:val="both"/>
              <w:rPr>
                <w:sz w:val="24"/>
                <w:szCs w:val="24"/>
              </w:rPr>
            </w:pPr>
          </w:p>
        </w:tc>
        <w:tc>
          <w:tcPr>
            <w:tcW w:w="5538" w:type="dxa"/>
            <w:gridSpan w:val="8"/>
            <w:tcBorders>
              <w:top w:val="single" w:sz="4" w:space="0" w:color="auto"/>
            </w:tcBorders>
            <w:shd w:val="clear" w:color="auto" w:fill="auto"/>
          </w:tcPr>
          <w:p w:rsidR="009828F7" w:rsidRPr="007B6136" w:rsidRDefault="009828F7" w:rsidP="000472DC">
            <w:pPr>
              <w:pStyle w:val="ConsPlusNonformat"/>
              <w:jc w:val="center"/>
              <w:rPr>
                <w:rFonts w:ascii="Times New Roman" w:hAnsi="Times New Roman" w:cs="Times New Roman"/>
                <w:sz w:val="24"/>
                <w:szCs w:val="24"/>
              </w:rPr>
            </w:pPr>
            <w:r>
              <w:rPr>
                <w:rFonts w:ascii="Times New Roman" w:hAnsi="Times New Roman" w:cs="Times New Roman"/>
                <w:sz w:val="16"/>
                <w:szCs w:val="24"/>
              </w:rPr>
              <w:t>(</w:t>
            </w:r>
            <w:r w:rsidRPr="007B6136">
              <w:rPr>
                <w:rFonts w:ascii="Times New Roman" w:hAnsi="Times New Roman" w:cs="Times New Roman"/>
                <w:sz w:val="16"/>
                <w:szCs w:val="24"/>
              </w:rPr>
              <w:t>фамилия, имя, отчество</w:t>
            </w:r>
            <w:r>
              <w:rPr>
                <w:rFonts w:ascii="Times New Roman" w:hAnsi="Times New Roman" w:cs="Times New Roman"/>
                <w:sz w:val="16"/>
                <w:szCs w:val="24"/>
              </w:rPr>
              <w:t>, должность)</w:t>
            </w:r>
          </w:p>
        </w:tc>
        <w:tc>
          <w:tcPr>
            <w:tcW w:w="424" w:type="dxa"/>
            <w:shd w:val="clear" w:color="auto" w:fill="auto"/>
          </w:tcPr>
          <w:p w:rsidR="009828F7" w:rsidRPr="007B6136" w:rsidRDefault="009828F7" w:rsidP="000472DC">
            <w:pPr>
              <w:widowControl w:val="0"/>
              <w:jc w:val="both"/>
              <w:rPr>
                <w:sz w:val="24"/>
                <w:szCs w:val="24"/>
              </w:rPr>
            </w:pPr>
          </w:p>
        </w:tc>
        <w:tc>
          <w:tcPr>
            <w:tcW w:w="1692" w:type="dxa"/>
            <w:tcBorders>
              <w:top w:val="single" w:sz="4" w:space="0" w:color="auto"/>
            </w:tcBorders>
            <w:shd w:val="clear" w:color="auto" w:fill="auto"/>
          </w:tcPr>
          <w:p w:rsidR="009828F7" w:rsidRPr="007B6136" w:rsidRDefault="009828F7" w:rsidP="000472DC">
            <w:pPr>
              <w:widowControl w:val="0"/>
              <w:jc w:val="center"/>
              <w:rPr>
                <w:sz w:val="18"/>
                <w:szCs w:val="24"/>
              </w:rPr>
            </w:pPr>
            <w:r w:rsidRPr="007B6136">
              <w:rPr>
                <w:sz w:val="16"/>
                <w:szCs w:val="24"/>
              </w:rPr>
              <w:t>подпись</w:t>
            </w:r>
          </w:p>
        </w:tc>
      </w:tr>
      <w:tr w:rsidR="009828F7" w:rsidRPr="007B6136" w:rsidTr="000472DC">
        <w:tc>
          <w:tcPr>
            <w:tcW w:w="534" w:type="dxa"/>
            <w:gridSpan w:val="2"/>
            <w:shd w:val="clear" w:color="auto" w:fill="auto"/>
          </w:tcPr>
          <w:p w:rsidR="009828F7" w:rsidRPr="007B6136" w:rsidRDefault="009828F7" w:rsidP="000472DC">
            <w:pPr>
              <w:widowControl w:val="0"/>
              <w:jc w:val="both"/>
              <w:rPr>
                <w:sz w:val="24"/>
                <w:szCs w:val="24"/>
              </w:rPr>
            </w:pPr>
          </w:p>
        </w:tc>
        <w:tc>
          <w:tcPr>
            <w:tcW w:w="581" w:type="dxa"/>
            <w:shd w:val="clear" w:color="auto" w:fill="auto"/>
          </w:tcPr>
          <w:p w:rsidR="009828F7" w:rsidRPr="007B6136" w:rsidRDefault="009828F7" w:rsidP="000472DC">
            <w:pPr>
              <w:widowControl w:val="0"/>
              <w:jc w:val="right"/>
              <w:rPr>
                <w:sz w:val="24"/>
                <w:szCs w:val="24"/>
              </w:rPr>
            </w:pPr>
            <w:r w:rsidRPr="007B6136">
              <w:rPr>
                <w:sz w:val="24"/>
                <w:szCs w:val="24"/>
              </w:rPr>
              <w:t>«</w:t>
            </w:r>
          </w:p>
        </w:tc>
        <w:tc>
          <w:tcPr>
            <w:tcW w:w="782" w:type="dxa"/>
            <w:gridSpan w:val="2"/>
            <w:tcBorders>
              <w:bottom w:val="single" w:sz="4" w:space="0" w:color="auto"/>
            </w:tcBorders>
            <w:shd w:val="clear" w:color="auto" w:fill="auto"/>
          </w:tcPr>
          <w:p w:rsidR="009828F7" w:rsidRPr="007B6136" w:rsidRDefault="009828F7" w:rsidP="000472DC">
            <w:pPr>
              <w:widowControl w:val="0"/>
              <w:jc w:val="both"/>
              <w:rPr>
                <w:sz w:val="24"/>
                <w:szCs w:val="24"/>
              </w:rPr>
            </w:pPr>
          </w:p>
        </w:tc>
        <w:tc>
          <w:tcPr>
            <w:tcW w:w="338" w:type="dxa"/>
            <w:shd w:val="clear" w:color="auto" w:fill="auto"/>
          </w:tcPr>
          <w:p w:rsidR="009828F7" w:rsidRPr="007B6136" w:rsidRDefault="009828F7" w:rsidP="000472DC">
            <w:pPr>
              <w:widowControl w:val="0"/>
              <w:jc w:val="both"/>
              <w:rPr>
                <w:sz w:val="24"/>
                <w:szCs w:val="24"/>
              </w:rPr>
            </w:pPr>
            <w:r w:rsidRPr="007B6136">
              <w:rPr>
                <w:sz w:val="24"/>
                <w:szCs w:val="24"/>
              </w:rPr>
              <w:t>»</w:t>
            </w:r>
          </w:p>
        </w:tc>
        <w:tc>
          <w:tcPr>
            <w:tcW w:w="2595" w:type="dxa"/>
            <w:gridSpan w:val="2"/>
            <w:tcBorders>
              <w:bottom w:val="single" w:sz="4" w:space="0" w:color="auto"/>
            </w:tcBorders>
            <w:shd w:val="clear" w:color="auto" w:fill="auto"/>
          </w:tcPr>
          <w:p w:rsidR="009828F7" w:rsidRPr="007B6136" w:rsidRDefault="009828F7" w:rsidP="000472DC">
            <w:pPr>
              <w:pStyle w:val="ConsPlusNonformat"/>
              <w:jc w:val="center"/>
              <w:rPr>
                <w:rFonts w:ascii="Times New Roman" w:hAnsi="Times New Roman" w:cs="Times New Roman"/>
                <w:sz w:val="24"/>
                <w:szCs w:val="24"/>
              </w:rPr>
            </w:pPr>
          </w:p>
        </w:tc>
        <w:tc>
          <w:tcPr>
            <w:tcW w:w="5059" w:type="dxa"/>
            <w:gridSpan w:val="8"/>
            <w:shd w:val="clear" w:color="auto" w:fill="auto"/>
          </w:tcPr>
          <w:p w:rsidR="009828F7" w:rsidRPr="007B6136" w:rsidRDefault="009828F7" w:rsidP="000472DC">
            <w:pPr>
              <w:widowControl w:val="0"/>
              <w:rPr>
                <w:sz w:val="24"/>
                <w:szCs w:val="24"/>
              </w:rPr>
            </w:pPr>
            <w:r w:rsidRPr="007B6136">
              <w:rPr>
                <w:sz w:val="24"/>
                <w:szCs w:val="24"/>
              </w:rPr>
              <w:t>г.</w:t>
            </w:r>
          </w:p>
        </w:tc>
      </w:tr>
    </w:tbl>
    <w:p w:rsidR="009828F7" w:rsidRDefault="009828F7" w:rsidP="009828F7">
      <w:pPr>
        <w:pStyle w:val="afc"/>
        <w:jc w:val="both"/>
      </w:pPr>
    </w:p>
    <w:p w:rsidR="009828F7" w:rsidRDefault="009828F7" w:rsidP="009828F7">
      <w:pPr>
        <w:pStyle w:val="afc"/>
        <w:jc w:val="both"/>
      </w:pPr>
    </w:p>
    <w:p w:rsidR="009828F7" w:rsidRDefault="009828F7" w:rsidP="009828F7">
      <w:pPr>
        <w:pStyle w:val="afc"/>
        <w:jc w:val="both"/>
      </w:pPr>
    </w:p>
    <w:p w:rsidR="009828F7" w:rsidRDefault="009828F7" w:rsidP="009828F7">
      <w:pPr>
        <w:pStyle w:val="afc"/>
        <w:jc w:val="both"/>
      </w:pPr>
    </w:p>
    <w:p w:rsidR="009828F7" w:rsidRDefault="009828F7" w:rsidP="009828F7">
      <w:pPr>
        <w:pStyle w:val="afc"/>
        <w:jc w:val="both"/>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pPr>
    </w:p>
    <w:p w:rsidR="009828F7" w:rsidRDefault="009828F7" w:rsidP="009828F7">
      <w:pPr>
        <w:jc w:val="right"/>
        <w:rPr>
          <w:sz w:val="24"/>
          <w:szCs w:val="24"/>
        </w:rPr>
        <w:sectPr w:rsidR="009828F7" w:rsidSect="007B6136">
          <w:footerReference w:type="even" r:id="rId15"/>
          <w:footerReference w:type="default" r:id="rId16"/>
          <w:footerReference w:type="first" r:id="rId17"/>
          <w:pgSz w:w="11906" w:h="16838" w:code="9"/>
          <w:pgMar w:top="397" w:right="567" w:bottom="907" w:left="1276" w:header="1134" w:footer="0" w:gutter="0"/>
          <w:pgNumType w:start="1"/>
          <w:cols w:space="708"/>
          <w:titlePg/>
          <w:docGrid w:linePitch="360"/>
        </w:sectPr>
      </w:pPr>
    </w:p>
    <w:tbl>
      <w:tblPr>
        <w:tblW w:w="15276" w:type="dxa"/>
        <w:tblLook w:val="01E0"/>
      </w:tblPr>
      <w:tblGrid>
        <w:gridCol w:w="10740"/>
        <w:gridCol w:w="4536"/>
      </w:tblGrid>
      <w:tr w:rsidR="009828F7" w:rsidRPr="007B6136" w:rsidTr="000472DC">
        <w:tc>
          <w:tcPr>
            <w:tcW w:w="10740" w:type="dxa"/>
            <w:shd w:val="clear" w:color="auto" w:fill="auto"/>
          </w:tcPr>
          <w:p w:rsidR="009828F7" w:rsidRPr="007B6136" w:rsidRDefault="009828F7" w:rsidP="000472DC">
            <w:pPr>
              <w:jc w:val="right"/>
            </w:pPr>
            <w:bookmarkStart w:id="5" w:name="_GoBack"/>
            <w:bookmarkEnd w:id="5"/>
          </w:p>
          <w:p w:rsidR="009828F7" w:rsidRPr="007B6136" w:rsidRDefault="009828F7" w:rsidP="000472DC">
            <w:pPr>
              <w:jc w:val="right"/>
            </w:pPr>
          </w:p>
        </w:tc>
        <w:tc>
          <w:tcPr>
            <w:tcW w:w="4536" w:type="dxa"/>
            <w:shd w:val="clear" w:color="auto" w:fill="auto"/>
          </w:tcPr>
          <w:p w:rsidR="009828F7" w:rsidRPr="007B6136" w:rsidRDefault="009828F7" w:rsidP="000472DC">
            <w:pPr>
              <w:jc w:val="right"/>
              <w:rPr>
                <w:szCs w:val="22"/>
              </w:rPr>
            </w:pPr>
            <w:r w:rsidRPr="007B6136">
              <w:rPr>
                <w:szCs w:val="22"/>
              </w:rPr>
              <w:t xml:space="preserve">Приложение № </w:t>
            </w:r>
            <w:r>
              <w:rPr>
                <w:szCs w:val="22"/>
              </w:rPr>
              <w:t>2</w:t>
            </w:r>
          </w:p>
          <w:p w:rsidR="009828F7" w:rsidRPr="007B6136" w:rsidRDefault="009828F7" w:rsidP="000472DC">
            <w:pPr>
              <w:jc w:val="right"/>
              <w:rPr>
                <w:szCs w:val="22"/>
              </w:rPr>
            </w:pPr>
            <w:r w:rsidRPr="007B6136">
              <w:rPr>
                <w:szCs w:val="22"/>
              </w:rPr>
              <w:t xml:space="preserve">кАдминистративному регламенту предоставления муниципальной услуги  </w:t>
            </w:r>
          </w:p>
          <w:p w:rsidR="009828F7" w:rsidRPr="007B6136" w:rsidRDefault="009828F7" w:rsidP="000472DC">
            <w:pPr>
              <w:jc w:val="right"/>
              <w:rPr>
                <w:szCs w:val="24"/>
              </w:rPr>
            </w:pPr>
            <w:r w:rsidRPr="007B6136">
              <w:rPr>
                <w:szCs w:val="22"/>
              </w:rPr>
              <w:t>«Выдача градостроительного плана земельного участка»</w:t>
            </w:r>
          </w:p>
        </w:tc>
      </w:tr>
    </w:tbl>
    <w:p w:rsidR="009828F7" w:rsidRPr="007B6136" w:rsidRDefault="009828F7" w:rsidP="009828F7">
      <w:pPr>
        <w:tabs>
          <w:tab w:val="left" w:pos="-3420"/>
        </w:tabs>
        <w:ind w:firstLine="709"/>
        <w:jc w:val="both"/>
        <w:rPr>
          <w:sz w:val="24"/>
          <w:szCs w:val="24"/>
        </w:rPr>
      </w:pPr>
    </w:p>
    <w:p w:rsidR="009828F7" w:rsidRPr="007B6136" w:rsidRDefault="009828F7" w:rsidP="009828F7">
      <w:pPr>
        <w:tabs>
          <w:tab w:val="left" w:pos="-3420"/>
        </w:tabs>
        <w:ind w:firstLine="709"/>
        <w:jc w:val="center"/>
        <w:rPr>
          <w:b/>
          <w:sz w:val="24"/>
          <w:szCs w:val="24"/>
        </w:rPr>
      </w:pPr>
      <w:r w:rsidRPr="007B6136">
        <w:rPr>
          <w:b/>
          <w:sz w:val="24"/>
          <w:szCs w:val="24"/>
        </w:rPr>
        <w:t>Журнал выданных градостроительных планов земельных участков</w:t>
      </w:r>
    </w:p>
    <w:p w:rsidR="009828F7" w:rsidRPr="007B6136" w:rsidRDefault="009828F7" w:rsidP="009828F7">
      <w:pPr>
        <w:tabs>
          <w:tab w:val="left" w:pos="-3420"/>
        </w:tabs>
        <w:ind w:firstLine="709"/>
        <w:jc w:val="center"/>
        <w:rPr>
          <w:sz w:val="24"/>
          <w:szCs w:val="24"/>
        </w:rPr>
      </w:pPr>
    </w:p>
    <w:tbl>
      <w:tblPr>
        <w:tblW w:w="15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
        <w:gridCol w:w="1351"/>
        <w:gridCol w:w="1560"/>
        <w:gridCol w:w="1317"/>
        <w:gridCol w:w="1385"/>
        <w:gridCol w:w="1554"/>
        <w:gridCol w:w="1413"/>
        <w:gridCol w:w="1276"/>
        <w:gridCol w:w="1468"/>
        <w:gridCol w:w="1148"/>
        <w:gridCol w:w="1353"/>
        <w:gridCol w:w="1276"/>
      </w:tblGrid>
      <w:tr w:rsidR="009828F7" w:rsidRPr="007B6136" w:rsidTr="000472DC">
        <w:trPr>
          <w:trHeight w:val="1834"/>
          <w:jc w:val="center"/>
        </w:trPr>
        <w:tc>
          <w:tcPr>
            <w:tcW w:w="458" w:type="dxa"/>
          </w:tcPr>
          <w:p w:rsidR="009828F7" w:rsidRPr="007B6136" w:rsidRDefault="009828F7" w:rsidP="000472DC">
            <w:pPr>
              <w:tabs>
                <w:tab w:val="left" w:pos="-3420"/>
              </w:tabs>
              <w:jc w:val="center"/>
            </w:pPr>
            <w:r w:rsidRPr="007B6136">
              <w:t>№</w:t>
            </w:r>
          </w:p>
          <w:p w:rsidR="009828F7" w:rsidRPr="007B6136" w:rsidRDefault="009828F7" w:rsidP="000472DC">
            <w:pPr>
              <w:tabs>
                <w:tab w:val="left" w:pos="-3420"/>
              </w:tabs>
              <w:jc w:val="center"/>
            </w:pPr>
            <w:r w:rsidRPr="007B6136">
              <w:t>п/п</w:t>
            </w:r>
          </w:p>
        </w:tc>
        <w:tc>
          <w:tcPr>
            <w:tcW w:w="1351" w:type="dxa"/>
          </w:tcPr>
          <w:p w:rsidR="009828F7" w:rsidRPr="007B6136" w:rsidRDefault="009828F7" w:rsidP="000472DC">
            <w:pPr>
              <w:tabs>
                <w:tab w:val="left" w:pos="-3420"/>
              </w:tabs>
              <w:jc w:val="center"/>
            </w:pPr>
            <w:r w:rsidRPr="007B6136">
              <w:t>Дата регистрации ГПЗУ (уведомления об отказе в выдаче ГПЗУ)</w:t>
            </w:r>
          </w:p>
        </w:tc>
        <w:tc>
          <w:tcPr>
            <w:tcW w:w="1560" w:type="dxa"/>
          </w:tcPr>
          <w:p w:rsidR="009828F7" w:rsidRPr="007B6136" w:rsidRDefault="009828F7" w:rsidP="000472DC">
            <w:pPr>
              <w:tabs>
                <w:tab w:val="left" w:pos="-3420"/>
              </w:tabs>
              <w:jc w:val="center"/>
            </w:pPr>
            <w:r w:rsidRPr="007B6136">
              <w:t>Регистрационный номер ГПЗУ, (реквизиты уведомления об отказе в выдаче ГПЗУ)</w:t>
            </w:r>
          </w:p>
        </w:tc>
        <w:tc>
          <w:tcPr>
            <w:tcW w:w="1317" w:type="dxa"/>
          </w:tcPr>
          <w:p w:rsidR="009828F7" w:rsidRPr="007B6136" w:rsidRDefault="009828F7" w:rsidP="000472DC">
            <w:pPr>
              <w:tabs>
                <w:tab w:val="left" w:pos="-3420"/>
              </w:tabs>
              <w:jc w:val="center"/>
            </w:pPr>
            <w:r w:rsidRPr="007B6136">
              <w:t>Реквизиты документа об утверждении ГПЗУ</w:t>
            </w:r>
          </w:p>
        </w:tc>
        <w:tc>
          <w:tcPr>
            <w:tcW w:w="1385" w:type="dxa"/>
          </w:tcPr>
          <w:p w:rsidR="009828F7" w:rsidRPr="007B6136" w:rsidRDefault="009828F7" w:rsidP="000472DC">
            <w:pPr>
              <w:tabs>
                <w:tab w:val="left" w:pos="-3420"/>
              </w:tabs>
              <w:jc w:val="center"/>
            </w:pPr>
            <w:r w:rsidRPr="007B6136">
              <w:t>Кадастровый номер, адрес или адресная привязка земельного участка</w:t>
            </w:r>
          </w:p>
        </w:tc>
        <w:tc>
          <w:tcPr>
            <w:tcW w:w="1554" w:type="dxa"/>
          </w:tcPr>
          <w:p w:rsidR="009828F7" w:rsidRPr="007B6136" w:rsidRDefault="009828F7" w:rsidP="000472DC">
            <w:pPr>
              <w:jc w:val="center"/>
            </w:pPr>
            <w:r w:rsidRPr="007B6136">
              <w:t>Реквизиты заявления, послужившего основанием для выдачи ГПЗУ (уведомления об отказе в выдаче ГПЗУ)</w:t>
            </w:r>
          </w:p>
        </w:tc>
        <w:tc>
          <w:tcPr>
            <w:tcW w:w="1413" w:type="dxa"/>
          </w:tcPr>
          <w:p w:rsidR="009828F7" w:rsidRPr="007B6136" w:rsidRDefault="009828F7" w:rsidP="000472DC">
            <w:pPr>
              <w:tabs>
                <w:tab w:val="left" w:pos="-3420"/>
              </w:tabs>
              <w:jc w:val="center"/>
            </w:pPr>
            <w:r w:rsidRPr="007B6136">
              <w:t>Наименование заявителя</w:t>
            </w:r>
          </w:p>
          <w:p w:rsidR="009828F7" w:rsidRPr="007B6136" w:rsidRDefault="009828F7" w:rsidP="000472DC">
            <w:pPr>
              <w:tabs>
                <w:tab w:val="left" w:pos="-3420"/>
              </w:tabs>
              <w:jc w:val="center"/>
            </w:pPr>
          </w:p>
        </w:tc>
        <w:tc>
          <w:tcPr>
            <w:tcW w:w="1276" w:type="dxa"/>
          </w:tcPr>
          <w:p w:rsidR="009828F7" w:rsidRPr="007B6136" w:rsidRDefault="009828F7" w:rsidP="000472DC">
            <w:pPr>
              <w:tabs>
                <w:tab w:val="left" w:pos="-3420"/>
              </w:tabs>
              <w:jc w:val="center"/>
            </w:pPr>
            <w:r w:rsidRPr="007B6136">
              <w:t>Дата выдачи  ГПЗУ (уведомления об отказе в выдаче ГПЗУ)</w:t>
            </w:r>
          </w:p>
        </w:tc>
        <w:tc>
          <w:tcPr>
            <w:tcW w:w="1468" w:type="dxa"/>
          </w:tcPr>
          <w:p w:rsidR="009828F7" w:rsidRPr="007B6136" w:rsidRDefault="009828F7" w:rsidP="000472DC">
            <w:pPr>
              <w:tabs>
                <w:tab w:val="left" w:pos="-3420"/>
              </w:tabs>
              <w:jc w:val="center"/>
            </w:pPr>
            <w:r w:rsidRPr="007B6136">
              <w:t>Фамилия, имя, отчество, подпись заявителя, представителя заявителя (с указанием реквизитов доверенности)</w:t>
            </w:r>
          </w:p>
        </w:tc>
        <w:tc>
          <w:tcPr>
            <w:tcW w:w="1148" w:type="dxa"/>
          </w:tcPr>
          <w:p w:rsidR="009828F7" w:rsidRPr="007B6136" w:rsidRDefault="009828F7" w:rsidP="000472DC">
            <w:pPr>
              <w:tabs>
                <w:tab w:val="left" w:pos="-3420"/>
              </w:tabs>
              <w:jc w:val="center"/>
            </w:pPr>
            <w:r w:rsidRPr="007B6136">
              <w:t>Фамилия, имя, отчество, подпись работника отдела</w:t>
            </w:r>
          </w:p>
        </w:tc>
        <w:tc>
          <w:tcPr>
            <w:tcW w:w="1353" w:type="dxa"/>
          </w:tcPr>
          <w:p w:rsidR="009828F7" w:rsidRPr="007B6136" w:rsidRDefault="009828F7" w:rsidP="000472DC">
            <w:pPr>
              <w:tabs>
                <w:tab w:val="left" w:pos="-3420"/>
              </w:tabs>
              <w:jc w:val="center"/>
            </w:pPr>
            <w:r w:rsidRPr="007B6136">
              <w:t>Дата передачи документов в приемную  для направления заявителю по почте</w:t>
            </w:r>
          </w:p>
        </w:tc>
        <w:tc>
          <w:tcPr>
            <w:tcW w:w="1276" w:type="dxa"/>
          </w:tcPr>
          <w:p w:rsidR="009828F7" w:rsidRPr="007B6136" w:rsidRDefault="009828F7" w:rsidP="000472DC">
            <w:pPr>
              <w:tabs>
                <w:tab w:val="left" w:pos="-3420"/>
              </w:tabs>
              <w:jc w:val="center"/>
            </w:pPr>
            <w:r w:rsidRPr="007B6136">
              <w:t>Фамилия, имя, отчество, подпись работника Отдела строительства</w:t>
            </w:r>
          </w:p>
        </w:tc>
      </w:tr>
      <w:tr w:rsidR="009828F7" w:rsidRPr="007B6136" w:rsidTr="000472DC">
        <w:trPr>
          <w:jc w:val="center"/>
        </w:trPr>
        <w:tc>
          <w:tcPr>
            <w:tcW w:w="458" w:type="dxa"/>
          </w:tcPr>
          <w:p w:rsidR="009828F7" w:rsidRPr="007B6136" w:rsidRDefault="009828F7" w:rsidP="000472DC">
            <w:pPr>
              <w:tabs>
                <w:tab w:val="left" w:pos="-3420"/>
              </w:tabs>
              <w:jc w:val="center"/>
              <w:rPr>
                <w:sz w:val="24"/>
                <w:szCs w:val="24"/>
              </w:rPr>
            </w:pPr>
            <w:r w:rsidRPr="007B6136">
              <w:rPr>
                <w:sz w:val="24"/>
                <w:szCs w:val="24"/>
              </w:rPr>
              <w:t>1</w:t>
            </w:r>
          </w:p>
        </w:tc>
        <w:tc>
          <w:tcPr>
            <w:tcW w:w="1351" w:type="dxa"/>
          </w:tcPr>
          <w:p w:rsidR="009828F7" w:rsidRPr="007B6136" w:rsidRDefault="009828F7" w:rsidP="000472DC">
            <w:pPr>
              <w:tabs>
                <w:tab w:val="left" w:pos="-3420"/>
              </w:tabs>
              <w:jc w:val="center"/>
              <w:rPr>
                <w:sz w:val="24"/>
                <w:szCs w:val="24"/>
              </w:rPr>
            </w:pPr>
            <w:r w:rsidRPr="007B6136">
              <w:rPr>
                <w:sz w:val="24"/>
                <w:szCs w:val="24"/>
              </w:rPr>
              <w:t>2</w:t>
            </w:r>
          </w:p>
        </w:tc>
        <w:tc>
          <w:tcPr>
            <w:tcW w:w="1560" w:type="dxa"/>
          </w:tcPr>
          <w:p w:rsidR="009828F7" w:rsidRPr="007B6136" w:rsidRDefault="009828F7" w:rsidP="000472DC">
            <w:pPr>
              <w:tabs>
                <w:tab w:val="left" w:pos="-3420"/>
              </w:tabs>
              <w:jc w:val="center"/>
              <w:rPr>
                <w:sz w:val="24"/>
                <w:szCs w:val="24"/>
              </w:rPr>
            </w:pPr>
            <w:r w:rsidRPr="007B6136">
              <w:rPr>
                <w:sz w:val="24"/>
                <w:szCs w:val="24"/>
              </w:rPr>
              <w:t>3</w:t>
            </w:r>
          </w:p>
        </w:tc>
        <w:tc>
          <w:tcPr>
            <w:tcW w:w="1317" w:type="dxa"/>
          </w:tcPr>
          <w:p w:rsidR="009828F7" w:rsidRPr="007B6136" w:rsidRDefault="009828F7" w:rsidP="000472DC">
            <w:pPr>
              <w:tabs>
                <w:tab w:val="left" w:pos="-3420"/>
              </w:tabs>
              <w:ind w:firstLine="33"/>
              <w:jc w:val="center"/>
              <w:rPr>
                <w:sz w:val="24"/>
                <w:szCs w:val="24"/>
              </w:rPr>
            </w:pPr>
            <w:r w:rsidRPr="007B6136">
              <w:rPr>
                <w:sz w:val="24"/>
                <w:szCs w:val="24"/>
              </w:rPr>
              <w:t>4</w:t>
            </w:r>
          </w:p>
        </w:tc>
        <w:tc>
          <w:tcPr>
            <w:tcW w:w="1385" w:type="dxa"/>
          </w:tcPr>
          <w:p w:rsidR="009828F7" w:rsidRPr="007B6136" w:rsidRDefault="009828F7" w:rsidP="000472DC">
            <w:pPr>
              <w:tabs>
                <w:tab w:val="left" w:pos="-3420"/>
              </w:tabs>
              <w:jc w:val="center"/>
              <w:rPr>
                <w:sz w:val="24"/>
                <w:szCs w:val="24"/>
              </w:rPr>
            </w:pPr>
            <w:r w:rsidRPr="007B6136">
              <w:rPr>
                <w:sz w:val="24"/>
                <w:szCs w:val="24"/>
              </w:rPr>
              <w:t>5</w:t>
            </w:r>
          </w:p>
        </w:tc>
        <w:tc>
          <w:tcPr>
            <w:tcW w:w="1554" w:type="dxa"/>
          </w:tcPr>
          <w:p w:rsidR="009828F7" w:rsidRPr="007B6136" w:rsidRDefault="009828F7" w:rsidP="000472DC">
            <w:pPr>
              <w:jc w:val="center"/>
              <w:rPr>
                <w:sz w:val="24"/>
                <w:szCs w:val="24"/>
              </w:rPr>
            </w:pPr>
            <w:r w:rsidRPr="007B6136">
              <w:rPr>
                <w:sz w:val="24"/>
                <w:szCs w:val="24"/>
              </w:rPr>
              <w:t>6</w:t>
            </w:r>
          </w:p>
        </w:tc>
        <w:tc>
          <w:tcPr>
            <w:tcW w:w="1413" w:type="dxa"/>
          </w:tcPr>
          <w:p w:rsidR="009828F7" w:rsidRPr="007B6136" w:rsidRDefault="009828F7" w:rsidP="000472DC">
            <w:pPr>
              <w:tabs>
                <w:tab w:val="left" w:pos="-3420"/>
              </w:tabs>
              <w:jc w:val="center"/>
              <w:rPr>
                <w:sz w:val="24"/>
                <w:szCs w:val="24"/>
              </w:rPr>
            </w:pPr>
            <w:r w:rsidRPr="007B6136">
              <w:rPr>
                <w:sz w:val="24"/>
                <w:szCs w:val="24"/>
              </w:rPr>
              <w:t>7</w:t>
            </w:r>
          </w:p>
        </w:tc>
        <w:tc>
          <w:tcPr>
            <w:tcW w:w="1276" w:type="dxa"/>
          </w:tcPr>
          <w:p w:rsidR="009828F7" w:rsidRPr="007B6136" w:rsidRDefault="009828F7" w:rsidP="000472DC">
            <w:pPr>
              <w:tabs>
                <w:tab w:val="left" w:pos="-3420"/>
              </w:tabs>
              <w:jc w:val="center"/>
              <w:rPr>
                <w:sz w:val="24"/>
                <w:szCs w:val="24"/>
              </w:rPr>
            </w:pPr>
            <w:r w:rsidRPr="007B6136">
              <w:rPr>
                <w:sz w:val="24"/>
                <w:szCs w:val="24"/>
              </w:rPr>
              <w:t>8</w:t>
            </w:r>
          </w:p>
        </w:tc>
        <w:tc>
          <w:tcPr>
            <w:tcW w:w="1468" w:type="dxa"/>
          </w:tcPr>
          <w:p w:rsidR="009828F7" w:rsidRPr="007B6136" w:rsidRDefault="009828F7" w:rsidP="000472DC">
            <w:pPr>
              <w:tabs>
                <w:tab w:val="left" w:pos="-3420"/>
              </w:tabs>
              <w:jc w:val="center"/>
              <w:rPr>
                <w:sz w:val="24"/>
                <w:szCs w:val="24"/>
              </w:rPr>
            </w:pPr>
            <w:r w:rsidRPr="007B6136">
              <w:rPr>
                <w:sz w:val="24"/>
                <w:szCs w:val="24"/>
              </w:rPr>
              <w:t>9</w:t>
            </w:r>
          </w:p>
        </w:tc>
        <w:tc>
          <w:tcPr>
            <w:tcW w:w="1148" w:type="dxa"/>
          </w:tcPr>
          <w:p w:rsidR="009828F7" w:rsidRPr="007B6136" w:rsidRDefault="009828F7" w:rsidP="000472DC">
            <w:pPr>
              <w:tabs>
                <w:tab w:val="left" w:pos="-3420"/>
              </w:tabs>
              <w:jc w:val="center"/>
              <w:rPr>
                <w:sz w:val="24"/>
                <w:szCs w:val="24"/>
              </w:rPr>
            </w:pPr>
            <w:r w:rsidRPr="007B6136">
              <w:rPr>
                <w:sz w:val="24"/>
                <w:szCs w:val="24"/>
              </w:rPr>
              <w:t>10</w:t>
            </w:r>
          </w:p>
        </w:tc>
        <w:tc>
          <w:tcPr>
            <w:tcW w:w="1353" w:type="dxa"/>
          </w:tcPr>
          <w:p w:rsidR="009828F7" w:rsidRPr="007B6136" w:rsidRDefault="009828F7" w:rsidP="000472DC">
            <w:pPr>
              <w:tabs>
                <w:tab w:val="left" w:pos="-3420"/>
              </w:tabs>
              <w:jc w:val="center"/>
              <w:rPr>
                <w:sz w:val="24"/>
                <w:szCs w:val="24"/>
              </w:rPr>
            </w:pPr>
            <w:r w:rsidRPr="007B6136">
              <w:rPr>
                <w:sz w:val="24"/>
                <w:szCs w:val="24"/>
              </w:rPr>
              <w:t>11</w:t>
            </w:r>
          </w:p>
        </w:tc>
        <w:tc>
          <w:tcPr>
            <w:tcW w:w="1276" w:type="dxa"/>
          </w:tcPr>
          <w:p w:rsidR="009828F7" w:rsidRPr="007B6136" w:rsidRDefault="009828F7" w:rsidP="000472DC">
            <w:pPr>
              <w:tabs>
                <w:tab w:val="left" w:pos="-3420"/>
              </w:tabs>
              <w:jc w:val="center"/>
              <w:rPr>
                <w:sz w:val="24"/>
                <w:szCs w:val="24"/>
              </w:rPr>
            </w:pPr>
            <w:r w:rsidRPr="007B6136">
              <w:rPr>
                <w:sz w:val="24"/>
                <w:szCs w:val="24"/>
              </w:rPr>
              <w:t>12</w:t>
            </w:r>
          </w:p>
        </w:tc>
      </w:tr>
    </w:tbl>
    <w:p w:rsidR="009828F7" w:rsidRPr="007B6136" w:rsidRDefault="009828F7" w:rsidP="009828F7">
      <w:pPr>
        <w:pStyle w:val="HTML"/>
        <w:rPr>
          <w:rFonts w:ascii="Times New Roman" w:hAnsi="Times New Roman" w:cs="Times New Roman"/>
        </w:rPr>
      </w:pPr>
    </w:p>
    <w:p w:rsidR="009C6B76" w:rsidRDefault="009C6B76" w:rsidP="009C6B76">
      <w:pPr>
        <w:spacing w:after="200"/>
        <w:contextualSpacing/>
        <w:rPr>
          <w:rFonts w:eastAsia="Calibri"/>
          <w:sz w:val="28"/>
          <w:szCs w:val="28"/>
          <w:lang w:eastAsia="en-US"/>
        </w:rPr>
      </w:pPr>
    </w:p>
    <w:p w:rsidR="009C6B76" w:rsidRDefault="009C6B76" w:rsidP="009C6B76">
      <w:pPr>
        <w:spacing w:after="200"/>
        <w:contextualSpacing/>
        <w:rPr>
          <w:rFonts w:eastAsia="Calibri"/>
          <w:sz w:val="28"/>
          <w:szCs w:val="28"/>
          <w:lang w:eastAsia="en-US"/>
        </w:rPr>
      </w:pPr>
    </w:p>
    <w:p w:rsidR="009C6B76" w:rsidRDefault="009C6B76" w:rsidP="009C6B76">
      <w:pPr>
        <w:spacing w:after="200"/>
        <w:contextualSpacing/>
        <w:rPr>
          <w:rFonts w:eastAsia="Calibri"/>
          <w:sz w:val="28"/>
          <w:szCs w:val="28"/>
          <w:lang w:eastAsia="en-US"/>
        </w:rPr>
      </w:pPr>
    </w:p>
    <w:p w:rsidR="009C6B76" w:rsidRDefault="009C6B76" w:rsidP="009C6B76">
      <w:pPr>
        <w:spacing w:after="200"/>
        <w:contextualSpacing/>
        <w:rPr>
          <w:rFonts w:eastAsia="Calibri"/>
          <w:sz w:val="28"/>
          <w:szCs w:val="28"/>
          <w:lang w:eastAsia="en-US"/>
        </w:rPr>
      </w:pPr>
    </w:p>
    <w:p w:rsidR="009C6B76" w:rsidRDefault="009C6B76"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9C6B76" w:rsidRDefault="009C6B76" w:rsidP="009C6B76">
      <w:pPr>
        <w:spacing w:after="200"/>
        <w:contextualSpacing/>
        <w:rPr>
          <w:rFonts w:eastAsia="Calibri"/>
          <w:sz w:val="28"/>
          <w:szCs w:val="28"/>
          <w:lang w:eastAsia="en-US"/>
        </w:rPr>
      </w:pPr>
    </w:p>
    <w:p w:rsidR="0085388E" w:rsidRDefault="0085388E" w:rsidP="009C6B76">
      <w:pPr>
        <w:spacing w:after="200"/>
        <w:contextualSpacing/>
        <w:rPr>
          <w:rFonts w:eastAsia="Calibri"/>
          <w:sz w:val="28"/>
          <w:szCs w:val="28"/>
          <w:lang w:eastAsia="en-US"/>
        </w:rPr>
      </w:pPr>
    </w:p>
    <w:p w:rsidR="0085388E" w:rsidRDefault="0085388E" w:rsidP="009C6B76">
      <w:pPr>
        <w:spacing w:after="200"/>
        <w:contextualSpacing/>
        <w:rPr>
          <w:rFonts w:eastAsia="Calibri"/>
          <w:sz w:val="28"/>
          <w:szCs w:val="28"/>
          <w:lang w:eastAsia="en-US"/>
        </w:rPr>
      </w:pPr>
    </w:p>
    <w:p w:rsidR="003B4CAD" w:rsidRDefault="003B4CAD" w:rsidP="009C6B76">
      <w:pPr>
        <w:spacing w:after="200"/>
        <w:contextualSpacing/>
        <w:rPr>
          <w:rFonts w:eastAsia="Calibri"/>
          <w:sz w:val="28"/>
          <w:szCs w:val="28"/>
          <w:lang w:eastAsia="en-US"/>
        </w:rPr>
      </w:pPr>
    </w:p>
    <w:p w:rsidR="003B4CAD" w:rsidRDefault="003B4CAD" w:rsidP="009C6B76">
      <w:pPr>
        <w:spacing w:after="200"/>
        <w:contextualSpacing/>
        <w:rPr>
          <w:rFonts w:eastAsia="Calibri"/>
          <w:sz w:val="28"/>
          <w:szCs w:val="28"/>
          <w:lang w:eastAsia="en-US"/>
        </w:rPr>
      </w:pPr>
    </w:p>
    <w:p w:rsidR="003B4CAD" w:rsidRDefault="003B4CAD" w:rsidP="009C6B76">
      <w:pPr>
        <w:spacing w:after="200"/>
        <w:contextualSpacing/>
        <w:rPr>
          <w:rFonts w:eastAsia="Calibri"/>
          <w:sz w:val="28"/>
          <w:szCs w:val="28"/>
          <w:lang w:eastAsia="en-US"/>
        </w:rPr>
      </w:pPr>
    </w:p>
    <w:p w:rsidR="0085388E" w:rsidRDefault="0085388E" w:rsidP="009C6B76">
      <w:pPr>
        <w:spacing w:after="200"/>
        <w:contextualSpacing/>
        <w:rPr>
          <w:rFonts w:eastAsia="Calibri"/>
          <w:sz w:val="28"/>
          <w:szCs w:val="28"/>
          <w:lang w:eastAsia="en-US"/>
        </w:rPr>
      </w:pPr>
    </w:p>
    <w:sectPr w:rsidR="0085388E" w:rsidSect="009828F7">
      <w:headerReference w:type="even" r:id="rId18"/>
      <w:headerReference w:type="default" r:id="rId19"/>
      <w:pgSz w:w="16838" w:h="11906" w:orient="landscape"/>
      <w:pgMar w:top="1418" w:right="1135" w:bottom="849" w:left="851" w:header="0" w:footer="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9F0" w:rsidRDefault="00EE39F0">
      <w:r>
        <w:separator/>
      </w:r>
    </w:p>
  </w:endnote>
  <w:endnote w:type="continuationSeparator" w:id="1">
    <w:p w:rsidR="00EE39F0" w:rsidRDefault="00EE39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F7" w:rsidRDefault="007A3513">
    <w:pPr>
      <w:pStyle w:val="ac"/>
      <w:framePr w:wrap="around" w:vAnchor="text" w:hAnchor="margin" w:xAlign="center" w:y="1"/>
      <w:rPr>
        <w:rStyle w:val="a8"/>
      </w:rPr>
    </w:pPr>
    <w:r>
      <w:rPr>
        <w:rStyle w:val="a8"/>
      </w:rPr>
      <w:fldChar w:fldCharType="begin"/>
    </w:r>
    <w:r w:rsidR="009828F7">
      <w:rPr>
        <w:rStyle w:val="a8"/>
      </w:rPr>
      <w:instrText xml:space="preserve">PAGE  </w:instrText>
    </w:r>
    <w:r>
      <w:rPr>
        <w:rStyle w:val="a8"/>
      </w:rPr>
      <w:fldChar w:fldCharType="separate"/>
    </w:r>
    <w:r w:rsidR="009828F7">
      <w:rPr>
        <w:rStyle w:val="a8"/>
        <w:noProof/>
      </w:rPr>
      <w:t>10</w:t>
    </w:r>
    <w:r>
      <w:rPr>
        <w:rStyle w:val="a8"/>
      </w:rPr>
      <w:fldChar w:fldCharType="end"/>
    </w:r>
  </w:p>
  <w:p w:rsidR="009828F7" w:rsidRDefault="009828F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F7" w:rsidRDefault="009828F7" w:rsidP="009F42F6">
    <w:pPr>
      <w:pStyle w:val="ac"/>
      <w:ind w:right="360"/>
      <w:jc w:val="cen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F7" w:rsidRDefault="009828F7">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9F0" w:rsidRDefault="00EE39F0">
      <w:r>
        <w:separator/>
      </w:r>
    </w:p>
  </w:footnote>
  <w:footnote w:type="continuationSeparator" w:id="1">
    <w:p w:rsidR="00EE39F0" w:rsidRDefault="00EE3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B76" w:rsidRDefault="007A3513">
    <w:pPr>
      <w:pStyle w:val="a7"/>
      <w:framePr w:wrap="around" w:vAnchor="text" w:hAnchor="margin" w:xAlign="center" w:y="1"/>
      <w:rPr>
        <w:rStyle w:val="a8"/>
      </w:rPr>
    </w:pPr>
    <w:r>
      <w:rPr>
        <w:rStyle w:val="a8"/>
      </w:rPr>
      <w:fldChar w:fldCharType="begin"/>
    </w:r>
    <w:r w:rsidR="009C6B76">
      <w:rPr>
        <w:rStyle w:val="a8"/>
      </w:rPr>
      <w:instrText xml:space="preserve">PAGE  </w:instrText>
    </w:r>
    <w:r>
      <w:rPr>
        <w:rStyle w:val="a8"/>
      </w:rPr>
      <w:fldChar w:fldCharType="separate"/>
    </w:r>
    <w:r w:rsidR="009C6B76">
      <w:rPr>
        <w:rStyle w:val="a8"/>
        <w:noProof/>
      </w:rPr>
      <w:t>1</w:t>
    </w:r>
    <w:r>
      <w:rPr>
        <w:rStyle w:val="a8"/>
      </w:rPr>
      <w:fldChar w:fldCharType="end"/>
    </w:r>
  </w:p>
  <w:p w:rsidR="009C6B76" w:rsidRDefault="009C6B7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B76" w:rsidRDefault="009C6B76">
    <w:pPr>
      <w:pStyle w:val="a7"/>
      <w:framePr w:wrap="around" w:vAnchor="text" w:hAnchor="margin" w:xAlign="center" w:y="1"/>
      <w:rPr>
        <w:rStyle w:val="a8"/>
      </w:rPr>
    </w:pPr>
  </w:p>
  <w:p w:rsidR="009C6B76" w:rsidRDefault="009C6B7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3CAB40"/>
    <w:lvl w:ilvl="0">
      <w:start w:val="1"/>
      <w:numFmt w:val="bullet"/>
      <w:pStyle w:val="a"/>
      <w:lvlText w:val=""/>
      <w:lvlJc w:val="left"/>
      <w:pPr>
        <w:tabs>
          <w:tab w:val="num" w:pos="360"/>
        </w:tabs>
        <w:ind w:left="360" w:hanging="360"/>
      </w:pPr>
      <w:rPr>
        <w:rFonts w:ascii="Symbol" w:hAnsi="Symbol" w:hint="default"/>
      </w:rPr>
    </w:lvl>
  </w:abstractNum>
  <w:abstractNum w:abstractNumId="1">
    <w:nsid w:val="00160CA9"/>
    <w:multiLevelType w:val="hybridMultilevel"/>
    <w:tmpl w:val="CAC81274"/>
    <w:lvl w:ilvl="0" w:tplc="68E6B7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06E372A"/>
    <w:multiLevelType w:val="multilevel"/>
    <w:tmpl w:val="74927950"/>
    <w:lvl w:ilvl="0">
      <w:start w:val="3"/>
      <w:numFmt w:val="upperRoman"/>
      <w:pStyle w:val="1"/>
      <w:suff w:val="space"/>
      <w:lvlText w:val="%1."/>
      <w:lvlJc w:val="left"/>
      <w:pPr>
        <w:ind w:left="0" w:firstLine="0"/>
      </w:pPr>
      <w:rPr>
        <w:rFonts w:hint="default"/>
      </w:rPr>
    </w:lvl>
    <w:lvl w:ilvl="1">
      <w:start w:val="1"/>
      <w:numFmt w:val="upperLetter"/>
      <w:pStyle w:val="2"/>
      <w:lvlText w:val="%2."/>
      <w:lvlJc w:val="left"/>
      <w:pPr>
        <w:ind w:left="720" w:firstLine="0"/>
      </w:pPr>
      <w:rPr>
        <w:rFonts w:hint="default"/>
      </w:rPr>
    </w:lvl>
    <w:lvl w:ilvl="2">
      <w:start w:val="1"/>
      <w:numFmt w:val="decimal"/>
      <w:pStyle w:val="3"/>
      <w:lvlText w:val="%3."/>
      <w:lvlJc w:val="left"/>
      <w:pPr>
        <w:ind w:left="1440" w:firstLine="0"/>
      </w:pPr>
      <w:rPr>
        <w:rFonts w:hint="default"/>
      </w:rPr>
    </w:lvl>
    <w:lvl w:ilvl="3">
      <w:start w:val="1"/>
      <w:numFmt w:val="lowerLetter"/>
      <w:pStyle w:val="4"/>
      <w:lvlText w:val="%4)"/>
      <w:lvlJc w:val="left"/>
      <w:pPr>
        <w:ind w:left="2160" w:firstLine="0"/>
      </w:pPr>
      <w:rPr>
        <w:rFonts w:hint="default"/>
      </w:rPr>
    </w:lvl>
    <w:lvl w:ilvl="4">
      <w:start w:val="1"/>
      <w:numFmt w:val="decimal"/>
      <w:pStyle w:val="5"/>
      <w:lvlText w:val="(%5)"/>
      <w:lvlJc w:val="left"/>
      <w:pPr>
        <w:ind w:left="2880" w:firstLine="0"/>
      </w:pPr>
      <w:rPr>
        <w:rFonts w:hint="default"/>
      </w:rPr>
    </w:lvl>
    <w:lvl w:ilvl="5">
      <w:start w:val="1"/>
      <w:numFmt w:val="lowerLetter"/>
      <w:pStyle w:val="6"/>
      <w:lvlText w:val="(%6)"/>
      <w:lvlJc w:val="left"/>
      <w:pPr>
        <w:ind w:left="3600" w:firstLine="0"/>
      </w:pPr>
      <w:rPr>
        <w:rFonts w:hint="default"/>
      </w:rPr>
    </w:lvl>
    <w:lvl w:ilvl="6">
      <w:start w:val="1"/>
      <w:numFmt w:val="lowerRoman"/>
      <w:pStyle w:val="7"/>
      <w:lvlText w:val="(%7)"/>
      <w:lvlJc w:val="left"/>
      <w:pPr>
        <w:ind w:left="4320" w:firstLine="0"/>
      </w:pPr>
      <w:rPr>
        <w:rFonts w:hint="default"/>
      </w:rPr>
    </w:lvl>
    <w:lvl w:ilvl="7">
      <w:start w:val="1"/>
      <w:numFmt w:val="lowerLetter"/>
      <w:pStyle w:val="8"/>
      <w:lvlText w:val="(%8)"/>
      <w:lvlJc w:val="left"/>
      <w:pPr>
        <w:ind w:left="5040" w:firstLine="0"/>
      </w:pPr>
      <w:rPr>
        <w:rFonts w:hint="default"/>
      </w:rPr>
    </w:lvl>
    <w:lvl w:ilvl="8">
      <w:start w:val="1"/>
      <w:numFmt w:val="lowerRoman"/>
      <w:pStyle w:val="9"/>
      <w:lvlText w:val="(%9)"/>
      <w:lvlJc w:val="left"/>
      <w:pPr>
        <w:ind w:left="5760" w:firstLine="0"/>
      </w:pPr>
      <w:rPr>
        <w:rFonts w:hint="default"/>
      </w:rPr>
    </w:lvl>
  </w:abstractNum>
  <w:abstractNum w:abstractNumId="3">
    <w:nsid w:val="06214E6D"/>
    <w:multiLevelType w:val="hybridMultilevel"/>
    <w:tmpl w:val="0096D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6752EF"/>
    <w:multiLevelType w:val="multilevel"/>
    <w:tmpl w:val="A738962C"/>
    <w:numStyleLink w:val="a0"/>
  </w:abstractNum>
  <w:abstractNum w:abstractNumId="5">
    <w:nsid w:val="09D27D33"/>
    <w:multiLevelType w:val="hybridMultilevel"/>
    <w:tmpl w:val="D00030F0"/>
    <w:lvl w:ilvl="0" w:tplc="EE0845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7C7926"/>
    <w:multiLevelType w:val="multilevel"/>
    <w:tmpl w:val="418C216A"/>
    <w:lvl w:ilvl="0">
      <w:start w:val="1"/>
      <w:numFmt w:val="upperRoman"/>
      <w:lvlText w:val="%1."/>
      <w:lvlJc w:val="right"/>
      <w:pPr>
        <w:ind w:left="786" w:hanging="360"/>
      </w:pPr>
      <w:rPr>
        <w:rFonts w:ascii="Times New Roman" w:hAnsi="Times New Roman" w:hint="default"/>
        <w:b/>
        <w:sz w:val="28"/>
      </w:rPr>
    </w:lvl>
    <w:lvl w:ilvl="1">
      <w:start w:val="1"/>
      <w:numFmt w:val="decimal"/>
      <w:suff w:val="space"/>
      <w:lvlText w:val="%2."/>
      <w:lvlJc w:val="left"/>
      <w:pPr>
        <w:ind w:left="360" w:hanging="360"/>
      </w:pPr>
      <w:rPr>
        <w:rFonts w:ascii="Times New Roman" w:hAnsi="Times New Roman" w:hint="default"/>
        <w:b w:val="0"/>
        <w:sz w:val="28"/>
      </w:rPr>
    </w:lvl>
    <w:lvl w:ilvl="2">
      <w:start w:val="1"/>
      <w:numFmt w:val="russianLower"/>
      <w:suff w:val="space"/>
      <w:lvlText w:val="%3."/>
      <w:lvlJc w:val="right"/>
      <w:pPr>
        <w:ind w:left="900" w:hanging="180"/>
      </w:pPr>
      <w:rPr>
        <w:rFonts w:ascii="Times New Roman" w:hAnsi="Times New Roman" w:hint="default"/>
        <w:sz w:val="28"/>
      </w:rPr>
    </w:lvl>
    <w:lvl w:ilvl="3">
      <w:start w:val="1"/>
      <w:numFmt w:val="bullet"/>
      <w:suff w:val="space"/>
      <w:lvlText w:val=""/>
      <w:lvlJc w:val="left"/>
      <w:pPr>
        <w:ind w:left="108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0D884834"/>
    <w:multiLevelType w:val="multilevel"/>
    <w:tmpl w:val="92B0DAA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8A5C5D"/>
    <w:multiLevelType w:val="multilevel"/>
    <w:tmpl w:val="74EAAB6A"/>
    <w:lvl w:ilvl="0">
      <w:start w:val="3"/>
      <w:numFmt w:val="upperRoman"/>
      <w:suff w:val="space"/>
      <w:lvlText w:val="%1."/>
      <w:lvlJc w:val="right"/>
      <w:pPr>
        <w:ind w:left="786" w:hanging="360"/>
      </w:pPr>
      <w:rPr>
        <w:rFonts w:ascii="Times New Roman" w:hAnsi="Times New Roman" w:hint="default"/>
        <w:b/>
        <w:sz w:val="28"/>
      </w:rPr>
    </w:lvl>
    <w:lvl w:ilvl="1">
      <w:start w:val="6"/>
      <w:numFmt w:val="decimal"/>
      <w:suff w:val="space"/>
      <w:lvlText w:val="%2."/>
      <w:lvlJc w:val="left"/>
      <w:pPr>
        <w:ind w:left="360" w:hanging="360"/>
      </w:pPr>
      <w:rPr>
        <w:rFonts w:ascii="Times New Roman" w:hAnsi="Times New Roman" w:hint="default"/>
        <w:b w:val="0"/>
        <w:sz w:val="28"/>
      </w:rPr>
    </w:lvl>
    <w:lvl w:ilvl="2">
      <w:start w:val="1"/>
      <w:numFmt w:val="russianLower"/>
      <w:lvlText w:val="%3."/>
      <w:lvlJc w:val="right"/>
      <w:pPr>
        <w:ind w:left="900" w:hanging="180"/>
      </w:pPr>
      <w:rPr>
        <w:rFonts w:ascii="Times New Roman" w:hAnsi="Times New Roman" w:hint="default"/>
        <w:sz w:val="28"/>
      </w:rPr>
    </w:lvl>
    <w:lvl w:ilvl="3">
      <w:start w:val="1"/>
      <w:numFmt w:val="bullet"/>
      <w:lvlText w:val=""/>
      <w:lvlJc w:val="left"/>
      <w:pPr>
        <w:ind w:left="108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11953F83"/>
    <w:multiLevelType w:val="hybridMultilevel"/>
    <w:tmpl w:val="6E285544"/>
    <w:lvl w:ilvl="0" w:tplc="EE0845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D23891"/>
    <w:multiLevelType w:val="multilevel"/>
    <w:tmpl w:val="A738962C"/>
    <w:numStyleLink w:val="a0"/>
  </w:abstractNum>
  <w:abstractNum w:abstractNumId="11">
    <w:nsid w:val="145D7AD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sz w:val="28"/>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12">
    <w:nsid w:val="201D2BEA"/>
    <w:multiLevelType w:val="multilevel"/>
    <w:tmpl w:val="74EAAB6A"/>
    <w:lvl w:ilvl="0">
      <w:start w:val="3"/>
      <w:numFmt w:val="upperRoman"/>
      <w:suff w:val="space"/>
      <w:lvlText w:val="%1."/>
      <w:lvlJc w:val="right"/>
      <w:pPr>
        <w:ind w:left="786" w:hanging="360"/>
      </w:pPr>
      <w:rPr>
        <w:rFonts w:ascii="Times New Roman" w:hAnsi="Times New Roman" w:hint="default"/>
        <w:b/>
        <w:sz w:val="28"/>
      </w:rPr>
    </w:lvl>
    <w:lvl w:ilvl="1">
      <w:start w:val="6"/>
      <w:numFmt w:val="decimal"/>
      <w:suff w:val="space"/>
      <w:lvlText w:val="%2."/>
      <w:lvlJc w:val="left"/>
      <w:pPr>
        <w:ind w:left="928" w:hanging="360"/>
      </w:pPr>
      <w:rPr>
        <w:rFonts w:ascii="Times New Roman" w:hAnsi="Times New Roman" w:hint="default"/>
        <w:b w:val="0"/>
        <w:sz w:val="28"/>
      </w:rPr>
    </w:lvl>
    <w:lvl w:ilvl="2">
      <w:start w:val="1"/>
      <w:numFmt w:val="russianLower"/>
      <w:lvlText w:val="%3."/>
      <w:lvlJc w:val="right"/>
      <w:pPr>
        <w:ind w:left="900" w:hanging="180"/>
      </w:pPr>
      <w:rPr>
        <w:rFonts w:ascii="Times New Roman" w:hAnsi="Times New Roman" w:hint="default"/>
        <w:sz w:val="28"/>
      </w:rPr>
    </w:lvl>
    <w:lvl w:ilvl="3">
      <w:start w:val="1"/>
      <w:numFmt w:val="bullet"/>
      <w:lvlText w:val=""/>
      <w:lvlJc w:val="left"/>
      <w:pPr>
        <w:ind w:left="108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22C06836"/>
    <w:multiLevelType w:val="hybridMultilevel"/>
    <w:tmpl w:val="EE8CF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627EA"/>
    <w:multiLevelType w:val="hybridMultilevel"/>
    <w:tmpl w:val="89D2D042"/>
    <w:lvl w:ilvl="0" w:tplc="BBAAE270">
      <w:start w:val="1"/>
      <w:numFmt w:val="decimal"/>
      <w:suff w:val="space"/>
      <w:lvlText w:val="%1."/>
      <w:lvlJc w:val="left"/>
      <w:pPr>
        <w:ind w:left="795" w:hanging="43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476971"/>
    <w:multiLevelType w:val="multilevel"/>
    <w:tmpl w:val="92B0DAA0"/>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0D564DC"/>
    <w:multiLevelType w:val="multilevel"/>
    <w:tmpl w:val="7476663E"/>
    <w:lvl w:ilvl="0">
      <w:start w:val="1"/>
      <w:numFmt w:val="upperRoman"/>
      <w:suff w:val="space"/>
      <w:lvlText w:val="%1."/>
      <w:lvlJc w:val="right"/>
      <w:pPr>
        <w:ind w:left="786" w:hanging="360"/>
      </w:pPr>
      <w:rPr>
        <w:rFonts w:ascii="Times New Roman" w:hAnsi="Times New Roman" w:hint="default"/>
        <w:b/>
        <w:sz w:val="28"/>
      </w:rPr>
    </w:lvl>
    <w:lvl w:ilvl="1">
      <w:start w:val="1"/>
      <w:numFmt w:val="decimal"/>
      <w:suff w:val="space"/>
      <w:lvlText w:val="%2."/>
      <w:lvlJc w:val="left"/>
      <w:pPr>
        <w:ind w:left="360" w:hanging="360"/>
      </w:pPr>
      <w:rPr>
        <w:rFonts w:ascii="Times New Roman" w:hAnsi="Times New Roman" w:hint="default"/>
        <w:b w:val="0"/>
        <w:sz w:val="28"/>
      </w:rPr>
    </w:lvl>
    <w:lvl w:ilvl="2">
      <w:start w:val="1"/>
      <w:numFmt w:val="russianLower"/>
      <w:lvlText w:val="%3."/>
      <w:lvlJc w:val="right"/>
      <w:pPr>
        <w:ind w:left="900" w:hanging="180"/>
      </w:pPr>
      <w:rPr>
        <w:rFonts w:ascii="Times New Roman" w:hAnsi="Times New Roman" w:hint="default"/>
        <w:sz w:val="28"/>
      </w:rPr>
    </w:lvl>
    <w:lvl w:ilvl="3">
      <w:start w:val="1"/>
      <w:numFmt w:val="bullet"/>
      <w:lvlText w:val=""/>
      <w:lvlJc w:val="left"/>
      <w:pPr>
        <w:ind w:left="108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42EB705B"/>
    <w:multiLevelType w:val="multilevel"/>
    <w:tmpl w:val="6B58A630"/>
    <w:lvl w:ilvl="0">
      <w:start w:val="1"/>
      <w:numFmt w:val="decimal"/>
      <w:suff w:val="space"/>
      <w:lvlText w:val="%1."/>
      <w:lvlJc w:val="left"/>
      <w:pPr>
        <w:ind w:left="360" w:hanging="360"/>
      </w:pPr>
      <w:rPr>
        <w:rFonts w:hint="default"/>
        <w:b/>
        <w:sz w:val="28"/>
      </w:rPr>
    </w:lvl>
    <w:lvl w:ilvl="1">
      <w:start w:val="1"/>
      <w:numFmt w:val="decimal"/>
      <w:suff w:val="space"/>
      <w:lvlText w:val="%1.%2."/>
      <w:lvlJc w:val="left"/>
      <w:pPr>
        <w:ind w:left="792" w:hanging="432"/>
      </w:pPr>
      <w:rPr>
        <w:rFonts w:hint="default"/>
        <w:b w:val="0"/>
        <w:sz w:val="28"/>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4995D4B"/>
    <w:multiLevelType w:val="multilevel"/>
    <w:tmpl w:val="A738962C"/>
    <w:numStyleLink w:val="a0"/>
  </w:abstractNum>
  <w:abstractNum w:abstractNumId="19">
    <w:nsid w:val="4AA60C65"/>
    <w:multiLevelType w:val="multilevel"/>
    <w:tmpl w:val="A738962C"/>
    <w:numStyleLink w:val="a0"/>
  </w:abstractNum>
  <w:abstractNum w:abstractNumId="20">
    <w:nsid w:val="4CA647C4"/>
    <w:multiLevelType w:val="multilevel"/>
    <w:tmpl w:val="A738962C"/>
    <w:numStyleLink w:val="a0"/>
  </w:abstractNum>
  <w:abstractNum w:abstractNumId="21">
    <w:nsid w:val="4F8C71DB"/>
    <w:multiLevelType w:val="multilevel"/>
    <w:tmpl w:val="74EAAB6A"/>
    <w:lvl w:ilvl="0">
      <w:start w:val="3"/>
      <w:numFmt w:val="upperRoman"/>
      <w:suff w:val="space"/>
      <w:lvlText w:val="%1."/>
      <w:lvlJc w:val="right"/>
      <w:pPr>
        <w:ind w:left="786" w:hanging="360"/>
      </w:pPr>
      <w:rPr>
        <w:rFonts w:ascii="Times New Roman" w:hAnsi="Times New Roman" w:hint="default"/>
        <w:b/>
        <w:sz w:val="28"/>
      </w:rPr>
    </w:lvl>
    <w:lvl w:ilvl="1">
      <w:start w:val="6"/>
      <w:numFmt w:val="decimal"/>
      <w:suff w:val="space"/>
      <w:lvlText w:val="%2."/>
      <w:lvlJc w:val="left"/>
      <w:pPr>
        <w:ind w:left="928" w:hanging="360"/>
      </w:pPr>
      <w:rPr>
        <w:rFonts w:ascii="Times New Roman" w:hAnsi="Times New Roman" w:hint="default"/>
        <w:b w:val="0"/>
        <w:sz w:val="28"/>
      </w:rPr>
    </w:lvl>
    <w:lvl w:ilvl="2">
      <w:start w:val="1"/>
      <w:numFmt w:val="russianLower"/>
      <w:lvlText w:val="%3."/>
      <w:lvlJc w:val="right"/>
      <w:pPr>
        <w:ind w:left="900" w:hanging="180"/>
      </w:pPr>
      <w:rPr>
        <w:rFonts w:ascii="Times New Roman" w:hAnsi="Times New Roman" w:hint="default"/>
        <w:sz w:val="28"/>
      </w:rPr>
    </w:lvl>
    <w:lvl w:ilvl="3">
      <w:start w:val="1"/>
      <w:numFmt w:val="bullet"/>
      <w:lvlText w:val=""/>
      <w:lvlJc w:val="left"/>
      <w:pPr>
        <w:ind w:left="108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nsid w:val="536D3DD2"/>
    <w:multiLevelType w:val="hybridMultilevel"/>
    <w:tmpl w:val="0A78E798"/>
    <w:lvl w:ilvl="0" w:tplc="38D492CC">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5601EAD"/>
    <w:multiLevelType w:val="hybridMultilevel"/>
    <w:tmpl w:val="3D56753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C328D9"/>
    <w:multiLevelType w:val="multilevel"/>
    <w:tmpl w:val="A738962C"/>
    <w:styleLink w:val="a0"/>
    <w:lvl w:ilvl="0">
      <w:start w:val="1"/>
      <w:numFmt w:val="upperRoman"/>
      <w:lvlText w:val="%1."/>
      <w:lvlJc w:val="right"/>
      <w:pPr>
        <w:ind w:left="786" w:hanging="360"/>
      </w:pPr>
      <w:rPr>
        <w:rFonts w:ascii="Times New Roman" w:hAnsi="Times New Roman"/>
        <w:b/>
        <w:sz w:val="28"/>
      </w:rPr>
    </w:lvl>
    <w:lvl w:ilvl="1">
      <w:start w:val="1"/>
      <w:numFmt w:val="decimal"/>
      <w:lvlText w:val="%2."/>
      <w:lvlJc w:val="left"/>
      <w:pPr>
        <w:ind w:left="360" w:hanging="360"/>
      </w:pPr>
      <w:rPr>
        <w:rFonts w:ascii="Times New Roman" w:hAnsi="Times New Roman"/>
        <w:b w:val="0"/>
        <w:sz w:val="28"/>
      </w:rPr>
    </w:lvl>
    <w:lvl w:ilvl="2">
      <w:start w:val="1"/>
      <w:numFmt w:val="russianLower"/>
      <w:lvlText w:val="%3."/>
      <w:lvlJc w:val="right"/>
      <w:pPr>
        <w:ind w:left="900" w:hanging="180"/>
      </w:pPr>
      <w:rPr>
        <w:rFonts w:ascii="Times New Roman" w:hAnsi="Times New Roman"/>
        <w:sz w:val="28"/>
      </w:rPr>
    </w:lvl>
    <w:lvl w:ilvl="3">
      <w:start w:val="1"/>
      <w:numFmt w:val="bullet"/>
      <w:lvlText w:val=""/>
      <w:lvlJc w:val="left"/>
      <w:pPr>
        <w:ind w:left="1080" w:hanging="360"/>
      </w:pPr>
      <w:rPr>
        <w:rFonts w:ascii="Symbol" w:hAnsi="Symbo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8780368"/>
    <w:multiLevelType w:val="hybridMultilevel"/>
    <w:tmpl w:val="0096D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202D9"/>
    <w:multiLevelType w:val="multilevel"/>
    <w:tmpl w:val="418C216A"/>
    <w:lvl w:ilvl="0">
      <w:start w:val="1"/>
      <w:numFmt w:val="upperRoman"/>
      <w:lvlText w:val="%1."/>
      <w:lvlJc w:val="right"/>
      <w:pPr>
        <w:ind w:left="786" w:hanging="360"/>
      </w:pPr>
      <w:rPr>
        <w:rFonts w:ascii="Times New Roman" w:hAnsi="Times New Roman" w:hint="default"/>
        <w:b/>
        <w:sz w:val="28"/>
      </w:rPr>
    </w:lvl>
    <w:lvl w:ilvl="1">
      <w:start w:val="1"/>
      <w:numFmt w:val="decimal"/>
      <w:suff w:val="space"/>
      <w:lvlText w:val="%2."/>
      <w:lvlJc w:val="left"/>
      <w:pPr>
        <w:ind w:left="360" w:hanging="360"/>
      </w:pPr>
      <w:rPr>
        <w:rFonts w:ascii="Times New Roman" w:hAnsi="Times New Roman" w:hint="default"/>
        <w:b w:val="0"/>
        <w:sz w:val="28"/>
      </w:rPr>
    </w:lvl>
    <w:lvl w:ilvl="2">
      <w:start w:val="1"/>
      <w:numFmt w:val="russianLower"/>
      <w:suff w:val="space"/>
      <w:lvlText w:val="%3."/>
      <w:lvlJc w:val="right"/>
      <w:pPr>
        <w:ind w:left="900" w:hanging="180"/>
      </w:pPr>
      <w:rPr>
        <w:rFonts w:ascii="Times New Roman" w:hAnsi="Times New Roman" w:hint="default"/>
        <w:sz w:val="28"/>
      </w:rPr>
    </w:lvl>
    <w:lvl w:ilvl="3">
      <w:start w:val="1"/>
      <w:numFmt w:val="bullet"/>
      <w:suff w:val="space"/>
      <w:lvlText w:val=""/>
      <w:lvlJc w:val="left"/>
      <w:pPr>
        <w:ind w:left="108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nsid w:val="726301F6"/>
    <w:multiLevelType w:val="multilevel"/>
    <w:tmpl w:val="3012991C"/>
    <w:lvl w:ilvl="0">
      <w:start w:val="1"/>
      <w:numFmt w:val="upperRoman"/>
      <w:lvlText w:val="%1."/>
      <w:lvlJc w:val="right"/>
      <w:pPr>
        <w:ind w:left="786" w:hanging="360"/>
      </w:pPr>
      <w:rPr>
        <w:rFonts w:ascii="Times New Roman" w:hAnsi="Times New Roman" w:hint="default"/>
        <w:b/>
        <w:sz w:val="28"/>
      </w:rPr>
    </w:lvl>
    <w:lvl w:ilvl="1">
      <w:start w:val="1"/>
      <w:numFmt w:val="decimal"/>
      <w:lvlText w:val="%2."/>
      <w:lvlJc w:val="left"/>
      <w:pPr>
        <w:ind w:left="360" w:hanging="360"/>
      </w:pPr>
      <w:rPr>
        <w:rFonts w:ascii="Times New Roman" w:hAnsi="Times New Roman" w:hint="default"/>
        <w:b w:val="0"/>
        <w:sz w:val="28"/>
      </w:rPr>
    </w:lvl>
    <w:lvl w:ilvl="2">
      <w:start w:val="1"/>
      <w:numFmt w:val="russianLower"/>
      <w:suff w:val="space"/>
      <w:lvlText w:val="%3."/>
      <w:lvlJc w:val="right"/>
      <w:pPr>
        <w:ind w:left="900" w:hanging="180"/>
      </w:pPr>
      <w:rPr>
        <w:rFonts w:ascii="Times New Roman" w:hAnsi="Times New Roman" w:hint="default"/>
        <w:sz w:val="28"/>
      </w:rPr>
    </w:lvl>
    <w:lvl w:ilvl="3">
      <w:start w:val="1"/>
      <w:numFmt w:val="bullet"/>
      <w:suff w:val="space"/>
      <w:lvlText w:val=""/>
      <w:lvlJc w:val="left"/>
      <w:pPr>
        <w:ind w:left="108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nsid w:val="774608D3"/>
    <w:multiLevelType w:val="hybridMultilevel"/>
    <w:tmpl w:val="6928A23E"/>
    <w:lvl w:ilvl="0" w:tplc="EC2614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FAF35F1"/>
    <w:multiLevelType w:val="hybridMultilevel"/>
    <w:tmpl w:val="2DF8F4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3"/>
  </w:num>
  <w:num w:numId="3">
    <w:abstractNumId w:val="11"/>
  </w:num>
  <w:num w:numId="4">
    <w:abstractNumId w:val="7"/>
  </w:num>
  <w:num w:numId="5">
    <w:abstractNumId w:val="15"/>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sz w:val="28"/>
        </w:rPr>
      </w:lvl>
    </w:lvlOverride>
  </w:num>
  <w:num w:numId="12">
    <w:abstractNumId w:val="1"/>
  </w:num>
  <w:num w:numId="13">
    <w:abstractNumId w:val="28"/>
  </w:num>
  <w:num w:numId="14">
    <w:abstractNumId w:val="4"/>
    <w:lvlOverride w:ilvl="0">
      <w:lvl w:ilvl="0">
        <w:start w:val="1"/>
        <w:numFmt w:val="upperRoman"/>
        <w:lvlText w:val="%1."/>
        <w:lvlJc w:val="right"/>
        <w:pPr>
          <w:ind w:left="786" w:hanging="360"/>
        </w:pPr>
        <w:rPr>
          <w:rFonts w:ascii="Times New Roman" w:hAnsi="Times New Roman" w:hint="default"/>
          <w:b/>
          <w:sz w:val="28"/>
        </w:rPr>
      </w:lvl>
    </w:lvlOverride>
    <w:lvlOverride w:ilvl="1">
      <w:lvl w:ilvl="1">
        <w:start w:val="1"/>
        <w:numFmt w:val="decimal"/>
        <w:suff w:val="space"/>
        <w:lvlText w:val="%2."/>
        <w:lvlJc w:val="left"/>
        <w:pPr>
          <w:ind w:left="502" w:hanging="360"/>
        </w:pPr>
        <w:rPr>
          <w:rFonts w:ascii="Times New Roman" w:hAnsi="Times New Roman" w:hint="default"/>
          <w:b w:val="0"/>
          <w:sz w:val="28"/>
        </w:rPr>
      </w:lvl>
    </w:lvlOverride>
    <w:lvlOverride w:ilvl="2">
      <w:lvl w:ilvl="2">
        <w:start w:val="1"/>
        <w:numFmt w:val="russianLower"/>
        <w:lvlText w:val="%3."/>
        <w:lvlJc w:val="right"/>
        <w:pPr>
          <w:ind w:left="900" w:hanging="180"/>
        </w:pPr>
        <w:rPr>
          <w:rFonts w:ascii="Times New Roman" w:hAnsi="Times New Roman" w:hint="default"/>
          <w:sz w:val="28"/>
        </w:rPr>
      </w:lvl>
    </w:lvlOverride>
    <w:lvlOverride w:ilvl="3">
      <w:lvl w:ilvl="3">
        <w:start w:val="1"/>
        <w:numFmt w:val="bullet"/>
        <w:lvlText w:val=""/>
        <w:lvlJc w:val="left"/>
        <w:pPr>
          <w:ind w:left="1080" w:hanging="360"/>
        </w:pPr>
        <w:rPr>
          <w:rFonts w:ascii="Symbol" w:hAnsi="Symbol"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5">
    <w:abstractNumId w:val="29"/>
  </w:num>
  <w:num w:numId="16">
    <w:abstractNumId w:val="25"/>
  </w:num>
  <w:num w:numId="17">
    <w:abstractNumId w:val="3"/>
  </w:num>
  <w:num w:numId="18">
    <w:abstractNumId w:val="5"/>
  </w:num>
  <w:num w:numId="19">
    <w:abstractNumId w:val="9"/>
  </w:num>
  <w:num w:numId="20">
    <w:abstractNumId w:val="18"/>
  </w:num>
  <w:num w:numId="21">
    <w:abstractNumId w:val="24"/>
  </w:num>
  <w:num w:numId="22">
    <w:abstractNumId w:val="19"/>
    <w:lvlOverride w:ilvl="0">
      <w:lvl w:ilvl="0">
        <w:start w:val="1"/>
        <w:numFmt w:val="upperRoman"/>
        <w:suff w:val="space"/>
        <w:lvlText w:val="%1."/>
        <w:lvlJc w:val="right"/>
        <w:pPr>
          <w:ind w:left="2520" w:hanging="360"/>
        </w:pPr>
        <w:rPr>
          <w:rFonts w:ascii="Times New Roman" w:hAnsi="Times New Roman" w:hint="default"/>
          <w:b/>
          <w:sz w:val="28"/>
        </w:rPr>
      </w:lvl>
    </w:lvlOverride>
    <w:lvlOverride w:ilvl="1">
      <w:lvl w:ilvl="1">
        <w:start w:val="1"/>
        <w:numFmt w:val="decimal"/>
        <w:lvlText w:val="%2."/>
        <w:lvlJc w:val="left"/>
        <w:pPr>
          <w:ind w:left="360" w:hanging="360"/>
        </w:pPr>
        <w:rPr>
          <w:rFonts w:ascii="Times New Roman" w:hAnsi="Times New Roman" w:hint="default"/>
          <w:b w:val="0"/>
          <w:sz w:val="28"/>
        </w:rPr>
      </w:lvl>
    </w:lvlOverride>
    <w:lvlOverride w:ilvl="2">
      <w:lvl w:ilvl="2">
        <w:start w:val="1"/>
        <w:numFmt w:val="russianLower"/>
        <w:lvlText w:val="%3."/>
        <w:lvlJc w:val="right"/>
        <w:pPr>
          <w:ind w:left="900" w:hanging="180"/>
        </w:pPr>
        <w:rPr>
          <w:rFonts w:ascii="Times New Roman" w:hAnsi="Times New Roman" w:hint="default"/>
          <w:sz w:val="28"/>
        </w:rPr>
      </w:lvl>
    </w:lvlOverride>
    <w:lvlOverride w:ilvl="3">
      <w:lvl w:ilvl="3">
        <w:start w:val="1"/>
        <w:numFmt w:val="bullet"/>
        <w:lvlText w:val=""/>
        <w:lvlJc w:val="left"/>
        <w:pPr>
          <w:ind w:left="1080" w:hanging="360"/>
        </w:pPr>
        <w:rPr>
          <w:rFonts w:ascii="Symbol" w:hAnsi="Symbol"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23">
    <w:abstractNumId w:val="16"/>
  </w:num>
  <w:num w:numId="24">
    <w:abstractNumId w:val="21"/>
  </w:num>
  <w:num w:numId="25">
    <w:abstractNumId w:val="8"/>
  </w:num>
  <w:num w:numId="26">
    <w:abstractNumId w:val="21"/>
    <w:lvlOverride w:ilvl="0">
      <w:lvl w:ilvl="0">
        <w:start w:val="3"/>
        <w:numFmt w:val="upperRoman"/>
        <w:suff w:val="space"/>
        <w:lvlText w:val="%1."/>
        <w:lvlJc w:val="right"/>
        <w:pPr>
          <w:ind w:left="786" w:hanging="360"/>
        </w:pPr>
        <w:rPr>
          <w:rFonts w:ascii="Times New Roman" w:hAnsi="Times New Roman" w:hint="default"/>
          <w:b/>
          <w:sz w:val="28"/>
        </w:rPr>
      </w:lvl>
    </w:lvlOverride>
    <w:lvlOverride w:ilvl="1">
      <w:lvl w:ilvl="1">
        <w:start w:val="6"/>
        <w:numFmt w:val="decimal"/>
        <w:suff w:val="space"/>
        <w:lvlText w:val="%2."/>
        <w:lvlJc w:val="left"/>
        <w:pPr>
          <w:ind w:left="360" w:hanging="360"/>
        </w:pPr>
        <w:rPr>
          <w:rFonts w:ascii="Times New Roman" w:hAnsi="Times New Roman" w:hint="default"/>
          <w:b w:val="0"/>
          <w:sz w:val="28"/>
        </w:rPr>
      </w:lvl>
    </w:lvlOverride>
    <w:lvlOverride w:ilvl="2">
      <w:lvl w:ilvl="2">
        <w:start w:val="1"/>
        <w:numFmt w:val="russianLower"/>
        <w:suff w:val="space"/>
        <w:lvlText w:val="%3."/>
        <w:lvlJc w:val="right"/>
        <w:pPr>
          <w:ind w:left="322" w:hanging="180"/>
        </w:pPr>
        <w:rPr>
          <w:rFonts w:ascii="Times New Roman" w:hAnsi="Times New Roman" w:hint="default"/>
          <w:sz w:val="28"/>
        </w:rPr>
      </w:lvl>
    </w:lvlOverride>
    <w:lvlOverride w:ilvl="3">
      <w:lvl w:ilvl="3">
        <w:start w:val="1"/>
        <w:numFmt w:val="bullet"/>
        <w:lvlText w:val=""/>
        <w:lvlJc w:val="left"/>
        <w:pPr>
          <w:ind w:left="1080" w:hanging="360"/>
        </w:pPr>
        <w:rPr>
          <w:rFonts w:ascii="Symbol" w:hAnsi="Symbol"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27">
    <w:abstractNumId w:val="2"/>
  </w:num>
  <w:num w:numId="28">
    <w:abstractNumId w:val="20"/>
  </w:num>
  <w:num w:numId="29">
    <w:abstractNumId w:val="23"/>
  </w:num>
  <w:num w:numId="30">
    <w:abstractNumId w:val="26"/>
  </w:num>
  <w:num w:numId="31">
    <w:abstractNumId w:val="27"/>
  </w:num>
  <w:num w:numId="32">
    <w:abstractNumId w:val="6"/>
  </w:num>
  <w:num w:numId="33">
    <w:abstractNumId w:val="12"/>
  </w:num>
  <w:num w:numId="34">
    <w:abstractNumId w:val="17"/>
  </w:num>
  <w:num w:numId="35">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F755D"/>
    <w:rsid w:val="000002E3"/>
    <w:rsid w:val="000111F8"/>
    <w:rsid w:val="00011D46"/>
    <w:rsid w:val="00015990"/>
    <w:rsid w:val="00032DAF"/>
    <w:rsid w:val="0003433E"/>
    <w:rsid w:val="00063664"/>
    <w:rsid w:val="00063B55"/>
    <w:rsid w:val="000658D6"/>
    <w:rsid w:val="00067699"/>
    <w:rsid w:val="00077563"/>
    <w:rsid w:val="00080282"/>
    <w:rsid w:val="00081856"/>
    <w:rsid w:val="0008527C"/>
    <w:rsid w:val="00092361"/>
    <w:rsid w:val="00092E08"/>
    <w:rsid w:val="000A6553"/>
    <w:rsid w:val="000A6974"/>
    <w:rsid w:val="000A784C"/>
    <w:rsid w:val="000B7256"/>
    <w:rsid w:val="000C0492"/>
    <w:rsid w:val="000C3515"/>
    <w:rsid w:val="000C48A6"/>
    <w:rsid w:val="000D01D9"/>
    <w:rsid w:val="000D4AAC"/>
    <w:rsid w:val="000D734A"/>
    <w:rsid w:val="000E0E08"/>
    <w:rsid w:val="000E52BB"/>
    <w:rsid w:val="000E5EA6"/>
    <w:rsid w:val="000E7CE7"/>
    <w:rsid w:val="00100564"/>
    <w:rsid w:val="00103D7D"/>
    <w:rsid w:val="0011620C"/>
    <w:rsid w:val="00121CCB"/>
    <w:rsid w:val="00126282"/>
    <w:rsid w:val="00141E9C"/>
    <w:rsid w:val="0014392F"/>
    <w:rsid w:val="00147F13"/>
    <w:rsid w:val="00150244"/>
    <w:rsid w:val="001522DE"/>
    <w:rsid w:val="001526DF"/>
    <w:rsid w:val="00162CB2"/>
    <w:rsid w:val="001642E1"/>
    <w:rsid w:val="001678AF"/>
    <w:rsid w:val="001732ED"/>
    <w:rsid w:val="00176D52"/>
    <w:rsid w:val="00177EEE"/>
    <w:rsid w:val="001823E2"/>
    <w:rsid w:val="00194768"/>
    <w:rsid w:val="00195E0C"/>
    <w:rsid w:val="001A00A2"/>
    <w:rsid w:val="001C43CF"/>
    <w:rsid w:val="001D02C1"/>
    <w:rsid w:val="001E68D4"/>
    <w:rsid w:val="001F21D5"/>
    <w:rsid w:val="0020372F"/>
    <w:rsid w:val="00210F24"/>
    <w:rsid w:val="00211D01"/>
    <w:rsid w:val="00220EBB"/>
    <w:rsid w:val="0022109A"/>
    <w:rsid w:val="00223AE4"/>
    <w:rsid w:val="00243675"/>
    <w:rsid w:val="00247CE5"/>
    <w:rsid w:val="002533B0"/>
    <w:rsid w:val="00260F7C"/>
    <w:rsid w:val="002612FE"/>
    <w:rsid w:val="0028000C"/>
    <w:rsid w:val="0028265F"/>
    <w:rsid w:val="00294D73"/>
    <w:rsid w:val="002A31FF"/>
    <w:rsid w:val="002B03D1"/>
    <w:rsid w:val="002B1DFE"/>
    <w:rsid w:val="002B36CC"/>
    <w:rsid w:val="002C10C8"/>
    <w:rsid w:val="002C1761"/>
    <w:rsid w:val="002C40CB"/>
    <w:rsid w:val="002D0FDA"/>
    <w:rsid w:val="002D4A1C"/>
    <w:rsid w:val="002F355C"/>
    <w:rsid w:val="002F7277"/>
    <w:rsid w:val="00303A82"/>
    <w:rsid w:val="00304E54"/>
    <w:rsid w:val="0031722A"/>
    <w:rsid w:val="0033187A"/>
    <w:rsid w:val="00333051"/>
    <w:rsid w:val="00333A38"/>
    <w:rsid w:val="00341F5B"/>
    <w:rsid w:val="00342429"/>
    <w:rsid w:val="0035080C"/>
    <w:rsid w:val="003515C6"/>
    <w:rsid w:val="0035426B"/>
    <w:rsid w:val="00372C6B"/>
    <w:rsid w:val="00376624"/>
    <w:rsid w:val="0038560D"/>
    <w:rsid w:val="003B1B65"/>
    <w:rsid w:val="003B21AB"/>
    <w:rsid w:val="003B4CAD"/>
    <w:rsid w:val="003C332B"/>
    <w:rsid w:val="003C6ABD"/>
    <w:rsid w:val="003D2AE2"/>
    <w:rsid w:val="003D3C21"/>
    <w:rsid w:val="003E0459"/>
    <w:rsid w:val="003E0F1E"/>
    <w:rsid w:val="003E16B8"/>
    <w:rsid w:val="003E2C41"/>
    <w:rsid w:val="003F3511"/>
    <w:rsid w:val="003F37E1"/>
    <w:rsid w:val="003F5C5E"/>
    <w:rsid w:val="003F7109"/>
    <w:rsid w:val="00401C28"/>
    <w:rsid w:val="00401EC2"/>
    <w:rsid w:val="0040491A"/>
    <w:rsid w:val="00405229"/>
    <w:rsid w:val="004069F0"/>
    <w:rsid w:val="004130B6"/>
    <w:rsid w:val="00417F8E"/>
    <w:rsid w:val="00432316"/>
    <w:rsid w:val="004324B2"/>
    <w:rsid w:val="004377CC"/>
    <w:rsid w:val="00441F9D"/>
    <w:rsid w:val="004468FE"/>
    <w:rsid w:val="00450EFD"/>
    <w:rsid w:val="00462B04"/>
    <w:rsid w:val="00464C8A"/>
    <w:rsid w:val="00474BC8"/>
    <w:rsid w:val="00476E6A"/>
    <w:rsid w:val="00483EF6"/>
    <w:rsid w:val="00487781"/>
    <w:rsid w:val="004933C7"/>
    <w:rsid w:val="004934C3"/>
    <w:rsid w:val="004A0AF5"/>
    <w:rsid w:val="004B16C1"/>
    <w:rsid w:val="004C022E"/>
    <w:rsid w:val="004D23E0"/>
    <w:rsid w:val="004E4150"/>
    <w:rsid w:val="00502B38"/>
    <w:rsid w:val="00504421"/>
    <w:rsid w:val="005127BC"/>
    <w:rsid w:val="00532921"/>
    <w:rsid w:val="005415AD"/>
    <w:rsid w:val="005471CD"/>
    <w:rsid w:val="00567FEE"/>
    <w:rsid w:val="005720F4"/>
    <w:rsid w:val="00572ADC"/>
    <w:rsid w:val="00572CA5"/>
    <w:rsid w:val="00576AD0"/>
    <w:rsid w:val="005819CC"/>
    <w:rsid w:val="005861A1"/>
    <w:rsid w:val="00587A76"/>
    <w:rsid w:val="00593517"/>
    <w:rsid w:val="00596B07"/>
    <w:rsid w:val="005A148C"/>
    <w:rsid w:val="005A69F4"/>
    <w:rsid w:val="005A70A4"/>
    <w:rsid w:val="005A7D12"/>
    <w:rsid w:val="005B58FA"/>
    <w:rsid w:val="005C729B"/>
    <w:rsid w:val="005D0267"/>
    <w:rsid w:val="005D0D33"/>
    <w:rsid w:val="005E14D8"/>
    <w:rsid w:val="005E7A84"/>
    <w:rsid w:val="005F1677"/>
    <w:rsid w:val="005F699B"/>
    <w:rsid w:val="005F7346"/>
    <w:rsid w:val="005F78C3"/>
    <w:rsid w:val="005F7BCF"/>
    <w:rsid w:val="00607C0E"/>
    <w:rsid w:val="0061057C"/>
    <w:rsid w:val="0061128C"/>
    <w:rsid w:val="00620C00"/>
    <w:rsid w:val="00623FF7"/>
    <w:rsid w:val="006270D1"/>
    <w:rsid w:val="006402C9"/>
    <w:rsid w:val="00661739"/>
    <w:rsid w:val="00663412"/>
    <w:rsid w:val="00670D51"/>
    <w:rsid w:val="00693731"/>
    <w:rsid w:val="006A2DC1"/>
    <w:rsid w:val="006A4663"/>
    <w:rsid w:val="006A6088"/>
    <w:rsid w:val="006B7473"/>
    <w:rsid w:val="006B7EC2"/>
    <w:rsid w:val="006C4405"/>
    <w:rsid w:val="006D2038"/>
    <w:rsid w:val="006D3597"/>
    <w:rsid w:val="006D4001"/>
    <w:rsid w:val="006D7FAA"/>
    <w:rsid w:val="006E0822"/>
    <w:rsid w:val="006E5BD0"/>
    <w:rsid w:val="006E7207"/>
    <w:rsid w:val="006F23F1"/>
    <w:rsid w:val="006F4F27"/>
    <w:rsid w:val="006F7E7D"/>
    <w:rsid w:val="00702AF3"/>
    <w:rsid w:val="007044F0"/>
    <w:rsid w:val="00704AAE"/>
    <w:rsid w:val="00704FC1"/>
    <w:rsid w:val="00705D73"/>
    <w:rsid w:val="00735856"/>
    <w:rsid w:val="0075020A"/>
    <w:rsid w:val="00750CB5"/>
    <w:rsid w:val="007542EA"/>
    <w:rsid w:val="00755026"/>
    <w:rsid w:val="00755CFB"/>
    <w:rsid w:val="007576A8"/>
    <w:rsid w:val="0076075A"/>
    <w:rsid w:val="00771E26"/>
    <w:rsid w:val="0077271A"/>
    <w:rsid w:val="00774112"/>
    <w:rsid w:val="00782739"/>
    <w:rsid w:val="007A3026"/>
    <w:rsid w:val="007A3513"/>
    <w:rsid w:val="007A6349"/>
    <w:rsid w:val="007B0868"/>
    <w:rsid w:val="007C211D"/>
    <w:rsid w:val="007E0D6E"/>
    <w:rsid w:val="007E1C62"/>
    <w:rsid w:val="007F5211"/>
    <w:rsid w:val="007F6177"/>
    <w:rsid w:val="00800E1F"/>
    <w:rsid w:val="0080145F"/>
    <w:rsid w:val="00802012"/>
    <w:rsid w:val="00802495"/>
    <w:rsid w:val="00804631"/>
    <w:rsid w:val="00804A98"/>
    <w:rsid w:val="00812A1E"/>
    <w:rsid w:val="00823C5D"/>
    <w:rsid w:val="00825DF2"/>
    <w:rsid w:val="00830F40"/>
    <w:rsid w:val="00842B26"/>
    <w:rsid w:val="00843CF9"/>
    <w:rsid w:val="008460B8"/>
    <w:rsid w:val="00852D10"/>
    <w:rsid w:val="0085388E"/>
    <w:rsid w:val="00866F73"/>
    <w:rsid w:val="00867230"/>
    <w:rsid w:val="0086769D"/>
    <w:rsid w:val="00872AF1"/>
    <w:rsid w:val="008742B7"/>
    <w:rsid w:val="00887061"/>
    <w:rsid w:val="00890441"/>
    <w:rsid w:val="008920A5"/>
    <w:rsid w:val="008952C8"/>
    <w:rsid w:val="008A3B02"/>
    <w:rsid w:val="008B2521"/>
    <w:rsid w:val="008B7814"/>
    <w:rsid w:val="008C343D"/>
    <w:rsid w:val="008D155D"/>
    <w:rsid w:val="008D7EBC"/>
    <w:rsid w:val="008F35D3"/>
    <w:rsid w:val="00904F80"/>
    <w:rsid w:val="00923B9D"/>
    <w:rsid w:val="00930011"/>
    <w:rsid w:val="00943FF9"/>
    <w:rsid w:val="00951FF3"/>
    <w:rsid w:val="00960754"/>
    <w:rsid w:val="00962492"/>
    <w:rsid w:val="009752E3"/>
    <w:rsid w:val="00976203"/>
    <w:rsid w:val="009828F7"/>
    <w:rsid w:val="00984EA9"/>
    <w:rsid w:val="0098779A"/>
    <w:rsid w:val="009877AD"/>
    <w:rsid w:val="00990475"/>
    <w:rsid w:val="0099244B"/>
    <w:rsid w:val="00995DA7"/>
    <w:rsid w:val="009A07A2"/>
    <w:rsid w:val="009C1D99"/>
    <w:rsid w:val="009C2483"/>
    <w:rsid w:val="009C2A98"/>
    <w:rsid w:val="009C6B76"/>
    <w:rsid w:val="009F5BFC"/>
    <w:rsid w:val="009F755D"/>
    <w:rsid w:val="00A0072B"/>
    <w:rsid w:val="00A008B2"/>
    <w:rsid w:val="00A05839"/>
    <w:rsid w:val="00A275CA"/>
    <w:rsid w:val="00A27E07"/>
    <w:rsid w:val="00A30BA4"/>
    <w:rsid w:val="00A321F1"/>
    <w:rsid w:val="00A3443B"/>
    <w:rsid w:val="00A366F2"/>
    <w:rsid w:val="00A42135"/>
    <w:rsid w:val="00A47B78"/>
    <w:rsid w:val="00A57952"/>
    <w:rsid w:val="00A61F29"/>
    <w:rsid w:val="00A62E35"/>
    <w:rsid w:val="00A857F9"/>
    <w:rsid w:val="00AA68AF"/>
    <w:rsid w:val="00AB1552"/>
    <w:rsid w:val="00AC058B"/>
    <w:rsid w:val="00AD6B96"/>
    <w:rsid w:val="00AE1FFA"/>
    <w:rsid w:val="00AE48CD"/>
    <w:rsid w:val="00AF2651"/>
    <w:rsid w:val="00AF3BD3"/>
    <w:rsid w:val="00B0048D"/>
    <w:rsid w:val="00B13288"/>
    <w:rsid w:val="00B16526"/>
    <w:rsid w:val="00B2614F"/>
    <w:rsid w:val="00B43541"/>
    <w:rsid w:val="00B55527"/>
    <w:rsid w:val="00B568FE"/>
    <w:rsid w:val="00B700CA"/>
    <w:rsid w:val="00B7066C"/>
    <w:rsid w:val="00B71574"/>
    <w:rsid w:val="00B716AA"/>
    <w:rsid w:val="00B726F2"/>
    <w:rsid w:val="00B83394"/>
    <w:rsid w:val="00B971F9"/>
    <w:rsid w:val="00BA0C4E"/>
    <w:rsid w:val="00BA1D5E"/>
    <w:rsid w:val="00BA7671"/>
    <w:rsid w:val="00BB6FD2"/>
    <w:rsid w:val="00BB76C0"/>
    <w:rsid w:val="00BC0482"/>
    <w:rsid w:val="00BC2F32"/>
    <w:rsid w:val="00BC719C"/>
    <w:rsid w:val="00BD152C"/>
    <w:rsid w:val="00BD2161"/>
    <w:rsid w:val="00BD2DED"/>
    <w:rsid w:val="00BD2FA2"/>
    <w:rsid w:val="00BD495A"/>
    <w:rsid w:val="00BE28EA"/>
    <w:rsid w:val="00BE5ADC"/>
    <w:rsid w:val="00BE62CF"/>
    <w:rsid w:val="00BF0CF5"/>
    <w:rsid w:val="00C03976"/>
    <w:rsid w:val="00C048BC"/>
    <w:rsid w:val="00C05EBA"/>
    <w:rsid w:val="00C17633"/>
    <w:rsid w:val="00C21107"/>
    <w:rsid w:val="00C21F04"/>
    <w:rsid w:val="00C21FB8"/>
    <w:rsid w:val="00C225A7"/>
    <w:rsid w:val="00C31CB5"/>
    <w:rsid w:val="00C360F1"/>
    <w:rsid w:val="00C43A84"/>
    <w:rsid w:val="00C453F1"/>
    <w:rsid w:val="00C5316C"/>
    <w:rsid w:val="00C54381"/>
    <w:rsid w:val="00C54F18"/>
    <w:rsid w:val="00C60614"/>
    <w:rsid w:val="00C63331"/>
    <w:rsid w:val="00C7037E"/>
    <w:rsid w:val="00C819DD"/>
    <w:rsid w:val="00C8206C"/>
    <w:rsid w:val="00C82540"/>
    <w:rsid w:val="00C90A61"/>
    <w:rsid w:val="00C90F09"/>
    <w:rsid w:val="00C954AF"/>
    <w:rsid w:val="00C955CC"/>
    <w:rsid w:val="00C95D69"/>
    <w:rsid w:val="00CA1775"/>
    <w:rsid w:val="00CA17B1"/>
    <w:rsid w:val="00CB5E8A"/>
    <w:rsid w:val="00CD3B04"/>
    <w:rsid w:val="00CE5734"/>
    <w:rsid w:val="00D037F1"/>
    <w:rsid w:val="00D0460C"/>
    <w:rsid w:val="00D148DF"/>
    <w:rsid w:val="00D161A0"/>
    <w:rsid w:val="00D17803"/>
    <w:rsid w:val="00D24025"/>
    <w:rsid w:val="00D2538A"/>
    <w:rsid w:val="00D25AE0"/>
    <w:rsid w:val="00D42E78"/>
    <w:rsid w:val="00D44107"/>
    <w:rsid w:val="00D45597"/>
    <w:rsid w:val="00D47689"/>
    <w:rsid w:val="00D64FD2"/>
    <w:rsid w:val="00D72AD5"/>
    <w:rsid w:val="00D87B08"/>
    <w:rsid w:val="00D93577"/>
    <w:rsid w:val="00DA4E98"/>
    <w:rsid w:val="00DA7BD7"/>
    <w:rsid w:val="00DC4CD3"/>
    <w:rsid w:val="00DC57D7"/>
    <w:rsid w:val="00DC79C8"/>
    <w:rsid w:val="00DC7C1C"/>
    <w:rsid w:val="00DF12A4"/>
    <w:rsid w:val="00DF2858"/>
    <w:rsid w:val="00E03DE4"/>
    <w:rsid w:val="00E12FC5"/>
    <w:rsid w:val="00E135D1"/>
    <w:rsid w:val="00E15645"/>
    <w:rsid w:val="00E22384"/>
    <w:rsid w:val="00E23691"/>
    <w:rsid w:val="00E24BEB"/>
    <w:rsid w:val="00E253B5"/>
    <w:rsid w:val="00E4119C"/>
    <w:rsid w:val="00E43F05"/>
    <w:rsid w:val="00E5572D"/>
    <w:rsid w:val="00E64944"/>
    <w:rsid w:val="00E64B37"/>
    <w:rsid w:val="00E67CB1"/>
    <w:rsid w:val="00E733A5"/>
    <w:rsid w:val="00E75057"/>
    <w:rsid w:val="00E8327B"/>
    <w:rsid w:val="00E85161"/>
    <w:rsid w:val="00EA4C8F"/>
    <w:rsid w:val="00EC3024"/>
    <w:rsid w:val="00ED4393"/>
    <w:rsid w:val="00ED5ED6"/>
    <w:rsid w:val="00EE39F0"/>
    <w:rsid w:val="00EE3BFA"/>
    <w:rsid w:val="00EF0055"/>
    <w:rsid w:val="00EF4815"/>
    <w:rsid w:val="00F07A95"/>
    <w:rsid w:val="00F207F9"/>
    <w:rsid w:val="00F36465"/>
    <w:rsid w:val="00F45486"/>
    <w:rsid w:val="00F57A60"/>
    <w:rsid w:val="00F62CA4"/>
    <w:rsid w:val="00F751A5"/>
    <w:rsid w:val="00F7723C"/>
    <w:rsid w:val="00F77BB7"/>
    <w:rsid w:val="00F81017"/>
    <w:rsid w:val="00F847DA"/>
    <w:rsid w:val="00F91D4F"/>
    <w:rsid w:val="00F970D5"/>
    <w:rsid w:val="00FA136E"/>
    <w:rsid w:val="00FA41A5"/>
    <w:rsid w:val="00FB14CF"/>
    <w:rsid w:val="00FB6CEB"/>
    <w:rsid w:val="00FB7EF7"/>
    <w:rsid w:val="00FC0A7D"/>
    <w:rsid w:val="00FC2968"/>
    <w:rsid w:val="00FC29C5"/>
    <w:rsid w:val="00FC777F"/>
    <w:rsid w:val="00FD29A9"/>
    <w:rsid w:val="00FD7BFA"/>
    <w:rsid w:val="00FE1938"/>
    <w:rsid w:val="00FF40E2"/>
    <w:rsid w:val="00FF543C"/>
    <w:rsid w:val="00FF6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3513"/>
  </w:style>
  <w:style w:type="paragraph" w:styleId="1">
    <w:name w:val="heading 1"/>
    <w:basedOn w:val="a1"/>
    <w:next w:val="a1"/>
    <w:qFormat/>
    <w:rsid w:val="007A3513"/>
    <w:pPr>
      <w:keepNext/>
      <w:numPr>
        <w:numId w:val="27"/>
      </w:numPr>
      <w:jc w:val="center"/>
      <w:outlineLvl w:val="0"/>
    </w:pPr>
    <w:rPr>
      <w:b/>
      <w:sz w:val="28"/>
    </w:rPr>
  </w:style>
  <w:style w:type="paragraph" w:styleId="2">
    <w:name w:val="heading 2"/>
    <w:basedOn w:val="a1"/>
    <w:next w:val="a1"/>
    <w:qFormat/>
    <w:rsid w:val="007A3513"/>
    <w:pPr>
      <w:keepNext/>
      <w:numPr>
        <w:ilvl w:val="1"/>
        <w:numId w:val="27"/>
      </w:numPr>
      <w:outlineLvl w:val="1"/>
    </w:pPr>
    <w:rPr>
      <w:sz w:val="28"/>
    </w:rPr>
  </w:style>
  <w:style w:type="paragraph" w:styleId="3">
    <w:name w:val="heading 3"/>
    <w:basedOn w:val="a1"/>
    <w:next w:val="a1"/>
    <w:qFormat/>
    <w:rsid w:val="007A3513"/>
    <w:pPr>
      <w:keepNext/>
      <w:numPr>
        <w:ilvl w:val="2"/>
        <w:numId w:val="27"/>
      </w:numPr>
      <w:jc w:val="both"/>
      <w:outlineLvl w:val="2"/>
    </w:pPr>
    <w:rPr>
      <w:sz w:val="28"/>
    </w:rPr>
  </w:style>
  <w:style w:type="paragraph" w:styleId="4">
    <w:name w:val="heading 4"/>
    <w:basedOn w:val="a1"/>
    <w:next w:val="a1"/>
    <w:qFormat/>
    <w:rsid w:val="007A3513"/>
    <w:pPr>
      <w:keepNext/>
      <w:numPr>
        <w:ilvl w:val="3"/>
        <w:numId w:val="27"/>
      </w:numPr>
      <w:jc w:val="both"/>
      <w:outlineLvl w:val="3"/>
    </w:pPr>
    <w:rPr>
      <w:sz w:val="28"/>
    </w:rPr>
  </w:style>
  <w:style w:type="paragraph" w:styleId="5">
    <w:name w:val="heading 5"/>
    <w:basedOn w:val="a1"/>
    <w:next w:val="a1"/>
    <w:link w:val="50"/>
    <w:qFormat/>
    <w:rsid w:val="00990475"/>
    <w:pPr>
      <w:numPr>
        <w:ilvl w:val="4"/>
        <w:numId w:val="27"/>
      </w:numPr>
      <w:spacing w:before="240" w:after="60"/>
      <w:outlineLvl w:val="4"/>
    </w:pPr>
    <w:rPr>
      <w:b/>
      <w:bCs/>
      <w:i/>
      <w:iCs/>
      <w:sz w:val="26"/>
      <w:szCs w:val="26"/>
    </w:rPr>
  </w:style>
  <w:style w:type="paragraph" w:styleId="6">
    <w:name w:val="heading 6"/>
    <w:basedOn w:val="a1"/>
    <w:next w:val="a1"/>
    <w:link w:val="60"/>
    <w:semiHidden/>
    <w:unhideWhenUsed/>
    <w:qFormat/>
    <w:rsid w:val="00C048BC"/>
    <w:pPr>
      <w:keepNext/>
      <w:keepLines/>
      <w:numPr>
        <w:ilvl w:val="5"/>
        <w:numId w:val="27"/>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semiHidden/>
    <w:unhideWhenUsed/>
    <w:qFormat/>
    <w:rsid w:val="00C048BC"/>
    <w:pPr>
      <w:keepNext/>
      <w:keepLines/>
      <w:numPr>
        <w:ilvl w:val="6"/>
        <w:numId w:val="27"/>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semiHidden/>
    <w:unhideWhenUsed/>
    <w:qFormat/>
    <w:rsid w:val="00C048BC"/>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semiHidden/>
    <w:unhideWhenUsed/>
    <w:qFormat/>
    <w:rsid w:val="00C048BC"/>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qFormat/>
    <w:rsid w:val="007A3513"/>
    <w:pPr>
      <w:jc w:val="center"/>
    </w:pPr>
    <w:rPr>
      <w:b/>
      <w:sz w:val="28"/>
    </w:rPr>
  </w:style>
  <w:style w:type="paragraph" w:styleId="a6">
    <w:name w:val="Body Text"/>
    <w:basedOn w:val="a1"/>
    <w:rsid w:val="007A3513"/>
    <w:rPr>
      <w:rFonts w:ascii="Arial" w:hAnsi="Arial"/>
      <w:sz w:val="24"/>
    </w:rPr>
  </w:style>
  <w:style w:type="paragraph" w:styleId="a7">
    <w:name w:val="header"/>
    <w:basedOn w:val="a1"/>
    <w:rsid w:val="007A3513"/>
    <w:pPr>
      <w:tabs>
        <w:tab w:val="center" w:pos="4153"/>
        <w:tab w:val="right" w:pos="8306"/>
      </w:tabs>
    </w:pPr>
  </w:style>
  <w:style w:type="character" w:styleId="a8">
    <w:name w:val="page number"/>
    <w:basedOn w:val="a2"/>
    <w:rsid w:val="007A3513"/>
  </w:style>
  <w:style w:type="paragraph" w:styleId="a9">
    <w:name w:val="Body Text Indent"/>
    <w:basedOn w:val="a1"/>
    <w:rsid w:val="007A3513"/>
    <w:pPr>
      <w:ind w:firstLine="851"/>
      <w:jc w:val="both"/>
    </w:pPr>
    <w:rPr>
      <w:sz w:val="26"/>
    </w:rPr>
  </w:style>
  <w:style w:type="paragraph" w:styleId="30">
    <w:name w:val="Body Text Indent 3"/>
    <w:basedOn w:val="a1"/>
    <w:rsid w:val="007A3513"/>
    <w:pPr>
      <w:ind w:firstLine="851"/>
      <w:jc w:val="both"/>
    </w:pPr>
    <w:rPr>
      <w:sz w:val="26"/>
    </w:rPr>
  </w:style>
  <w:style w:type="paragraph" w:styleId="20">
    <w:name w:val="Body Text Indent 2"/>
    <w:basedOn w:val="a1"/>
    <w:rsid w:val="007A3513"/>
    <w:pPr>
      <w:ind w:firstLine="851"/>
      <w:jc w:val="both"/>
    </w:pPr>
    <w:rPr>
      <w:sz w:val="28"/>
    </w:rPr>
  </w:style>
  <w:style w:type="paragraph" w:styleId="aa">
    <w:name w:val="Document Map"/>
    <w:basedOn w:val="a1"/>
    <w:semiHidden/>
    <w:rsid w:val="007A3513"/>
    <w:pPr>
      <w:shd w:val="clear" w:color="auto" w:fill="000080"/>
    </w:pPr>
    <w:rPr>
      <w:rFonts w:ascii="Tahoma" w:hAnsi="Tahoma" w:cs="Tahoma"/>
    </w:rPr>
  </w:style>
  <w:style w:type="paragraph" w:styleId="21">
    <w:name w:val="Body Text 2"/>
    <w:basedOn w:val="a1"/>
    <w:rsid w:val="00E733A5"/>
    <w:pPr>
      <w:spacing w:after="120" w:line="480" w:lineRule="auto"/>
    </w:pPr>
  </w:style>
  <w:style w:type="table" w:styleId="ab">
    <w:name w:val="Table Grid"/>
    <w:basedOn w:val="a3"/>
    <w:rsid w:val="00DC7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1"/>
    <w:rsid w:val="00F91D4F"/>
    <w:pPr>
      <w:tabs>
        <w:tab w:val="center" w:pos="4677"/>
        <w:tab w:val="right" w:pos="9355"/>
      </w:tabs>
    </w:pPr>
  </w:style>
  <w:style w:type="paragraph" w:styleId="31">
    <w:name w:val="Body Text 3"/>
    <w:basedOn w:val="a1"/>
    <w:rsid w:val="00E135D1"/>
    <w:pPr>
      <w:spacing w:after="120"/>
    </w:pPr>
    <w:rPr>
      <w:sz w:val="16"/>
      <w:szCs w:val="16"/>
    </w:rPr>
  </w:style>
  <w:style w:type="paragraph" w:customStyle="1" w:styleId="10">
    <w:name w:val="Обычный1"/>
    <w:rsid w:val="00E135D1"/>
    <w:pPr>
      <w:widowControl w:val="0"/>
    </w:pPr>
    <w:rPr>
      <w:snapToGrid w:val="0"/>
    </w:rPr>
  </w:style>
  <w:style w:type="paragraph" w:customStyle="1" w:styleId="ConsCell">
    <w:name w:val="ConsCell"/>
    <w:rsid w:val="00995DA7"/>
    <w:pPr>
      <w:widowControl w:val="0"/>
      <w:autoSpaceDE w:val="0"/>
      <w:autoSpaceDN w:val="0"/>
      <w:adjustRightInd w:val="0"/>
    </w:pPr>
  </w:style>
  <w:style w:type="character" w:styleId="ad">
    <w:name w:val="Strong"/>
    <w:basedOn w:val="a2"/>
    <w:qFormat/>
    <w:rsid w:val="00B7066C"/>
    <w:rPr>
      <w:b/>
      <w:bCs/>
    </w:rPr>
  </w:style>
  <w:style w:type="paragraph" w:styleId="ae">
    <w:name w:val="Title"/>
    <w:basedOn w:val="a1"/>
    <w:link w:val="af"/>
    <w:qFormat/>
    <w:rsid w:val="00B7066C"/>
    <w:pPr>
      <w:autoSpaceDE w:val="0"/>
      <w:autoSpaceDN w:val="0"/>
      <w:jc w:val="center"/>
    </w:pPr>
    <w:rPr>
      <w:b/>
      <w:bCs/>
      <w:sz w:val="24"/>
      <w:szCs w:val="24"/>
    </w:rPr>
  </w:style>
  <w:style w:type="paragraph" w:customStyle="1" w:styleId="ConsNormal">
    <w:name w:val="ConsNormal"/>
    <w:rsid w:val="00B7066C"/>
    <w:pPr>
      <w:widowControl w:val="0"/>
      <w:autoSpaceDE w:val="0"/>
      <w:autoSpaceDN w:val="0"/>
      <w:adjustRightInd w:val="0"/>
      <w:ind w:firstLine="720"/>
    </w:pPr>
    <w:rPr>
      <w:rFonts w:ascii="Arial" w:hAnsi="Arial" w:cs="Arial"/>
    </w:rPr>
  </w:style>
  <w:style w:type="paragraph" w:styleId="af0">
    <w:name w:val="Normal (Web)"/>
    <w:basedOn w:val="a1"/>
    <w:rsid w:val="00990475"/>
    <w:pPr>
      <w:spacing w:before="100" w:beforeAutospacing="1" w:after="100" w:afterAutospacing="1"/>
    </w:pPr>
    <w:rPr>
      <w:color w:val="00FFFF"/>
      <w:sz w:val="24"/>
      <w:szCs w:val="24"/>
    </w:rPr>
  </w:style>
  <w:style w:type="paragraph" w:styleId="af1">
    <w:name w:val="Subtitle"/>
    <w:basedOn w:val="a1"/>
    <w:qFormat/>
    <w:rsid w:val="00990475"/>
    <w:pPr>
      <w:jc w:val="center"/>
    </w:pPr>
    <w:rPr>
      <w:b/>
      <w:sz w:val="28"/>
    </w:rPr>
  </w:style>
  <w:style w:type="paragraph" w:styleId="HTML">
    <w:name w:val="HTML Preformatted"/>
    <w:basedOn w:val="a1"/>
    <w:link w:val="HTML0"/>
    <w:rsid w:val="00437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af2">
    <w:name w:val="Маркированный список Знак"/>
    <w:basedOn w:val="a2"/>
    <w:link w:val="a"/>
    <w:locked/>
    <w:rsid w:val="004377CC"/>
    <w:rPr>
      <w:sz w:val="24"/>
      <w:szCs w:val="24"/>
      <w:lang w:val="ru-RU" w:eastAsia="ru-RU" w:bidi="ar-SA"/>
    </w:rPr>
  </w:style>
  <w:style w:type="paragraph" w:styleId="a">
    <w:name w:val="List Bullet"/>
    <w:basedOn w:val="a1"/>
    <w:link w:val="af2"/>
    <w:rsid w:val="004377CC"/>
    <w:pPr>
      <w:numPr>
        <w:numId w:val="1"/>
      </w:numPr>
    </w:pPr>
    <w:rPr>
      <w:sz w:val="24"/>
      <w:szCs w:val="24"/>
    </w:rPr>
  </w:style>
  <w:style w:type="paragraph" w:customStyle="1" w:styleId="ConsNonformat">
    <w:name w:val="ConsNonformat"/>
    <w:rsid w:val="004377CC"/>
    <w:pPr>
      <w:widowControl w:val="0"/>
      <w:autoSpaceDE w:val="0"/>
      <w:autoSpaceDN w:val="0"/>
      <w:adjustRightInd w:val="0"/>
    </w:pPr>
    <w:rPr>
      <w:rFonts w:ascii="Courier New" w:hAnsi="Courier New" w:cs="Courier New"/>
    </w:rPr>
  </w:style>
  <w:style w:type="paragraph" w:customStyle="1" w:styleId="ConsPlusNormal">
    <w:name w:val="ConsPlusNormal"/>
    <w:rsid w:val="004377CC"/>
    <w:pPr>
      <w:widowControl w:val="0"/>
      <w:autoSpaceDE w:val="0"/>
      <w:autoSpaceDN w:val="0"/>
      <w:adjustRightInd w:val="0"/>
      <w:ind w:firstLine="720"/>
    </w:pPr>
    <w:rPr>
      <w:rFonts w:ascii="Arial" w:hAnsi="Arial" w:cs="Arial"/>
    </w:rPr>
  </w:style>
  <w:style w:type="paragraph" w:customStyle="1" w:styleId="ConsPlusTitle">
    <w:name w:val="ConsPlusTitle"/>
    <w:rsid w:val="00D42E78"/>
    <w:pPr>
      <w:widowControl w:val="0"/>
      <w:autoSpaceDE w:val="0"/>
      <w:autoSpaceDN w:val="0"/>
      <w:adjustRightInd w:val="0"/>
    </w:pPr>
    <w:rPr>
      <w:rFonts w:ascii="Arial" w:hAnsi="Arial" w:cs="Arial"/>
      <w:b/>
      <w:bCs/>
    </w:rPr>
  </w:style>
  <w:style w:type="paragraph" w:customStyle="1" w:styleId="OEM">
    <w:name w:val="Нормальный (OEM)"/>
    <w:basedOn w:val="a1"/>
    <w:next w:val="a1"/>
    <w:rsid w:val="00D42E78"/>
    <w:pPr>
      <w:widowControl w:val="0"/>
      <w:autoSpaceDE w:val="0"/>
      <w:autoSpaceDN w:val="0"/>
      <w:adjustRightInd w:val="0"/>
      <w:jc w:val="both"/>
    </w:pPr>
    <w:rPr>
      <w:rFonts w:ascii="Courier New" w:hAnsi="Courier New" w:cs="Courier New"/>
    </w:rPr>
  </w:style>
  <w:style w:type="paragraph" w:customStyle="1" w:styleId="af3">
    <w:name w:val="Нормальный (справка)"/>
    <w:basedOn w:val="a1"/>
    <w:next w:val="a1"/>
    <w:rsid w:val="00D42E78"/>
    <w:pPr>
      <w:widowControl w:val="0"/>
      <w:autoSpaceDE w:val="0"/>
      <w:autoSpaceDN w:val="0"/>
      <w:adjustRightInd w:val="0"/>
      <w:ind w:left="170" w:right="170"/>
    </w:pPr>
    <w:rPr>
      <w:rFonts w:ascii="Arial" w:hAnsi="Arial" w:cs="Arial"/>
    </w:rPr>
  </w:style>
  <w:style w:type="paragraph" w:customStyle="1" w:styleId="11">
    <w:name w:val="Знак1"/>
    <w:basedOn w:val="a1"/>
    <w:rsid w:val="00D42E78"/>
    <w:pPr>
      <w:spacing w:after="160" w:line="240" w:lineRule="exact"/>
    </w:pPr>
    <w:rPr>
      <w:rFonts w:ascii="Verdana" w:hAnsi="Verdana"/>
      <w:lang w:val="en-US" w:eastAsia="en-US"/>
    </w:rPr>
  </w:style>
  <w:style w:type="paragraph" w:customStyle="1" w:styleId="ConsPlusNonformat">
    <w:name w:val="ConsPlusNonformat"/>
    <w:rsid w:val="00D42E78"/>
    <w:pPr>
      <w:widowControl w:val="0"/>
      <w:autoSpaceDE w:val="0"/>
      <w:autoSpaceDN w:val="0"/>
      <w:adjustRightInd w:val="0"/>
    </w:pPr>
    <w:rPr>
      <w:rFonts w:ascii="Courier New" w:hAnsi="Courier New" w:cs="Courier New"/>
    </w:rPr>
  </w:style>
  <w:style w:type="character" w:styleId="af4">
    <w:name w:val="Hyperlink"/>
    <w:basedOn w:val="a2"/>
    <w:rsid w:val="00D42E78"/>
    <w:rPr>
      <w:color w:val="0000FF"/>
      <w:u w:val="single"/>
    </w:rPr>
  </w:style>
  <w:style w:type="paragraph" w:customStyle="1" w:styleId="af5">
    <w:name w:val="Таблицы (моноширинный)"/>
    <w:basedOn w:val="a1"/>
    <w:next w:val="a1"/>
    <w:rsid w:val="00D42E78"/>
    <w:pPr>
      <w:widowControl w:val="0"/>
      <w:autoSpaceDE w:val="0"/>
      <w:autoSpaceDN w:val="0"/>
      <w:adjustRightInd w:val="0"/>
      <w:jc w:val="both"/>
    </w:pPr>
    <w:rPr>
      <w:rFonts w:ascii="Courier New" w:hAnsi="Courier New" w:cs="Courier New"/>
      <w:sz w:val="24"/>
      <w:szCs w:val="24"/>
    </w:rPr>
  </w:style>
  <w:style w:type="paragraph" w:customStyle="1" w:styleId="af6">
    <w:name w:val="Знак"/>
    <w:basedOn w:val="a1"/>
    <w:rsid w:val="00D42E78"/>
    <w:pPr>
      <w:spacing w:after="160" w:line="240" w:lineRule="exact"/>
    </w:pPr>
    <w:rPr>
      <w:rFonts w:ascii="Verdana" w:hAnsi="Verdana"/>
      <w:sz w:val="24"/>
      <w:szCs w:val="24"/>
      <w:lang w:val="en-US" w:eastAsia="en-US"/>
    </w:rPr>
  </w:style>
  <w:style w:type="paragraph" w:customStyle="1" w:styleId="af7">
    <w:name w:val="Прижатый влево"/>
    <w:basedOn w:val="a1"/>
    <w:next w:val="a1"/>
    <w:rsid w:val="00D42E78"/>
    <w:pPr>
      <w:autoSpaceDE w:val="0"/>
      <w:autoSpaceDN w:val="0"/>
      <w:adjustRightInd w:val="0"/>
    </w:pPr>
    <w:rPr>
      <w:rFonts w:ascii="Arial" w:hAnsi="Arial"/>
      <w:sz w:val="28"/>
      <w:szCs w:val="28"/>
    </w:rPr>
  </w:style>
  <w:style w:type="paragraph" w:customStyle="1" w:styleId="ConsPlusCell">
    <w:name w:val="ConsPlusCell"/>
    <w:rsid w:val="00F207F9"/>
    <w:pPr>
      <w:widowControl w:val="0"/>
      <w:autoSpaceDE w:val="0"/>
      <w:autoSpaceDN w:val="0"/>
      <w:adjustRightInd w:val="0"/>
    </w:pPr>
    <w:rPr>
      <w:rFonts w:ascii="Arial" w:hAnsi="Arial" w:cs="Arial"/>
    </w:rPr>
  </w:style>
  <w:style w:type="paragraph" w:customStyle="1" w:styleId="af8">
    <w:name w:val="Знак Знак Знак Знак"/>
    <w:basedOn w:val="a1"/>
    <w:rsid w:val="00960754"/>
    <w:pPr>
      <w:widowControl w:val="0"/>
      <w:adjustRightInd w:val="0"/>
      <w:spacing w:after="160" w:line="240" w:lineRule="exact"/>
      <w:jc w:val="right"/>
    </w:pPr>
    <w:rPr>
      <w:lang w:val="en-GB" w:eastAsia="en-US"/>
    </w:rPr>
  </w:style>
  <w:style w:type="character" w:customStyle="1" w:styleId="af9">
    <w:name w:val="Гипертекстовая ссылка"/>
    <w:basedOn w:val="a2"/>
    <w:uiPriority w:val="99"/>
    <w:rsid w:val="00960754"/>
    <w:rPr>
      <w:b/>
      <w:bCs/>
      <w:color w:val="008000"/>
      <w:sz w:val="32"/>
      <w:szCs w:val="32"/>
    </w:rPr>
  </w:style>
  <w:style w:type="paragraph" w:styleId="afa">
    <w:name w:val="Plain Text"/>
    <w:basedOn w:val="a1"/>
    <w:rsid w:val="00960754"/>
    <w:rPr>
      <w:rFonts w:ascii="Courier New" w:hAnsi="Courier New"/>
    </w:rPr>
  </w:style>
  <w:style w:type="paragraph" w:customStyle="1" w:styleId="c">
    <w:name w:val="c"/>
    <w:basedOn w:val="a1"/>
    <w:rsid w:val="00C21FB8"/>
    <w:pPr>
      <w:spacing w:before="100" w:beforeAutospacing="1" w:after="100" w:afterAutospacing="1"/>
    </w:pPr>
    <w:rPr>
      <w:sz w:val="24"/>
      <w:szCs w:val="24"/>
    </w:rPr>
  </w:style>
  <w:style w:type="paragraph" w:customStyle="1" w:styleId="afb">
    <w:name w:val="Заголовок статьи"/>
    <w:basedOn w:val="a1"/>
    <w:next w:val="a1"/>
    <w:uiPriority w:val="99"/>
    <w:rsid w:val="00C21FB8"/>
    <w:pPr>
      <w:autoSpaceDE w:val="0"/>
      <w:autoSpaceDN w:val="0"/>
      <w:adjustRightInd w:val="0"/>
      <w:ind w:left="1612" w:hanging="892"/>
      <w:jc w:val="both"/>
    </w:pPr>
    <w:rPr>
      <w:rFonts w:ascii="Arial" w:hAnsi="Arial" w:cs="Arial"/>
      <w:sz w:val="24"/>
      <w:szCs w:val="24"/>
    </w:rPr>
  </w:style>
  <w:style w:type="paragraph" w:customStyle="1" w:styleId="14pt">
    <w:name w:val="Обычный + 14 pt"/>
    <w:aliases w:val="курсив,по центрОбычный + 14 pt,по центру"/>
    <w:basedOn w:val="a1"/>
    <w:rsid w:val="00194768"/>
    <w:pPr>
      <w:pBdr>
        <w:bottom w:val="single" w:sz="12" w:space="31" w:color="auto"/>
      </w:pBdr>
      <w:shd w:val="clear" w:color="auto" w:fill="FFFFFF"/>
      <w:autoSpaceDE w:val="0"/>
      <w:autoSpaceDN w:val="0"/>
      <w:adjustRightInd w:val="0"/>
      <w:jc w:val="center"/>
    </w:pPr>
    <w:rPr>
      <w:i/>
      <w:sz w:val="28"/>
      <w:szCs w:val="28"/>
      <w:vertAlign w:val="superscript"/>
    </w:rPr>
  </w:style>
  <w:style w:type="paragraph" w:styleId="afc">
    <w:name w:val="No Spacing"/>
    <w:qFormat/>
    <w:rsid w:val="00A57952"/>
    <w:rPr>
      <w:rFonts w:ascii="Calibri" w:hAnsi="Calibri"/>
      <w:sz w:val="22"/>
      <w:szCs w:val="22"/>
    </w:rPr>
  </w:style>
  <w:style w:type="paragraph" w:customStyle="1" w:styleId="afd">
    <w:name w:val="Комментарий"/>
    <w:basedOn w:val="a1"/>
    <w:next w:val="a1"/>
    <w:rsid w:val="00CB5E8A"/>
    <w:pPr>
      <w:widowControl w:val="0"/>
      <w:autoSpaceDE w:val="0"/>
      <w:autoSpaceDN w:val="0"/>
      <w:adjustRightInd w:val="0"/>
      <w:ind w:left="170"/>
      <w:jc w:val="both"/>
    </w:pPr>
    <w:rPr>
      <w:rFonts w:ascii="Arial" w:hAnsi="Arial"/>
      <w:i/>
      <w:iCs/>
      <w:color w:val="800080"/>
    </w:rPr>
  </w:style>
  <w:style w:type="paragraph" w:customStyle="1" w:styleId="afe">
    <w:name w:val="МОН основной"/>
    <w:basedOn w:val="a1"/>
    <w:rsid w:val="00CB5E8A"/>
    <w:pPr>
      <w:spacing w:line="360" w:lineRule="auto"/>
      <w:ind w:firstLine="709"/>
      <w:jc w:val="both"/>
    </w:pPr>
    <w:rPr>
      <w:sz w:val="28"/>
      <w:szCs w:val="24"/>
    </w:rPr>
  </w:style>
  <w:style w:type="character" w:customStyle="1" w:styleId="aff">
    <w:name w:val="Цветовое выделение"/>
    <w:rsid w:val="00CB5E8A"/>
    <w:rPr>
      <w:b/>
      <w:bCs/>
      <w:color w:val="000080"/>
      <w:sz w:val="20"/>
      <w:szCs w:val="20"/>
    </w:rPr>
  </w:style>
  <w:style w:type="character" w:customStyle="1" w:styleId="50">
    <w:name w:val="Заголовок 5 Знак"/>
    <w:link w:val="5"/>
    <w:rsid w:val="00CB5E8A"/>
    <w:rPr>
      <w:b/>
      <w:bCs/>
      <w:i/>
      <w:iCs/>
      <w:sz w:val="26"/>
      <w:szCs w:val="26"/>
      <w:lang w:val="ru-RU" w:eastAsia="ru-RU" w:bidi="ar-SA"/>
    </w:rPr>
  </w:style>
  <w:style w:type="character" w:customStyle="1" w:styleId="af">
    <w:name w:val="Название Знак"/>
    <w:link w:val="ae"/>
    <w:rsid w:val="00CB5E8A"/>
    <w:rPr>
      <w:b/>
      <w:bCs/>
      <w:sz w:val="24"/>
      <w:szCs w:val="24"/>
      <w:lang w:val="ru-RU" w:eastAsia="ru-RU" w:bidi="ar-SA"/>
    </w:rPr>
  </w:style>
  <w:style w:type="paragraph" w:styleId="aff0">
    <w:name w:val="Balloon Text"/>
    <w:basedOn w:val="a1"/>
    <w:rsid w:val="00CB5E8A"/>
    <w:rPr>
      <w:rFonts w:ascii="Tahoma" w:hAnsi="Tahoma" w:cs="Tahoma"/>
      <w:sz w:val="16"/>
      <w:szCs w:val="16"/>
    </w:rPr>
  </w:style>
  <w:style w:type="character" w:customStyle="1" w:styleId="apple-converted-space">
    <w:name w:val="apple-converted-space"/>
    <w:basedOn w:val="a2"/>
    <w:rsid w:val="00CB5E8A"/>
  </w:style>
  <w:style w:type="numbering" w:customStyle="1" w:styleId="12">
    <w:name w:val="Нет списка1"/>
    <w:next w:val="a4"/>
    <w:semiHidden/>
    <w:unhideWhenUsed/>
    <w:rsid w:val="00CB5E8A"/>
  </w:style>
  <w:style w:type="numbering" w:customStyle="1" w:styleId="22">
    <w:name w:val="Нет списка2"/>
    <w:next w:val="a4"/>
    <w:semiHidden/>
    <w:unhideWhenUsed/>
    <w:rsid w:val="00CB5E8A"/>
  </w:style>
  <w:style w:type="paragraph" w:styleId="aff1">
    <w:name w:val="List Paragraph"/>
    <w:basedOn w:val="a1"/>
    <w:qFormat/>
    <w:rsid w:val="009C6B76"/>
    <w:pPr>
      <w:ind w:left="720"/>
      <w:contextualSpacing/>
    </w:pPr>
    <w:rPr>
      <w:sz w:val="24"/>
      <w:szCs w:val="24"/>
      <w:lang w:eastAsia="ar-SA"/>
    </w:rPr>
  </w:style>
  <w:style w:type="character" w:customStyle="1" w:styleId="60">
    <w:name w:val="Заголовок 6 Знак"/>
    <w:basedOn w:val="a2"/>
    <w:link w:val="6"/>
    <w:semiHidden/>
    <w:rsid w:val="00C048BC"/>
    <w:rPr>
      <w:rFonts w:asciiTheme="majorHAnsi" w:eastAsiaTheme="majorEastAsia" w:hAnsiTheme="majorHAnsi" w:cstheme="majorBidi"/>
      <w:color w:val="1F4D78" w:themeColor="accent1" w:themeShade="7F"/>
    </w:rPr>
  </w:style>
  <w:style w:type="character" w:customStyle="1" w:styleId="70">
    <w:name w:val="Заголовок 7 Знак"/>
    <w:basedOn w:val="a2"/>
    <w:link w:val="7"/>
    <w:semiHidden/>
    <w:rsid w:val="00C048BC"/>
    <w:rPr>
      <w:rFonts w:asciiTheme="majorHAnsi" w:eastAsiaTheme="majorEastAsia" w:hAnsiTheme="majorHAnsi" w:cstheme="majorBidi"/>
      <w:i/>
      <w:iCs/>
      <w:color w:val="1F4D78" w:themeColor="accent1" w:themeShade="7F"/>
    </w:rPr>
  </w:style>
  <w:style w:type="character" w:customStyle="1" w:styleId="80">
    <w:name w:val="Заголовок 8 Знак"/>
    <w:basedOn w:val="a2"/>
    <w:link w:val="8"/>
    <w:semiHidden/>
    <w:rsid w:val="00C048B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semiHidden/>
    <w:rsid w:val="00C048BC"/>
    <w:rPr>
      <w:rFonts w:asciiTheme="majorHAnsi" w:eastAsiaTheme="majorEastAsia" w:hAnsiTheme="majorHAnsi" w:cstheme="majorBidi"/>
      <w:i/>
      <w:iCs/>
      <w:color w:val="272727" w:themeColor="text1" w:themeTint="D8"/>
      <w:sz w:val="21"/>
      <w:szCs w:val="21"/>
    </w:rPr>
  </w:style>
  <w:style w:type="numbering" w:customStyle="1" w:styleId="a0">
    <w:name w:val="Регламент"/>
    <w:rsid w:val="00532921"/>
    <w:pPr>
      <w:numPr>
        <w:numId w:val="21"/>
      </w:numPr>
    </w:pPr>
  </w:style>
  <w:style w:type="character" w:customStyle="1" w:styleId="HTML0">
    <w:name w:val="Стандартный HTML Знак"/>
    <w:link w:val="HTML"/>
    <w:rsid w:val="009828F7"/>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qFormat/>
    <w:pPr>
      <w:keepNext/>
      <w:numPr>
        <w:numId w:val="27"/>
      </w:numPr>
      <w:jc w:val="center"/>
      <w:outlineLvl w:val="0"/>
    </w:pPr>
    <w:rPr>
      <w:b/>
      <w:sz w:val="28"/>
    </w:rPr>
  </w:style>
  <w:style w:type="paragraph" w:styleId="2">
    <w:name w:val="heading 2"/>
    <w:basedOn w:val="a1"/>
    <w:next w:val="a1"/>
    <w:qFormat/>
    <w:pPr>
      <w:keepNext/>
      <w:numPr>
        <w:ilvl w:val="1"/>
        <w:numId w:val="27"/>
      </w:numPr>
      <w:outlineLvl w:val="1"/>
    </w:pPr>
    <w:rPr>
      <w:sz w:val="28"/>
    </w:rPr>
  </w:style>
  <w:style w:type="paragraph" w:styleId="3">
    <w:name w:val="heading 3"/>
    <w:basedOn w:val="a1"/>
    <w:next w:val="a1"/>
    <w:qFormat/>
    <w:pPr>
      <w:keepNext/>
      <w:numPr>
        <w:ilvl w:val="2"/>
        <w:numId w:val="27"/>
      </w:numPr>
      <w:jc w:val="both"/>
      <w:outlineLvl w:val="2"/>
    </w:pPr>
    <w:rPr>
      <w:sz w:val="28"/>
    </w:rPr>
  </w:style>
  <w:style w:type="paragraph" w:styleId="4">
    <w:name w:val="heading 4"/>
    <w:basedOn w:val="a1"/>
    <w:next w:val="a1"/>
    <w:qFormat/>
    <w:pPr>
      <w:keepNext/>
      <w:numPr>
        <w:ilvl w:val="3"/>
        <w:numId w:val="27"/>
      </w:numPr>
      <w:jc w:val="both"/>
      <w:outlineLvl w:val="3"/>
    </w:pPr>
    <w:rPr>
      <w:sz w:val="28"/>
    </w:rPr>
  </w:style>
  <w:style w:type="paragraph" w:styleId="5">
    <w:name w:val="heading 5"/>
    <w:basedOn w:val="a1"/>
    <w:next w:val="a1"/>
    <w:link w:val="50"/>
    <w:qFormat/>
    <w:rsid w:val="00990475"/>
    <w:pPr>
      <w:numPr>
        <w:ilvl w:val="4"/>
        <w:numId w:val="27"/>
      </w:numPr>
      <w:spacing w:before="240" w:after="60"/>
      <w:outlineLvl w:val="4"/>
    </w:pPr>
    <w:rPr>
      <w:b/>
      <w:bCs/>
      <w:i/>
      <w:iCs/>
      <w:sz w:val="26"/>
      <w:szCs w:val="26"/>
    </w:rPr>
  </w:style>
  <w:style w:type="paragraph" w:styleId="6">
    <w:name w:val="heading 6"/>
    <w:basedOn w:val="a1"/>
    <w:next w:val="a1"/>
    <w:link w:val="60"/>
    <w:semiHidden/>
    <w:unhideWhenUsed/>
    <w:qFormat/>
    <w:rsid w:val="00C048BC"/>
    <w:pPr>
      <w:keepNext/>
      <w:keepLines/>
      <w:numPr>
        <w:ilvl w:val="5"/>
        <w:numId w:val="27"/>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semiHidden/>
    <w:unhideWhenUsed/>
    <w:qFormat/>
    <w:rsid w:val="00C048BC"/>
    <w:pPr>
      <w:keepNext/>
      <w:keepLines/>
      <w:numPr>
        <w:ilvl w:val="6"/>
        <w:numId w:val="27"/>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semiHidden/>
    <w:unhideWhenUsed/>
    <w:qFormat/>
    <w:rsid w:val="00C048BC"/>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semiHidden/>
    <w:unhideWhenUsed/>
    <w:qFormat/>
    <w:rsid w:val="00C048BC"/>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qFormat/>
    <w:pPr>
      <w:jc w:val="center"/>
    </w:pPr>
    <w:rPr>
      <w:b/>
      <w:sz w:val="28"/>
    </w:rPr>
  </w:style>
  <w:style w:type="paragraph" w:styleId="a6">
    <w:name w:val="Body Text"/>
    <w:basedOn w:val="a1"/>
    <w:rPr>
      <w:rFonts w:ascii="Arial" w:hAnsi="Arial"/>
      <w:sz w:val="24"/>
    </w:rPr>
  </w:style>
  <w:style w:type="paragraph" w:styleId="a7">
    <w:name w:val="header"/>
    <w:basedOn w:val="a1"/>
    <w:pPr>
      <w:tabs>
        <w:tab w:val="center" w:pos="4153"/>
        <w:tab w:val="right" w:pos="8306"/>
      </w:tabs>
    </w:pPr>
  </w:style>
  <w:style w:type="character" w:styleId="a8">
    <w:name w:val="page number"/>
    <w:basedOn w:val="a2"/>
  </w:style>
  <w:style w:type="paragraph" w:styleId="a9">
    <w:name w:val="Body Text Indent"/>
    <w:basedOn w:val="a1"/>
    <w:pPr>
      <w:ind w:firstLine="851"/>
      <w:jc w:val="both"/>
    </w:pPr>
    <w:rPr>
      <w:sz w:val="26"/>
    </w:rPr>
  </w:style>
  <w:style w:type="paragraph" w:styleId="30">
    <w:name w:val="Body Text Indent 3"/>
    <w:basedOn w:val="a1"/>
    <w:pPr>
      <w:ind w:firstLine="851"/>
      <w:jc w:val="both"/>
    </w:pPr>
    <w:rPr>
      <w:sz w:val="26"/>
    </w:rPr>
  </w:style>
  <w:style w:type="paragraph" w:styleId="20">
    <w:name w:val="Body Text Indent 2"/>
    <w:basedOn w:val="a1"/>
    <w:pPr>
      <w:ind w:firstLine="851"/>
      <w:jc w:val="both"/>
    </w:pPr>
    <w:rPr>
      <w:sz w:val="28"/>
    </w:rPr>
  </w:style>
  <w:style w:type="paragraph" w:styleId="aa">
    <w:name w:val="Document Map"/>
    <w:basedOn w:val="a1"/>
    <w:semiHidden/>
    <w:pPr>
      <w:shd w:val="clear" w:color="auto" w:fill="000080"/>
    </w:pPr>
    <w:rPr>
      <w:rFonts w:ascii="Tahoma" w:hAnsi="Tahoma" w:cs="Tahoma"/>
    </w:rPr>
  </w:style>
  <w:style w:type="paragraph" w:styleId="21">
    <w:name w:val="Body Text 2"/>
    <w:basedOn w:val="a1"/>
    <w:rsid w:val="00E733A5"/>
    <w:pPr>
      <w:spacing w:after="120" w:line="480" w:lineRule="auto"/>
    </w:pPr>
  </w:style>
  <w:style w:type="table" w:styleId="ab">
    <w:name w:val="Table Grid"/>
    <w:basedOn w:val="a3"/>
    <w:rsid w:val="00DC7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1"/>
    <w:rsid w:val="00F91D4F"/>
    <w:pPr>
      <w:tabs>
        <w:tab w:val="center" w:pos="4677"/>
        <w:tab w:val="right" w:pos="9355"/>
      </w:tabs>
    </w:pPr>
  </w:style>
  <w:style w:type="paragraph" w:styleId="31">
    <w:name w:val="Body Text 3"/>
    <w:basedOn w:val="a1"/>
    <w:rsid w:val="00E135D1"/>
    <w:pPr>
      <w:spacing w:after="120"/>
    </w:pPr>
    <w:rPr>
      <w:sz w:val="16"/>
      <w:szCs w:val="16"/>
    </w:rPr>
  </w:style>
  <w:style w:type="paragraph" w:customStyle="1" w:styleId="10">
    <w:name w:val="Обычный1"/>
    <w:rsid w:val="00E135D1"/>
    <w:pPr>
      <w:widowControl w:val="0"/>
    </w:pPr>
    <w:rPr>
      <w:snapToGrid w:val="0"/>
    </w:rPr>
  </w:style>
  <w:style w:type="paragraph" w:customStyle="1" w:styleId="ConsCell">
    <w:name w:val="ConsCell"/>
    <w:rsid w:val="00995DA7"/>
    <w:pPr>
      <w:widowControl w:val="0"/>
      <w:autoSpaceDE w:val="0"/>
      <w:autoSpaceDN w:val="0"/>
      <w:adjustRightInd w:val="0"/>
    </w:pPr>
  </w:style>
  <w:style w:type="character" w:styleId="ad">
    <w:name w:val="Strong"/>
    <w:basedOn w:val="a2"/>
    <w:qFormat/>
    <w:rsid w:val="00B7066C"/>
    <w:rPr>
      <w:b/>
      <w:bCs/>
    </w:rPr>
  </w:style>
  <w:style w:type="paragraph" w:styleId="ae">
    <w:name w:val="Title"/>
    <w:basedOn w:val="a1"/>
    <w:link w:val="af"/>
    <w:qFormat/>
    <w:rsid w:val="00B7066C"/>
    <w:pPr>
      <w:autoSpaceDE w:val="0"/>
      <w:autoSpaceDN w:val="0"/>
      <w:jc w:val="center"/>
    </w:pPr>
    <w:rPr>
      <w:b/>
      <w:bCs/>
      <w:sz w:val="24"/>
      <w:szCs w:val="24"/>
    </w:rPr>
  </w:style>
  <w:style w:type="paragraph" w:customStyle="1" w:styleId="ConsNormal">
    <w:name w:val="ConsNormal"/>
    <w:rsid w:val="00B7066C"/>
    <w:pPr>
      <w:widowControl w:val="0"/>
      <w:autoSpaceDE w:val="0"/>
      <w:autoSpaceDN w:val="0"/>
      <w:adjustRightInd w:val="0"/>
      <w:ind w:firstLine="720"/>
    </w:pPr>
    <w:rPr>
      <w:rFonts w:ascii="Arial" w:hAnsi="Arial" w:cs="Arial"/>
    </w:rPr>
  </w:style>
  <w:style w:type="paragraph" w:styleId="af0">
    <w:name w:val="Normal (Web)"/>
    <w:basedOn w:val="a1"/>
    <w:rsid w:val="00990475"/>
    <w:pPr>
      <w:spacing w:before="100" w:beforeAutospacing="1" w:after="100" w:afterAutospacing="1"/>
    </w:pPr>
    <w:rPr>
      <w:color w:val="00FFFF"/>
      <w:sz w:val="24"/>
      <w:szCs w:val="24"/>
    </w:rPr>
  </w:style>
  <w:style w:type="paragraph" w:styleId="af1">
    <w:name w:val="Subtitle"/>
    <w:basedOn w:val="a1"/>
    <w:qFormat/>
    <w:rsid w:val="00990475"/>
    <w:pPr>
      <w:jc w:val="center"/>
    </w:pPr>
    <w:rPr>
      <w:b/>
      <w:sz w:val="28"/>
    </w:rPr>
  </w:style>
  <w:style w:type="paragraph" w:styleId="HTML">
    <w:name w:val="HTML Preformatted"/>
    <w:basedOn w:val="a1"/>
    <w:link w:val="HTML0"/>
    <w:rsid w:val="00437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af2">
    <w:name w:val="Маркированный список Знак"/>
    <w:basedOn w:val="a2"/>
    <w:link w:val="a"/>
    <w:locked/>
    <w:rsid w:val="004377CC"/>
    <w:rPr>
      <w:sz w:val="24"/>
      <w:szCs w:val="24"/>
      <w:lang w:val="ru-RU" w:eastAsia="ru-RU" w:bidi="ar-SA"/>
    </w:rPr>
  </w:style>
  <w:style w:type="paragraph" w:styleId="a">
    <w:name w:val="List Bullet"/>
    <w:basedOn w:val="a1"/>
    <w:link w:val="af2"/>
    <w:rsid w:val="004377CC"/>
    <w:pPr>
      <w:numPr>
        <w:numId w:val="1"/>
      </w:numPr>
    </w:pPr>
    <w:rPr>
      <w:sz w:val="24"/>
      <w:szCs w:val="24"/>
    </w:rPr>
  </w:style>
  <w:style w:type="paragraph" w:customStyle="1" w:styleId="ConsNonformat">
    <w:name w:val="ConsNonformat"/>
    <w:rsid w:val="004377CC"/>
    <w:pPr>
      <w:widowControl w:val="0"/>
      <w:autoSpaceDE w:val="0"/>
      <w:autoSpaceDN w:val="0"/>
      <w:adjustRightInd w:val="0"/>
    </w:pPr>
    <w:rPr>
      <w:rFonts w:ascii="Courier New" w:hAnsi="Courier New" w:cs="Courier New"/>
    </w:rPr>
  </w:style>
  <w:style w:type="paragraph" w:customStyle="1" w:styleId="ConsPlusNormal">
    <w:name w:val="ConsPlusNormal"/>
    <w:rsid w:val="004377CC"/>
    <w:pPr>
      <w:widowControl w:val="0"/>
      <w:autoSpaceDE w:val="0"/>
      <w:autoSpaceDN w:val="0"/>
      <w:adjustRightInd w:val="0"/>
      <w:ind w:firstLine="720"/>
    </w:pPr>
    <w:rPr>
      <w:rFonts w:ascii="Arial" w:hAnsi="Arial" w:cs="Arial"/>
    </w:rPr>
  </w:style>
  <w:style w:type="paragraph" w:customStyle="1" w:styleId="ConsPlusTitle">
    <w:name w:val="ConsPlusTitle"/>
    <w:rsid w:val="00D42E78"/>
    <w:pPr>
      <w:widowControl w:val="0"/>
      <w:autoSpaceDE w:val="0"/>
      <w:autoSpaceDN w:val="0"/>
      <w:adjustRightInd w:val="0"/>
    </w:pPr>
    <w:rPr>
      <w:rFonts w:ascii="Arial" w:hAnsi="Arial" w:cs="Arial"/>
      <w:b/>
      <w:bCs/>
    </w:rPr>
  </w:style>
  <w:style w:type="paragraph" w:customStyle="1" w:styleId="OEM">
    <w:name w:val="Нормальный (OEM)"/>
    <w:basedOn w:val="a1"/>
    <w:next w:val="a1"/>
    <w:rsid w:val="00D42E78"/>
    <w:pPr>
      <w:widowControl w:val="0"/>
      <w:autoSpaceDE w:val="0"/>
      <w:autoSpaceDN w:val="0"/>
      <w:adjustRightInd w:val="0"/>
      <w:jc w:val="both"/>
    </w:pPr>
    <w:rPr>
      <w:rFonts w:ascii="Courier New" w:hAnsi="Courier New" w:cs="Courier New"/>
    </w:rPr>
  </w:style>
  <w:style w:type="paragraph" w:customStyle="1" w:styleId="af3">
    <w:name w:val="Нормальный (справка)"/>
    <w:basedOn w:val="a1"/>
    <w:next w:val="a1"/>
    <w:rsid w:val="00D42E78"/>
    <w:pPr>
      <w:widowControl w:val="0"/>
      <w:autoSpaceDE w:val="0"/>
      <w:autoSpaceDN w:val="0"/>
      <w:adjustRightInd w:val="0"/>
      <w:ind w:left="170" w:right="170"/>
    </w:pPr>
    <w:rPr>
      <w:rFonts w:ascii="Arial" w:hAnsi="Arial" w:cs="Arial"/>
    </w:rPr>
  </w:style>
  <w:style w:type="paragraph" w:customStyle="1" w:styleId="11">
    <w:name w:val="Знак1"/>
    <w:basedOn w:val="a1"/>
    <w:rsid w:val="00D42E78"/>
    <w:pPr>
      <w:spacing w:after="160" w:line="240" w:lineRule="exact"/>
    </w:pPr>
    <w:rPr>
      <w:rFonts w:ascii="Verdana" w:hAnsi="Verdana"/>
      <w:lang w:val="en-US" w:eastAsia="en-US"/>
    </w:rPr>
  </w:style>
  <w:style w:type="paragraph" w:customStyle="1" w:styleId="ConsPlusNonformat">
    <w:name w:val="ConsPlusNonformat"/>
    <w:rsid w:val="00D42E78"/>
    <w:pPr>
      <w:widowControl w:val="0"/>
      <w:autoSpaceDE w:val="0"/>
      <w:autoSpaceDN w:val="0"/>
      <w:adjustRightInd w:val="0"/>
    </w:pPr>
    <w:rPr>
      <w:rFonts w:ascii="Courier New" w:hAnsi="Courier New" w:cs="Courier New"/>
    </w:rPr>
  </w:style>
  <w:style w:type="character" w:styleId="af4">
    <w:name w:val="Hyperlink"/>
    <w:basedOn w:val="a2"/>
    <w:rsid w:val="00D42E78"/>
    <w:rPr>
      <w:color w:val="0000FF"/>
      <w:u w:val="single"/>
    </w:rPr>
  </w:style>
  <w:style w:type="paragraph" w:customStyle="1" w:styleId="af5">
    <w:name w:val="Таблицы (моноширинный)"/>
    <w:basedOn w:val="a1"/>
    <w:next w:val="a1"/>
    <w:rsid w:val="00D42E78"/>
    <w:pPr>
      <w:widowControl w:val="0"/>
      <w:autoSpaceDE w:val="0"/>
      <w:autoSpaceDN w:val="0"/>
      <w:adjustRightInd w:val="0"/>
      <w:jc w:val="both"/>
    </w:pPr>
    <w:rPr>
      <w:rFonts w:ascii="Courier New" w:hAnsi="Courier New" w:cs="Courier New"/>
      <w:sz w:val="24"/>
      <w:szCs w:val="24"/>
    </w:rPr>
  </w:style>
  <w:style w:type="paragraph" w:customStyle="1" w:styleId="af6">
    <w:name w:val="Знак"/>
    <w:basedOn w:val="a1"/>
    <w:rsid w:val="00D42E78"/>
    <w:pPr>
      <w:spacing w:after="160" w:line="240" w:lineRule="exact"/>
    </w:pPr>
    <w:rPr>
      <w:rFonts w:ascii="Verdana" w:hAnsi="Verdana"/>
      <w:sz w:val="24"/>
      <w:szCs w:val="24"/>
      <w:lang w:val="en-US" w:eastAsia="en-US"/>
    </w:rPr>
  </w:style>
  <w:style w:type="paragraph" w:customStyle="1" w:styleId="af7">
    <w:name w:val="Прижатый влево"/>
    <w:basedOn w:val="a1"/>
    <w:next w:val="a1"/>
    <w:rsid w:val="00D42E78"/>
    <w:pPr>
      <w:autoSpaceDE w:val="0"/>
      <w:autoSpaceDN w:val="0"/>
      <w:adjustRightInd w:val="0"/>
    </w:pPr>
    <w:rPr>
      <w:rFonts w:ascii="Arial" w:hAnsi="Arial"/>
      <w:sz w:val="28"/>
      <w:szCs w:val="28"/>
    </w:rPr>
  </w:style>
  <w:style w:type="paragraph" w:customStyle="1" w:styleId="ConsPlusCell">
    <w:name w:val="ConsPlusCell"/>
    <w:rsid w:val="00F207F9"/>
    <w:pPr>
      <w:widowControl w:val="0"/>
      <w:autoSpaceDE w:val="0"/>
      <w:autoSpaceDN w:val="0"/>
      <w:adjustRightInd w:val="0"/>
    </w:pPr>
    <w:rPr>
      <w:rFonts w:ascii="Arial" w:hAnsi="Arial" w:cs="Arial"/>
    </w:rPr>
  </w:style>
  <w:style w:type="paragraph" w:customStyle="1" w:styleId="af8">
    <w:name w:val="Знак Знак Знак Знак"/>
    <w:basedOn w:val="a1"/>
    <w:rsid w:val="00960754"/>
    <w:pPr>
      <w:widowControl w:val="0"/>
      <w:adjustRightInd w:val="0"/>
      <w:spacing w:after="160" w:line="240" w:lineRule="exact"/>
      <w:jc w:val="right"/>
    </w:pPr>
    <w:rPr>
      <w:lang w:val="en-GB" w:eastAsia="en-US"/>
    </w:rPr>
  </w:style>
  <w:style w:type="character" w:customStyle="1" w:styleId="af9">
    <w:name w:val="Гипертекстовая ссылка"/>
    <w:basedOn w:val="a2"/>
    <w:uiPriority w:val="99"/>
    <w:rsid w:val="00960754"/>
    <w:rPr>
      <w:b/>
      <w:bCs/>
      <w:color w:val="008000"/>
      <w:sz w:val="32"/>
      <w:szCs w:val="32"/>
    </w:rPr>
  </w:style>
  <w:style w:type="paragraph" w:styleId="afa">
    <w:name w:val="Plain Text"/>
    <w:basedOn w:val="a1"/>
    <w:rsid w:val="00960754"/>
    <w:rPr>
      <w:rFonts w:ascii="Courier New" w:hAnsi="Courier New"/>
    </w:rPr>
  </w:style>
  <w:style w:type="paragraph" w:customStyle="1" w:styleId="c">
    <w:name w:val="c"/>
    <w:basedOn w:val="a1"/>
    <w:rsid w:val="00C21FB8"/>
    <w:pPr>
      <w:spacing w:before="100" w:beforeAutospacing="1" w:after="100" w:afterAutospacing="1"/>
    </w:pPr>
    <w:rPr>
      <w:sz w:val="24"/>
      <w:szCs w:val="24"/>
    </w:rPr>
  </w:style>
  <w:style w:type="paragraph" w:customStyle="1" w:styleId="afb">
    <w:name w:val="Заголовок статьи"/>
    <w:basedOn w:val="a1"/>
    <w:next w:val="a1"/>
    <w:uiPriority w:val="99"/>
    <w:rsid w:val="00C21FB8"/>
    <w:pPr>
      <w:autoSpaceDE w:val="0"/>
      <w:autoSpaceDN w:val="0"/>
      <w:adjustRightInd w:val="0"/>
      <w:ind w:left="1612" w:hanging="892"/>
      <w:jc w:val="both"/>
    </w:pPr>
    <w:rPr>
      <w:rFonts w:ascii="Arial" w:hAnsi="Arial" w:cs="Arial"/>
      <w:sz w:val="24"/>
      <w:szCs w:val="24"/>
    </w:rPr>
  </w:style>
  <w:style w:type="paragraph" w:customStyle="1" w:styleId="14pt">
    <w:name w:val="Обычный + 14 pt"/>
    <w:aliases w:val="курсив,по центрОбычный + 14 pt,по центру"/>
    <w:basedOn w:val="a1"/>
    <w:rsid w:val="00194768"/>
    <w:pPr>
      <w:pBdr>
        <w:bottom w:val="single" w:sz="12" w:space="31" w:color="auto"/>
      </w:pBdr>
      <w:shd w:val="clear" w:color="auto" w:fill="FFFFFF"/>
      <w:autoSpaceDE w:val="0"/>
      <w:autoSpaceDN w:val="0"/>
      <w:adjustRightInd w:val="0"/>
      <w:jc w:val="center"/>
    </w:pPr>
    <w:rPr>
      <w:i/>
      <w:sz w:val="28"/>
      <w:szCs w:val="28"/>
      <w:vertAlign w:val="superscript"/>
    </w:rPr>
  </w:style>
  <w:style w:type="paragraph" w:styleId="afc">
    <w:name w:val="No Spacing"/>
    <w:qFormat/>
    <w:rsid w:val="00A57952"/>
    <w:rPr>
      <w:rFonts w:ascii="Calibri" w:hAnsi="Calibri"/>
      <w:sz w:val="22"/>
      <w:szCs w:val="22"/>
    </w:rPr>
  </w:style>
  <w:style w:type="paragraph" w:customStyle="1" w:styleId="afd">
    <w:name w:val="Комментарий"/>
    <w:basedOn w:val="a1"/>
    <w:next w:val="a1"/>
    <w:rsid w:val="00CB5E8A"/>
    <w:pPr>
      <w:widowControl w:val="0"/>
      <w:autoSpaceDE w:val="0"/>
      <w:autoSpaceDN w:val="0"/>
      <w:adjustRightInd w:val="0"/>
      <w:ind w:left="170"/>
      <w:jc w:val="both"/>
    </w:pPr>
    <w:rPr>
      <w:rFonts w:ascii="Arial" w:hAnsi="Arial"/>
      <w:i/>
      <w:iCs/>
      <w:color w:val="800080"/>
    </w:rPr>
  </w:style>
  <w:style w:type="paragraph" w:customStyle="1" w:styleId="afe">
    <w:name w:val="МОН основной"/>
    <w:basedOn w:val="a1"/>
    <w:rsid w:val="00CB5E8A"/>
    <w:pPr>
      <w:spacing w:line="360" w:lineRule="auto"/>
      <w:ind w:firstLine="709"/>
      <w:jc w:val="both"/>
    </w:pPr>
    <w:rPr>
      <w:sz w:val="28"/>
      <w:szCs w:val="24"/>
    </w:rPr>
  </w:style>
  <w:style w:type="character" w:customStyle="1" w:styleId="aff">
    <w:name w:val="Цветовое выделение"/>
    <w:rsid w:val="00CB5E8A"/>
    <w:rPr>
      <w:b/>
      <w:bCs/>
      <w:color w:val="000080"/>
      <w:sz w:val="20"/>
      <w:szCs w:val="20"/>
    </w:rPr>
  </w:style>
  <w:style w:type="character" w:customStyle="1" w:styleId="50">
    <w:name w:val="Заголовок 5 Знак"/>
    <w:link w:val="5"/>
    <w:rsid w:val="00CB5E8A"/>
    <w:rPr>
      <w:b/>
      <w:bCs/>
      <w:i/>
      <w:iCs/>
      <w:sz w:val="26"/>
      <w:szCs w:val="26"/>
      <w:lang w:val="ru-RU" w:eastAsia="ru-RU" w:bidi="ar-SA"/>
    </w:rPr>
  </w:style>
  <w:style w:type="character" w:customStyle="1" w:styleId="af">
    <w:name w:val="Название Знак"/>
    <w:link w:val="ae"/>
    <w:rsid w:val="00CB5E8A"/>
    <w:rPr>
      <w:b/>
      <w:bCs/>
      <w:sz w:val="24"/>
      <w:szCs w:val="24"/>
      <w:lang w:val="ru-RU" w:eastAsia="ru-RU" w:bidi="ar-SA"/>
    </w:rPr>
  </w:style>
  <w:style w:type="paragraph" w:styleId="aff0">
    <w:name w:val="Balloon Text"/>
    <w:basedOn w:val="a1"/>
    <w:rsid w:val="00CB5E8A"/>
    <w:rPr>
      <w:rFonts w:ascii="Tahoma" w:hAnsi="Tahoma" w:cs="Tahoma"/>
      <w:sz w:val="16"/>
      <w:szCs w:val="16"/>
    </w:rPr>
  </w:style>
  <w:style w:type="character" w:customStyle="1" w:styleId="apple-converted-space">
    <w:name w:val="apple-converted-space"/>
    <w:basedOn w:val="a2"/>
    <w:rsid w:val="00CB5E8A"/>
  </w:style>
  <w:style w:type="numbering" w:customStyle="1" w:styleId="12">
    <w:name w:val="Нет списка1"/>
    <w:next w:val="a4"/>
    <w:semiHidden/>
    <w:unhideWhenUsed/>
    <w:rsid w:val="00CB5E8A"/>
  </w:style>
  <w:style w:type="numbering" w:customStyle="1" w:styleId="22">
    <w:name w:val="Нет списка2"/>
    <w:next w:val="a4"/>
    <w:semiHidden/>
    <w:unhideWhenUsed/>
    <w:rsid w:val="00CB5E8A"/>
  </w:style>
  <w:style w:type="paragraph" w:styleId="aff1">
    <w:name w:val="List Paragraph"/>
    <w:basedOn w:val="a1"/>
    <w:qFormat/>
    <w:rsid w:val="009C6B76"/>
    <w:pPr>
      <w:ind w:left="720"/>
      <w:contextualSpacing/>
    </w:pPr>
    <w:rPr>
      <w:sz w:val="24"/>
      <w:szCs w:val="24"/>
      <w:lang w:eastAsia="ar-SA"/>
    </w:rPr>
  </w:style>
  <w:style w:type="character" w:customStyle="1" w:styleId="60">
    <w:name w:val="Заголовок 6 Знак"/>
    <w:basedOn w:val="a2"/>
    <w:link w:val="6"/>
    <w:semiHidden/>
    <w:rsid w:val="00C048BC"/>
    <w:rPr>
      <w:rFonts w:asciiTheme="majorHAnsi" w:eastAsiaTheme="majorEastAsia" w:hAnsiTheme="majorHAnsi" w:cstheme="majorBidi"/>
      <w:color w:val="1F4D78" w:themeColor="accent1" w:themeShade="7F"/>
    </w:rPr>
  </w:style>
  <w:style w:type="character" w:customStyle="1" w:styleId="70">
    <w:name w:val="Заголовок 7 Знак"/>
    <w:basedOn w:val="a2"/>
    <w:link w:val="7"/>
    <w:semiHidden/>
    <w:rsid w:val="00C048BC"/>
    <w:rPr>
      <w:rFonts w:asciiTheme="majorHAnsi" w:eastAsiaTheme="majorEastAsia" w:hAnsiTheme="majorHAnsi" w:cstheme="majorBidi"/>
      <w:i/>
      <w:iCs/>
      <w:color w:val="1F4D78" w:themeColor="accent1" w:themeShade="7F"/>
    </w:rPr>
  </w:style>
  <w:style w:type="character" w:customStyle="1" w:styleId="80">
    <w:name w:val="Заголовок 8 Знак"/>
    <w:basedOn w:val="a2"/>
    <w:link w:val="8"/>
    <w:semiHidden/>
    <w:rsid w:val="00C048B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semiHidden/>
    <w:rsid w:val="00C048BC"/>
    <w:rPr>
      <w:rFonts w:asciiTheme="majorHAnsi" w:eastAsiaTheme="majorEastAsia" w:hAnsiTheme="majorHAnsi" w:cstheme="majorBidi"/>
      <w:i/>
      <w:iCs/>
      <w:color w:val="272727" w:themeColor="text1" w:themeTint="D8"/>
      <w:sz w:val="21"/>
      <w:szCs w:val="21"/>
    </w:rPr>
  </w:style>
  <w:style w:type="numbering" w:customStyle="1" w:styleId="a0">
    <w:name w:val="Регламент"/>
    <w:rsid w:val="00532921"/>
    <w:pPr>
      <w:numPr>
        <w:numId w:val="21"/>
      </w:numPr>
    </w:pPr>
  </w:style>
  <w:style w:type="character" w:customStyle="1" w:styleId="HTML0">
    <w:name w:val="Стандартный HTML Знак"/>
    <w:link w:val="HTML"/>
    <w:rsid w:val="009828F7"/>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49160139">
      <w:bodyDiv w:val="1"/>
      <w:marLeft w:val="0"/>
      <w:marRight w:val="0"/>
      <w:marTop w:val="0"/>
      <w:marBottom w:val="0"/>
      <w:divBdr>
        <w:top w:val="none" w:sz="0" w:space="0" w:color="auto"/>
        <w:left w:val="none" w:sz="0" w:space="0" w:color="auto"/>
        <w:bottom w:val="none" w:sz="0" w:space="0" w:color="auto"/>
        <w:right w:val="none" w:sz="0" w:space="0" w:color="auto"/>
      </w:divBdr>
    </w:div>
    <w:div w:id="139080520">
      <w:bodyDiv w:val="1"/>
      <w:marLeft w:val="0"/>
      <w:marRight w:val="0"/>
      <w:marTop w:val="0"/>
      <w:marBottom w:val="0"/>
      <w:divBdr>
        <w:top w:val="none" w:sz="0" w:space="0" w:color="auto"/>
        <w:left w:val="none" w:sz="0" w:space="0" w:color="auto"/>
        <w:bottom w:val="none" w:sz="0" w:space="0" w:color="auto"/>
        <w:right w:val="none" w:sz="0" w:space="0" w:color="auto"/>
      </w:divBdr>
    </w:div>
    <w:div w:id="189145069">
      <w:bodyDiv w:val="1"/>
      <w:marLeft w:val="0"/>
      <w:marRight w:val="0"/>
      <w:marTop w:val="0"/>
      <w:marBottom w:val="0"/>
      <w:divBdr>
        <w:top w:val="none" w:sz="0" w:space="0" w:color="auto"/>
        <w:left w:val="none" w:sz="0" w:space="0" w:color="auto"/>
        <w:bottom w:val="none" w:sz="0" w:space="0" w:color="auto"/>
        <w:right w:val="none" w:sz="0" w:space="0" w:color="auto"/>
      </w:divBdr>
    </w:div>
    <w:div w:id="194855190">
      <w:bodyDiv w:val="1"/>
      <w:marLeft w:val="0"/>
      <w:marRight w:val="0"/>
      <w:marTop w:val="0"/>
      <w:marBottom w:val="0"/>
      <w:divBdr>
        <w:top w:val="none" w:sz="0" w:space="0" w:color="auto"/>
        <w:left w:val="none" w:sz="0" w:space="0" w:color="auto"/>
        <w:bottom w:val="none" w:sz="0" w:space="0" w:color="auto"/>
        <w:right w:val="none" w:sz="0" w:space="0" w:color="auto"/>
      </w:divBdr>
    </w:div>
    <w:div w:id="255015976">
      <w:bodyDiv w:val="1"/>
      <w:marLeft w:val="0"/>
      <w:marRight w:val="0"/>
      <w:marTop w:val="0"/>
      <w:marBottom w:val="0"/>
      <w:divBdr>
        <w:top w:val="none" w:sz="0" w:space="0" w:color="auto"/>
        <w:left w:val="none" w:sz="0" w:space="0" w:color="auto"/>
        <w:bottom w:val="none" w:sz="0" w:space="0" w:color="auto"/>
        <w:right w:val="none" w:sz="0" w:space="0" w:color="auto"/>
      </w:divBdr>
    </w:div>
    <w:div w:id="273482919">
      <w:bodyDiv w:val="1"/>
      <w:marLeft w:val="0"/>
      <w:marRight w:val="0"/>
      <w:marTop w:val="0"/>
      <w:marBottom w:val="0"/>
      <w:divBdr>
        <w:top w:val="none" w:sz="0" w:space="0" w:color="auto"/>
        <w:left w:val="none" w:sz="0" w:space="0" w:color="auto"/>
        <w:bottom w:val="none" w:sz="0" w:space="0" w:color="auto"/>
        <w:right w:val="none" w:sz="0" w:space="0" w:color="auto"/>
      </w:divBdr>
    </w:div>
    <w:div w:id="282661738">
      <w:bodyDiv w:val="1"/>
      <w:marLeft w:val="0"/>
      <w:marRight w:val="0"/>
      <w:marTop w:val="0"/>
      <w:marBottom w:val="0"/>
      <w:divBdr>
        <w:top w:val="none" w:sz="0" w:space="0" w:color="auto"/>
        <w:left w:val="none" w:sz="0" w:space="0" w:color="auto"/>
        <w:bottom w:val="none" w:sz="0" w:space="0" w:color="auto"/>
        <w:right w:val="none" w:sz="0" w:space="0" w:color="auto"/>
      </w:divBdr>
    </w:div>
    <w:div w:id="349378896">
      <w:bodyDiv w:val="1"/>
      <w:marLeft w:val="0"/>
      <w:marRight w:val="0"/>
      <w:marTop w:val="0"/>
      <w:marBottom w:val="0"/>
      <w:divBdr>
        <w:top w:val="none" w:sz="0" w:space="0" w:color="auto"/>
        <w:left w:val="none" w:sz="0" w:space="0" w:color="auto"/>
        <w:bottom w:val="none" w:sz="0" w:space="0" w:color="auto"/>
        <w:right w:val="none" w:sz="0" w:space="0" w:color="auto"/>
      </w:divBdr>
    </w:div>
    <w:div w:id="357237608">
      <w:bodyDiv w:val="1"/>
      <w:marLeft w:val="0"/>
      <w:marRight w:val="0"/>
      <w:marTop w:val="0"/>
      <w:marBottom w:val="0"/>
      <w:divBdr>
        <w:top w:val="none" w:sz="0" w:space="0" w:color="auto"/>
        <w:left w:val="none" w:sz="0" w:space="0" w:color="auto"/>
        <w:bottom w:val="none" w:sz="0" w:space="0" w:color="auto"/>
        <w:right w:val="none" w:sz="0" w:space="0" w:color="auto"/>
      </w:divBdr>
    </w:div>
    <w:div w:id="366567658">
      <w:bodyDiv w:val="1"/>
      <w:marLeft w:val="0"/>
      <w:marRight w:val="0"/>
      <w:marTop w:val="0"/>
      <w:marBottom w:val="0"/>
      <w:divBdr>
        <w:top w:val="none" w:sz="0" w:space="0" w:color="auto"/>
        <w:left w:val="none" w:sz="0" w:space="0" w:color="auto"/>
        <w:bottom w:val="none" w:sz="0" w:space="0" w:color="auto"/>
        <w:right w:val="none" w:sz="0" w:space="0" w:color="auto"/>
      </w:divBdr>
    </w:div>
    <w:div w:id="422267466">
      <w:bodyDiv w:val="1"/>
      <w:marLeft w:val="0"/>
      <w:marRight w:val="0"/>
      <w:marTop w:val="0"/>
      <w:marBottom w:val="0"/>
      <w:divBdr>
        <w:top w:val="none" w:sz="0" w:space="0" w:color="auto"/>
        <w:left w:val="none" w:sz="0" w:space="0" w:color="auto"/>
        <w:bottom w:val="none" w:sz="0" w:space="0" w:color="auto"/>
        <w:right w:val="none" w:sz="0" w:space="0" w:color="auto"/>
      </w:divBdr>
    </w:div>
    <w:div w:id="423766051">
      <w:bodyDiv w:val="1"/>
      <w:marLeft w:val="0"/>
      <w:marRight w:val="0"/>
      <w:marTop w:val="0"/>
      <w:marBottom w:val="0"/>
      <w:divBdr>
        <w:top w:val="none" w:sz="0" w:space="0" w:color="auto"/>
        <w:left w:val="none" w:sz="0" w:space="0" w:color="auto"/>
        <w:bottom w:val="none" w:sz="0" w:space="0" w:color="auto"/>
        <w:right w:val="none" w:sz="0" w:space="0" w:color="auto"/>
      </w:divBdr>
    </w:div>
    <w:div w:id="427317271">
      <w:bodyDiv w:val="1"/>
      <w:marLeft w:val="0"/>
      <w:marRight w:val="0"/>
      <w:marTop w:val="0"/>
      <w:marBottom w:val="0"/>
      <w:divBdr>
        <w:top w:val="none" w:sz="0" w:space="0" w:color="auto"/>
        <w:left w:val="none" w:sz="0" w:space="0" w:color="auto"/>
        <w:bottom w:val="none" w:sz="0" w:space="0" w:color="auto"/>
        <w:right w:val="none" w:sz="0" w:space="0" w:color="auto"/>
      </w:divBdr>
    </w:div>
    <w:div w:id="430592542">
      <w:bodyDiv w:val="1"/>
      <w:marLeft w:val="0"/>
      <w:marRight w:val="0"/>
      <w:marTop w:val="0"/>
      <w:marBottom w:val="0"/>
      <w:divBdr>
        <w:top w:val="none" w:sz="0" w:space="0" w:color="auto"/>
        <w:left w:val="none" w:sz="0" w:space="0" w:color="auto"/>
        <w:bottom w:val="none" w:sz="0" w:space="0" w:color="auto"/>
        <w:right w:val="none" w:sz="0" w:space="0" w:color="auto"/>
      </w:divBdr>
    </w:div>
    <w:div w:id="471482815">
      <w:bodyDiv w:val="1"/>
      <w:marLeft w:val="0"/>
      <w:marRight w:val="0"/>
      <w:marTop w:val="0"/>
      <w:marBottom w:val="0"/>
      <w:divBdr>
        <w:top w:val="none" w:sz="0" w:space="0" w:color="auto"/>
        <w:left w:val="none" w:sz="0" w:space="0" w:color="auto"/>
        <w:bottom w:val="none" w:sz="0" w:space="0" w:color="auto"/>
        <w:right w:val="none" w:sz="0" w:space="0" w:color="auto"/>
      </w:divBdr>
    </w:div>
    <w:div w:id="499202954">
      <w:bodyDiv w:val="1"/>
      <w:marLeft w:val="0"/>
      <w:marRight w:val="0"/>
      <w:marTop w:val="0"/>
      <w:marBottom w:val="0"/>
      <w:divBdr>
        <w:top w:val="none" w:sz="0" w:space="0" w:color="auto"/>
        <w:left w:val="none" w:sz="0" w:space="0" w:color="auto"/>
        <w:bottom w:val="none" w:sz="0" w:space="0" w:color="auto"/>
        <w:right w:val="none" w:sz="0" w:space="0" w:color="auto"/>
      </w:divBdr>
    </w:div>
    <w:div w:id="540672519">
      <w:bodyDiv w:val="1"/>
      <w:marLeft w:val="0"/>
      <w:marRight w:val="0"/>
      <w:marTop w:val="0"/>
      <w:marBottom w:val="0"/>
      <w:divBdr>
        <w:top w:val="none" w:sz="0" w:space="0" w:color="auto"/>
        <w:left w:val="none" w:sz="0" w:space="0" w:color="auto"/>
        <w:bottom w:val="none" w:sz="0" w:space="0" w:color="auto"/>
        <w:right w:val="none" w:sz="0" w:space="0" w:color="auto"/>
      </w:divBdr>
    </w:div>
    <w:div w:id="556091754">
      <w:bodyDiv w:val="1"/>
      <w:marLeft w:val="0"/>
      <w:marRight w:val="0"/>
      <w:marTop w:val="0"/>
      <w:marBottom w:val="0"/>
      <w:divBdr>
        <w:top w:val="none" w:sz="0" w:space="0" w:color="auto"/>
        <w:left w:val="none" w:sz="0" w:space="0" w:color="auto"/>
        <w:bottom w:val="none" w:sz="0" w:space="0" w:color="auto"/>
        <w:right w:val="none" w:sz="0" w:space="0" w:color="auto"/>
      </w:divBdr>
    </w:div>
    <w:div w:id="605969327">
      <w:bodyDiv w:val="1"/>
      <w:marLeft w:val="0"/>
      <w:marRight w:val="0"/>
      <w:marTop w:val="0"/>
      <w:marBottom w:val="0"/>
      <w:divBdr>
        <w:top w:val="none" w:sz="0" w:space="0" w:color="auto"/>
        <w:left w:val="none" w:sz="0" w:space="0" w:color="auto"/>
        <w:bottom w:val="none" w:sz="0" w:space="0" w:color="auto"/>
        <w:right w:val="none" w:sz="0" w:space="0" w:color="auto"/>
      </w:divBdr>
    </w:div>
    <w:div w:id="607546044">
      <w:bodyDiv w:val="1"/>
      <w:marLeft w:val="0"/>
      <w:marRight w:val="0"/>
      <w:marTop w:val="0"/>
      <w:marBottom w:val="0"/>
      <w:divBdr>
        <w:top w:val="none" w:sz="0" w:space="0" w:color="auto"/>
        <w:left w:val="none" w:sz="0" w:space="0" w:color="auto"/>
        <w:bottom w:val="none" w:sz="0" w:space="0" w:color="auto"/>
        <w:right w:val="none" w:sz="0" w:space="0" w:color="auto"/>
      </w:divBdr>
    </w:div>
    <w:div w:id="620457073">
      <w:bodyDiv w:val="1"/>
      <w:marLeft w:val="0"/>
      <w:marRight w:val="0"/>
      <w:marTop w:val="0"/>
      <w:marBottom w:val="0"/>
      <w:divBdr>
        <w:top w:val="none" w:sz="0" w:space="0" w:color="auto"/>
        <w:left w:val="none" w:sz="0" w:space="0" w:color="auto"/>
        <w:bottom w:val="none" w:sz="0" w:space="0" w:color="auto"/>
        <w:right w:val="none" w:sz="0" w:space="0" w:color="auto"/>
      </w:divBdr>
    </w:div>
    <w:div w:id="635909652">
      <w:bodyDiv w:val="1"/>
      <w:marLeft w:val="0"/>
      <w:marRight w:val="0"/>
      <w:marTop w:val="0"/>
      <w:marBottom w:val="0"/>
      <w:divBdr>
        <w:top w:val="none" w:sz="0" w:space="0" w:color="auto"/>
        <w:left w:val="none" w:sz="0" w:space="0" w:color="auto"/>
        <w:bottom w:val="none" w:sz="0" w:space="0" w:color="auto"/>
        <w:right w:val="none" w:sz="0" w:space="0" w:color="auto"/>
      </w:divBdr>
    </w:div>
    <w:div w:id="661785562">
      <w:bodyDiv w:val="1"/>
      <w:marLeft w:val="0"/>
      <w:marRight w:val="0"/>
      <w:marTop w:val="0"/>
      <w:marBottom w:val="0"/>
      <w:divBdr>
        <w:top w:val="none" w:sz="0" w:space="0" w:color="auto"/>
        <w:left w:val="none" w:sz="0" w:space="0" w:color="auto"/>
        <w:bottom w:val="none" w:sz="0" w:space="0" w:color="auto"/>
        <w:right w:val="none" w:sz="0" w:space="0" w:color="auto"/>
      </w:divBdr>
    </w:div>
    <w:div w:id="720177786">
      <w:bodyDiv w:val="1"/>
      <w:marLeft w:val="0"/>
      <w:marRight w:val="0"/>
      <w:marTop w:val="0"/>
      <w:marBottom w:val="0"/>
      <w:divBdr>
        <w:top w:val="none" w:sz="0" w:space="0" w:color="auto"/>
        <w:left w:val="none" w:sz="0" w:space="0" w:color="auto"/>
        <w:bottom w:val="none" w:sz="0" w:space="0" w:color="auto"/>
        <w:right w:val="none" w:sz="0" w:space="0" w:color="auto"/>
      </w:divBdr>
    </w:div>
    <w:div w:id="731272982">
      <w:bodyDiv w:val="1"/>
      <w:marLeft w:val="0"/>
      <w:marRight w:val="0"/>
      <w:marTop w:val="0"/>
      <w:marBottom w:val="0"/>
      <w:divBdr>
        <w:top w:val="none" w:sz="0" w:space="0" w:color="auto"/>
        <w:left w:val="none" w:sz="0" w:space="0" w:color="auto"/>
        <w:bottom w:val="none" w:sz="0" w:space="0" w:color="auto"/>
        <w:right w:val="none" w:sz="0" w:space="0" w:color="auto"/>
      </w:divBdr>
    </w:div>
    <w:div w:id="732001549">
      <w:bodyDiv w:val="1"/>
      <w:marLeft w:val="0"/>
      <w:marRight w:val="0"/>
      <w:marTop w:val="0"/>
      <w:marBottom w:val="0"/>
      <w:divBdr>
        <w:top w:val="none" w:sz="0" w:space="0" w:color="auto"/>
        <w:left w:val="none" w:sz="0" w:space="0" w:color="auto"/>
        <w:bottom w:val="none" w:sz="0" w:space="0" w:color="auto"/>
        <w:right w:val="none" w:sz="0" w:space="0" w:color="auto"/>
      </w:divBdr>
    </w:div>
    <w:div w:id="744303097">
      <w:bodyDiv w:val="1"/>
      <w:marLeft w:val="0"/>
      <w:marRight w:val="0"/>
      <w:marTop w:val="0"/>
      <w:marBottom w:val="0"/>
      <w:divBdr>
        <w:top w:val="none" w:sz="0" w:space="0" w:color="auto"/>
        <w:left w:val="none" w:sz="0" w:space="0" w:color="auto"/>
        <w:bottom w:val="none" w:sz="0" w:space="0" w:color="auto"/>
        <w:right w:val="none" w:sz="0" w:space="0" w:color="auto"/>
      </w:divBdr>
    </w:div>
    <w:div w:id="745300622">
      <w:bodyDiv w:val="1"/>
      <w:marLeft w:val="0"/>
      <w:marRight w:val="0"/>
      <w:marTop w:val="0"/>
      <w:marBottom w:val="0"/>
      <w:divBdr>
        <w:top w:val="none" w:sz="0" w:space="0" w:color="auto"/>
        <w:left w:val="none" w:sz="0" w:space="0" w:color="auto"/>
        <w:bottom w:val="none" w:sz="0" w:space="0" w:color="auto"/>
        <w:right w:val="none" w:sz="0" w:space="0" w:color="auto"/>
      </w:divBdr>
    </w:div>
    <w:div w:id="781068074">
      <w:bodyDiv w:val="1"/>
      <w:marLeft w:val="0"/>
      <w:marRight w:val="0"/>
      <w:marTop w:val="0"/>
      <w:marBottom w:val="0"/>
      <w:divBdr>
        <w:top w:val="none" w:sz="0" w:space="0" w:color="auto"/>
        <w:left w:val="none" w:sz="0" w:space="0" w:color="auto"/>
        <w:bottom w:val="none" w:sz="0" w:space="0" w:color="auto"/>
        <w:right w:val="none" w:sz="0" w:space="0" w:color="auto"/>
      </w:divBdr>
    </w:div>
    <w:div w:id="877935041">
      <w:bodyDiv w:val="1"/>
      <w:marLeft w:val="0"/>
      <w:marRight w:val="0"/>
      <w:marTop w:val="0"/>
      <w:marBottom w:val="0"/>
      <w:divBdr>
        <w:top w:val="none" w:sz="0" w:space="0" w:color="auto"/>
        <w:left w:val="none" w:sz="0" w:space="0" w:color="auto"/>
        <w:bottom w:val="none" w:sz="0" w:space="0" w:color="auto"/>
        <w:right w:val="none" w:sz="0" w:space="0" w:color="auto"/>
      </w:divBdr>
    </w:div>
    <w:div w:id="895892548">
      <w:bodyDiv w:val="1"/>
      <w:marLeft w:val="0"/>
      <w:marRight w:val="0"/>
      <w:marTop w:val="0"/>
      <w:marBottom w:val="0"/>
      <w:divBdr>
        <w:top w:val="none" w:sz="0" w:space="0" w:color="auto"/>
        <w:left w:val="none" w:sz="0" w:space="0" w:color="auto"/>
        <w:bottom w:val="none" w:sz="0" w:space="0" w:color="auto"/>
        <w:right w:val="none" w:sz="0" w:space="0" w:color="auto"/>
      </w:divBdr>
    </w:div>
    <w:div w:id="900679617">
      <w:bodyDiv w:val="1"/>
      <w:marLeft w:val="0"/>
      <w:marRight w:val="0"/>
      <w:marTop w:val="0"/>
      <w:marBottom w:val="0"/>
      <w:divBdr>
        <w:top w:val="none" w:sz="0" w:space="0" w:color="auto"/>
        <w:left w:val="none" w:sz="0" w:space="0" w:color="auto"/>
        <w:bottom w:val="none" w:sz="0" w:space="0" w:color="auto"/>
        <w:right w:val="none" w:sz="0" w:space="0" w:color="auto"/>
      </w:divBdr>
    </w:div>
    <w:div w:id="960460129">
      <w:bodyDiv w:val="1"/>
      <w:marLeft w:val="0"/>
      <w:marRight w:val="0"/>
      <w:marTop w:val="0"/>
      <w:marBottom w:val="0"/>
      <w:divBdr>
        <w:top w:val="none" w:sz="0" w:space="0" w:color="auto"/>
        <w:left w:val="none" w:sz="0" w:space="0" w:color="auto"/>
        <w:bottom w:val="none" w:sz="0" w:space="0" w:color="auto"/>
        <w:right w:val="none" w:sz="0" w:space="0" w:color="auto"/>
      </w:divBdr>
    </w:div>
    <w:div w:id="991520727">
      <w:bodyDiv w:val="1"/>
      <w:marLeft w:val="0"/>
      <w:marRight w:val="0"/>
      <w:marTop w:val="0"/>
      <w:marBottom w:val="0"/>
      <w:divBdr>
        <w:top w:val="none" w:sz="0" w:space="0" w:color="auto"/>
        <w:left w:val="none" w:sz="0" w:space="0" w:color="auto"/>
        <w:bottom w:val="none" w:sz="0" w:space="0" w:color="auto"/>
        <w:right w:val="none" w:sz="0" w:space="0" w:color="auto"/>
      </w:divBdr>
    </w:div>
    <w:div w:id="1026952035">
      <w:bodyDiv w:val="1"/>
      <w:marLeft w:val="0"/>
      <w:marRight w:val="0"/>
      <w:marTop w:val="0"/>
      <w:marBottom w:val="0"/>
      <w:divBdr>
        <w:top w:val="none" w:sz="0" w:space="0" w:color="auto"/>
        <w:left w:val="none" w:sz="0" w:space="0" w:color="auto"/>
        <w:bottom w:val="none" w:sz="0" w:space="0" w:color="auto"/>
        <w:right w:val="none" w:sz="0" w:space="0" w:color="auto"/>
      </w:divBdr>
    </w:div>
    <w:div w:id="1040545078">
      <w:bodyDiv w:val="1"/>
      <w:marLeft w:val="0"/>
      <w:marRight w:val="0"/>
      <w:marTop w:val="0"/>
      <w:marBottom w:val="0"/>
      <w:divBdr>
        <w:top w:val="none" w:sz="0" w:space="0" w:color="auto"/>
        <w:left w:val="none" w:sz="0" w:space="0" w:color="auto"/>
        <w:bottom w:val="none" w:sz="0" w:space="0" w:color="auto"/>
        <w:right w:val="none" w:sz="0" w:space="0" w:color="auto"/>
      </w:divBdr>
    </w:div>
    <w:div w:id="1042092103">
      <w:bodyDiv w:val="1"/>
      <w:marLeft w:val="0"/>
      <w:marRight w:val="0"/>
      <w:marTop w:val="0"/>
      <w:marBottom w:val="0"/>
      <w:divBdr>
        <w:top w:val="none" w:sz="0" w:space="0" w:color="auto"/>
        <w:left w:val="none" w:sz="0" w:space="0" w:color="auto"/>
        <w:bottom w:val="none" w:sz="0" w:space="0" w:color="auto"/>
        <w:right w:val="none" w:sz="0" w:space="0" w:color="auto"/>
      </w:divBdr>
    </w:div>
    <w:div w:id="1098020586">
      <w:bodyDiv w:val="1"/>
      <w:marLeft w:val="0"/>
      <w:marRight w:val="0"/>
      <w:marTop w:val="0"/>
      <w:marBottom w:val="0"/>
      <w:divBdr>
        <w:top w:val="none" w:sz="0" w:space="0" w:color="auto"/>
        <w:left w:val="none" w:sz="0" w:space="0" w:color="auto"/>
        <w:bottom w:val="none" w:sz="0" w:space="0" w:color="auto"/>
        <w:right w:val="none" w:sz="0" w:space="0" w:color="auto"/>
      </w:divBdr>
    </w:div>
    <w:div w:id="1171140388">
      <w:bodyDiv w:val="1"/>
      <w:marLeft w:val="0"/>
      <w:marRight w:val="0"/>
      <w:marTop w:val="0"/>
      <w:marBottom w:val="0"/>
      <w:divBdr>
        <w:top w:val="none" w:sz="0" w:space="0" w:color="auto"/>
        <w:left w:val="none" w:sz="0" w:space="0" w:color="auto"/>
        <w:bottom w:val="none" w:sz="0" w:space="0" w:color="auto"/>
        <w:right w:val="none" w:sz="0" w:space="0" w:color="auto"/>
      </w:divBdr>
    </w:div>
    <w:div w:id="1173910278">
      <w:bodyDiv w:val="1"/>
      <w:marLeft w:val="0"/>
      <w:marRight w:val="0"/>
      <w:marTop w:val="0"/>
      <w:marBottom w:val="0"/>
      <w:divBdr>
        <w:top w:val="none" w:sz="0" w:space="0" w:color="auto"/>
        <w:left w:val="none" w:sz="0" w:space="0" w:color="auto"/>
        <w:bottom w:val="none" w:sz="0" w:space="0" w:color="auto"/>
        <w:right w:val="none" w:sz="0" w:space="0" w:color="auto"/>
      </w:divBdr>
      <w:divsChild>
        <w:div w:id="1692492368">
          <w:marLeft w:val="0"/>
          <w:marRight w:val="0"/>
          <w:marTop w:val="0"/>
          <w:marBottom w:val="0"/>
          <w:divBdr>
            <w:top w:val="none" w:sz="0" w:space="0" w:color="auto"/>
            <w:left w:val="none" w:sz="0" w:space="0" w:color="auto"/>
            <w:bottom w:val="none" w:sz="0" w:space="0" w:color="auto"/>
            <w:right w:val="none" w:sz="0" w:space="0" w:color="auto"/>
          </w:divBdr>
        </w:div>
      </w:divsChild>
    </w:div>
    <w:div w:id="1188566263">
      <w:bodyDiv w:val="1"/>
      <w:marLeft w:val="0"/>
      <w:marRight w:val="0"/>
      <w:marTop w:val="0"/>
      <w:marBottom w:val="0"/>
      <w:divBdr>
        <w:top w:val="none" w:sz="0" w:space="0" w:color="auto"/>
        <w:left w:val="none" w:sz="0" w:space="0" w:color="auto"/>
        <w:bottom w:val="none" w:sz="0" w:space="0" w:color="auto"/>
        <w:right w:val="none" w:sz="0" w:space="0" w:color="auto"/>
      </w:divBdr>
    </w:div>
    <w:div w:id="1230574493">
      <w:bodyDiv w:val="1"/>
      <w:marLeft w:val="0"/>
      <w:marRight w:val="0"/>
      <w:marTop w:val="0"/>
      <w:marBottom w:val="0"/>
      <w:divBdr>
        <w:top w:val="none" w:sz="0" w:space="0" w:color="auto"/>
        <w:left w:val="none" w:sz="0" w:space="0" w:color="auto"/>
        <w:bottom w:val="none" w:sz="0" w:space="0" w:color="auto"/>
        <w:right w:val="none" w:sz="0" w:space="0" w:color="auto"/>
      </w:divBdr>
    </w:div>
    <w:div w:id="1288202608">
      <w:bodyDiv w:val="1"/>
      <w:marLeft w:val="0"/>
      <w:marRight w:val="0"/>
      <w:marTop w:val="0"/>
      <w:marBottom w:val="0"/>
      <w:divBdr>
        <w:top w:val="none" w:sz="0" w:space="0" w:color="auto"/>
        <w:left w:val="none" w:sz="0" w:space="0" w:color="auto"/>
        <w:bottom w:val="none" w:sz="0" w:space="0" w:color="auto"/>
        <w:right w:val="none" w:sz="0" w:space="0" w:color="auto"/>
      </w:divBdr>
    </w:div>
    <w:div w:id="1296330614">
      <w:bodyDiv w:val="1"/>
      <w:marLeft w:val="0"/>
      <w:marRight w:val="0"/>
      <w:marTop w:val="0"/>
      <w:marBottom w:val="0"/>
      <w:divBdr>
        <w:top w:val="none" w:sz="0" w:space="0" w:color="auto"/>
        <w:left w:val="none" w:sz="0" w:space="0" w:color="auto"/>
        <w:bottom w:val="none" w:sz="0" w:space="0" w:color="auto"/>
        <w:right w:val="none" w:sz="0" w:space="0" w:color="auto"/>
      </w:divBdr>
    </w:div>
    <w:div w:id="1299144366">
      <w:bodyDiv w:val="1"/>
      <w:marLeft w:val="0"/>
      <w:marRight w:val="0"/>
      <w:marTop w:val="0"/>
      <w:marBottom w:val="0"/>
      <w:divBdr>
        <w:top w:val="none" w:sz="0" w:space="0" w:color="auto"/>
        <w:left w:val="none" w:sz="0" w:space="0" w:color="auto"/>
        <w:bottom w:val="none" w:sz="0" w:space="0" w:color="auto"/>
        <w:right w:val="none" w:sz="0" w:space="0" w:color="auto"/>
      </w:divBdr>
    </w:div>
    <w:div w:id="1352367684">
      <w:bodyDiv w:val="1"/>
      <w:marLeft w:val="0"/>
      <w:marRight w:val="0"/>
      <w:marTop w:val="0"/>
      <w:marBottom w:val="0"/>
      <w:divBdr>
        <w:top w:val="none" w:sz="0" w:space="0" w:color="auto"/>
        <w:left w:val="none" w:sz="0" w:space="0" w:color="auto"/>
        <w:bottom w:val="none" w:sz="0" w:space="0" w:color="auto"/>
        <w:right w:val="none" w:sz="0" w:space="0" w:color="auto"/>
      </w:divBdr>
    </w:div>
    <w:div w:id="1373572242">
      <w:bodyDiv w:val="1"/>
      <w:marLeft w:val="0"/>
      <w:marRight w:val="0"/>
      <w:marTop w:val="0"/>
      <w:marBottom w:val="0"/>
      <w:divBdr>
        <w:top w:val="none" w:sz="0" w:space="0" w:color="auto"/>
        <w:left w:val="none" w:sz="0" w:space="0" w:color="auto"/>
        <w:bottom w:val="none" w:sz="0" w:space="0" w:color="auto"/>
        <w:right w:val="none" w:sz="0" w:space="0" w:color="auto"/>
      </w:divBdr>
    </w:div>
    <w:div w:id="1383941101">
      <w:bodyDiv w:val="1"/>
      <w:marLeft w:val="0"/>
      <w:marRight w:val="0"/>
      <w:marTop w:val="0"/>
      <w:marBottom w:val="0"/>
      <w:divBdr>
        <w:top w:val="none" w:sz="0" w:space="0" w:color="auto"/>
        <w:left w:val="none" w:sz="0" w:space="0" w:color="auto"/>
        <w:bottom w:val="none" w:sz="0" w:space="0" w:color="auto"/>
        <w:right w:val="none" w:sz="0" w:space="0" w:color="auto"/>
      </w:divBdr>
    </w:div>
    <w:div w:id="1584991990">
      <w:bodyDiv w:val="1"/>
      <w:marLeft w:val="0"/>
      <w:marRight w:val="0"/>
      <w:marTop w:val="0"/>
      <w:marBottom w:val="0"/>
      <w:divBdr>
        <w:top w:val="none" w:sz="0" w:space="0" w:color="auto"/>
        <w:left w:val="none" w:sz="0" w:space="0" w:color="auto"/>
        <w:bottom w:val="none" w:sz="0" w:space="0" w:color="auto"/>
        <w:right w:val="none" w:sz="0" w:space="0" w:color="auto"/>
      </w:divBdr>
    </w:div>
    <w:div w:id="1638872942">
      <w:bodyDiv w:val="1"/>
      <w:marLeft w:val="0"/>
      <w:marRight w:val="0"/>
      <w:marTop w:val="0"/>
      <w:marBottom w:val="0"/>
      <w:divBdr>
        <w:top w:val="none" w:sz="0" w:space="0" w:color="auto"/>
        <w:left w:val="none" w:sz="0" w:space="0" w:color="auto"/>
        <w:bottom w:val="none" w:sz="0" w:space="0" w:color="auto"/>
        <w:right w:val="none" w:sz="0" w:space="0" w:color="auto"/>
      </w:divBdr>
    </w:div>
    <w:div w:id="1710297796">
      <w:bodyDiv w:val="1"/>
      <w:marLeft w:val="0"/>
      <w:marRight w:val="0"/>
      <w:marTop w:val="0"/>
      <w:marBottom w:val="0"/>
      <w:divBdr>
        <w:top w:val="none" w:sz="0" w:space="0" w:color="auto"/>
        <w:left w:val="none" w:sz="0" w:space="0" w:color="auto"/>
        <w:bottom w:val="none" w:sz="0" w:space="0" w:color="auto"/>
        <w:right w:val="none" w:sz="0" w:space="0" w:color="auto"/>
      </w:divBdr>
    </w:div>
    <w:div w:id="1757436934">
      <w:bodyDiv w:val="1"/>
      <w:marLeft w:val="0"/>
      <w:marRight w:val="0"/>
      <w:marTop w:val="0"/>
      <w:marBottom w:val="0"/>
      <w:divBdr>
        <w:top w:val="none" w:sz="0" w:space="0" w:color="auto"/>
        <w:left w:val="none" w:sz="0" w:space="0" w:color="auto"/>
        <w:bottom w:val="none" w:sz="0" w:space="0" w:color="auto"/>
        <w:right w:val="none" w:sz="0" w:space="0" w:color="auto"/>
      </w:divBdr>
    </w:div>
    <w:div w:id="1771077058">
      <w:bodyDiv w:val="1"/>
      <w:marLeft w:val="0"/>
      <w:marRight w:val="0"/>
      <w:marTop w:val="0"/>
      <w:marBottom w:val="0"/>
      <w:divBdr>
        <w:top w:val="none" w:sz="0" w:space="0" w:color="auto"/>
        <w:left w:val="none" w:sz="0" w:space="0" w:color="auto"/>
        <w:bottom w:val="none" w:sz="0" w:space="0" w:color="auto"/>
        <w:right w:val="none" w:sz="0" w:space="0" w:color="auto"/>
      </w:divBdr>
    </w:div>
    <w:div w:id="1863394699">
      <w:bodyDiv w:val="1"/>
      <w:marLeft w:val="0"/>
      <w:marRight w:val="0"/>
      <w:marTop w:val="0"/>
      <w:marBottom w:val="0"/>
      <w:divBdr>
        <w:top w:val="none" w:sz="0" w:space="0" w:color="auto"/>
        <w:left w:val="none" w:sz="0" w:space="0" w:color="auto"/>
        <w:bottom w:val="none" w:sz="0" w:space="0" w:color="auto"/>
        <w:right w:val="none" w:sz="0" w:space="0" w:color="auto"/>
      </w:divBdr>
    </w:div>
    <w:div w:id="1864399210">
      <w:bodyDiv w:val="1"/>
      <w:marLeft w:val="0"/>
      <w:marRight w:val="0"/>
      <w:marTop w:val="0"/>
      <w:marBottom w:val="0"/>
      <w:divBdr>
        <w:top w:val="none" w:sz="0" w:space="0" w:color="auto"/>
        <w:left w:val="none" w:sz="0" w:space="0" w:color="auto"/>
        <w:bottom w:val="none" w:sz="0" w:space="0" w:color="auto"/>
        <w:right w:val="none" w:sz="0" w:space="0" w:color="auto"/>
      </w:divBdr>
    </w:div>
    <w:div w:id="1947224239">
      <w:bodyDiv w:val="1"/>
      <w:marLeft w:val="0"/>
      <w:marRight w:val="0"/>
      <w:marTop w:val="0"/>
      <w:marBottom w:val="0"/>
      <w:divBdr>
        <w:top w:val="none" w:sz="0" w:space="0" w:color="auto"/>
        <w:left w:val="none" w:sz="0" w:space="0" w:color="auto"/>
        <w:bottom w:val="none" w:sz="0" w:space="0" w:color="auto"/>
        <w:right w:val="none" w:sz="0" w:space="0" w:color="auto"/>
      </w:divBdr>
    </w:div>
    <w:div w:id="1973712538">
      <w:bodyDiv w:val="1"/>
      <w:marLeft w:val="0"/>
      <w:marRight w:val="0"/>
      <w:marTop w:val="0"/>
      <w:marBottom w:val="0"/>
      <w:divBdr>
        <w:top w:val="none" w:sz="0" w:space="0" w:color="auto"/>
        <w:left w:val="none" w:sz="0" w:space="0" w:color="auto"/>
        <w:bottom w:val="none" w:sz="0" w:space="0" w:color="auto"/>
        <w:right w:val="none" w:sz="0" w:space="0" w:color="auto"/>
      </w:divBdr>
    </w:div>
    <w:div w:id="2010671285">
      <w:bodyDiv w:val="1"/>
      <w:marLeft w:val="0"/>
      <w:marRight w:val="0"/>
      <w:marTop w:val="0"/>
      <w:marBottom w:val="0"/>
      <w:divBdr>
        <w:top w:val="none" w:sz="0" w:space="0" w:color="auto"/>
        <w:left w:val="none" w:sz="0" w:space="0" w:color="auto"/>
        <w:bottom w:val="none" w:sz="0" w:space="0" w:color="auto"/>
        <w:right w:val="none" w:sz="0" w:space="0" w:color="auto"/>
      </w:divBdr>
    </w:div>
    <w:div w:id="2028671881">
      <w:bodyDiv w:val="1"/>
      <w:marLeft w:val="0"/>
      <w:marRight w:val="0"/>
      <w:marTop w:val="0"/>
      <w:marBottom w:val="0"/>
      <w:divBdr>
        <w:top w:val="none" w:sz="0" w:space="0" w:color="auto"/>
        <w:left w:val="none" w:sz="0" w:space="0" w:color="auto"/>
        <w:bottom w:val="none" w:sz="0" w:space="0" w:color="auto"/>
        <w:right w:val="none" w:sz="0" w:space="0" w:color="auto"/>
      </w:divBdr>
    </w:div>
    <w:div w:id="2096702866">
      <w:bodyDiv w:val="1"/>
      <w:marLeft w:val="0"/>
      <w:marRight w:val="0"/>
      <w:marTop w:val="0"/>
      <w:marBottom w:val="0"/>
      <w:divBdr>
        <w:top w:val="none" w:sz="0" w:space="0" w:color="auto"/>
        <w:left w:val="none" w:sz="0" w:space="0" w:color="auto"/>
        <w:bottom w:val="none" w:sz="0" w:space="0" w:color="auto"/>
        <w:right w:val="none" w:sz="0" w:space="0" w:color="auto"/>
      </w:divBdr>
    </w:div>
    <w:div w:id="2129810611">
      <w:bodyDiv w:val="1"/>
      <w:marLeft w:val="0"/>
      <w:marRight w:val="0"/>
      <w:marTop w:val="0"/>
      <w:marBottom w:val="0"/>
      <w:divBdr>
        <w:top w:val="none" w:sz="0" w:space="0" w:color="auto"/>
        <w:left w:val="none" w:sz="0" w:space="0" w:color="auto"/>
        <w:bottom w:val="none" w:sz="0" w:space="0" w:color="auto"/>
        <w:right w:val="none" w:sz="0" w:space="0" w:color="auto"/>
      </w:divBdr>
    </w:div>
    <w:div w:id="21442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A59BDA3E9DC2EAEAFB5CFF55EC52EACA4B796D1D6BB12C4BE9A55F6F0C2C8AACA0DD260U23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vadm.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ad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31270588.100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0623920A15204C92DE88EE498317138E2297329C8E900943B8DCF9F8X9u2X"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F5C3-A11E-4FB3-A918-54070276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3974</Words>
  <Characters>22656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Company>
  <LinksUpToDate>false</LinksUpToDate>
  <CharactersWithSpaces>26577</CharactersWithSpaces>
  <SharedDoc>false</SharedDoc>
  <HLinks>
    <vt:vector size="36" baseType="variant">
      <vt:variant>
        <vt:i4>3539052</vt:i4>
      </vt:variant>
      <vt:variant>
        <vt:i4>0</vt:i4>
      </vt:variant>
      <vt:variant>
        <vt:i4>0</vt:i4>
      </vt:variant>
      <vt:variant>
        <vt:i4>5</vt:i4>
      </vt:variant>
      <vt:variant>
        <vt:lpwstr>consultantplus://offline/main?base=LAW;n=102417;fld=134;dst=100042</vt:lpwstr>
      </vt:variant>
      <vt:variant>
        <vt:lpwstr/>
      </vt:variant>
      <vt:variant>
        <vt:i4>5374043</vt:i4>
      </vt:variant>
      <vt:variant>
        <vt:i4>12</vt:i4>
      </vt:variant>
      <vt:variant>
        <vt:i4>0</vt:i4>
      </vt:variant>
      <vt:variant>
        <vt:i4>5</vt:i4>
      </vt:variant>
      <vt:variant>
        <vt:lpwstr>consultantplus://offline/ref=61CDBE615B8D853AD1355B6199D36B13157A68D691D1064FA3A71463B99CF32CA7F7C66E271E642C356C5Dw7m5E</vt:lpwstr>
      </vt:variant>
      <vt:variant>
        <vt:lpwstr/>
      </vt:variant>
      <vt:variant>
        <vt:i4>5374041</vt:i4>
      </vt:variant>
      <vt:variant>
        <vt:i4>9</vt:i4>
      </vt:variant>
      <vt:variant>
        <vt:i4>0</vt:i4>
      </vt:variant>
      <vt:variant>
        <vt:i4>5</vt:i4>
      </vt:variant>
      <vt:variant>
        <vt:lpwstr>consultantplus://offline/ref=61CDBE615B8D853AD1355B6199D36B13157A68D691D1064FA3A71463B99CF32CA7F7C66E271E642C356C5Dw7m7E</vt:lpwstr>
      </vt:variant>
      <vt:variant>
        <vt:lpwstr/>
      </vt:variant>
      <vt:variant>
        <vt:i4>5374041</vt:i4>
      </vt:variant>
      <vt:variant>
        <vt:i4>6</vt:i4>
      </vt:variant>
      <vt:variant>
        <vt:i4>0</vt:i4>
      </vt:variant>
      <vt:variant>
        <vt:i4>5</vt:i4>
      </vt:variant>
      <vt:variant>
        <vt:lpwstr>consultantplus://offline/ref=61CDBE615B8D853AD1355B6199D36B13157A68D691D1064FA3A71463B99CF32CA7F7C66E271E642C356C5Cw7m0E</vt:lpwstr>
      </vt:variant>
      <vt:variant>
        <vt:lpwstr/>
      </vt:variant>
      <vt:variant>
        <vt:i4>5374046</vt:i4>
      </vt:variant>
      <vt:variant>
        <vt:i4>3</vt:i4>
      </vt:variant>
      <vt:variant>
        <vt:i4>0</vt:i4>
      </vt:variant>
      <vt:variant>
        <vt:i4>5</vt:i4>
      </vt:variant>
      <vt:variant>
        <vt:lpwstr>consultantplus://offline/ref=61CDBE615B8D853AD1355B6199D36B13157A68D691D1064FA3A71463B99CF32CA7F7C66E271E642C356C5Dw7m0E</vt:lpwstr>
      </vt:variant>
      <vt:variant>
        <vt:lpwstr/>
      </vt:variant>
      <vt:variant>
        <vt:i4>5373964</vt:i4>
      </vt:variant>
      <vt:variant>
        <vt:i4>0</vt:i4>
      </vt:variant>
      <vt:variant>
        <vt:i4>0</vt:i4>
      </vt:variant>
      <vt:variant>
        <vt:i4>5</vt:i4>
      </vt:variant>
      <vt:variant>
        <vt:lpwstr>consultantplus://offline/ref=61CDBE615B8D853AD1355B6199D36B13157A68D691D1064FA3A71463B99CF32CA7F7C66E271E642C356C5Dw7mBE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Ракаева Н.Т.</dc:creator>
  <cp:keywords/>
  <cp:lastModifiedBy>Олеся Волчукова</cp:lastModifiedBy>
  <cp:revision>6</cp:revision>
  <cp:lastPrinted>2016-10-11T22:08:00Z</cp:lastPrinted>
  <dcterms:created xsi:type="dcterms:W3CDTF">2015-10-14T04:41:00Z</dcterms:created>
  <dcterms:modified xsi:type="dcterms:W3CDTF">2016-10-11T22:12:00Z</dcterms:modified>
</cp:coreProperties>
</file>