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0F8F" w14:textId="3281ADC8" w:rsidR="009F0A4B" w:rsidRPr="000429B1" w:rsidRDefault="004B3E3B" w:rsidP="00591472">
      <w:pPr>
        <w:pStyle w:val="a3"/>
        <w:ind w:firstLine="708"/>
        <w:jc w:val="both"/>
        <w:rPr>
          <w:b/>
          <w:color w:val="000000"/>
        </w:rPr>
      </w:pPr>
      <w:r w:rsidRPr="000429B1">
        <w:rPr>
          <w:b/>
          <w:noProof/>
          <w:color w:val="000000"/>
        </w:rPr>
        <w:drawing>
          <wp:anchor distT="0" distB="0" distL="114300" distR="114300" simplePos="0" relativeHeight="251657728" behindDoc="0" locked="0" layoutInCell="1" allowOverlap="1" wp14:anchorId="7C382DFE" wp14:editId="787EC613">
            <wp:simplePos x="0" y="0"/>
            <wp:positionH relativeFrom="column">
              <wp:posOffset>2516505</wp:posOffset>
            </wp:positionH>
            <wp:positionV relativeFrom="paragraph">
              <wp:posOffset>43180</wp:posOffset>
            </wp:positionV>
            <wp:extent cx="746125" cy="861060"/>
            <wp:effectExtent l="0" t="0" r="0" b="0"/>
            <wp:wrapNone/>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12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0D1DD" w14:textId="77777777" w:rsidR="009F0A4B" w:rsidRPr="000429B1" w:rsidRDefault="009F0A4B" w:rsidP="00591472">
      <w:pPr>
        <w:pStyle w:val="a3"/>
        <w:ind w:firstLine="708"/>
        <w:jc w:val="both"/>
        <w:rPr>
          <w:b/>
          <w:color w:val="000000"/>
        </w:rPr>
      </w:pPr>
    </w:p>
    <w:p w14:paraId="0CD0013A" w14:textId="77777777" w:rsidR="009F0A4B" w:rsidRPr="000429B1" w:rsidRDefault="009F0A4B" w:rsidP="00591472">
      <w:pPr>
        <w:pStyle w:val="a3"/>
        <w:ind w:firstLine="708"/>
        <w:jc w:val="both"/>
        <w:rPr>
          <w:b/>
          <w:color w:val="000000"/>
        </w:rPr>
      </w:pPr>
    </w:p>
    <w:p w14:paraId="22CBBDCD" w14:textId="77777777" w:rsidR="009F0A4B" w:rsidRPr="000429B1" w:rsidRDefault="009F0A4B" w:rsidP="009F0A4B">
      <w:pPr>
        <w:jc w:val="center"/>
        <w:rPr>
          <w:rFonts w:ascii="Times New Roman" w:hAnsi="Times New Roman"/>
          <w:b/>
          <w:color w:val="000000"/>
          <w:sz w:val="28"/>
          <w:szCs w:val="28"/>
        </w:rPr>
      </w:pPr>
    </w:p>
    <w:p w14:paraId="7D3D2FFE" w14:textId="77777777" w:rsidR="009F0A4B" w:rsidRPr="000429B1" w:rsidRDefault="009F0A4B" w:rsidP="009F0A4B">
      <w:pPr>
        <w:jc w:val="center"/>
        <w:rPr>
          <w:rFonts w:ascii="Times New Roman" w:hAnsi="Times New Roman"/>
          <w:b/>
          <w:color w:val="000000"/>
          <w:sz w:val="28"/>
          <w:szCs w:val="28"/>
        </w:rPr>
      </w:pPr>
      <w:r w:rsidRPr="000429B1">
        <w:rPr>
          <w:rFonts w:ascii="Times New Roman" w:hAnsi="Times New Roman"/>
          <w:b/>
          <w:color w:val="000000"/>
          <w:sz w:val="28"/>
          <w:szCs w:val="28"/>
        </w:rPr>
        <w:t>Российская Федерация</w:t>
      </w:r>
      <w:r w:rsidRPr="000429B1">
        <w:rPr>
          <w:rFonts w:ascii="Times New Roman" w:hAnsi="Times New Roman"/>
          <w:b/>
          <w:color w:val="000000"/>
          <w:sz w:val="28"/>
          <w:szCs w:val="28"/>
        </w:rPr>
        <w:br/>
        <w:t>Чукотский автономный округ</w:t>
      </w:r>
    </w:p>
    <w:p w14:paraId="2F673144" w14:textId="77777777" w:rsidR="009F0A4B" w:rsidRPr="000429B1" w:rsidRDefault="009F0A4B" w:rsidP="009F0A4B">
      <w:pPr>
        <w:pStyle w:val="a5"/>
        <w:spacing w:before="100" w:after="100"/>
        <w:rPr>
          <w:color w:val="000000"/>
          <w:szCs w:val="28"/>
        </w:rPr>
      </w:pPr>
      <w:r w:rsidRPr="000429B1">
        <w:rPr>
          <w:color w:val="000000"/>
          <w:szCs w:val="28"/>
        </w:rPr>
        <w:t>СОВЕТ ДЕПУТАТОВ</w:t>
      </w:r>
    </w:p>
    <w:p w14:paraId="24D9B946" w14:textId="77777777" w:rsidR="009F0A4B" w:rsidRPr="000429B1" w:rsidRDefault="009F0A4B" w:rsidP="009F0A4B">
      <w:pPr>
        <w:pStyle w:val="a5"/>
        <w:spacing w:before="100" w:after="100"/>
        <w:rPr>
          <w:color w:val="000000"/>
          <w:szCs w:val="28"/>
        </w:rPr>
      </w:pPr>
      <w:r w:rsidRPr="000429B1">
        <w:rPr>
          <w:color w:val="000000"/>
          <w:szCs w:val="28"/>
        </w:rPr>
        <w:t>ПРОВИДЕНСКОГО ГОРОДСКОГО ОКРУГА</w:t>
      </w:r>
    </w:p>
    <w:p w14:paraId="4FA5756A" w14:textId="77777777" w:rsidR="009F0A4B" w:rsidRPr="000429B1" w:rsidRDefault="009F0A4B" w:rsidP="009F0A4B">
      <w:pPr>
        <w:pStyle w:val="a5"/>
        <w:rPr>
          <w:color w:val="000000"/>
          <w:szCs w:val="28"/>
        </w:rPr>
      </w:pPr>
      <w:r w:rsidRPr="000429B1">
        <w:rPr>
          <w:color w:val="000000"/>
          <w:szCs w:val="28"/>
        </w:rPr>
        <w:t>РЕШЕНИ</w:t>
      </w:r>
      <w:r w:rsidR="00520A1D" w:rsidRPr="000429B1">
        <w:rPr>
          <w:color w:val="000000"/>
          <w:szCs w:val="28"/>
        </w:rPr>
        <w:t>Е</w:t>
      </w:r>
    </w:p>
    <w:p w14:paraId="19964C2F" w14:textId="77777777" w:rsidR="009F0A4B" w:rsidRPr="000429B1" w:rsidRDefault="009F0A4B" w:rsidP="00520A1D">
      <w:pPr>
        <w:pStyle w:val="a5"/>
        <w:jc w:val="left"/>
        <w:rPr>
          <w:color w:val="000000"/>
          <w:szCs w:val="28"/>
        </w:rPr>
      </w:pPr>
    </w:p>
    <w:p w14:paraId="35F57766" w14:textId="243C3145" w:rsidR="009F0A4B" w:rsidRPr="000429B1" w:rsidRDefault="000D3EBE" w:rsidP="009F0A4B">
      <w:pPr>
        <w:pStyle w:val="a5"/>
        <w:rPr>
          <w:color w:val="000000"/>
          <w:szCs w:val="28"/>
        </w:rPr>
      </w:pPr>
      <w:r w:rsidRPr="000429B1">
        <w:rPr>
          <w:color w:val="000000"/>
          <w:szCs w:val="28"/>
        </w:rPr>
        <w:t>(</w:t>
      </w:r>
      <w:r w:rsidR="00DB770E">
        <w:rPr>
          <w:color w:val="000000"/>
          <w:szCs w:val="28"/>
        </w:rPr>
        <w:t xml:space="preserve">02 </w:t>
      </w:r>
      <w:r w:rsidR="009F0A4B" w:rsidRPr="000429B1">
        <w:rPr>
          <w:color w:val="000000"/>
          <w:szCs w:val="28"/>
        </w:rPr>
        <w:t xml:space="preserve">сессия </w:t>
      </w:r>
      <w:r w:rsidR="00C85F7E">
        <w:rPr>
          <w:color w:val="000000"/>
          <w:szCs w:val="28"/>
        </w:rPr>
        <w:t xml:space="preserve">7 </w:t>
      </w:r>
      <w:r w:rsidR="00C85F7E" w:rsidRPr="000429B1">
        <w:rPr>
          <w:color w:val="000000"/>
          <w:szCs w:val="28"/>
        </w:rPr>
        <w:t>созыва</w:t>
      </w:r>
      <w:r w:rsidR="009F0A4B" w:rsidRPr="000429B1">
        <w:rPr>
          <w:color w:val="000000"/>
          <w:szCs w:val="28"/>
        </w:rPr>
        <w:t>)</w:t>
      </w:r>
    </w:p>
    <w:p w14:paraId="24F2531B" w14:textId="77777777" w:rsidR="009F0A4B" w:rsidRPr="000429B1" w:rsidRDefault="009F0A4B" w:rsidP="009F0A4B">
      <w:pPr>
        <w:rPr>
          <w:color w:val="000000"/>
          <w:sz w:val="28"/>
          <w:szCs w:val="28"/>
          <w:lang w:eastAsia="en-US"/>
        </w:rPr>
      </w:pPr>
    </w:p>
    <w:tbl>
      <w:tblPr>
        <w:tblW w:w="9640" w:type="dxa"/>
        <w:tblInd w:w="-72" w:type="dxa"/>
        <w:tblLayout w:type="fixed"/>
        <w:tblCellMar>
          <w:left w:w="70" w:type="dxa"/>
          <w:right w:w="70" w:type="dxa"/>
        </w:tblCellMar>
        <w:tblLook w:val="0000" w:firstRow="0" w:lastRow="0" w:firstColumn="0" w:lastColumn="0" w:noHBand="0" w:noVBand="0"/>
      </w:tblPr>
      <w:tblGrid>
        <w:gridCol w:w="34"/>
        <w:gridCol w:w="3369"/>
        <w:gridCol w:w="1416"/>
        <w:gridCol w:w="1263"/>
        <w:gridCol w:w="3523"/>
        <w:gridCol w:w="35"/>
      </w:tblGrid>
      <w:tr w:rsidR="009F0A4B" w:rsidRPr="000429B1" w14:paraId="3AA3D464" w14:textId="77777777" w:rsidTr="00175542">
        <w:tc>
          <w:tcPr>
            <w:tcW w:w="3403" w:type="dxa"/>
            <w:gridSpan w:val="2"/>
          </w:tcPr>
          <w:p w14:paraId="7F6AFE7C" w14:textId="77777777" w:rsidR="009F0A4B" w:rsidRPr="00175542" w:rsidRDefault="009F0A4B" w:rsidP="004C1C3F">
            <w:pPr>
              <w:spacing w:after="0"/>
              <w:rPr>
                <w:rFonts w:ascii="Times New Roman" w:hAnsi="Times New Roman"/>
                <w:color w:val="000000"/>
                <w:sz w:val="26"/>
                <w:szCs w:val="26"/>
              </w:rPr>
            </w:pPr>
            <w:r w:rsidRPr="00175542">
              <w:rPr>
                <w:rFonts w:ascii="Times New Roman" w:hAnsi="Times New Roman"/>
                <w:color w:val="000000"/>
                <w:sz w:val="26"/>
                <w:szCs w:val="26"/>
              </w:rPr>
              <w:t xml:space="preserve">от </w:t>
            </w:r>
            <w:r w:rsidR="00DB770E">
              <w:rPr>
                <w:rFonts w:ascii="Times New Roman" w:hAnsi="Times New Roman"/>
                <w:color w:val="000000"/>
                <w:sz w:val="26"/>
                <w:szCs w:val="26"/>
              </w:rPr>
              <w:t>29</w:t>
            </w:r>
            <w:r w:rsidR="00CA3906" w:rsidRPr="00175542">
              <w:rPr>
                <w:rFonts w:ascii="Times New Roman" w:hAnsi="Times New Roman"/>
                <w:color w:val="000000"/>
                <w:sz w:val="26"/>
                <w:szCs w:val="26"/>
              </w:rPr>
              <w:softHyphen/>
            </w:r>
            <w:r w:rsidR="00CA3906" w:rsidRPr="00175542">
              <w:rPr>
                <w:rFonts w:ascii="Times New Roman" w:hAnsi="Times New Roman"/>
                <w:color w:val="000000"/>
                <w:sz w:val="26"/>
                <w:szCs w:val="26"/>
              </w:rPr>
              <w:softHyphen/>
              <w:t xml:space="preserve"> </w:t>
            </w:r>
            <w:r w:rsidR="00D80142">
              <w:rPr>
                <w:rFonts w:ascii="Times New Roman" w:hAnsi="Times New Roman"/>
                <w:color w:val="000000"/>
                <w:sz w:val="26"/>
                <w:szCs w:val="26"/>
              </w:rPr>
              <w:t>октября</w:t>
            </w:r>
            <w:r w:rsidR="000D3EBE" w:rsidRPr="00175542">
              <w:rPr>
                <w:rFonts w:ascii="Times New Roman" w:hAnsi="Times New Roman"/>
                <w:color w:val="000000"/>
                <w:sz w:val="26"/>
                <w:szCs w:val="26"/>
              </w:rPr>
              <w:t xml:space="preserve"> 20</w:t>
            </w:r>
            <w:r w:rsidR="00A1733D" w:rsidRPr="00175542">
              <w:rPr>
                <w:rFonts w:ascii="Times New Roman" w:hAnsi="Times New Roman"/>
                <w:color w:val="000000"/>
                <w:sz w:val="26"/>
                <w:szCs w:val="26"/>
              </w:rPr>
              <w:t>2</w:t>
            </w:r>
            <w:r w:rsidR="00CA3906" w:rsidRPr="00175542">
              <w:rPr>
                <w:rFonts w:ascii="Times New Roman" w:hAnsi="Times New Roman"/>
                <w:color w:val="000000"/>
                <w:sz w:val="26"/>
                <w:szCs w:val="26"/>
              </w:rPr>
              <w:t>1</w:t>
            </w:r>
            <w:r w:rsidR="000D3EBE" w:rsidRPr="00175542">
              <w:rPr>
                <w:rFonts w:ascii="Times New Roman" w:hAnsi="Times New Roman"/>
                <w:color w:val="000000"/>
                <w:sz w:val="26"/>
                <w:szCs w:val="26"/>
              </w:rPr>
              <w:t xml:space="preserve"> г.</w:t>
            </w:r>
          </w:p>
        </w:tc>
        <w:tc>
          <w:tcPr>
            <w:tcW w:w="2679" w:type="dxa"/>
            <w:gridSpan w:val="2"/>
          </w:tcPr>
          <w:p w14:paraId="46B1C66B" w14:textId="77777777" w:rsidR="009F0A4B" w:rsidRPr="00175542" w:rsidRDefault="009F0A4B" w:rsidP="00A1733D">
            <w:pPr>
              <w:spacing w:after="0"/>
              <w:rPr>
                <w:rFonts w:ascii="Times New Roman" w:hAnsi="Times New Roman"/>
                <w:color w:val="000000"/>
                <w:sz w:val="26"/>
                <w:szCs w:val="26"/>
              </w:rPr>
            </w:pPr>
            <w:r w:rsidRPr="00175542">
              <w:rPr>
                <w:rFonts w:ascii="Times New Roman" w:hAnsi="Times New Roman"/>
                <w:color w:val="000000"/>
                <w:sz w:val="26"/>
                <w:szCs w:val="26"/>
              </w:rPr>
              <w:t xml:space="preserve">                № </w:t>
            </w:r>
            <w:r w:rsidR="00DB770E">
              <w:rPr>
                <w:rFonts w:ascii="Times New Roman" w:hAnsi="Times New Roman"/>
                <w:color w:val="000000"/>
                <w:sz w:val="26"/>
                <w:szCs w:val="26"/>
              </w:rPr>
              <w:t>22</w:t>
            </w:r>
          </w:p>
        </w:tc>
        <w:tc>
          <w:tcPr>
            <w:tcW w:w="3558" w:type="dxa"/>
            <w:gridSpan w:val="2"/>
          </w:tcPr>
          <w:p w14:paraId="2D15DBF3" w14:textId="77777777" w:rsidR="009F0A4B" w:rsidRPr="00175542" w:rsidRDefault="009F0A4B" w:rsidP="008A6DD2">
            <w:pPr>
              <w:spacing w:after="0"/>
              <w:jc w:val="center"/>
              <w:rPr>
                <w:rFonts w:ascii="Times New Roman" w:hAnsi="Times New Roman"/>
                <w:color w:val="000000"/>
                <w:sz w:val="26"/>
                <w:szCs w:val="26"/>
              </w:rPr>
            </w:pPr>
            <w:r w:rsidRPr="00175542">
              <w:rPr>
                <w:rFonts w:ascii="Times New Roman" w:hAnsi="Times New Roman"/>
                <w:color w:val="000000"/>
                <w:sz w:val="26"/>
                <w:szCs w:val="26"/>
              </w:rPr>
              <w:t xml:space="preserve">                   </w:t>
            </w:r>
            <w:r w:rsidR="00175542" w:rsidRPr="00175542">
              <w:rPr>
                <w:rFonts w:ascii="Times New Roman" w:hAnsi="Times New Roman"/>
                <w:color w:val="000000"/>
                <w:sz w:val="26"/>
                <w:szCs w:val="26"/>
              </w:rPr>
              <w:t xml:space="preserve"> </w:t>
            </w:r>
            <w:r w:rsidR="00592F94" w:rsidRPr="00175542">
              <w:rPr>
                <w:rFonts w:ascii="Times New Roman" w:hAnsi="Times New Roman"/>
                <w:color w:val="000000"/>
                <w:sz w:val="26"/>
                <w:szCs w:val="26"/>
              </w:rPr>
              <w:t>п.</w:t>
            </w:r>
            <w:r w:rsidR="00E029BB" w:rsidRPr="00175542">
              <w:rPr>
                <w:rFonts w:ascii="Times New Roman" w:hAnsi="Times New Roman"/>
                <w:color w:val="000000"/>
                <w:sz w:val="26"/>
                <w:szCs w:val="26"/>
              </w:rPr>
              <w:t>г</w:t>
            </w:r>
            <w:r w:rsidR="00592F94" w:rsidRPr="00175542">
              <w:rPr>
                <w:rFonts w:ascii="Times New Roman" w:hAnsi="Times New Roman"/>
                <w:color w:val="000000"/>
                <w:sz w:val="26"/>
                <w:szCs w:val="26"/>
              </w:rPr>
              <w:t>.</w:t>
            </w:r>
            <w:r w:rsidR="00E029BB" w:rsidRPr="00175542">
              <w:rPr>
                <w:rFonts w:ascii="Times New Roman" w:hAnsi="Times New Roman"/>
                <w:color w:val="000000"/>
                <w:sz w:val="26"/>
                <w:szCs w:val="26"/>
              </w:rPr>
              <w:t>т</w:t>
            </w:r>
            <w:r w:rsidRPr="00175542">
              <w:rPr>
                <w:rFonts w:ascii="Times New Roman" w:hAnsi="Times New Roman"/>
                <w:color w:val="000000"/>
                <w:sz w:val="26"/>
                <w:szCs w:val="26"/>
              </w:rPr>
              <w:t>. Провидения</w:t>
            </w:r>
          </w:p>
        </w:tc>
      </w:tr>
      <w:tr w:rsidR="00175542" w:rsidRPr="000429B1" w14:paraId="1D730977" w14:textId="77777777" w:rsidTr="00175542">
        <w:tc>
          <w:tcPr>
            <w:tcW w:w="3403" w:type="dxa"/>
            <w:gridSpan w:val="2"/>
          </w:tcPr>
          <w:p w14:paraId="3A17D55F" w14:textId="77777777" w:rsidR="00175542" w:rsidRPr="002A6471" w:rsidRDefault="00175542" w:rsidP="004C1C3F">
            <w:pPr>
              <w:spacing w:after="0"/>
              <w:rPr>
                <w:rFonts w:ascii="Times New Roman" w:hAnsi="Times New Roman"/>
                <w:color w:val="000000"/>
                <w:sz w:val="27"/>
                <w:szCs w:val="27"/>
              </w:rPr>
            </w:pPr>
          </w:p>
        </w:tc>
        <w:tc>
          <w:tcPr>
            <w:tcW w:w="2679" w:type="dxa"/>
            <w:gridSpan w:val="2"/>
          </w:tcPr>
          <w:p w14:paraId="3F617D92" w14:textId="77777777" w:rsidR="00175542" w:rsidRPr="002A6471" w:rsidRDefault="00175542" w:rsidP="00A1733D">
            <w:pPr>
              <w:spacing w:after="0"/>
              <w:rPr>
                <w:rFonts w:ascii="Times New Roman" w:hAnsi="Times New Roman"/>
                <w:color w:val="000000"/>
                <w:sz w:val="27"/>
                <w:szCs w:val="27"/>
              </w:rPr>
            </w:pPr>
          </w:p>
        </w:tc>
        <w:tc>
          <w:tcPr>
            <w:tcW w:w="3558" w:type="dxa"/>
            <w:gridSpan w:val="2"/>
          </w:tcPr>
          <w:p w14:paraId="1A1B1EA3" w14:textId="77777777" w:rsidR="00175542" w:rsidRPr="002A6471" w:rsidRDefault="00175542" w:rsidP="008A6DD2">
            <w:pPr>
              <w:spacing w:after="0"/>
              <w:jc w:val="center"/>
              <w:rPr>
                <w:rFonts w:ascii="Times New Roman" w:hAnsi="Times New Roman"/>
                <w:color w:val="000000"/>
                <w:sz w:val="27"/>
                <w:szCs w:val="27"/>
              </w:rPr>
            </w:pPr>
          </w:p>
        </w:tc>
      </w:tr>
      <w:tr w:rsidR="00592F94" w:rsidRPr="000429B1" w14:paraId="2ECD1CDB" w14:textId="77777777" w:rsidTr="00175542">
        <w:tblPrEx>
          <w:tblCellMar>
            <w:left w:w="108" w:type="dxa"/>
            <w:right w:w="108" w:type="dxa"/>
          </w:tblCellMar>
          <w:tblLook w:val="04A0" w:firstRow="1" w:lastRow="0" w:firstColumn="1" w:lastColumn="0" w:noHBand="0" w:noVBand="1"/>
        </w:tblPrEx>
        <w:trPr>
          <w:gridBefore w:val="1"/>
          <w:gridAfter w:val="1"/>
          <w:wBefore w:w="34" w:type="dxa"/>
          <w:wAfter w:w="35" w:type="dxa"/>
        </w:trPr>
        <w:tc>
          <w:tcPr>
            <w:tcW w:w="4785" w:type="dxa"/>
            <w:gridSpan w:val="2"/>
          </w:tcPr>
          <w:p w14:paraId="613EE130" w14:textId="77777777" w:rsidR="008A6DD2" w:rsidRPr="00175542" w:rsidRDefault="008A6DD2" w:rsidP="008A6DD2">
            <w:pPr>
              <w:tabs>
                <w:tab w:val="left" w:pos="4536"/>
              </w:tabs>
              <w:spacing w:after="0" w:line="240" w:lineRule="auto"/>
              <w:jc w:val="both"/>
              <w:rPr>
                <w:rFonts w:ascii="Times New Roman" w:hAnsi="Times New Roman"/>
                <w:color w:val="000000"/>
                <w:sz w:val="28"/>
                <w:szCs w:val="28"/>
              </w:rPr>
            </w:pPr>
          </w:p>
          <w:p w14:paraId="4451C8CD" w14:textId="77777777" w:rsidR="00592F94" w:rsidRPr="00175542" w:rsidRDefault="00592F94" w:rsidP="008A6DD2">
            <w:pPr>
              <w:tabs>
                <w:tab w:val="left" w:pos="4536"/>
              </w:tabs>
              <w:spacing w:after="0" w:line="240" w:lineRule="auto"/>
              <w:jc w:val="both"/>
              <w:rPr>
                <w:rFonts w:ascii="Times New Roman" w:hAnsi="Times New Roman"/>
                <w:color w:val="000000"/>
                <w:sz w:val="28"/>
                <w:szCs w:val="28"/>
                <w:lang w:eastAsia="en-US"/>
              </w:rPr>
            </w:pPr>
            <w:r w:rsidRPr="00175542">
              <w:rPr>
                <w:rFonts w:ascii="Times New Roman" w:hAnsi="Times New Roman"/>
                <w:color w:val="000000"/>
                <w:sz w:val="28"/>
                <w:szCs w:val="28"/>
              </w:rPr>
              <w:t xml:space="preserve">О внесении изменений в </w:t>
            </w:r>
            <w:r w:rsidR="008A0A29">
              <w:rPr>
                <w:rFonts w:ascii="Times New Roman" w:hAnsi="Times New Roman"/>
                <w:color w:val="000000"/>
                <w:sz w:val="28"/>
                <w:szCs w:val="28"/>
              </w:rPr>
              <w:t>у</w:t>
            </w:r>
            <w:r w:rsidRPr="00175542">
              <w:rPr>
                <w:rFonts w:ascii="Times New Roman" w:hAnsi="Times New Roman"/>
                <w:color w:val="000000"/>
                <w:sz w:val="28"/>
                <w:szCs w:val="28"/>
              </w:rPr>
              <w:t>став Провиденского городского округа Чукотского автономного округа</w:t>
            </w:r>
          </w:p>
        </w:tc>
        <w:tc>
          <w:tcPr>
            <w:tcW w:w="4786" w:type="dxa"/>
            <w:gridSpan w:val="2"/>
          </w:tcPr>
          <w:p w14:paraId="10913C90" w14:textId="77777777" w:rsidR="00592F94" w:rsidRPr="000429B1" w:rsidRDefault="00592F94" w:rsidP="008A6DD2">
            <w:pPr>
              <w:spacing w:after="0"/>
              <w:rPr>
                <w:rFonts w:ascii="Times New Roman" w:hAnsi="Times New Roman"/>
                <w:color w:val="000000"/>
                <w:sz w:val="27"/>
                <w:szCs w:val="27"/>
                <w:lang w:eastAsia="en-US"/>
              </w:rPr>
            </w:pPr>
          </w:p>
        </w:tc>
      </w:tr>
    </w:tbl>
    <w:p w14:paraId="0DD8CE69" w14:textId="77777777" w:rsidR="009F0A4B" w:rsidRPr="000429B1" w:rsidRDefault="009F0A4B" w:rsidP="008A6DD2">
      <w:pPr>
        <w:spacing w:after="0"/>
        <w:rPr>
          <w:rFonts w:ascii="Times New Roman" w:hAnsi="Times New Roman"/>
          <w:color w:val="000000"/>
          <w:sz w:val="27"/>
          <w:szCs w:val="27"/>
          <w:lang w:eastAsia="en-US"/>
        </w:rPr>
      </w:pPr>
    </w:p>
    <w:p w14:paraId="5173453F" w14:textId="77777777" w:rsidR="009F0A4B" w:rsidRPr="002A6471" w:rsidRDefault="00F967A0" w:rsidP="008A6DD2">
      <w:pPr>
        <w:pStyle w:val="1"/>
        <w:spacing w:before="0" w:after="0"/>
        <w:ind w:firstLine="708"/>
        <w:jc w:val="both"/>
        <w:rPr>
          <w:rFonts w:ascii="Times New Roman" w:hAnsi="Times New Roman"/>
          <w:b w:val="0"/>
          <w:color w:val="000000"/>
          <w:sz w:val="28"/>
          <w:szCs w:val="28"/>
        </w:rPr>
      </w:pPr>
      <w:bookmarkStart w:id="0" w:name="_GoBack"/>
      <w:r w:rsidRPr="002A6471">
        <w:rPr>
          <w:rStyle w:val="21"/>
          <w:color w:val="262626"/>
        </w:rPr>
        <w:t xml:space="preserve">В </w:t>
      </w:r>
      <w:r w:rsidRPr="002A6471">
        <w:rPr>
          <w:rFonts w:ascii="Times New Roman" w:hAnsi="Times New Roman"/>
          <w:b w:val="0"/>
          <w:color w:val="262626"/>
          <w:sz w:val="28"/>
          <w:szCs w:val="28"/>
        </w:rPr>
        <w:t>целях приведения устава Провиденского городского округа в соответствие с законодательством Российской Федерации,</w:t>
      </w:r>
      <w:r w:rsidRPr="002A6471">
        <w:rPr>
          <w:rFonts w:ascii="Times New Roman" w:hAnsi="Times New Roman"/>
          <w:color w:val="262626"/>
          <w:sz w:val="28"/>
          <w:szCs w:val="28"/>
        </w:rPr>
        <w:t xml:space="preserve"> </w:t>
      </w:r>
      <w:r w:rsidRPr="002A6471">
        <w:rPr>
          <w:rFonts w:ascii="Times New Roman" w:hAnsi="Times New Roman"/>
          <w:b w:val="0"/>
          <w:color w:val="000000"/>
          <w:sz w:val="28"/>
          <w:szCs w:val="28"/>
        </w:rPr>
        <w:t>р</w:t>
      </w:r>
      <w:r w:rsidR="009F0A4B" w:rsidRPr="002A6471">
        <w:rPr>
          <w:rFonts w:ascii="Times New Roman" w:hAnsi="Times New Roman"/>
          <w:b w:val="0"/>
          <w:color w:val="000000"/>
          <w:sz w:val="28"/>
          <w:szCs w:val="28"/>
        </w:rPr>
        <w:t>уководствуясь Федеральным законом от 06 октября 2003 г</w:t>
      </w:r>
      <w:r w:rsidR="00592F94" w:rsidRPr="002A6471">
        <w:rPr>
          <w:rFonts w:ascii="Times New Roman" w:hAnsi="Times New Roman"/>
          <w:b w:val="0"/>
          <w:color w:val="000000"/>
          <w:sz w:val="28"/>
          <w:szCs w:val="28"/>
        </w:rPr>
        <w:t>. № 131-ФЗ «</w:t>
      </w:r>
      <w:r w:rsidR="009F0A4B" w:rsidRPr="002A6471">
        <w:rPr>
          <w:rFonts w:ascii="Times New Roman" w:hAnsi="Times New Roman"/>
          <w:b w:val="0"/>
          <w:color w:val="000000"/>
          <w:sz w:val="28"/>
          <w:szCs w:val="28"/>
        </w:rPr>
        <w:t>Об общих принципах организации местного самоупра</w:t>
      </w:r>
      <w:r w:rsidR="00F614D6" w:rsidRPr="002A6471">
        <w:rPr>
          <w:rFonts w:ascii="Times New Roman" w:hAnsi="Times New Roman"/>
          <w:b w:val="0"/>
          <w:color w:val="000000"/>
          <w:sz w:val="28"/>
          <w:szCs w:val="28"/>
        </w:rPr>
        <w:t>вления в Российской Федерации</w:t>
      </w:r>
      <w:r w:rsidR="00592F94" w:rsidRPr="002A6471">
        <w:rPr>
          <w:rFonts w:ascii="Times New Roman" w:hAnsi="Times New Roman"/>
          <w:b w:val="0"/>
          <w:color w:val="000000"/>
          <w:sz w:val="28"/>
          <w:szCs w:val="28"/>
        </w:rPr>
        <w:t>»</w:t>
      </w:r>
      <w:r w:rsidR="009F0A4B" w:rsidRPr="002A6471">
        <w:rPr>
          <w:rFonts w:ascii="Times New Roman" w:hAnsi="Times New Roman"/>
          <w:b w:val="0"/>
          <w:color w:val="000000"/>
          <w:sz w:val="28"/>
          <w:szCs w:val="28"/>
        </w:rPr>
        <w:t xml:space="preserve">, Совет депутатов Провиденского </w:t>
      </w:r>
      <w:r w:rsidR="00F223AA" w:rsidRPr="002A6471">
        <w:rPr>
          <w:rFonts w:ascii="Times New Roman" w:hAnsi="Times New Roman"/>
          <w:b w:val="0"/>
          <w:color w:val="000000"/>
          <w:sz w:val="28"/>
          <w:szCs w:val="28"/>
        </w:rPr>
        <w:t>городского округа</w:t>
      </w:r>
    </w:p>
    <w:p w14:paraId="4E345714" w14:textId="77777777" w:rsidR="00592F94" w:rsidRPr="002A6471" w:rsidRDefault="00592F94" w:rsidP="008A6DD2">
      <w:pPr>
        <w:spacing w:after="0"/>
        <w:rPr>
          <w:rFonts w:ascii="Times New Roman" w:hAnsi="Times New Roman"/>
          <w:b/>
          <w:bCs/>
          <w:color w:val="000000"/>
          <w:sz w:val="28"/>
          <w:szCs w:val="28"/>
        </w:rPr>
      </w:pPr>
    </w:p>
    <w:p w14:paraId="48FD8843" w14:textId="77777777" w:rsidR="009F0A4B" w:rsidRPr="002A6471" w:rsidRDefault="009F0A4B" w:rsidP="008A6DD2">
      <w:pPr>
        <w:spacing w:after="0"/>
        <w:rPr>
          <w:rFonts w:ascii="Times New Roman" w:hAnsi="Times New Roman"/>
          <w:b/>
          <w:bCs/>
          <w:color w:val="000000"/>
          <w:sz w:val="28"/>
          <w:szCs w:val="28"/>
        </w:rPr>
      </w:pPr>
      <w:r w:rsidRPr="002A6471">
        <w:rPr>
          <w:rFonts w:ascii="Times New Roman" w:hAnsi="Times New Roman"/>
          <w:b/>
          <w:bCs/>
          <w:color w:val="000000"/>
          <w:sz w:val="28"/>
          <w:szCs w:val="28"/>
        </w:rPr>
        <w:t>РЕШИЛ:</w:t>
      </w:r>
    </w:p>
    <w:p w14:paraId="41613EB1" w14:textId="77777777" w:rsidR="006A3991" w:rsidRPr="002A6471" w:rsidRDefault="006A3991" w:rsidP="008A6DD2">
      <w:pPr>
        <w:spacing w:after="0"/>
        <w:rPr>
          <w:rFonts w:ascii="Times New Roman" w:hAnsi="Times New Roman"/>
          <w:b/>
          <w:bCs/>
          <w:color w:val="000000"/>
          <w:sz w:val="28"/>
          <w:szCs w:val="28"/>
        </w:rPr>
      </w:pPr>
    </w:p>
    <w:p w14:paraId="4AAEE9A9" w14:textId="77777777" w:rsidR="00F967A0" w:rsidRPr="002A6471" w:rsidRDefault="00F967A0" w:rsidP="00F967A0">
      <w:pPr>
        <w:numPr>
          <w:ilvl w:val="0"/>
          <w:numId w:val="1"/>
        </w:numPr>
        <w:tabs>
          <w:tab w:val="left" w:pos="993"/>
        </w:tabs>
        <w:spacing w:after="0" w:line="240" w:lineRule="auto"/>
        <w:ind w:left="0" w:firstLine="709"/>
        <w:jc w:val="both"/>
        <w:rPr>
          <w:rFonts w:ascii="Times New Roman" w:hAnsi="Times New Roman"/>
          <w:sz w:val="28"/>
          <w:szCs w:val="28"/>
        </w:rPr>
      </w:pPr>
      <w:bookmarkStart w:id="1" w:name="sub_500313"/>
      <w:bookmarkStart w:id="2" w:name="sub_407315"/>
      <w:r w:rsidRPr="002A6471">
        <w:rPr>
          <w:rFonts w:ascii="Times New Roman" w:hAnsi="Times New Roman"/>
          <w:sz w:val="28"/>
          <w:szCs w:val="28"/>
        </w:rPr>
        <w:t>Внести в устав Провиденского городского округа следующие изменения:</w:t>
      </w:r>
    </w:p>
    <w:bookmarkEnd w:id="1"/>
    <w:p w14:paraId="3346DEAC" w14:textId="77777777" w:rsidR="00B17823" w:rsidRPr="002A6471" w:rsidRDefault="00B17823" w:rsidP="00ED6B7B">
      <w:pPr>
        <w:numPr>
          <w:ilvl w:val="1"/>
          <w:numId w:val="1"/>
        </w:numPr>
        <w:spacing w:after="0" w:line="240" w:lineRule="auto"/>
        <w:ind w:left="0" w:firstLine="709"/>
        <w:jc w:val="both"/>
        <w:rPr>
          <w:rFonts w:ascii="Times New Roman" w:hAnsi="Times New Roman"/>
          <w:b/>
          <w:bCs/>
          <w:sz w:val="28"/>
          <w:szCs w:val="28"/>
        </w:rPr>
      </w:pPr>
      <w:r w:rsidRPr="002A6471">
        <w:rPr>
          <w:rFonts w:ascii="Times New Roman" w:hAnsi="Times New Roman"/>
          <w:b/>
          <w:bCs/>
          <w:sz w:val="28"/>
          <w:szCs w:val="28"/>
        </w:rPr>
        <w:t>В статье 6:</w:t>
      </w:r>
    </w:p>
    <w:p w14:paraId="40D94400" w14:textId="77777777" w:rsidR="0042708F" w:rsidRPr="002A6471" w:rsidRDefault="00B17823" w:rsidP="00B17823">
      <w:pPr>
        <w:spacing w:after="0" w:line="240" w:lineRule="auto"/>
        <w:ind w:left="709"/>
        <w:jc w:val="both"/>
        <w:rPr>
          <w:rFonts w:ascii="Times New Roman" w:hAnsi="Times New Roman"/>
          <w:bCs/>
          <w:sz w:val="28"/>
          <w:szCs w:val="28"/>
        </w:rPr>
      </w:pPr>
      <w:r w:rsidRPr="002A6471">
        <w:rPr>
          <w:rFonts w:ascii="Times New Roman" w:hAnsi="Times New Roman"/>
          <w:bCs/>
          <w:sz w:val="28"/>
          <w:szCs w:val="28"/>
        </w:rPr>
        <w:t xml:space="preserve">1) </w:t>
      </w:r>
      <w:r w:rsidR="00E642BD">
        <w:rPr>
          <w:rFonts w:ascii="Times New Roman" w:hAnsi="Times New Roman"/>
          <w:bCs/>
          <w:sz w:val="28"/>
          <w:szCs w:val="28"/>
        </w:rPr>
        <w:t>п</w:t>
      </w:r>
      <w:r w:rsidR="00ED6B7B" w:rsidRPr="002A6471">
        <w:rPr>
          <w:rFonts w:ascii="Times New Roman" w:hAnsi="Times New Roman"/>
          <w:bCs/>
          <w:sz w:val="28"/>
          <w:szCs w:val="28"/>
        </w:rPr>
        <w:t>ункт</w:t>
      </w:r>
      <w:r w:rsidR="00156295">
        <w:rPr>
          <w:rFonts w:ascii="Times New Roman" w:hAnsi="Times New Roman"/>
          <w:bCs/>
          <w:sz w:val="28"/>
          <w:szCs w:val="28"/>
        </w:rPr>
        <w:t xml:space="preserve"> 4.1</w:t>
      </w:r>
      <w:r w:rsidR="00ED6B7B" w:rsidRPr="002A6471">
        <w:rPr>
          <w:rFonts w:ascii="Times New Roman" w:hAnsi="Times New Roman"/>
          <w:bCs/>
          <w:sz w:val="28"/>
          <w:szCs w:val="28"/>
        </w:rPr>
        <w:t xml:space="preserve"> части 1 изложить в следующей редакции: </w:t>
      </w:r>
    </w:p>
    <w:p w14:paraId="6A1293D5" w14:textId="77777777" w:rsidR="00ED6B7B" w:rsidRPr="002A6471" w:rsidRDefault="00ED6B7B" w:rsidP="0042708F">
      <w:pPr>
        <w:spacing w:after="0" w:line="240" w:lineRule="auto"/>
        <w:ind w:firstLine="709"/>
        <w:jc w:val="both"/>
        <w:rPr>
          <w:rFonts w:ascii="Times New Roman" w:hAnsi="Times New Roman"/>
          <w:bCs/>
          <w:sz w:val="28"/>
          <w:szCs w:val="28"/>
        </w:rPr>
      </w:pPr>
      <w:r w:rsidRPr="002A6471">
        <w:rPr>
          <w:rFonts w:ascii="Times New Roman" w:hAnsi="Times New Roman"/>
          <w:bCs/>
          <w:sz w:val="28"/>
          <w:szCs w:val="28"/>
        </w:rPr>
        <w:t>«</w:t>
      </w:r>
      <w:r w:rsidR="00156295">
        <w:rPr>
          <w:rFonts w:ascii="Times New Roman" w:hAnsi="Times New Roman"/>
          <w:bCs/>
          <w:sz w:val="28"/>
          <w:szCs w:val="28"/>
        </w:rPr>
        <w:t>4.1</w:t>
      </w:r>
      <w:r w:rsidRPr="002A6471">
        <w:rPr>
          <w:rFonts w:ascii="Times New Roman" w:hAnsi="Times New Roman"/>
          <w:bCs/>
          <w:sz w:val="28"/>
          <w:szCs w:val="28"/>
        </w:rPr>
        <w:t xml:space="preserve">) </w:t>
      </w:r>
      <w:r w:rsidR="00156295">
        <w:rPr>
          <w:rFonts w:ascii="Times New Roman" w:hAnsi="Times New Roman"/>
          <w:bCs/>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EC5462">
        <w:rPr>
          <w:rFonts w:ascii="Times New Roman" w:hAnsi="Times New Roman"/>
          <w:bCs/>
          <w:sz w:val="28"/>
          <w:szCs w:val="28"/>
        </w:rPr>
        <w:t>;</w:t>
      </w:r>
      <w:r w:rsidRPr="002A6471">
        <w:rPr>
          <w:rFonts w:ascii="Times New Roman" w:hAnsi="Times New Roman"/>
          <w:bCs/>
          <w:sz w:val="28"/>
          <w:szCs w:val="28"/>
        </w:rPr>
        <w:t>»</w:t>
      </w:r>
      <w:r w:rsidR="003D59DE" w:rsidRPr="002A6471">
        <w:rPr>
          <w:rFonts w:ascii="Times New Roman" w:hAnsi="Times New Roman"/>
          <w:bCs/>
          <w:sz w:val="28"/>
          <w:szCs w:val="28"/>
        </w:rPr>
        <w:t>;</w:t>
      </w:r>
    </w:p>
    <w:p w14:paraId="65BE386E" w14:textId="77777777" w:rsidR="00CA3906" w:rsidRPr="002A6471" w:rsidRDefault="00B17823" w:rsidP="0042708F">
      <w:pPr>
        <w:spacing w:after="0" w:line="240" w:lineRule="auto"/>
        <w:ind w:firstLine="709"/>
        <w:jc w:val="both"/>
        <w:rPr>
          <w:rFonts w:ascii="Times New Roman" w:hAnsi="Times New Roman"/>
          <w:bCs/>
          <w:sz w:val="28"/>
          <w:szCs w:val="28"/>
        </w:rPr>
      </w:pPr>
      <w:r w:rsidRPr="002A6471">
        <w:rPr>
          <w:rFonts w:ascii="Times New Roman" w:hAnsi="Times New Roman"/>
          <w:bCs/>
          <w:sz w:val="28"/>
          <w:szCs w:val="28"/>
        </w:rPr>
        <w:t>2)</w:t>
      </w:r>
      <w:r w:rsidR="00CA3906" w:rsidRPr="002A6471">
        <w:rPr>
          <w:rFonts w:ascii="Times New Roman" w:hAnsi="Times New Roman"/>
          <w:bCs/>
          <w:sz w:val="28"/>
          <w:szCs w:val="28"/>
        </w:rPr>
        <w:t xml:space="preserve"> </w:t>
      </w:r>
      <w:r w:rsidR="00E642BD">
        <w:rPr>
          <w:rFonts w:ascii="Times New Roman" w:hAnsi="Times New Roman"/>
          <w:bCs/>
          <w:sz w:val="28"/>
          <w:szCs w:val="28"/>
        </w:rPr>
        <w:t>п</w:t>
      </w:r>
      <w:r w:rsidR="00EC5462">
        <w:rPr>
          <w:rFonts w:ascii="Times New Roman" w:hAnsi="Times New Roman"/>
          <w:bCs/>
          <w:sz w:val="28"/>
          <w:szCs w:val="28"/>
        </w:rPr>
        <w:t>ункт 5 ч</w:t>
      </w:r>
      <w:r w:rsidR="00CA3906" w:rsidRPr="002A6471">
        <w:rPr>
          <w:rFonts w:ascii="Times New Roman" w:hAnsi="Times New Roman"/>
          <w:bCs/>
          <w:sz w:val="28"/>
          <w:szCs w:val="28"/>
        </w:rPr>
        <w:t>аст</w:t>
      </w:r>
      <w:r w:rsidR="00EC5462">
        <w:rPr>
          <w:rFonts w:ascii="Times New Roman" w:hAnsi="Times New Roman"/>
          <w:bCs/>
          <w:sz w:val="28"/>
          <w:szCs w:val="28"/>
        </w:rPr>
        <w:t>и</w:t>
      </w:r>
      <w:r w:rsidR="00CA3906" w:rsidRPr="002A6471">
        <w:rPr>
          <w:rFonts w:ascii="Times New Roman" w:hAnsi="Times New Roman"/>
          <w:bCs/>
          <w:sz w:val="28"/>
          <w:szCs w:val="28"/>
        </w:rPr>
        <w:t xml:space="preserve"> 1</w:t>
      </w:r>
      <w:r w:rsidR="0031338F" w:rsidRPr="002A6471">
        <w:rPr>
          <w:rFonts w:ascii="Times New Roman" w:hAnsi="Times New Roman"/>
          <w:bCs/>
          <w:sz w:val="28"/>
          <w:szCs w:val="28"/>
        </w:rPr>
        <w:t xml:space="preserve"> </w:t>
      </w:r>
      <w:r w:rsidR="00EC5462">
        <w:rPr>
          <w:rFonts w:ascii="Times New Roman" w:hAnsi="Times New Roman"/>
          <w:bCs/>
          <w:sz w:val="28"/>
          <w:szCs w:val="28"/>
        </w:rPr>
        <w:t>изложить в следующей редакции</w:t>
      </w:r>
      <w:r w:rsidR="00CA3906" w:rsidRPr="002A6471">
        <w:rPr>
          <w:rFonts w:ascii="Times New Roman" w:hAnsi="Times New Roman"/>
          <w:bCs/>
          <w:sz w:val="28"/>
          <w:szCs w:val="28"/>
        </w:rPr>
        <w:t>:</w:t>
      </w:r>
    </w:p>
    <w:p w14:paraId="4D87BCEF" w14:textId="77777777" w:rsidR="00CA3906" w:rsidRDefault="00CA3906" w:rsidP="00CA3906">
      <w:pPr>
        <w:spacing w:after="0" w:line="240" w:lineRule="auto"/>
        <w:ind w:firstLine="709"/>
        <w:jc w:val="both"/>
        <w:rPr>
          <w:rFonts w:ascii="Times New Roman" w:hAnsi="Times New Roman"/>
          <w:bCs/>
          <w:sz w:val="28"/>
          <w:szCs w:val="28"/>
        </w:rPr>
      </w:pPr>
      <w:r w:rsidRPr="002A6471">
        <w:rPr>
          <w:rFonts w:ascii="Times New Roman" w:hAnsi="Times New Roman"/>
          <w:bCs/>
          <w:sz w:val="28"/>
          <w:szCs w:val="28"/>
        </w:rPr>
        <w:t>«</w:t>
      </w:r>
      <w:r w:rsidR="00EC5462">
        <w:rPr>
          <w:rFonts w:ascii="Times New Roman" w:hAnsi="Times New Roman"/>
          <w:bCs/>
          <w:sz w:val="28"/>
          <w:szCs w:val="28"/>
        </w:rPr>
        <w:t>5</w:t>
      </w:r>
      <w:r w:rsidRPr="002A6471">
        <w:rPr>
          <w:rFonts w:ascii="Times New Roman" w:hAnsi="Times New Roman"/>
          <w:bCs/>
          <w:sz w:val="28"/>
          <w:szCs w:val="28"/>
        </w:rPr>
        <w:t xml:space="preserve">) </w:t>
      </w:r>
      <w:r w:rsidR="00EC5462">
        <w:rPr>
          <w:rFonts w:ascii="Times New Roman" w:hAnsi="Times New Roman"/>
          <w:bCs/>
          <w:sz w:val="28"/>
          <w:szCs w:val="28"/>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w:t>
      </w:r>
      <w:r w:rsidR="00EC5462">
        <w:rPr>
          <w:rFonts w:ascii="Times New Roman" w:hAnsi="Times New Roman"/>
          <w:bCs/>
          <w:sz w:val="28"/>
          <w:szCs w:val="28"/>
        </w:rPr>
        <w:lastRenderedPageBreak/>
        <w:t>осуществления дорожной деятельности в соответствии с законодательством Российской Федерации</w:t>
      </w:r>
      <w:r w:rsidRPr="002A6471">
        <w:rPr>
          <w:rFonts w:ascii="Times New Roman" w:hAnsi="Times New Roman"/>
          <w:bCs/>
          <w:sz w:val="28"/>
          <w:szCs w:val="28"/>
        </w:rPr>
        <w:t>;</w:t>
      </w:r>
      <w:r w:rsidR="00EC5462">
        <w:rPr>
          <w:rFonts w:ascii="Times New Roman" w:hAnsi="Times New Roman"/>
          <w:bCs/>
          <w:sz w:val="28"/>
          <w:szCs w:val="28"/>
        </w:rPr>
        <w:t>»</w:t>
      </w:r>
      <w:r w:rsidR="001E11E4">
        <w:rPr>
          <w:rFonts w:ascii="Times New Roman" w:hAnsi="Times New Roman"/>
          <w:bCs/>
          <w:sz w:val="28"/>
          <w:szCs w:val="28"/>
        </w:rPr>
        <w:t>;</w:t>
      </w:r>
    </w:p>
    <w:p w14:paraId="6B680905" w14:textId="77777777" w:rsidR="00E642BD" w:rsidRDefault="00E642BD" w:rsidP="00CA3906">
      <w:pPr>
        <w:spacing w:after="0" w:line="240" w:lineRule="auto"/>
        <w:ind w:firstLine="709"/>
        <w:jc w:val="both"/>
        <w:rPr>
          <w:rFonts w:ascii="Times New Roman" w:hAnsi="Times New Roman"/>
          <w:bCs/>
          <w:sz w:val="28"/>
          <w:szCs w:val="28"/>
        </w:rPr>
      </w:pPr>
      <w:r>
        <w:rPr>
          <w:rFonts w:ascii="Times New Roman" w:hAnsi="Times New Roman"/>
          <w:bCs/>
          <w:sz w:val="28"/>
          <w:szCs w:val="28"/>
        </w:rPr>
        <w:t>3) пункт 27 части 1 изложить в следующей редакции:</w:t>
      </w:r>
    </w:p>
    <w:p w14:paraId="112EE9BF" w14:textId="77777777" w:rsidR="00E642BD" w:rsidRDefault="00E642BD" w:rsidP="00CA3906">
      <w:pPr>
        <w:spacing w:after="0" w:line="240" w:lineRule="auto"/>
        <w:ind w:firstLine="709"/>
        <w:jc w:val="both"/>
        <w:rPr>
          <w:rFonts w:ascii="Times New Roman" w:hAnsi="Times New Roman"/>
          <w:bCs/>
          <w:sz w:val="28"/>
          <w:szCs w:val="28"/>
        </w:rPr>
      </w:pPr>
      <w:r>
        <w:rPr>
          <w:rFonts w:ascii="Times New Roman" w:hAnsi="Times New Roman"/>
          <w:bCs/>
          <w:sz w:val="28"/>
          <w:szCs w:val="28"/>
        </w:rP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w:t>
      </w:r>
      <w:r w:rsidR="00D12A5D">
        <w:rPr>
          <w:rFonts w:ascii="Times New Roman" w:hAnsi="Times New Roman"/>
          <w:bCs/>
          <w:sz w:val="28"/>
          <w:szCs w:val="28"/>
        </w:rPr>
        <w:t xml:space="preserve">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w:t>
      </w:r>
      <w:r w:rsidR="001E11E4">
        <w:rPr>
          <w:rFonts w:ascii="Times New Roman" w:hAnsi="Times New Roman"/>
          <w:bCs/>
          <w:sz w:val="28"/>
          <w:szCs w:val="28"/>
        </w:rPr>
        <w:t>,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4FCA11A3" w14:textId="77777777" w:rsidR="001E11E4" w:rsidRDefault="001E11E4" w:rsidP="00CA3906">
      <w:pPr>
        <w:spacing w:after="0" w:line="240" w:lineRule="auto"/>
        <w:ind w:firstLine="709"/>
        <w:jc w:val="both"/>
        <w:rPr>
          <w:rFonts w:ascii="Times New Roman" w:hAnsi="Times New Roman"/>
          <w:bCs/>
          <w:sz w:val="28"/>
          <w:szCs w:val="28"/>
        </w:rPr>
      </w:pPr>
      <w:r>
        <w:rPr>
          <w:rFonts w:ascii="Times New Roman" w:hAnsi="Times New Roman"/>
          <w:bCs/>
          <w:sz w:val="28"/>
          <w:szCs w:val="28"/>
        </w:rPr>
        <w:t>4) пункт 33 части 1 изложить в следующей редакции:</w:t>
      </w:r>
    </w:p>
    <w:p w14:paraId="16137E79" w14:textId="77777777" w:rsidR="001E11E4" w:rsidRDefault="001E11E4" w:rsidP="00CA3906">
      <w:pPr>
        <w:spacing w:after="0" w:line="240" w:lineRule="auto"/>
        <w:ind w:firstLine="709"/>
        <w:jc w:val="both"/>
        <w:rPr>
          <w:rFonts w:ascii="Times New Roman" w:hAnsi="Times New Roman"/>
          <w:bCs/>
          <w:sz w:val="28"/>
          <w:szCs w:val="28"/>
        </w:rPr>
      </w:pPr>
      <w:r>
        <w:rPr>
          <w:rFonts w:ascii="Times New Roman" w:hAnsi="Times New Roman"/>
          <w:bCs/>
          <w:sz w:val="28"/>
          <w:szCs w:val="28"/>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04E79CC9" w14:textId="77777777" w:rsidR="009E73BD" w:rsidRDefault="009E73BD" w:rsidP="00CA3906">
      <w:pPr>
        <w:spacing w:after="0" w:line="240" w:lineRule="auto"/>
        <w:ind w:firstLine="709"/>
        <w:jc w:val="both"/>
        <w:rPr>
          <w:rFonts w:ascii="Times New Roman" w:hAnsi="Times New Roman"/>
          <w:bCs/>
          <w:sz w:val="28"/>
          <w:szCs w:val="28"/>
        </w:rPr>
      </w:pPr>
    </w:p>
    <w:p w14:paraId="447680AB" w14:textId="77777777" w:rsidR="007E3676" w:rsidRDefault="007F6A58" w:rsidP="00CA3906">
      <w:pPr>
        <w:spacing w:after="0" w:line="240" w:lineRule="auto"/>
        <w:ind w:firstLine="709"/>
        <w:jc w:val="both"/>
        <w:rPr>
          <w:rFonts w:ascii="Times New Roman" w:hAnsi="Times New Roman"/>
          <w:b/>
          <w:sz w:val="28"/>
          <w:szCs w:val="28"/>
        </w:rPr>
      </w:pPr>
      <w:r w:rsidRPr="007F6A58">
        <w:rPr>
          <w:rFonts w:ascii="Times New Roman" w:hAnsi="Times New Roman"/>
          <w:b/>
          <w:sz w:val="28"/>
          <w:szCs w:val="28"/>
        </w:rPr>
        <w:t xml:space="preserve">1.2. </w:t>
      </w:r>
      <w:r w:rsidR="007E3676">
        <w:rPr>
          <w:rFonts w:ascii="Times New Roman" w:hAnsi="Times New Roman"/>
          <w:b/>
          <w:sz w:val="28"/>
          <w:szCs w:val="28"/>
        </w:rPr>
        <w:t>В статье 18:</w:t>
      </w:r>
    </w:p>
    <w:p w14:paraId="1132FC10" w14:textId="77777777" w:rsidR="007F6A58" w:rsidRPr="007E3676" w:rsidRDefault="007E3676" w:rsidP="00CA3906">
      <w:pPr>
        <w:spacing w:after="0" w:line="240" w:lineRule="auto"/>
        <w:ind w:firstLine="709"/>
        <w:jc w:val="both"/>
        <w:rPr>
          <w:rFonts w:ascii="Times New Roman" w:hAnsi="Times New Roman"/>
          <w:bCs/>
          <w:sz w:val="28"/>
          <w:szCs w:val="28"/>
        </w:rPr>
      </w:pPr>
      <w:r w:rsidRPr="007E3676">
        <w:rPr>
          <w:rFonts w:ascii="Times New Roman" w:hAnsi="Times New Roman"/>
          <w:bCs/>
          <w:sz w:val="28"/>
          <w:szCs w:val="28"/>
        </w:rPr>
        <w:t xml:space="preserve">1) </w:t>
      </w:r>
      <w:r w:rsidR="007F6A58" w:rsidRPr="007E3676">
        <w:rPr>
          <w:rFonts w:ascii="Times New Roman" w:hAnsi="Times New Roman"/>
          <w:bCs/>
          <w:sz w:val="28"/>
          <w:szCs w:val="28"/>
        </w:rPr>
        <w:t>Часть 4 изложить в следующей редакции:</w:t>
      </w:r>
    </w:p>
    <w:p w14:paraId="6BFCA06A" w14:textId="77777777" w:rsidR="007F6A58" w:rsidRPr="007F6A58" w:rsidRDefault="007F6A58" w:rsidP="007F6A5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r w:rsidRPr="007F6A58">
        <w:rPr>
          <w:rFonts w:ascii="Times New Roman" w:hAnsi="Times New Roman"/>
          <w:bCs/>
          <w:sz w:val="28"/>
          <w:szCs w:val="28"/>
        </w:rPr>
        <w:t xml:space="preserve">Порядок организации и проведения публичных слушаний определяется уставом </w:t>
      </w:r>
      <w:r>
        <w:rPr>
          <w:rFonts w:ascii="Times New Roman" w:hAnsi="Times New Roman"/>
          <w:bCs/>
          <w:sz w:val="28"/>
          <w:szCs w:val="28"/>
        </w:rPr>
        <w:t>Провиденского городского округа</w:t>
      </w:r>
      <w:r w:rsidRPr="007F6A58">
        <w:rPr>
          <w:rFonts w:ascii="Times New Roman" w:hAnsi="Times New Roman"/>
          <w:bCs/>
          <w:sz w:val="28"/>
          <w:szCs w:val="28"/>
        </w:rPr>
        <w:t xml:space="preserve"> и (или) нормативными правовыми актами </w:t>
      </w:r>
      <w:r>
        <w:rPr>
          <w:rFonts w:ascii="Times New Roman" w:hAnsi="Times New Roman"/>
          <w:bCs/>
          <w:sz w:val="28"/>
          <w:szCs w:val="28"/>
        </w:rPr>
        <w:t>Совета депутатов Провиденского городского округа</w:t>
      </w:r>
      <w:r w:rsidRPr="007F6A58">
        <w:rPr>
          <w:rFonts w:ascii="Times New Roman" w:hAnsi="Times New Roman"/>
          <w:bCs/>
          <w:sz w:val="28"/>
          <w:szCs w:val="28"/>
        </w:rPr>
        <w:t xml:space="preserve"> и должен предусматривать заблаговременное оповещение жителей </w:t>
      </w:r>
      <w:r>
        <w:rPr>
          <w:rFonts w:ascii="Times New Roman" w:hAnsi="Times New Roman"/>
          <w:bCs/>
          <w:sz w:val="28"/>
          <w:szCs w:val="28"/>
        </w:rPr>
        <w:t>Провиденского городского округа</w:t>
      </w:r>
      <w:r w:rsidRPr="007F6A58">
        <w:rPr>
          <w:rFonts w:ascii="Times New Roman" w:hAnsi="Times New Roman"/>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hAnsi="Times New Roman"/>
          <w:bCs/>
          <w:sz w:val="28"/>
          <w:szCs w:val="28"/>
        </w:rPr>
        <w:t>Администрации Провиденского городского округа</w:t>
      </w:r>
      <w:r w:rsidRPr="007F6A58">
        <w:rPr>
          <w:rFonts w:ascii="Times New Roman" w:hAnsi="Times New Roman"/>
          <w:bCs/>
          <w:sz w:val="28"/>
          <w:szCs w:val="28"/>
        </w:rPr>
        <w:t xml:space="preserve"> в информационно-телекоммуникационной сети </w:t>
      </w:r>
      <w:r>
        <w:rPr>
          <w:rFonts w:ascii="Times New Roman" w:hAnsi="Times New Roman"/>
          <w:bCs/>
          <w:sz w:val="28"/>
          <w:szCs w:val="28"/>
        </w:rPr>
        <w:t>«</w:t>
      </w:r>
      <w:r w:rsidRPr="007F6A58">
        <w:rPr>
          <w:rFonts w:ascii="Times New Roman" w:hAnsi="Times New Roman"/>
          <w:bCs/>
          <w:sz w:val="28"/>
          <w:szCs w:val="28"/>
        </w:rPr>
        <w:t>Интернет</w:t>
      </w:r>
      <w:r>
        <w:rPr>
          <w:rFonts w:ascii="Times New Roman" w:hAnsi="Times New Roman"/>
          <w:bCs/>
          <w:sz w:val="28"/>
          <w:szCs w:val="28"/>
        </w:rPr>
        <w:t>»</w:t>
      </w:r>
      <w:r w:rsidRPr="007F6A58">
        <w:rPr>
          <w:rFonts w:ascii="Times New Roman" w:hAnsi="Times New Roman"/>
          <w:bCs/>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Pr>
          <w:rFonts w:ascii="Times New Roman" w:hAnsi="Times New Roman"/>
          <w:bCs/>
          <w:sz w:val="28"/>
          <w:szCs w:val="28"/>
        </w:rPr>
        <w:t>«</w:t>
      </w:r>
      <w:r w:rsidRPr="007F6A58">
        <w:rPr>
          <w:rFonts w:ascii="Times New Roman" w:hAnsi="Times New Roman"/>
          <w:bCs/>
          <w:sz w:val="28"/>
          <w:szCs w:val="28"/>
        </w:rPr>
        <w:t>Интернет</w:t>
      </w:r>
      <w:r>
        <w:rPr>
          <w:rFonts w:ascii="Times New Roman" w:hAnsi="Times New Roman"/>
          <w:bCs/>
          <w:sz w:val="28"/>
          <w:szCs w:val="28"/>
        </w:rPr>
        <w:t>»</w:t>
      </w:r>
      <w:r w:rsidRPr="007F6A58">
        <w:rPr>
          <w:rFonts w:ascii="Times New Roman" w:hAnsi="Times New Roman"/>
          <w:bCs/>
          <w:sz w:val="28"/>
          <w:szCs w:val="28"/>
        </w:rPr>
        <w:t xml:space="preserve">, на официальном сайте </w:t>
      </w:r>
      <w:r>
        <w:rPr>
          <w:rFonts w:ascii="Times New Roman" w:hAnsi="Times New Roman"/>
          <w:bCs/>
          <w:sz w:val="28"/>
          <w:szCs w:val="28"/>
        </w:rPr>
        <w:t>Чукотского автономного округа</w:t>
      </w:r>
      <w:r w:rsidRPr="007F6A58">
        <w:rPr>
          <w:rFonts w:ascii="Times New Roman" w:hAnsi="Times New Roman"/>
          <w:bCs/>
          <w:sz w:val="28"/>
          <w:szCs w:val="28"/>
        </w:rPr>
        <w:t xml:space="preserve"> или </w:t>
      </w:r>
      <w:r w:rsidR="00BF58CC">
        <w:rPr>
          <w:rFonts w:ascii="Times New Roman" w:hAnsi="Times New Roman"/>
          <w:bCs/>
          <w:sz w:val="28"/>
          <w:szCs w:val="28"/>
        </w:rPr>
        <w:t>Провиденского городского округа</w:t>
      </w:r>
      <w:r w:rsidRPr="007F6A58">
        <w:rPr>
          <w:rFonts w:ascii="Times New Roman" w:hAnsi="Times New Roman"/>
          <w:bCs/>
          <w:sz w:val="28"/>
          <w:szCs w:val="28"/>
        </w:rPr>
        <w:t xml:space="preserve"> с учетом положений Федерального закона от 9 февраля 2009 года N 8-ФЗ </w:t>
      </w:r>
      <w:r w:rsidR="007E3676">
        <w:rPr>
          <w:rFonts w:ascii="Times New Roman" w:hAnsi="Times New Roman"/>
          <w:bCs/>
          <w:sz w:val="28"/>
          <w:szCs w:val="28"/>
        </w:rPr>
        <w:t>«</w:t>
      </w:r>
      <w:r w:rsidRPr="007F6A58">
        <w:rPr>
          <w:rFonts w:ascii="Times New Roman" w:hAnsi="Times New Roman"/>
          <w:bCs/>
          <w:sz w:val="28"/>
          <w:szCs w:val="28"/>
        </w:rPr>
        <w:t>Об обеспечении доступа к информации о деятельности государственных органов и органов местного самоуправления</w:t>
      </w:r>
      <w:r w:rsidR="007E3676">
        <w:rPr>
          <w:rFonts w:ascii="Times New Roman" w:hAnsi="Times New Roman"/>
          <w:bCs/>
          <w:sz w:val="28"/>
          <w:szCs w:val="28"/>
        </w:rPr>
        <w:t>»</w:t>
      </w:r>
      <w:r w:rsidRPr="007F6A58">
        <w:rPr>
          <w:rFonts w:ascii="Times New Roman" w:hAnsi="Times New Roman"/>
          <w:bCs/>
          <w:sz w:val="28"/>
          <w:szCs w:val="28"/>
        </w:rPr>
        <w:t xml:space="preserve"> (далее в настоящей статье - официальный сайт), возможность представления жителями </w:t>
      </w:r>
      <w:r w:rsidR="007E3676">
        <w:rPr>
          <w:rFonts w:ascii="Times New Roman" w:hAnsi="Times New Roman"/>
          <w:bCs/>
          <w:sz w:val="28"/>
          <w:szCs w:val="28"/>
        </w:rPr>
        <w:t>Провиденского городского округа</w:t>
      </w:r>
      <w:r w:rsidRPr="007F6A58">
        <w:rPr>
          <w:rFonts w:ascii="Times New Roman" w:hAnsi="Times New Roman"/>
          <w:bCs/>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7E3676">
        <w:rPr>
          <w:rFonts w:ascii="Times New Roman" w:hAnsi="Times New Roman"/>
          <w:bCs/>
          <w:sz w:val="28"/>
          <w:szCs w:val="28"/>
        </w:rPr>
        <w:t>Провиденского городского округа</w:t>
      </w:r>
      <w:r w:rsidRPr="007F6A58">
        <w:rPr>
          <w:rFonts w:ascii="Times New Roman" w:hAnsi="Times New Roman"/>
          <w:bCs/>
          <w:sz w:val="28"/>
          <w:szCs w:val="28"/>
        </w:rPr>
        <w:t xml:space="preserve">, опубликование (обнародование) результатов публичных слушаний, включая </w:t>
      </w:r>
      <w:r w:rsidRPr="007F6A58">
        <w:rPr>
          <w:rFonts w:ascii="Times New Roman" w:hAnsi="Times New Roman"/>
          <w:bCs/>
          <w:sz w:val="28"/>
          <w:szCs w:val="28"/>
        </w:rPr>
        <w:lastRenderedPageBreak/>
        <w:t>мотивированное обоснование принятых решений, в том числе посредством их размещения на официальном сайте.</w:t>
      </w:r>
    </w:p>
    <w:p w14:paraId="55A301F6" w14:textId="77777777" w:rsidR="007F6A58" w:rsidRDefault="007F6A58" w:rsidP="007F6A58">
      <w:pPr>
        <w:spacing w:after="0" w:line="240" w:lineRule="auto"/>
        <w:ind w:firstLine="709"/>
        <w:jc w:val="both"/>
        <w:rPr>
          <w:rFonts w:ascii="Times New Roman" w:hAnsi="Times New Roman"/>
          <w:bCs/>
          <w:sz w:val="28"/>
          <w:szCs w:val="28"/>
        </w:rPr>
      </w:pPr>
      <w:r w:rsidRPr="007F6A58">
        <w:rPr>
          <w:rFonts w:ascii="Times New Roman" w:hAnsi="Times New Roman"/>
          <w:bCs/>
          <w:sz w:val="28"/>
          <w:szCs w:val="28"/>
        </w:rPr>
        <w:t xml:space="preserve">Уставом </w:t>
      </w:r>
      <w:r w:rsidR="007E3676">
        <w:rPr>
          <w:rFonts w:ascii="Times New Roman" w:hAnsi="Times New Roman"/>
          <w:bCs/>
          <w:sz w:val="28"/>
          <w:szCs w:val="28"/>
        </w:rPr>
        <w:t>Провиденского городского округа</w:t>
      </w:r>
      <w:r w:rsidRPr="007F6A58">
        <w:rPr>
          <w:rFonts w:ascii="Times New Roman" w:hAnsi="Times New Roman"/>
          <w:bCs/>
          <w:sz w:val="28"/>
          <w:szCs w:val="28"/>
        </w:rPr>
        <w:t xml:space="preserve"> и (или) нормативными правовыми актами </w:t>
      </w:r>
      <w:r w:rsidR="007E3676">
        <w:rPr>
          <w:rFonts w:ascii="Times New Roman" w:hAnsi="Times New Roman"/>
          <w:bCs/>
          <w:sz w:val="28"/>
          <w:szCs w:val="28"/>
        </w:rPr>
        <w:t>Совета депутатов Провиденского городского округа</w:t>
      </w:r>
      <w:r w:rsidRPr="007F6A58">
        <w:rPr>
          <w:rFonts w:ascii="Times New Roman" w:hAnsi="Times New Roman"/>
          <w:bCs/>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7E3676">
        <w:rPr>
          <w:rFonts w:ascii="Times New Roman" w:hAnsi="Times New Roman"/>
          <w:bCs/>
          <w:sz w:val="28"/>
          <w:szCs w:val="28"/>
        </w:rPr>
        <w:t>Провиденского городского округа</w:t>
      </w:r>
      <w:r w:rsidRPr="007F6A58">
        <w:rPr>
          <w:rFonts w:ascii="Times New Roman" w:hAnsi="Times New Roman"/>
          <w:bCs/>
          <w:sz w:val="28"/>
          <w:szCs w:val="28"/>
        </w:rPr>
        <w:t xml:space="preserve"> своих замечаний и предложений по проекту муниципального правового акта, а также для участия жителей </w:t>
      </w:r>
      <w:r w:rsidR="007E3676">
        <w:rPr>
          <w:rFonts w:ascii="Times New Roman" w:hAnsi="Times New Roman"/>
          <w:bCs/>
          <w:sz w:val="28"/>
          <w:szCs w:val="28"/>
        </w:rPr>
        <w:t>Провиденского городского округа</w:t>
      </w:r>
      <w:r w:rsidRPr="007F6A58">
        <w:rPr>
          <w:rFonts w:ascii="Times New Roman" w:hAnsi="Times New Roman"/>
          <w:bCs/>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7E3676">
        <w:rPr>
          <w:rFonts w:ascii="Times New Roman" w:hAnsi="Times New Roman"/>
          <w:bCs/>
          <w:sz w:val="28"/>
          <w:szCs w:val="28"/>
        </w:rPr>
        <w:t>«</w:t>
      </w:r>
      <w:r w:rsidRPr="007F6A58">
        <w:rPr>
          <w:rFonts w:ascii="Times New Roman" w:hAnsi="Times New Roman"/>
          <w:bCs/>
          <w:sz w:val="28"/>
          <w:szCs w:val="28"/>
        </w:rPr>
        <w:t>Единый портал государственных и муниципальных услуг (функций)</w:t>
      </w:r>
      <w:r w:rsidR="007E3676">
        <w:rPr>
          <w:rFonts w:ascii="Times New Roman" w:hAnsi="Times New Roman"/>
          <w:bCs/>
          <w:sz w:val="28"/>
          <w:szCs w:val="28"/>
        </w:rPr>
        <w:t>»</w:t>
      </w:r>
      <w:r w:rsidRPr="007F6A58">
        <w:rPr>
          <w:rFonts w:ascii="Times New Roman" w:hAnsi="Times New Roman"/>
          <w:bCs/>
          <w:sz w:val="28"/>
          <w:szCs w:val="28"/>
        </w:rPr>
        <w:t>, порядок использования которой для целей настоящей статьи устанавливается Правительством Российской Федерации.</w:t>
      </w:r>
      <w:r>
        <w:rPr>
          <w:rFonts w:ascii="Times New Roman" w:hAnsi="Times New Roman"/>
          <w:bCs/>
          <w:sz w:val="28"/>
          <w:szCs w:val="28"/>
        </w:rPr>
        <w:t>»;</w:t>
      </w:r>
    </w:p>
    <w:p w14:paraId="698F1328" w14:textId="77777777" w:rsidR="007E3676" w:rsidRDefault="007E3676" w:rsidP="007F6A58">
      <w:pPr>
        <w:spacing w:after="0" w:line="240" w:lineRule="auto"/>
        <w:ind w:firstLine="709"/>
        <w:jc w:val="both"/>
        <w:rPr>
          <w:rFonts w:ascii="Times New Roman" w:hAnsi="Times New Roman"/>
          <w:bCs/>
          <w:sz w:val="28"/>
          <w:szCs w:val="28"/>
        </w:rPr>
      </w:pPr>
      <w:r>
        <w:rPr>
          <w:rFonts w:ascii="Times New Roman" w:hAnsi="Times New Roman"/>
          <w:bCs/>
          <w:sz w:val="28"/>
          <w:szCs w:val="28"/>
        </w:rPr>
        <w:t>2) Часть 5 изложить в следующей редакции:</w:t>
      </w:r>
    </w:p>
    <w:p w14:paraId="30DEC8BD" w14:textId="77777777" w:rsidR="007E3676" w:rsidRDefault="007E3676" w:rsidP="00D9389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w:t>
      </w:r>
      <w:r w:rsidRPr="007E3676">
        <w:rPr>
          <w:rFonts w:ascii="Times New Roman" w:hAnsi="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bCs/>
          <w:sz w:val="28"/>
          <w:szCs w:val="28"/>
        </w:rPr>
        <w:t>»;</w:t>
      </w:r>
    </w:p>
    <w:p w14:paraId="6DC7C104" w14:textId="77777777" w:rsidR="009E73BD" w:rsidRDefault="009E73BD" w:rsidP="00D9389A">
      <w:pPr>
        <w:spacing w:after="0" w:line="240" w:lineRule="auto"/>
        <w:ind w:firstLine="709"/>
        <w:jc w:val="both"/>
        <w:rPr>
          <w:rFonts w:ascii="Times New Roman" w:hAnsi="Times New Roman"/>
          <w:bCs/>
          <w:sz w:val="28"/>
          <w:szCs w:val="28"/>
        </w:rPr>
      </w:pPr>
    </w:p>
    <w:p w14:paraId="2344A5CC" w14:textId="77777777" w:rsidR="00D9389A" w:rsidRDefault="00D9389A" w:rsidP="00D9389A">
      <w:pPr>
        <w:spacing w:after="0" w:line="240" w:lineRule="auto"/>
        <w:ind w:firstLine="709"/>
        <w:jc w:val="both"/>
        <w:rPr>
          <w:rFonts w:ascii="Times New Roman" w:hAnsi="Times New Roman"/>
          <w:bCs/>
          <w:sz w:val="28"/>
          <w:szCs w:val="28"/>
        </w:rPr>
      </w:pPr>
      <w:r w:rsidRPr="008A0A29">
        <w:rPr>
          <w:rFonts w:ascii="Times New Roman" w:hAnsi="Times New Roman"/>
          <w:b/>
          <w:sz w:val="28"/>
          <w:szCs w:val="28"/>
        </w:rPr>
        <w:t>1.</w:t>
      </w:r>
      <w:r w:rsidR="008A0A29">
        <w:rPr>
          <w:rFonts w:ascii="Times New Roman" w:hAnsi="Times New Roman"/>
          <w:b/>
          <w:sz w:val="28"/>
          <w:szCs w:val="28"/>
        </w:rPr>
        <w:t>3</w:t>
      </w:r>
      <w:r w:rsidRPr="008A0A29">
        <w:rPr>
          <w:rFonts w:ascii="Times New Roman" w:hAnsi="Times New Roman"/>
          <w:b/>
          <w:sz w:val="28"/>
          <w:szCs w:val="28"/>
        </w:rPr>
        <w:t>. В абзаце 5 части 1 статьи 22</w:t>
      </w:r>
      <w:r>
        <w:rPr>
          <w:rFonts w:ascii="Times New Roman" w:hAnsi="Times New Roman"/>
          <w:bCs/>
          <w:sz w:val="28"/>
          <w:szCs w:val="28"/>
        </w:rPr>
        <w:t xml:space="preserve"> слова «Контрольно-счетная» заменить словами «Счетная палата»;</w:t>
      </w:r>
    </w:p>
    <w:p w14:paraId="1B9959F4" w14:textId="77777777" w:rsidR="009E73BD" w:rsidRDefault="009E73BD" w:rsidP="00D9389A">
      <w:pPr>
        <w:spacing w:after="0" w:line="240" w:lineRule="auto"/>
        <w:ind w:firstLine="709"/>
        <w:jc w:val="both"/>
        <w:rPr>
          <w:rFonts w:ascii="Times New Roman" w:hAnsi="Times New Roman"/>
          <w:bCs/>
          <w:sz w:val="28"/>
          <w:szCs w:val="28"/>
        </w:rPr>
      </w:pPr>
    </w:p>
    <w:p w14:paraId="651CAD1F" w14:textId="77777777" w:rsidR="0093039F" w:rsidRPr="008A0A29" w:rsidRDefault="0093039F" w:rsidP="00D9389A">
      <w:pPr>
        <w:spacing w:after="0" w:line="240" w:lineRule="auto"/>
        <w:ind w:firstLine="709"/>
        <w:jc w:val="both"/>
        <w:rPr>
          <w:rFonts w:ascii="Times New Roman" w:hAnsi="Times New Roman"/>
          <w:b/>
          <w:sz w:val="28"/>
          <w:szCs w:val="28"/>
        </w:rPr>
      </w:pPr>
      <w:r w:rsidRPr="008A0A29">
        <w:rPr>
          <w:rFonts w:ascii="Times New Roman" w:hAnsi="Times New Roman"/>
          <w:b/>
          <w:sz w:val="28"/>
          <w:szCs w:val="28"/>
        </w:rPr>
        <w:t>1.</w:t>
      </w:r>
      <w:r w:rsidR="008A0A29">
        <w:rPr>
          <w:rFonts w:ascii="Times New Roman" w:hAnsi="Times New Roman"/>
          <w:b/>
          <w:sz w:val="28"/>
          <w:szCs w:val="28"/>
        </w:rPr>
        <w:t>4</w:t>
      </w:r>
      <w:r w:rsidRPr="008A0A29">
        <w:rPr>
          <w:rFonts w:ascii="Times New Roman" w:hAnsi="Times New Roman"/>
          <w:b/>
          <w:sz w:val="28"/>
          <w:szCs w:val="28"/>
        </w:rPr>
        <w:t xml:space="preserve">. В </w:t>
      </w:r>
      <w:r w:rsidR="00667004">
        <w:rPr>
          <w:rFonts w:ascii="Times New Roman" w:hAnsi="Times New Roman"/>
          <w:b/>
          <w:sz w:val="28"/>
          <w:szCs w:val="28"/>
        </w:rPr>
        <w:t>статье 24</w:t>
      </w:r>
      <w:r w:rsidRPr="008A0A29">
        <w:rPr>
          <w:rFonts w:ascii="Times New Roman" w:hAnsi="Times New Roman"/>
          <w:b/>
          <w:sz w:val="28"/>
          <w:szCs w:val="28"/>
        </w:rPr>
        <w:t>:</w:t>
      </w:r>
    </w:p>
    <w:p w14:paraId="182A630B" w14:textId="77777777" w:rsidR="00D9389A" w:rsidRPr="00256DFC" w:rsidRDefault="0093039F" w:rsidP="00D9389A">
      <w:pPr>
        <w:spacing w:after="0" w:line="240" w:lineRule="auto"/>
        <w:ind w:firstLine="709"/>
        <w:jc w:val="both"/>
        <w:rPr>
          <w:rFonts w:ascii="Times New Roman" w:hAnsi="Times New Roman"/>
          <w:bCs/>
          <w:sz w:val="28"/>
          <w:szCs w:val="28"/>
        </w:rPr>
      </w:pPr>
      <w:r w:rsidRPr="00256DFC">
        <w:rPr>
          <w:rFonts w:ascii="Times New Roman" w:hAnsi="Times New Roman"/>
          <w:bCs/>
          <w:sz w:val="28"/>
          <w:szCs w:val="28"/>
        </w:rPr>
        <w:t xml:space="preserve">1) </w:t>
      </w:r>
      <w:r w:rsidR="00667004">
        <w:rPr>
          <w:rFonts w:ascii="Times New Roman" w:hAnsi="Times New Roman"/>
          <w:bCs/>
          <w:sz w:val="28"/>
          <w:szCs w:val="28"/>
        </w:rPr>
        <w:t xml:space="preserve"> </w:t>
      </w:r>
      <w:r w:rsidR="00125EBC">
        <w:rPr>
          <w:rFonts w:ascii="Times New Roman" w:hAnsi="Times New Roman"/>
          <w:bCs/>
          <w:sz w:val="28"/>
          <w:szCs w:val="28"/>
        </w:rPr>
        <w:t xml:space="preserve">в </w:t>
      </w:r>
      <w:r w:rsidR="00667004">
        <w:rPr>
          <w:rFonts w:ascii="Times New Roman" w:hAnsi="Times New Roman"/>
          <w:bCs/>
          <w:sz w:val="28"/>
          <w:szCs w:val="28"/>
        </w:rPr>
        <w:t>пункт</w:t>
      </w:r>
      <w:r w:rsidR="00125EBC">
        <w:rPr>
          <w:rFonts w:ascii="Times New Roman" w:hAnsi="Times New Roman"/>
          <w:bCs/>
          <w:sz w:val="28"/>
          <w:szCs w:val="28"/>
        </w:rPr>
        <w:t>е</w:t>
      </w:r>
      <w:r w:rsidR="00667004">
        <w:rPr>
          <w:rFonts w:ascii="Times New Roman" w:hAnsi="Times New Roman"/>
          <w:bCs/>
          <w:sz w:val="28"/>
          <w:szCs w:val="28"/>
        </w:rPr>
        <w:t xml:space="preserve"> 6 части 2 </w:t>
      </w:r>
      <w:r w:rsidRPr="00256DFC">
        <w:rPr>
          <w:rFonts w:ascii="Times New Roman" w:hAnsi="Times New Roman"/>
          <w:bCs/>
          <w:sz w:val="28"/>
          <w:szCs w:val="28"/>
        </w:rPr>
        <w:t>слова «Контрольно-счетн</w:t>
      </w:r>
      <w:r w:rsidR="00D77527" w:rsidRPr="00256DFC">
        <w:rPr>
          <w:rFonts w:ascii="Times New Roman" w:hAnsi="Times New Roman"/>
          <w:bCs/>
          <w:sz w:val="28"/>
          <w:szCs w:val="28"/>
        </w:rPr>
        <w:t>ая</w:t>
      </w:r>
      <w:r w:rsidRPr="00256DFC">
        <w:rPr>
          <w:rFonts w:ascii="Times New Roman" w:hAnsi="Times New Roman"/>
          <w:bCs/>
          <w:sz w:val="28"/>
          <w:szCs w:val="28"/>
        </w:rPr>
        <w:t>»</w:t>
      </w:r>
      <w:r w:rsidR="00D77527" w:rsidRPr="00256DFC">
        <w:rPr>
          <w:rFonts w:ascii="Times New Roman" w:hAnsi="Times New Roman"/>
          <w:bCs/>
          <w:sz w:val="28"/>
          <w:szCs w:val="28"/>
        </w:rPr>
        <w:t xml:space="preserve"> в соответствующем падеже</w:t>
      </w:r>
      <w:r w:rsidRPr="00256DFC">
        <w:rPr>
          <w:rFonts w:ascii="Times New Roman" w:hAnsi="Times New Roman"/>
          <w:bCs/>
          <w:sz w:val="28"/>
          <w:szCs w:val="28"/>
        </w:rPr>
        <w:t xml:space="preserve"> заменить словами </w:t>
      </w:r>
      <w:r w:rsidR="00D77527" w:rsidRPr="00256DFC">
        <w:rPr>
          <w:rFonts w:ascii="Times New Roman" w:hAnsi="Times New Roman"/>
          <w:bCs/>
          <w:sz w:val="28"/>
          <w:szCs w:val="28"/>
        </w:rPr>
        <w:t>«</w:t>
      </w:r>
      <w:r w:rsidRPr="00256DFC">
        <w:rPr>
          <w:rFonts w:ascii="Times New Roman" w:hAnsi="Times New Roman"/>
          <w:bCs/>
          <w:sz w:val="28"/>
          <w:szCs w:val="28"/>
        </w:rPr>
        <w:t>Счетн</w:t>
      </w:r>
      <w:r w:rsidR="00D77527" w:rsidRPr="00256DFC">
        <w:rPr>
          <w:rFonts w:ascii="Times New Roman" w:hAnsi="Times New Roman"/>
          <w:bCs/>
          <w:sz w:val="28"/>
          <w:szCs w:val="28"/>
        </w:rPr>
        <w:t>ая</w:t>
      </w:r>
      <w:r w:rsidRPr="00256DFC">
        <w:rPr>
          <w:rFonts w:ascii="Times New Roman" w:hAnsi="Times New Roman"/>
          <w:bCs/>
          <w:sz w:val="28"/>
          <w:szCs w:val="28"/>
        </w:rPr>
        <w:t xml:space="preserve"> палат</w:t>
      </w:r>
      <w:r w:rsidR="00D77527" w:rsidRPr="00256DFC">
        <w:rPr>
          <w:rFonts w:ascii="Times New Roman" w:hAnsi="Times New Roman"/>
          <w:bCs/>
          <w:sz w:val="28"/>
          <w:szCs w:val="28"/>
        </w:rPr>
        <w:t>а</w:t>
      </w:r>
      <w:r w:rsidRPr="00256DFC">
        <w:rPr>
          <w:rFonts w:ascii="Times New Roman" w:hAnsi="Times New Roman"/>
          <w:bCs/>
          <w:sz w:val="28"/>
          <w:szCs w:val="28"/>
        </w:rPr>
        <w:t>»</w:t>
      </w:r>
      <w:r w:rsidR="00D77527" w:rsidRPr="00256DFC">
        <w:rPr>
          <w:rFonts w:ascii="Times New Roman" w:hAnsi="Times New Roman"/>
          <w:bCs/>
          <w:sz w:val="28"/>
          <w:szCs w:val="28"/>
        </w:rPr>
        <w:t xml:space="preserve"> в соответствующем падеже</w:t>
      </w:r>
      <w:r w:rsidRPr="00256DFC">
        <w:rPr>
          <w:rFonts w:ascii="Times New Roman" w:hAnsi="Times New Roman"/>
          <w:bCs/>
          <w:sz w:val="28"/>
          <w:szCs w:val="28"/>
        </w:rPr>
        <w:t>;</w:t>
      </w:r>
    </w:p>
    <w:p w14:paraId="2D265C3D" w14:textId="77777777" w:rsidR="0093039F" w:rsidRPr="00256DFC" w:rsidRDefault="0093039F" w:rsidP="00D9389A">
      <w:pPr>
        <w:spacing w:after="0" w:line="240" w:lineRule="auto"/>
        <w:ind w:firstLine="709"/>
        <w:jc w:val="both"/>
        <w:rPr>
          <w:rFonts w:ascii="Times New Roman" w:hAnsi="Times New Roman"/>
          <w:bCs/>
          <w:sz w:val="28"/>
          <w:szCs w:val="28"/>
        </w:rPr>
      </w:pPr>
      <w:r w:rsidRPr="00256DFC">
        <w:rPr>
          <w:rFonts w:ascii="Times New Roman" w:hAnsi="Times New Roman"/>
          <w:bCs/>
          <w:sz w:val="28"/>
          <w:szCs w:val="28"/>
        </w:rPr>
        <w:t>2) слова «при Совете депутатов» исключить</w:t>
      </w:r>
      <w:r w:rsidR="00AC569D" w:rsidRPr="00256DFC">
        <w:rPr>
          <w:rFonts w:ascii="Times New Roman" w:hAnsi="Times New Roman"/>
          <w:bCs/>
          <w:sz w:val="28"/>
          <w:szCs w:val="28"/>
        </w:rPr>
        <w:t>;</w:t>
      </w:r>
    </w:p>
    <w:p w14:paraId="33AD4F53" w14:textId="77777777" w:rsidR="00AC569D" w:rsidRDefault="00667004" w:rsidP="00256DFC">
      <w:pPr>
        <w:spacing w:after="0" w:line="240" w:lineRule="auto"/>
        <w:ind w:firstLine="709"/>
        <w:jc w:val="both"/>
        <w:rPr>
          <w:rFonts w:ascii="Times New Roman" w:hAnsi="Times New Roman"/>
          <w:bCs/>
          <w:sz w:val="28"/>
          <w:szCs w:val="28"/>
        </w:rPr>
      </w:pPr>
      <w:r w:rsidRPr="00125EBC">
        <w:rPr>
          <w:rFonts w:ascii="Times New Roman" w:hAnsi="Times New Roman"/>
          <w:bCs/>
          <w:sz w:val="28"/>
          <w:szCs w:val="28"/>
        </w:rPr>
        <w:t>3)</w:t>
      </w:r>
      <w:r w:rsidR="00125EBC">
        <w:rPr>
          <w:rFonts w:ascii="Times New Roman" w:hAnsi="Times New Roman"/>
          <w:b/>
          <w:sz w:val="28"/>
          <w:szCs w:val="28"/>
        </w:rPr>
        <w:t xml:space="preserve"> </w:t>
      </w:r>
      <w:r w:rsidR="00125EBC" w:rsidRPr="00125EBC">
        <w:rPr>
          <w:rFonts w:ascii="Times New Roman" w:hAnsi="Times New Roman"/>
          <w:bCs/>
          <w:sz w:val="28"/>
          <w:szCs w:val="28"/>
        </w:rPr>
        <w:t xml:space="preserve">в </w:t>
      </w:r>
      <w:r w:rsidR="00AC569D" w:rsidRPr="00125EBC">
        <w:rPr>
          <w:rFonts w:ascii="Times New Roman" w:hAnsi="Times New Roman"/>
          <w:bCs/>
          <w:sz w:val="28"/>
          <w:szCs w:val="28"/>
        </w:rPr>
        <w:t>пункт</w:t>
      </w:r>
      <w:r w:rsidR="00125EBC" w:rsidRPr="00125EBC">
        <w:rPr>
          <w:rFonts w:ascii="Times New Roman" w:hAnsi="Times New Roman"/>
          <w:bCs/>
          <w:sz w:val="28"/>
          <w:szCs w:val="28"/>
        </w:rPr>
        <w:t>е</w:t>
      </w:r>
      <w:r w:rsidR="00AC569D" w:rsidRPr="00125EBC">
        <w:rPr>
          <w:rFonts w:ascii="Times New Roman" w:hAnsi="Times New Roman"/>
          <w:bCs/>
          <w:sz w:val="28"/>
          <w:szCs w:val="28"/>
        </w:rPr>
        <w:t xml:space="preserve"> 7 части 2</w:t>
      </w:r>
      <w:r w:rsidR="00AC569D" w:rsidRPr="008A0A29">
        <w:rPr>
          <w:rFonts w:ascii="Times New Roman" w:hAnsi="Times New Roman"/>
          <w:b/>
          <w:sz w:val="28"/>
          <w:szCs w:val="28"/>
        </w:rPr>
        <w:t xml:space="preserve"> </w:t>
      </w:r>
      <w:r w:rsidR="00AC569D" w:rsidRPr="00256DFC">
        <w:rPr>
          <w:rFonts w:ascii="Times New Roman" w:hAnsi="Times New Roman"/>
          <w:bCs/>
          <w:sz w:val="28"/>
          <w:szCs w:val="28"/>
        </w:rPr>
        <w:t>слова «Контрольно-счетной палаты» заменить словами «Счетной палаты»;</w:t>
      </w:r>
    </w:p>
    <w:p w14:paraId="1AC901B7" w14:textId="77777777" w:rsidR="008A0A29" w:rsidRDefault="00125EBC" w:rsidP="00256DFC">
      <w:pPr>
        <w:spacing w:after="0" w:line="240" w:lineRule="auto"/>
        <w:ind w:firstLine="709"/>
        <w:jc w:val="both"/>
        <w:rPr>
          <w:rFonts w:ascii="Times New Roman" w:hAnsi="Times New Roman"/>
          <w:bCs/>
          <w:sz w:val="28"/>
          <w:szCs w:val="28"/>
        </w:rPr>
      </w:pPr>
      <w:r w:rsidRPr="00125EBC">
        <w:rPr>
          <w:rFonts w:ascii="Times New Roman" w:hAnsi="Times New Roman"/>
          <w:bCs/>
          <w:sz w:val="28"/>
          <w:szCs w:val="28"/>
        </w:rPr>
        <w:t>4)</w:t>
      </w:r>
      <w:r w:rsidR="008A0A29" w:rsidRPr="00125EBC">
        <w:rPr>
          <w:rFonts w:ascii="Times New Roman" w:hAnsi="Times New Roman"/>
          <w:bCs/>
          <w:sz w:val="28"/>
          <w:szCs w:val="28"/>
        </w:rPr>
        <w:t xml:space="preserve"> </w:t>
      </w:r>
      <w:r w:rsidRPr="00125EBC">
        <w:rPr>
          <w:rFonts w:ascii="Times New Roman" w:hAnsi="Times New Roman"/>
          <w:bCs/>
          <w:sz w:val="28"/>
          <w:szCs w:val="28"/>
        </w:rPr>
        <w:t>п</w:t>
      </w:r>
      <w:r w:rsidR="008A0A29" w:rsidRPr="00125EBC">
        <w:rPr>
          <w:rFonts w:ascii="Times New Roman" w:hAnsi="Times New Roman"/>
          <w:bCs/>
          <w:sz w:val="28"/>
          <w:szCs w:val="28"/>
        </w:rPr>
        <w:t xml:space="preserve">ункт 9 части </w:t>
      </w:r>
      <w:r w:rsidRPr="00125EBC">
        <w:rPr>
          <w:rFonts w:ascii="Times New Roman" w:hAnsi="Times New Roman"/>
          <w:bCs/>
          <w:sz w:val="28"/>
          <w:szCs w:val="28"/>
        </w:rPr>
        <w:t>2</w:t>
      </w:r>
      <w:r w:rsidRPr="00B33169">
        <w:rPr>
          <w:rFonts w:ascii="Times New Roman" w:hAnsi="Times New Roman"/>
          <w:b/>
          <w:sz w:val="28"/>
          <w:szCs w:val="28"/>
        </w:rPr>
        <w:t xml:space="preserve"> </w:t>
      </w:r>
      <w:r>
        <w:rPr>
          <w:rFonts w:ascii="Times New Roman" w:hAnsi="Times New Roman"/>
          <w:bCs/>
          <w:sz w:val="28"/>
          <w:szCs w:val="28"/>
        </w:rPr>
        <w:t>изложить</w:t>
      </w:r>
      <w:r w:rsidR="008A0A29">
        <w:rPr>
          <w:rFonts w:ascii="Times New Roman" w:hAnsi="Times New Roman"/>
          <w:bCs/>
          <w:sz w:val="28"/>
          <w:szCs w:val="28"/>
        </w:rPr>
        <w:t xml:space="preserve"> в следующей редакции:</w:t>
      </w:r>
    </w:p>
    <w:p w14:paraId="2C5385CD" w14:textId="77777777" w:rsidR="008A0A29" w:rsidRDefault="008A0A29" w:rsidP="00256DFC">
      <w:pPr>
        <w:spacing w:after="0" w:line="240" w:lineRule="auto"/>
        <w:ind w:firstLine="709"/>
        <w:jc w:val="both"/>
        <w:rPr>
          <w:rFonts w:ascii="Times New Roman" w:hAnsi="Times New Roman"/>
          <w:bCs/>
          <w:sz w:val="28"/>
          <w:szCs w:val="28"/>
        </w:rPr>
      </w:pPr>
      <w:r>
        <w:rPr>
          <w:rFonts w:ascii="Times New Roman" w:hAnsi="Times New Roman"/>
          <w:bCs/>
          <w:sz w:val="28"/>
          <w:szCs w:val="28"/>
        </w:rPr>
        <w:t>«9) установление штатной численности счетной палаты по представлению председателя контрольно-счетного органа муниципального образования с учетом необходимости выполнения возложенных на него полн</w:t>
      </w:r>
      <w:r w:rsidR="00B33169">
        <w:rPr>
          <w:rFonts w:ascii="Times New Roman" w:hAnsi="Times New Roman"/>
          <w:bCs/>
          <w:sz w:val="28"/>
          <w:szCs w:val="28"/>
        </w:rPr>
        <w:t>омочий, обеспечения организационной и функциональной независимости контрольно-счетного органа;»;</w:t>
      </w:r>
    </w:p>
    <w:p w14:paraId="1B40C56B" w14:textId="77777777" w:rsidR="009E73BD" w:rsidRPr="00256DFC" w:rsidRDefault="009E73BD" w:rsidP="00256DFC">
      <w:pPr>
        <w:spacing w:after="0" w:line="240" w:lineRule="auto"/>
        <w:ind w:firstLine="709"/>
        <w:jc w:val="both"/>
        <w:rPr>
          <w:rFonts w:ascii="Times New Roman" w:hAnsi="Times New Roman"/>
          <w:bCs/>
          <w:sz w:val="28"/>
          <w:szCs w:val="28"/>
        </w:rPr>
      </w:pPr>
    </w:p>
    <w:p w14:paraId="1EE25956" w14:textId="77777777" w:rsidR="005663A7" w:rsidRDefault="001E11E4" w:rsidP="001E11E4">
      <w:pPr>
        <w:spacing w:after="0" w:line="240" w:lineRule="auto"/>
        <w:ind w:firstLine="709"/>
        <w:jc w:val="both"/>
        <w:rPr>
          <w:rFonts w:ascii="Times New Roman" w:hAnsi="Times New Roman"/>
          <w:b/>
          <w:sz w:val="28"/>
          <w:szCs w:val="28"/>
        </w:rPr>
      </w:pPr>
      <w:r w:rsidRPr="001E11E4">
        <w:rPr>
          <w:rFonts w:ascii="Times New Roman" w:hAnsi="Times New Roman"/>
          <w:b/>
          <w:sz w:val="28"/>
          <w:szCs w:val="28"/>
        </w:rPr>
        <w:t>1.</w:t>
      </w:r>
      <w:r w:rsidR="00125EBC">
        <w:rPr>
          <w:rFonts w:ascii="Times New Roman" w:hAnsi="Times New Roman"/>
          <w:b/>
          <w:sz w:val="28"/>
          <w:szCs w:val="28"/>
        </w:rPr>
        <w:t>5</w:t>
      </w:r>
      <w:r w:rsidRPr="001E11E4">
        <w:rPr>
          <w:rFonts w:ascii="Times New Roman" w:hAnsi="Times New Roman"/>
          <w:b/>
          <w:sz w:val="28"/>
          <w:szCs w:val="28"/>
        </w:rPr>
        <w:t xml:space="preserve">. </w:t>
      </w:r>
      <w:r w:rsidR="00221840">
        <w:rPr>
          <w:rFonts w:ascii="Times New Roman" w:hAnsi="Times New Roman"/>
          <w:b/>
          <w:sz w:val="28"/>
          <w:szCs w:val="28"/>
        </w:rPr>
        <w:t>В части 5.1 статьи 27</w:t>
      </w:r>
      <w:r w:rsidR="005663A7">
        <w:rPr>
          <w:rFonts w:ascii="Times New Roman" w:hAnsi="Times New Roman"/>
          <w:b/>
          <w:sz w:val="28"/>
          <w:szCs w:val="28"/>
        </w:rPr>
        <w:t>:</w:t>
      </w:r>
    </w:p>
    <w:p w14:paraId="6C8A0C4F" w14:textId="77777777" w:rsidR="00221840" w:rsidRPr="005663A7" w:rsidRDefault="005663A7" w:rsidP="001E11E4">
      <w:pPr>
        <w:spacing w:after="0" w:line="240" w:lineRule="auto"/>
        <w:ind w:firstLine="709"/>
        <w:jc w:val="both"/>
        <w:rPr>
          <w:rFonts w:ascii="Times New Roman" w:hAnsi="Times New Roman"/>
          <w:bCs/>
          <w:sz w:val="28"/>
          <w:szCs w:val="28"/>
        </w:rPr>
      </w:pPr>
      <w:r w:rsidRPr="005663A7">
        <w:rPr>
          <w:rFonts w:ascii="Times New Roman" w:hAnsi="Times New Roman"/>
          <w:bCs/>
          <w:sz w:val="28"/>
          <w:szCs w:val="28"/>
        </w:rPr>
        <w:lastRenderedPageBreak/>
        <w:t>1)</w:t>
      </w:r>
      <w:r w:rsidR="00221840" w:rsidRPr="005663A7">
        <w:rPr>
          <w:rFonts w:ascii="Times New Roman" w:hAnsi="Times New Roman"/>
          <w:bCs/>
          <w:sz w:val="28"/>
          <w:szCs w:val="28"/>
        </w:rPr>
        <w:t xml:space="preserve"> </w:t>
      </w:r>
      <w:r>
        <w:rPr>
          <w:rFonts w:ascii="Times New Roman" w:hAnsi="Times New Roman"/>
          <w:bCs/>
          <w:sz w:val="28"/>
          <w:szCs w:val="28"/>
        </w:rPr>
        <w:t xml:space="preserve">в первом абзаце </w:t>
      </w:r>
      <w:r w:rsidR="00221840" w:rsidRPr="005663A7">
        <w:rPr>
          <w:rFonts w:ascii="Times New Roman" w:hAnsi="Times New Roman"/>
          <w:bCs/>
          <w:sz w:val="28"/>
          <w:szCs w:val="28"/>
        </w:rPr>
        <w:t>слова «денежное содержание» заменить словами «денежное вознаграждение»</w:t>
      </w:r>
      <w:r w:rsidRPr="005663A7">
        <w:rPr>
          <w:rFonts w:ascii="Times New Roman" w:hAnsi="Times New Roman"/>
          <w:bCs/>
          <w:sz w:val="28"/>
          <w:szCs w:val="28"/>
        </w:rPr>
        <w:t>;</w:t>
      </w:r>
    </w:p>
    <w:p w14:paraId="07072B43" w14:textId="77777777" w:rsidR="00435D6C" w:rsidRPr="005663A7" w:rsidRDefault="005663A7" w:rsidP="001E11E4">
      <w:pPr>
        <w:spacing w:after="0" w:line="240" w:lineRule="auto"/>
        <w:ind w:firstLine="709"/>
        <w:jc w:val="both"/>
        <w:rPr>
          <w:rFonts w:ascii="Times New Roman" w:hAnsi="Times New Roman"/>
          <w:bCs/>
          <w:sz w:val="28"/>
          <w:szCs w:val="28"/>
        </w:rPr>
      </w:pPr>
      <w:r w:rsidRPr="005663A7">
        <w:rPr>
          <w:rFonts w:ascii="Times New Roman" w:hAnsi="Times New Roman"/>
          <w:bCs/>
          <w:sz w:val="28"/>
          <w:szCs w:val="28"/>
        </w:rPr>
        <w:t>2) а</w:t>
      </w:r>
      <w:r w:rsidR="001E11E4" w:rsidRPr="005663A7">
        <w:rPr>
          <w:rFonts w:ascii="Times New Roman" w:hAnsi="Times New Roman"/>
          <w:bCs/>
          <w:sz w:val="28"/>
          <w:szCs w:val="28"/>
        </w:rPr>
        <w:t xml:space="preserve">бзац </w:t>
      </w:r>
      <w:r w:rsidR="00356E22">
        <w:rPr>
          <w:rFonts w:ascii="Times New Roman" w:hAnsi="Times New Roman"/>
          <w:bCs/>
          <w:sz w:val="28"/>
          <w:szCs w:val="28"/>
        </w:rPr>
        <w:t>второй</w:t>
      </w:r>
      <w:r w:rsidR="001E11E4" w:rsidRPr="005663A7">
        <w:rPr>
          <w:rFonts w:ascii="Times New Roman" w:hAnsi="Times New Roman"/>
          <w:bCs/>
          <w:sz w:val="28"/>
          <w:szCs w:val="28"/>
        </w:rPr>
        <w:t xml:space="preserve"> части 5.1 статьи 27 исключить</w:t>
      </w:r>
      <w:r w:rsidR="008F1405" w:rsidRPr="005663A7">
        <w:rPr>
          <w:rFonts w:ascii="Times New Roman" w:hAnsi="Times New Roman"/>
          <w:bCs/>
          <w:sz w:val="28"/>
          <w:szCs w:val="28"/>
        </w:rPr>
        <w:t>;</w:t>
      </w:r>
    </w:p>
    <w:p w14:paraId="391366DB" w14:textId="77777777" w:rsidR="009E73BD" w:rsidRPr="005663A7" w:rsidRDefault="009E73BD" w:rsidP="001E11E4">
      <w:pPr>
        <w:spacing w:after="0" w:line="240" w:lineRule="auto"/>
        <w:ind w:firstLine="709"/>
        <w:jc w:val="both"/>
        <w:rPr>
          <w:rFonts w:ascii="Times New Roman" w:hAnsi="Times New Roman"/>
          <w:bCs/>
          <w:sz w:val="28"/>
          <w:szCs w:val="28"/>
        </w:rPr>
      </w:pPr>
    </w:p>
    <w:p w14:paraId="385DBE45" w14:textId="77777777" w:rsidR="008F1405" w:rsidRDefault="008F1405" w:rsidP="001E11E4">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125EBC">
        <w:rPr>
          <w:rFonts w:ascii="Times New Roman" w:hAnsi="Times New Roman"/>
          <w:b/>
          <w:sz w:val="28"/>
          <w:szCs w:val="28"/>
        </w:rPr>
        <w:t>6</w:t>
      </w:r>
      <w:r>
        <w:rPr>
          <w:rFonts w:ascii="Times New Roman" w:hAnsi="Times New Roman"/>
          <w:b/>
          <w:sz w:val="28"/>
          <w:szCs w:val="28"/>
        </w:rPr>
        <w:t xml:space="preserve">. Пункт 7 части 1 статьи 31 </w:t>
      </w:r>
      <w:r w:rsidRPr="00B33169">
        <w:rPr>
          <w:rFonts w:ascii="Times New Roman" w:hAnsi="Times New Roman"/>
          <w:bCs/>
          <w:sz w:val="28"/>
          <w:szCs w:val="28"/>
        </w:rPr>
        <w:t>изложить в следующей редакции:</w:t>
      </w:r>
    </w:p>
    <w:p w14:paraId="7F592751" w14:textId="77777777" w:rsidR="008F1405" w:rsidRDefault="008F1405" w:rsidP="008F1405">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 </w:t>
      </w:r>
      <w:r w:rsidRPr="008F1405">
        <w:rPr>
          <w:rFonts w:ascii="Times New Roman" w:hAnsi="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bCs/>
          <w:sz w:val="28"/>
          <w:szCs w:val="28"/>
        </w:rPr>
        <w:t>;»;</w:t>
      </w:r>
    </w:p>
    <w:p w14:paraId="1A464EDB" w14:textId="77777777" w:rsidR="009E73BD" w:rsidRDefault="009E73BD" w:rsidP="008F1405">
      <w:pPr>
        <w:spacing w:after="0" w:line="240" w:lineRule="auto"/>
        <w:ind w:firstLine="709"/>
        <w:jc w:val="both"/>
        <w:rPr>
          <w:rFonts w:ascii="Times New Roman" w:hAnsi="Times New Roman"/>
          <w:bCs/>
          <w:sz w:val="28"/>
          <w:szCs w:val="28"/>
        </w:rPr>
      </w:pPr>
    </w:p>
    <w:p w14:paraId="164BE7ED" w14:textId="77777777" w:rsidR="00256DFC" w:rsidRPr="00B33169" w:rsidRDefault="00256DFC" w:rsidP="008F1405">
      <w:pPr>
        <w:spacing w:after="0" w:line="240" w:lineRule="auto"/>
        <w:ind w:firstLine="709"/>
        <w:jc w:val="both"/>
        <w:rPr>
          <w:rFonts w:ascii="Times New Roman" w:hAnsi="Times New Roman"/>
          <w:bCs/>
          <w:sz w:val="28"/>
          <w:szCs w:val="28"/>
        </w:rPr>
      </w:pPr>
      <w:r w:rsidRPr="00B6062B">
        <w:rPr>
          <w:rFonts w:ascii="Times New Roman" w:hAnsi="Times New Roman"/>
          <w:b/>
          <w:sz w:val="28"/>
          <w:szCs w:val="28"/>
        </w:rPr>
        <w:t>1.</w:t>
      </w:r>
      <w:r w:rsidR="00125EBC">
        <w:rPr>
          <w:rFonts w:ascii="Times New Roman" w:hAnsi="Times New Roman"/>
          <w:b/>
          <w:sz w:val="28"/>
          <w:szCs w:val="28"/>
        </w:rPr>
        <w:t>7</w:t>
      </w:r>
      <w:r w:rsidRPr="00B6062B">
        <w:rPr>
          <w:rFonts w:ascii="Times New Roman" w:hAnsi="Times New Roman"/>
          <w:b/>
          <w:sz w:val="28"/>
          <w:szCs w:val="28"/>
        </w:rPr>
        <w:t>. Статью 35</w:t>
      </w:r>
      <w:r w:rsidR="00B33169">
        <w:rPr>
          <w:rFonts w:ascii="Times New Roman" w:hAnsi="Times New Roman"/>
          <w:b/>
          <w:sz w:val="28"/>
          <w:szCs w:val="28"/>
        </w:rPr>
        <w:t xml:space="preserve"> </w:t>
      </w:r>
      <w:r w:rsidRPr="00B33169">
        <w:rPr>
          <w:rFonts w:ascii="Times New Roman" w:hAnsi="Times New Roman"/>
          <w:bCs/>
          <w:sz w:val="28"/>
          <w:szCs w:val="28"/>
        </w:rPr>
        <w:t>изложить в следующей редакции:</w:t>
      </w:r>
    </w:p>
    <w:p w14:paraId="790D23B2" w14:textId="77777777" w:rsidR="00256DFC" w:rsidRPr="00256DFC" w:rsidRDefault="00256DFC" w:rsidP="00256DFC">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256DFC">
        <w:rPr>
          <w:rFonts w:ascii="Times New Roman" w:hAnsi="Times New Roman"/>
          <w:bCs/>
          <w:sz w:val="28"/>
          <w:szCs w:val="28"/>
        </w:rPr>
        <w:t xml:space="preserve">1. Счетная палата Провиденского городского округа является постоянно действующим органом внешнего муниципального финансового контроля, образуется представительным </w:t>
      </w:r>
      <w:r w:rsidR="00B6062B" w:rsidRPr="00256DFC">
        <w:rPr>
          <w:rFonts w:ascii="Times New Roman" w:hAnsi="Times New Roman"/>
          <w:bCs/>
          <w:sz w:val="28"/>
          <w:szCs w:val="28"/>
        </w:rPr>
        <w:t>органом городского</w:t>
      </w:r>
      <w:r w:rsidRPr="00256DFC">
        <w:rPr>
          <w:rFonts w:ascii="Times New Roman" w:hAnsi="Times New Roman"/>
          <w:bCs/>
          <w:sz w:val="28"/>
          <w:szCs w:val="28"/>
        </w:rPr>
        <w:t xml:space="preserve"> округа и ему подотчетна.</w:t>
      </w:r>
    </w:p>
    <w:p w14:paraId="081F5123" w14:textId="77777777" w:rsidR="00256DFC" w:rsidRPr="00256DFC" w:rsidRDefault="00256DFC" w:rsidP="00256DFC">
      <w:pPr>
        <w:spacing w:after="0" w:line="240" w:lineRule="auto"/>
        <w:ind w:firstLine="709"/>
        <w:jc w:val="both"/>
        <w:rPr>
          <w:rFonts w:ascii="Times New Roman" w:hAnsi="Times New Roman"/>
          <w:bCs/>
          <w:sz w:val="28"/>
          <w:szCs w:val="28"/>
        </w:rPr>
      </w:pPr>
      <w:r w:rsidRPr="00256DFC">
        <w:rPr>
          <w:rFonts w:ascii="Times New Roman" w:hAnsi="Times New Roman"/>
          <w:bCs/>
          <w:sz w:val="28"/>
          <w:szCs w:val="28"/>
        </w:rPr>
        <w:t>2. Счетная палата обладает организационной и функциональной независимостью и осуществляет свою деятельность самостоятельно.</w:t>
      </w:r>
    </w:p>
    <w:p w14:paraId="34786DBA" w14:textId="77777777" w:rsidR="00256DFC" w:rsidRPr="00256DFC" w:rsidRDefault="00256DFC" w:rsidP="00256DFC">
      <w:pPr>
        <w:spacing w:after="0" w:line="240" w:lineRule="auto"/>
        <w:ind w:firstLine="709"/>
        <w:jc w:val="both"/>
        <w:rPr>
          <w:rFonts w:ascii="Times New Roman" w:hAnsi="Times New Roman"/>
          <w:bCs/>
          <w:sz w:val="28"/>
          <w:szCs w:val="28"/>
        </w:rPr>
      </w:pPr>
      <w:r w:rsidRPr="00256DFC">
        <w:rPr>
          <w:rFonts w:ascii="Times New Roman" w:hAnsi="Times New Roman"/>
          <w:bCs/>
          <w:sz w:val="28"/>
          <w:szCs w:val="28"/>
        </w:rPr>
        <w:t>3. Деятельность Счетной палаты не может быть приостановлена, в том числе в связи с истечением срока или досрочным прекращением полномочий представительного органа Провиденского городского округа.</w:t>
      </w:r>
    </w:p>
    <w:p w14:paraId="0B165363" w14:textId="77777777" w:rsidR="00256DFC" w:rsidRPr="00256DFC" w:rsidRDefault="00256DFC" w:rsidP="00256DFC">
      <w:pPr>
        <w:spacing w:after="0" w:line="240" w:lineRule="auto"/>
        <w:ind w:firstLine="709"/>
        <w:jc w:val="both"/>
        <w:rPr>
          <w:rFonts w:ascii="Times New Roman" w:hAnsi="Times New Roman"/>
          <w:bCs/>
          <w:sz w:val="28"/>
          <w:szCs w:val="28"/>
        </w:rPr>
      </w:pPr>
      <w:r w:rsidRPr="00256DFC">
        <w:rPr>
          <w:rFonts w:ascii="Times New Roman" w:hAnsi="Times New Roman"/>
          <w:bCs/>
          <w:sz w:val="28"/>
          <w:szCs w:val="28"/>
        </w:rPr>
        <w:t>4. Счетная палата Провиденского городского округа образуется представительным органом городского округа, обладает статусом юридического лица, использует бланки и печать со своим наименованием и с изображением герба Провиденского городского округа.</w:t>
      </w:r>
    </w:p>
    <w:p w14:paraId="7289B622" w14:textId="77777777" w:rsidR="00256DFC" w:rsidRPr="00256DFC" w:rsidRDefault="00256DFC" w:rsidP="00256DFC">
      <w:pPr>
        <w:spacing w:after="0" w:line="240" w:lineRule="auto"/>
        <w:ind w:firstLine="709"/>
        <w:jc w:val="both"/>
        <w:rPr>
          <w:rFonts w:ascii="Times New Roman" w:hAnsi="Times New Roman"/>
          <w:bCs/>
          <w:sz w:val="28"/>
          <w:szCs w:val="28"/>
        </w:rPr>
      </w:pPr>
      <w:r w:rsidRPr="00256DFC">
        <w:rPr>
          <w:rFonts w:ascii="Times New Roman" w:hAnsi="Times New Roman"/>
          <w:bCs/>
          <w:sz w:val="28"/>
          <w:szCs w:val="28"/>
        </w:rPr>
        <w:t>5. Мест</w:t>
      </w:r>
      <w:r w:rsidR="00B6062B">
        <w:rPr>
          <w:rFonts w:ascii="Times New Roman" w:hAnsi="Times New Roman"/>
          <w:bCs/>
          <w:sz w:val="28"/>
          <w:szCs w:val="28"/>
        </w:rPr>
        <w:t>о</w:t>
      </w:r>
      <w:r w:rsidRPr="00256DFC">
        <w:rPr>
          <w:rFonts w:ascii="Times New Roman" w:hAnsi="Times New Roman"/>
          <w:bCs/>
          <w:sz w:val="28"/>
          <w:szCs w:val="28"/>
        </w:rPr>
        <w:t>нахождени</w:t>
      </w:r>
      <w:r w:rsidR="00B6062B">
        <w:rPr>
          <w:rFonts w:ascii="Times New Roman" w:hAnsi="Times New Roman"/>
          <w:bCs/>
          <w:sz w:val="28"/>
          <w:szCs w:val="28"/>
        </w:rPr>
        <w:t>ем</w:t>
      </w:r>
      <w:r w:rsidRPr="00256DFC">
        <w:rPr>
          <w:rFonts w:ascii="Times New Roman" w:hAnsi="Times New Roman"/>
          <w:bCs/>
          <w:sz w:val="28"/>
          <w:szCs w:val="28"/>
        </w:rPr>
        <w:t xml:space="preserve"> Счетн</w:t>
      </w:r>
      <w:r w:rsidR="00B6062B">
        <w:rPr>
          <w:rFonts w:ascii="Times New Roman" w:hAnsi="Times New Roman"/>
          <w:bCs/>
          <w:sz w:val="28"/>
          <w:szCs w:val="28"/>
        </w:rPr>
        <w:t>ой</w:t>
      </w:r>
      <w:r w:rsidRPr="00256DFC">
        <w:rPr>
          <w:rFonts w:ascii="Times New Roman" w:hAnsi="Times New Roman"/>
          <w:bCs/>
          <w:sz w:val="28"/>
          <w:szCs w:val="28"/>
        </w:rPr>
        <w:t xml:space="preserve"> палат</w:t>
      </w:r>
      <w:r w:rsidR="00B6062B">
        <w:rPr>
          <w:rFonts w:ascii="Times New Roman" w:hAnsi="Times New Roman"/>
          <w:bCs/>
          <w:sz w:val="28"/>
          <w:szCs w:val="28"/>
        </w:rPr>
        <w:t>ы</w:t>
      </w:r>
      <w:r w:rsidRPr="00256DFC">
        <w:rPr>
          <w:rFonts w:ascii="Times New Roman" w:hAnsi="Times New Roman"/>
          <w:bCs/>
          <w:sz w:val="28"/>
          <w:szCs w:val="28"/>
        </w:rPr>
        <w:t xml:space="preserve"> является: Чукотский автономный округ, пгт. Провидения, ул. Набережная Дежнева, дом 8а.</w:t>
      </w:r>
    </w:p>
    <w:p w14:paraId="281D26E5" w14:textId="77777777" w:rsidR="00256DFC" w:rsidRPr="00256DFC" w:rsidRDefault="00B6062B" w:rsidP="00256DFC">
      <w:pPr>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256DFC" w:rsidRPr="00256DFC">
        <w:rPr>
          <w:rFonts w:ascii="Times New Roman" w:hAnsi="Times New Roman"/>
          <w:bCs/>
          <w:sz w:val="28"/>
          <w:szCs w:val="28"/>
        </w:rPr>
        <w:t>. Порядок организации и деятельности Счетн</w:t>
      </w:r>
      <w:r>
        <w:rPr>
          <w:rFonts w:ascii="Times New Roman" w:hAnsi="Times New Roman"/>
          <w:bCs/>
          <w:sz w:val="28"/>
          <w:szCs w:val="28"/>
        </w:rPr>
        <w:t>ой</w:t>
      </w:r>
      <w:r w:rsidR="00256DFC" w:rsidRPr="00256DFC">
        <w:rPr>
          <w:rFonts w:ascii="Times New Roman" w:hAnsi="Times New Roman"/>
          <w:bCs/>
          <w:sz w:val="28"/>
          <w:szCs w:val="28"/>
        </w:rPr>
        <w:t xml:space="preserve"> палат</w:t>
      </w:r>
      <w:r>
        <w:rPr>
          <w:rFonts w:ascii="Times New Roman" w:hAnsi="Times New Roman"/>
          <w:bCs/>
          <w:sz w:val="28"/>
          <w:szCs w:val="28"/>
        </w:rPr>
        <w:t>ы</w:t>
      </w:r>
      <w:r w:rsidR="00256DFC" w:rsidRPr="00256DFC">
        <w:rPr>
          <w:rFonts w:ascii="Times New Roman" w:hAnsi="Times New Roman"/>
          <w:bCs/>
          <w:sz w:val="28"/>
          <w:szCs w:val="28"/>
        </w:rPr>
        <w:t xml:space="preserve"> Провиденского городского округа определяется Федеральным законом от 7 февраля 2011 года № 6-ФЗ </w:t>
      </w:r>
      <w:r>
        <w:rPr>
          <w:rFonts w:ascii="Times New Roman" w:hAnsi="Times New Roman"/>
          <w:bCs/>
          <w:sz w:val="28"/>
          <w:szCs w:val="28"/>
        </w:rPr>
        <w:t>«</w:t>
      </w:r>
      <w:r w:rsidR="00256DFC" w:rsidRPr="00256DFC">
        <w:rPr>
          <w:rFonts w:ascii="Times New Roman" w:hAnsi="Times New Roman"/>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bCs/>
          <w:sz w:val="28"/>
          <w:szCs w:val="28"/>
        </w:rPr>
        <w:t>»</w:t>
      </w:r>
      <w:r w:rsidR="00256DFC" w:rsidRPr="00256DFC">
        <w:rPr>
          <w:rFonts w:ascii="Times New Roman" w:hAnsi="Times New Roman"/>
          <w:bCs/>
          <w:sz w:val="28"/>
          <w:szCs w:val="28"/>
        </w:rPr>
        <w:t>,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Чукотского автономного округа.</w:t>
      </w:r>
      <w:r w:rsidR="00256DFC">
        <w:rPr>
          <w:rFonts w:ascii="Times New Roman" w:hAnsi="Times New Roman"/>
          <w:bCs/>
          <w:sz w:val="28"/>
          <w:szCs w:val="28"/>
        </w:rPr>
        <w:t>»;</w:t>
      </w:r>
    </w:p>
    <w:p w14:paraId="0169F271" w14:textId="77777777" w:rsidR="00256DFC" w:rsidRPr="008F1405" w:rsidRDefault="00256DFC" w:rsidP="008F1405">
      <w:pPr>
        <w:spacing w:after="0" w:line="240" w:lineRule="auto"/>
        <w:ind w:firstLine="709"/>
        <w:jc w:val="both"/>
        <w:rPr>
          <w:rFonts w:ascii="Times New Roman" w:hAnsi="Times New Roman"/>
          <w:bCs/>
          <w:sz w:val="28"/>
          <w:szCs w:val="28"/>
        </w:rPr>
      </w:pPr>
    </w:p>
    <w:p w14:paraId="588684F5" w14:textId="77777777" w:rsidR="00221840" w:rsidRDefault="008F1405" w:rsidP="001E11E4">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125EBC">
        <w:rPr>
          <w:rFonts w:ascii="Times New Roman" w:hAnsi="Times New Roman"/>
          <w:b/>
          <w:sz w:val="28"/>
          <w:szCs w:val="28"/>
        </w:rPr>
        <w:t>8</w:t>
      </w:r>
      <w:r>
        <w:rPr>
          <w:rFonts w:ascii="Times New Roman" w:hAnsi="Times New Roman"/>
          <w:b/>
          <w:sz w:val="28"/>
          <w:szCs w:val="28"/>
        </w:rPr>
        <w:t xml:space="preserve">. </w:t>
      </w:r>
      <w:r w:rsidR="00221840" w:rsidRPr="00221840">
        <w:rPr>
          <w:rFonts w:ascii="Times New Roman" w:hAnsi="Times New Roman"/>
          <w:b/>
          <w:sz w:val="28"/>
          <w:szCs w:val="28"/>
        </w:rPr>
        <w:t xml:space="preserve">В части </w:t>
      </w:r>
      <w:r w:rsidR="00221840">
        <w:rPr>
          <w:rFonts w:ascii="Times New Roman" w:hAnsi="Times New Roman"/>
          <w:b/>
          <w:sz w:val="28"/>
          <w:szCs w:val="28"/>
        </w:rPr>
        <w:t>6</w:t>
      </w:r>
      <w:r w:rsidR="00221840" w:rsidRPr="00221840">
        <w:rPr>
          <w:rFonts w:ascii="Times New Roman" w:hAnsi="Times New Roman"/>
          <w:b/>
          <w:sz w:val="28"/>
          <w:szCs w:val="28"/>
        </w:rPr>
        <w:t xml:space="preserve"> статьи </w:t>
      </w:r>
      <w:r w:rsidR="00221840">
        <w:rPr>
          <w:rFonts w:ascii="Times New Roman" w:hAnsi="Times New Roman"/>
          <w:b/>
          <w:sz w:val="28"/>
          <w:szCs w:val="28"/>
        </w:rPr>
        <w:t>36</w:t>
      </w:r>
      <w:r w:rsidR="00221840" w:rsidRPr="00221840">
        <w:rPr>
          <w:rFonts w:ascii="Times New Roman" w:hAnsi="Times New Roman"/>
          <w:b/>
          <w:sz w:val="28"/>
          <w:szCs w:val="28"/>
        </w:rPr>
        <w:t xml:space="preserve"> слова «</w:t>
      </w:r>
      <w:r w:rsidR="00221840">
        <w:rPr>
          <w:rFonts w:ascii="Times New Roman" w:hAnsi="Times New Roman"/>
          <w:b/>
          <w:sz w:val="28"/>
          <w:szCs w:val="28"/>
        </w:rPr>
        <w:t>Д</w:t>
      </w:r>
      <w:r w:rsidR="00221840" w:rsidRPr="00221840">
        <w:rPr>
          <w:rFonts w:ascii="Times New Roman" w:hAnsi="Times New Roman"/>
          <w:b/>
          <w:sz w:val="28"/>
          <w:szCs w:val="28"/>
        </w:rPr>
        <w:t>енежное содержание» заменить словами «</w:t>
      </w:r>
      <w:r w:rsidR="00221840">
        <w:rPr>
          <w:rFonts w:ascii="Times New Roman" w:hAnsi="Times New Roman"/>
          <w:b/>
          <w:sz w:val="28"/>
          <w:szCs w:val="28"/>
        </w:rPr>
        <w:t>Д</w:t>
      </w:r>
      <w:r w:rsidR="00221840" w:rsidRPr="00221840">
        <w:rPr>
          <w:rFonts w:ascii="Times New Roman" w:hAnsi="Times New Roman"/>
          <w:b/>
          <w:sz w:val="28"/>
          <w:szCs w:val="28"/>
        </w:rPr>
        <w:t>енежное вознаграждение».</w:t>
      </w:r>
    </w:p>
    <w:p w14:paraId="3BA795C7" w14:textId="77777777" w:rsidR="00221840" w:rsidRDefault="00221840" w:rsidP="001E11E4">
      <w:pPr>
        <w:spacing w:after="0" w:line="240" w:lineRule="auto"/>
        <w:ind w:firstLine="709"/>
        <w:jc w:val="both"/>
        <w:rPr>
          <w:rFonts w:ascii="Times New Roman" w:hAnsi="Times New Roman"/>
          <w:b/>
          <w:sz w:val="28"/>
          <w:szCs w:val="28"/>
        </w:rPr>
      </w:pPr>
    </w:p>
    <w:p w14:paraId="2729D261" w14:textId="77777777" w:rsidR="008F1405" w:rsidRPr="00B33169" w:rsidRDefault="00221840" w:rsidP="001E11E4">
      <w:pPr>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1.9. </w:t>
      </w:r>
      <w:r w:rsidR="008F1405">
        <w:rPr>
          <w:rFonts w:ascii="Times New Roman" w:hAnsi="Times New Roman"/>
          <w:b/>
          <w:sz w:val="28"/>
          <w:szCs w:val="28"/>
        </w:rPr>
        <w:t xml:space="preserve">Пункт 9 части 1 статьи 39 </w:t>
      </w:r>
      <w:r w:rsidR="008F1405" w:rsidRPr="00B33169">
        <w:rPr>
          <w:rFonts w:ascii="Times New Roman" w:hAnsi="Times New Roman"/>
          <w:bCs/>
          <w:sz w:val="28"/>
          <w:szCs w:val="28"/>
        </w:rPr>
        <w:t>изложить в следующей редакции:</w:t>
      </w:r>
    </w:p>
    <w:p w14:paraId="0A7899F9" w14:textId="77777777" w:rsidR="008F1405" w:rsidRDefault="008F1405" w:rsidP="00CA475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«9) </w:t>
      </w:r>
      <w:r w:rsidRPr="008F1405">
        <w:rPr>
          <w:rFonts w:ascii="Times New Roman" w:hAnsi="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bCs/>
          <w:sz w:val="28"/>
          <w:szCs w:val="28"/>
        </w:rPr>
        <w:t>;».</w:t>
      </w:r>
    </w:p>
    <w:p w14:paraId="4FB7AAEA" w14:textId="77777777" w:rsidR="00676577" w:rsidRDefault="00676577" w:rsidP="00CA475D">
      <w:pPr>
        <w:spacing w:after="0" w:line="240" w:lineRule="auto"/>
        <w:ind w:firstLine="709"/>
        <w:jc w:val="both"/>
        <w:rPr>
          <w:rFonts w:ascii="Times New Roman" w:hAnsi="Times New Roman"/>
          <w:bCs/>
          <w:sz w:val="28"/>
          <w:szCs w:val="28"/>
        </w:rPr>
      </w:pPr>
    </w:p>
    <w:p w14:paraId="5424BB75" w14:textId="77777777" w:rsidR="00676577" w:rsidRDefault="00676577" w:rsidP="00CA475D">
      <w:pPr>
        <w:spacing w:after="0" w:line="240" w:lineRule="auto"/>
        <w:ind w:firstLine="709"/>
        <w:jc w:val="both"/>
        <w:rPr>
          <w:rFonts w:ascii="Times New Roman" w:hAnsi="Times New Roman"/>
          <w:b/>
          <w:bCs/>
          <w:sz w:val="28"/>
          <w:szCs w:val="28"/>
        </w:rPr>
      </w:pPr>
      <w:r w:rsidRPr="00676577">
        <w:rPr>
          <w:rFonts w:ascii="Times New Roman" w:hAnsi="Times New Roman"/>
          <w:b/>
          <w:bCs/>
          <w:sz w:val="28"/>
          <w:szCs w:val="28"/>
        </w:rPr>
        <w:t>1.9 Пункт 133 части 1 статьи 44 исключить.</w:t>
      </w:r>
    </w:p>
    <w:p w14:paraId="2038594A" w14:textId="77777777" w:rsidR="00676577" w:rsidRDefault="00676577" w:rsidP="00CA475D">
      <w:pPr>
        <w:spacing w:after="0" w:line="240" w:lineRule="auto"/>
        <w:ind w:firstLine="709"/>
        <w:jc w:val="both"/>
        <w:rPr>
          <w:rFonts w:ascii="Times New Roman" w:hAnsi="Times New Roman"/>
          <w:b/>
          <w:bCs/>
          <w:sz w:val="28"/>
          <w:szCs w:val="28"/>
        </w:rPr>
      </w:pPr>
    </w:p>
    <w:p w14:paraId="2CC620EF" w14:textId="77777777" w:rsidR="008244E2" w:rsidRDefault="008244E2" w:rsidP="00CA475D">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1.10. В </w:t>
      </w:r>
      <w:r w:rsidR="006D6EBB">
        <w:rPr>
          <w:rFonts w:ascii="Times New Roman" w:hAnsi="Times New Roman"/>
          <w:b/>
          <w:bCs/>
          <w:sz w:val="28"/>
          <w:szCs w:val="28"/>
        </w:rPr>
        <w:t>ч</w:t>
      </w:r>
      <w:r w:rsidR="00A94618">
        <w:rPr>
          <w:rFonts w:ascii="Times New Roman" w:hAnsi="Times New Roman"/>
          <w:b/>
          <w:bCs/>
          <w:sz w:val="28"/>
          <w:szCs w:val="28"/>
        </w:rPr>
        <w:t>асти</w:t>
      </w:r>
      <w:r w:rsidR="006D6EBB">
        <w:rPr>
          <w:rFonts w:ascii="Times New Roman" w:hAnsi="Times New Roman"/>
          <w:b/>
          <w:bCs/>
          <w:sz w:val="28"/>
          <w:szCs w:val="28"/>
        </w:rPr>
        <w:t xml:space="preserve"> 4 ст</w:t>
      </w:r>
      <w:r w:rsidR="00A94618">
        <w:rPr>
          <w:rFonts w:ascii="Times New Roman" w:hAnsi="Times New Roman"/>
          <w:b/>
          <w:bCs/>
          <w:sz w:val="28"/>
          <w:szCs w:val="28"/>
        </w:rPr>
        <w:t xml:space="preserve">атьи </w:t>
      </w:r>
      <w:r w:rsidR="006D6EBB">
        <w:rPr>
          <w:rFonts w:ascii="Times New Roman" w:hAnsi="Times New Roman"/>
          <w:b/>
          <w:bCs/>
          <w:sz w:val="28"/>
          <w:szCs w:val="28"/>
        </w:rPr>
        <w:t>48 слова «денежное содержание» заменить словами «денежное вознаграждение».</w:t>
      </w:r>
    </w:p>
    <w:p w14:paraId="47EA3B61" w14:textId="77777777" w:rsidR="006D6EBB" w:rsidRPr="00676577" w:rsidRDefault="006D6EBB" w:rsidP="00CA475D">
      <w:pPr>
        <w:spacing w:after="0" w:line="240" w:lineRule="auto"/>
        <w:ind w:firstLine="709"/>
        <w:jc w:val="both"/>
        <w:rPr>
          <w:rFonts w:ascii="Times New Roman" w:hAnsi="Times New Roman"/>
          <w:b/>
          <w:bCs/>
          <w:sz w:val="28"/>
          <w:szCs w:val="28"/>
        </w:rPr>
      </w:pPr>
    </w:p>
    <w:p w14:paraId="7FF4C7CF" w14:textId="77777777" w:rsidR="00F967A0" w:rsidRPr="002A6471" w:rsidRDefault="00F967A0" w:rsidP="00F967A0">
      <w:pPr>
        <w:pStyle w:val="a7"/>
        <w:numPr>
          <w:ilvl w:val="0"/>
          <w:numId w:val="1"/>
        </w:numPr>
        <w:tabs>
          <w:tab w:val="left" w:pos="1134"/>
        </w:tabs>
        <w:spacing w:after="0" w:line="240" w:lineRule="auto"/>
        <w:ind w:left="0" w:firstLine="709"/>
        <w:jc w:val="both"/>
        <w:rPr>
          <w:rFonts w:ascii="Times New Roman" w:hAnsi="Times New Roman"/>
          <w:sz w:val="28"/>
          <w:szCs w:val="28"/>
        </w:rPr>
      </w:pPr>
      <w:r w:rsidRPr="002A6471">
        <w:rPr>
          <w:rFonts w:ascii="Times New Roman" w:hAnsi="Times New Roman"/>
          <w:sz w:val="28"/>
          <w:szCs w:val="28"/>
        </w:rPr>
        <w:t xml:space="preserve">Направить настоящее решение в Управление Министерства юстиции Российской Федерации по Магаданской области и Чукотскому автономному округу. </w:t>
      </w:r>
    </w:p>
    <w:bookmarkEnd w:id="2"/>
    <w:p w14:paraId="6CA24CA7" w14:textId="77777777" w:rsidR="001E7311" w:rsidRPr="002A6471" w:rsidRDefault="001E7311" w:rsidP="00B930B4">
      <w:pPr>
        <w:numPr>
          <w:ilvl w:val="0"/>
          <w:numId w:val="1"/>
        </w:numPr>
        <w:spacing w:after="0" w:line="240" w:lineRule="auto"/>
        <w:ind w:left="0" w:firstLine="709"/>
        <w:jc w:val="both"/>
        <w:rPr>
          <w:rFonts w:ascii="Times New Roman" w:hAnsi="Times New Roman"/>
          <w:sz w:val="28"/>
          <w:szCs w:val="28"/>
        </w:rPr>
      </w:pPr>
      <w:r w:rsidRPr="002A6471">
        <w:rPr>
          <w:rFonts w:ascii="Times New Roman" w:hAnsi="Times New Roman"/>
          <w:sz w:val="28"/>
          <w:szCs w:val="28"/>
        </w:rPr>
        <w:t>Обнародовать настоящее решение на официальном сайте Провиденского городского округа, в течение 7 дней со дня его государственной регистрации.</w:t>
      </w:r>
    </w:p>
    <w:p w14:paraId="296397A2" w14:textId="77777777" w:rsidR="001E11E4" w:rsidRDefault="001E7311" w:rsidP="00B930B4">
      <w:pPr>
        <w:numPr>
          <w:ilvl w:val="0"/>
          <w:numId w:val="1"/>
        </w:numPr>
        <w:tabs>
          <w:tab w:val="left" w:pos="0"/>
        </w:tabs>
        <w:spacing w:after="0" w:line="240" w:lineRule="auto"/>
        <w:ind w:left="0" w:firstLine="709"/>
        <w:jc w:val="both"/>
        <w:rPr>
          <w:rFonts w:ascii="Times New Roman" w:hAnsi="Times New Roman"/>
          <w:sz w:val="28"/>
          <w:szCs w:val="28"/>
        </w:rPr>
      </w:pPr>
      <w:r w:rsidRPr="001E11E4">
        <w:rPr>
          <w:rFonts w:ascii="Times New Roman" w:hAnsi="Times New Roman"/>
          <w:sz w:val="28"/>
          <w:szCs w:val="28"/>
        </w:rPr>
        <w:t>Настоящее решение вступает в законную силу со дня его официального обнародования, после государственной регистраци</w:t>
      </w:r>
      <w:r w:rsidR="008D587F" w:rsidRPr="001E11E4">
        <w:rPr>
          <w:rFonts w:ascii="Times New Roman" w:hAnsi="Times New Roman"/>
          <w:sz w:val="28"/>
          <w:szCs w:val="28"/>
        </w:rPr>
        <w:t>и</w:t>
      </w:r>
      <w:r w:rsidR="001E11E4">
        <w:rPr>
          <w:rFonts w:ascii="Times New Roman" w:hAnsi="Times New Roman"/>
          <w:sz w:val="28"/>
          <w:szCs w:val="28"/>
        </w:rPr>
        <w:t>.</w:t>
      </w:r>
    </w:p>
    <w:p w14:paraId="6CBCEA28" w14:textId="77777777" w:rsidR="008D587F" w:rsidRPr="002A6471" w:rsidRDefault="008D587F" w:rsidP="001E11E4">
      <w:pPr>
        <w:tabs>
          <w:tab w:val="left" w:pos="0"/>
        </w:tabs>
        <w:spacing w:after="0" w:line="240" w:lineRule="auto"/>
        <w:jc w:val="both"/>
        <w:rPr>
          <w:rFonts w:ascii="Times New Roman" w:hAnsi="Times New Roman"/>
          <w:sz w:val="28"/>
          <w:szCs w:val="28"/>
        </w:rPr>
      </w:pPr>
    </w:p>
    <w:p w14:paraId="266FE53D" w14:textId="77777777" w:rsidR="00A236CF" w:rsidRPr="002A6471" w:rsidRDefault="00A236CF" w:rsidP="008D587F">
      <w:pPr>
        <w:tabs>
          <w:tab w:val="left" w:pos="0"/>
        </w:tabs>
        <w:spacing w:after="0" w:line="240" w:lineRule="auto"/>
        <w:ind w:left="851"/>
        <w:jc w:val="both"/>
        <w:rPr>
          <w:rFonts w:ascii="Times New Roman" w:hAnsi="Times New Roman"/>
          <w:sz w:val="28"/>
          <w:szCs w:val="28"/>
        </w:rPr>
      </w:pPr>
    </w:p>
    <w:p w14:paraId="2DBA0D6F" w14:textId="77777777" w:rsidR="002A6471" w:rsidRPr="002A6471" w:rsidRDefault="001E7311" w:rsidP="001E7311">
      <w:pPr>
        <w:spacing w:after="0" w:line="240" w:lineRule="auto"/>
        <w:jc w:val="both"/>
        <w:rPr>
          <w:rFonts w:ascii="Times New Roman" w:hAnsi="Times New Roman"/>
          <w:sz w:val="28"/>
          <w:szCs w:val="28"/>
        </w:rPr>
      </w:pPr>
      <w:r w:rsidRPr="002A6471">
        <w:rPr>
          <w:rFonts w:ascii="Times New Roman" w:hAnsi="Times New Roman"/>
          <w:sz w:val="28"/>
          <w:szCs w:val="28"/>
        </w:rPr>
        <w:t xml:space="preserve">Председатель Совета </w:t>
      </w:r>
    </w:p>
    <w:p w14:paraId="55A21E9C" w14:textId="77777777" w:rsidR="002A6471" w:rsidRPr="002A6471" w:rsidRDefault="001E7311" w:rsidP="001E7311">
      <w:pPr>
        <w:spacing w:after="0" w:line="240" w:lineRule="auto"/>
        <w:jc w:val="both"/>
        <w:rPr>
          <w:rFonts w:ascii="Times New Roman" w:hAnsi="Times New Roman"/>
          <w:sz w:val="28"/>
          <w:szCs w:val="28"/>
        </w:rPr>
      </w:pPr>
      <w:r w:rsidRPr="002A6471">
        <w:rPr>
          <w:rFonts w:ascii="Times New Roman" w:hAnsi="Times New Roman"/>
          <w:sz w:val="28"/>
          <w:szCs w:val="28"/>
        </w:rPr>
        <w:t>депутатов Провиденского</w:t>
      </w:r>
      <w:r w:rsidR="002A6471" w:rsidRPr="002A6471">
        <w:rPr>
          <w:rFonts w:ascii="Times New Roman" w:hAnsi="Times New Roman"/>
          <w:sz w:val="28"/>
          <w:szCs w:val="28"/>
        </w:rPr>
        <w:t xml:space="preserve">                                                                    </w:t>
      </w:r>
    </w:p>
    <w:p w14:paraId="477D24DB" w14:textId="77777777" w:rsidR="001E7311" w:rsidRPr="002A6471" w:rsidRDefault="001E7311" w:rsidP="001E7311">
      <w:pPr>
        <w:spacing w:after="0" w:line="240" w:lineRule="auto"/>
        <w:jc w:val="both"/>
        <w:rPr>
          <w:rFonts w:ascii="Times New Roman" w:hAnsi="Times New Roman"/>
          <w:sz w:val="28"/>
          <w:szCs w:val="28"/>
        </w:rPr>
      </w:pPr>
      <w:r w:rsidRPr="002A6471">
        <w:rPr>
          <w:rFonts w:ascii="Times New Roman" w:hAnsi="Times New Roman"/>
          <w:sz w:val="28"/>
          <w:szCs w:val="28"/>
        </w:rPr>
        <w:t>городского округа</w:t>
      </w:r>
      <w:r w:rsidRPr="002A6471">
        <w:rPr>
          <w:rFonts w:ascii="Times New Roman" w:hAnsi="Times New Roman"/>
          <w:sz w:val="28"/>
          <w:szCs w:val="28"/>
        </w:rPr>
        <w:tab/>
      </w:r>
      <w:r w:rsidRPr="002A6471">
        <w:rPr>
          <w:rFonts w:ascii="Times New Roman" w:hAnsi="Times New Roman"/>
          <w:sz w:val="28"/>
          <w:szCs w:val="28"/>
        </w:rPr>
        <w:tab/>
      </w:r>
      <w:r w:rsidRPr="002A6471">
        <w:rPr>
          <w:rFonts w:ascii="Times New Roman" w:hAnsi="Times New Roman"/>
          <w:sz w:val="28"/>
          <w:szCs w:val="28"/>
        </w:rPr>
        <w:tab/>
      </w:r>
      <w:r w:rsidR="00DB770E">
        <w:rPr>
          <w:rFonts w:ascii="Times New Roman" w:hAnsi="Times New Roman"/>
          <w:sz w:val="28"/>
          <w:szCs w:val="28"/>
        </w:rPr>
        <w:tab/>
      </w:r>
      <w:r w:rsidR="00DB770E">
        <w:rPr>
          <w:rFonts w:ascii="Times New Roman" w:hAnsi="Times New Roman"/>
          <w:sz w:val="28"/>
          <w:szCs w:val="28"/>
        </w:rPr>
        <w:tab/>
      </w:r>
      <w:r w:rsidR="00DB770E">
        <w:rPr>
          <w:rFonts w:ascii="Times New Roman" w:hAnsi="Times New Roman"/>
          <w:sz w:val="28"/>
          <w:szCs w:val="28"/>
        </w:rPr>
        <w:tab/>
      </w:r>
      <w:r w:rsidR="00DB770E">
        <w:rPr>
          <w:rFonts w:ascii="Times New Roman" w:hAnsi="Times New Roman"/>
          <w:sz w:val="28"/>
          <w:szCs w:val="28"/>
        </w:rPr>
        <w:tab/>
        <w:t>С.А. Шестопалов</w:t>
      </w:r>
      <w:r w:rsidRPr="002A6471">
        <w:rPr>
          <w:rFonts w:ascii="Times New Roman" w:hAnsi="Times New Roman"/>
          <w:sz w:val="28"/>
          <w:szCs w:val="28"/>
        </w:rPr>
        <w:tab/>
      </w:r>
      <w:r w:rsidRPr="002A6471">
        <w:rPr>
          <w:rFonts w:ascii="Times New Roman" w:hAnsi="Times New Roman"/>
          <w:sz w:val="28"/>
          <w:szCs w:val="28"/>
        </w:rPr>
        <w:tab/>
        <w:t xml:space="preserve">           </w:t>
      </w:r>
    </w:p>
    <w:p w14:paraId="26FBCBC3" w14:textId="77777777" w:rsidR="00DB4828" w:rsidRPr="002A6471" w:rsidRDefault="00DB4828" w:rsidP="001E7311">
      <w:pPr>
        <w:tabs>
          <w:tab w:val="left" w:pos="7020"/>
        </w:tabs>
        <w:spacing w:after="0" w:line="240" w:lineRule="auto"/>
        <w:jc w:val="both"/>
        <w:rPr>
          <w:rFonts w:ascii="Times New Roman" w:hAnsi="Times New Roman"/>
          <w:sz w:val="28"/>
          <w:szCs w:val="28"/>
        </w:rPr>
      </w:pPr>
    </w:p>
    <w:p w14:paraId="24C4C864" w14:textId="77777777" w:rsidR="00DB4828" w:rsidRPr="002A6471" w:rsidRDefault="00DB4828" w:rsidP="001E7311">
      <w:pPr>
        <w:tabs>
          <w:tab w:val="left" w:pos="7020"/>
        </w:tabs>
        <w:spacing w:after="0" w:line="240" w:lineRule="auto"/>
        <w:jc w:val="both"/>
        <w:rPr>
          <w:rFonts w:ascii="Times New Roman" w:hAnsi="Times New Roman"/>
          <w:sz w:val="28"/>
          <w:szCs w:val="28"/>
        </w:rPr>
      </w:pPr>
    </w:p>
    <w:p w14:paraId="2C4861EC" w14:textId="77777777" w:rsidR="002A6471" w:rsidRPr="002A6471" w:rsidRDefault="002A6471" w:rsidP="001E7311">
      <w:pPr>
        <w:tabs>
          <w:tab w:val="left" w:pos="7020"/>
        </w:tabs>
        <w:spacing w:after="0" w:line="240" w:lineRule="auto"/>
        <w:jc w:val="both"/>
        <w:rPr>
          <w:rFonts w:ascii="Times New Roman" w:hAnsi="Times New Roman"/>
          <w:sz w:val="28"/>
          <w:szCs w:val="28"/>
        </w:rPr>
      </w:pPr>
      <w:r w:rsidRPr="002A6471">
        <w:rPr>
          <w:rFonts w:ascii="Times New Roman" w:hAnsi="Times New Roman"/>
          <w:sz w:val="28"/>
          <w:szCs w:val="28"/>
        </w:rPr>
        <w:t>Г</w:t>
      </w:r>
      <w:r w:rsidR="001E7311" w:rsidRPr="002A6471">
        <w:rPr>
          <w:rFonts w:ascii="Times New Roman" w:hAnsi="Times New Roman"/>
          <w:sz w:val="28"/>
          <w:szCs w:val="28"/>
        </w:rPr>
        <w:t>лав</w:t>
      </w:r>
      <w:r w:rsidR="009E73BD">
        <w:rPr>
          <w:rFonts w:ascii="Times New Roman" w:hAnsi="Times New Roman"/>
          <w:sz w:val="28"/>
          <w:szCs w:val="28"/>
        </w:rPr>
        <w:t>а</w:t>
      </w:r>
      <w:r w:rsidR="001E7311" w:rsidRPr="002A6471">
        <w:rPr>
          <w:rFonts w:ascii="Times New Roman" w:hAnsi="Times New Roman"/>
          <w:sz w:val="28"/>
          <w:szCs w:val="28"/>
        </w:rPr>
        <w:t xml:space="preserve"> Провиденского </w:t>
      </w:r>
      <w:r w:rsidRPr="002A6471">
        <w:rPr>
          <w:rFonts w:ascii="Times New Roman" w:hAnsi="Times New Roman"/>
          <w:sz w:val="28"/>
          <w:szCs w:val="28"/>
        </w:rPr>
        <w:t xml:space="preserve">                                                                   </w:t>
      </w:r>
    </w:p>
    <w:p w14:paraId="6FE15A0C" w14:textId="7805D279" w:rsidR="001E7311" w:rsidRPr="002A6471" w:rsidRDefault="001E7311" w:rsidP="001E7311">
      <w:pPr>
        <w:tabs>
          <w:tab w:val="left" w:pos="7020"/>
        </w:tabs>
        <w:spacing w:after="0" w:line="240" w:lineRule="auto"/>
        <w:jc w:val="both"/>
        <w:rPr>
          <w:rFonts w:ascii="Times New Roman" w:hAnsi="Times New Roman"/>
          <w:sz w:val="28"/>
          <w:szCs w:val="28"/>
        </w:rPr>
      </w:pPr>
      <w:r w:rsidRPr="002A6471">
        <w:rPr>
          <w:rFonts w:ascii="Times New Roman" w:hAnsi="Times New Roman"/>
          <w:sz w:val="28"/>
          <w:szCs w:val="28"/>
        </w:rPr>
        <w:t>городского округа</w:t>
      </w:r>
      <w:r w:rsidR="00DB770E">
        <w:rPr>
          <w:rFonts w:ascii="Times New Roman" w:hAnsi="Times New Roman"/>
          <w:sz w:val="28"/>
          <w:szCs w:val="28"/>
        </w:rPr>
        <w:tab/>
      </w:r>
      <w:r w:rsidR="00DB770E">
        <w:rPr>
          <w:rFonts w:ascii="Times New Roman" w:hAnsi="Times New Roman"/>
          <w:sz w:val="28"/>
          <w:szCs w:val="28"/>
        </w:rPr>
        <w:tab/>
        <w:t>Е.В. Подлес</w:t>
      </w:r>
      <w:r w:rsidR="00C85F7E">
        <w:rPr>
          <w:rFonts w:ascii="Times New Roman" w:hAnsi="Times New Roman"/>
          <w:sz w:val="28"/>
          <w:szCs w:val="28"/>
        </w:rPr>
        <w:t>н</w:t>
      </w:r>
      <w:r w:rsidR="00DB770E">
        <w:rPr>
          <w:rFonts w:ascii="Times New Roman" w:hAnsi="Times New Roman"/>
          <w:sz w:val="28"/>
          <w:szCs w:val="28"/>
        </w:rPr>
        <w:t>ый</w:t>
      </w:r>
      <w:r w:rsidRPr="002A6471">
        <w:rPr>
          <w:rFonts w:ascii="Times New Roman" w:hAnsi="Times New Roman"/>
          <w:sz w:val="28"/>
          <w:szCs w:val="28"/>
        </w:rPr>
        <w:tab/>
      </w:r>
      <w:r w:rsidRPr="002A6471">
        <w:rPr>
          <w:rFonts w:ascii="Times New Roman" w:hAnsi="Times New Roman"/>
          <w:sz w:val="28"/>
          <w:szCs w:val="28"/>
        </w:rPr>
        <w:tab/>
      </w:r>
      <w:r w:rsidR="00DB4828" w:rsidRPr="002A6471">
        <w:rPr>
          <w:rFonts w:ascii="Times New Roman" w:hAnsi="Times New Roman"/>
          <w:sz w:val="28"/>
          <w:szCs w:val="28"/>
        </w:rPr>
        <w:t xml:space="preserve">    </w:t>
      </w:r>
    </w:p>
    <w:bookmarkEnd w:id="0"/>
    <w:p w14:paraId="33486ADB" w14:textId="77777777" w:rsidR="00A64BD1" w:rsidRPr="002A6471" w:rsidRDefault="00A64BD1" w:rsidP="001E7311">
      <w:pPr>
        <w:spacing w:after="0" w:line="240" w:lineRule="auto"/>
        <w:ind w:firstLine="851"/>
        <w:rPr>
          <w:rFonts w:ascii="Times New Roman" w:hAnsi="Times New Roman"/>
          <w:b/>
          <w:sz w:val="28"/>
          <w:szCs w:val="28"/>
        </w:rPr>
      </w:pPr>
    </w:p>
    <w:sectPr w:rsidR="00A64BD1" w:rsidRPr="002A6471" w:rsidSect="009C656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C667" w14:textId="77777777" w:rsidR="00B42660" w:rsidRDefault="00B42660" w:rsidP="00520A1D">
      <w:pPr>
        <w:spacing w:after="0" w:line="240" w:lineRule="auto"/>
      </w:pPr>
      <w:r>
        <w:separator/>
      </w:r>
    </w:p>
  </w:endnote>
  <w:endnote w:type="continuationSeparator" w:id="0">
    <w:p w14:paraId="0D46ECB7" w14:textId="77777777" w:rsidR="00B42660" w:rsidRDefault="00B42660" w:rsidP="0052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75AC" w14:textId="77777777" w:rsidR="00B42660" w:rsidRDefault="00B42660" w:rsidP="00520A1D">
      <w:pPr>
        <w:spacing w:after="0" w:line="240" w:lineRule="auto"/>
      </w:pPr>
      <w:r>
        <w:separator/>
      </w:r>
    </w:p>
  </w:footnote>
  <w:footnote w:type="continuationSeparator" w:id="0">
    <w:p w14:paraId="76CF804D" w14:textId="77777777" w:rsidR="00B42660" w:rsidRDefault="00B42660" w:rsidP="00520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99D"/>
    <w:multiLevelType w:val="hybridMultilevel"/>
    <w:tmpl w:val="535A2B52"/>
    <w:lvl w:ilvl="0" w:tplc="127430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63A20AC9"/>
    <w:multiLevelType w:val="hybridMultilevel"/>
    <w:tmpl w:val="55728268"/>
    <w:lvl w:ilvl="0" w:tplc="43FA63B2">
      <w:start w:val="1"/>
      <w:numFmt w:val="decimal"/>
      <w:lvlText w:val="%1."/>
      <w:lvlJc w:val="left"/>
      <w:pPr>
        <w:tabs>
          <w:tab w:val="num" w:pos="360"/>
        </w:tabs>
        <w:ind w:left="360" w:hanging="360"/>
      </w:pPr>
      <w:rPr>
        <w:b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70C610F"/>
    <w:multiLevelType w:val="multilevel"/>
    <w:tmpl w:val="FE48D436"/>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48"/>
    <w:rsid w:val="000045D0"/>
    <w:rsid w:val="00007E33"/>
    <w:rsid w:val="0001262A"/>
    <w:rsid w:val="0002264C"/>
    <w:rsid w:val="00025FD9"/>
    <w:rsid w:val="00026A50"/>
    <w:rsid w:val="000429B1"/>
    <w:rsid w:val="00072192"/>
    <w:rsid w:val="000808A4"/>
    <w:rsid w:val="000837D7"/>
    <w:rsid w:val="000865CF"/>
    <w:rsid w:val="00096D29"/>
    <w:rsid w:val="000D3EBE"/>
    <w:rsid w:val="000F237C"/>
    <w:rsid w:val="00100A81"/>
    <w:rsid w:val="00124629"/>
    <w:rsid w:val="00125EBC"/>
    <w:rsid w:val="00156295"/>
    <w:rsid w:val="00163B1A"/>
    <w:rsid w:val="00164121"/>
    <w:rsid w:val="0016424E"/>
    <w:rsid w:val="00175542"/>
    <w:rsid w:val="00175921"/>
    <w:rsid w:val="00196404"/>
    <w:rsid w:val="0019758D"/>
    <w:rsid w:val="001A5422"/>
    <w:rsid w:val="001C2959"/>
    <w:rsid w:val="001C47A6"/>
    <w:rsid w:val="001E11E4"/>
    <w:rsid w:val="001E5388"/>
    <w:rsid w:val="001E7311"/>
    <w:rsid w:val="00201547"/>
    <w:rsid w:val="00206122"/>
    <w:rsid w:val="00221840"/>
    <w:rsid w:val="00223161"/>
    <w:rsid w:val="002365FD"/>
    <w:rsid w:val="00253D2D"/>
    <w:rsid w:val="00256DFC"/>
    <w:rsid w:val="002570D5"/>
    <w:rsid w:val="00287471"/>
    <w:rsid w:val="00290B7D"/>
    <w:rsid w:val="002A6471"/>
    <w:rsid w:val="002D7610"/>
    <w:rsid w:val="002F4416"/>
    <w:rsid w:val="00310FE3"/>
    <w:rsid w:val="0031338F"/>
    <w:rsid w:val="00337017"/>
    <w:rsid w:val="003406E7"/>
    <w:rsid w:val="00354A34"/>
    <w:rsid w:val="00356E22"/>
    <w:rsid w:val="00362D83"/>
    <w:rsid w:val="003A21A7"/>
    <w:rsid w:val="003A5A2A"/>
    <w:rsid w:val="003D38D1"/>
    <w:rsid w:val="003D59DE"/>
    <w:rsid w:val="003E3821"/>
    <w:rsid w:val="003E6343"/>
    <w:rsid w:val="003F2102"/>
    <w:rsid w:val="0040479D"/>
    <w:rsid w:val="0042576D"/>
    <w:rsid w:val="004268EB"/>
    <w:rsid w:val="00426B33"/>
    <w:rsid w:val="0042708F"/>
    <w:rsid w:val="00435D6C"/>
    <w:rsid w:val="00446E8F"/>
    <w:rsid w:val="00464881"/>
    <w:rsid w:val="00467BC4"/>
    <w:rsid w:val="00472DB5"/>
    <w:rsid w:val="0047602F"/>
    <w:rsid w:val="00490086"/>
    <w:rsid w:val="00492FB4"/>
    <w:rsid w:val="00496505"/>
    <w:rsid w:val="004966E3"/>
    <w:rsid w:val="004A3E7E"/>
    <w:rsid w:val="004B3E3B"/>
    <w:rsid w:val="004C1C3F"/>
    <w:rsid w:val="004F0534"/>
    <w:rsid w:val="004F78A8"/>
    <w:rsid w:val="005037A7"/>
    <w:rsid w:val="00520A1D"/>
    <w:rsid w:val="00551FD4"/>
    <w:rsid w:val="005569BB"/>
    <w:rsid w:val="005663A7"/>
    <w:rsid w:val="005736CA"/>
    <w:rsid w:val="00580F10"/>
    <w:rsid w:val="00591472"/>
    <w:rsid w:val="00592F94"/>
    <w:rsid w:val="005D3E06"/>
    <w:rsid w:val="005F620D"/>
    <w:rsid w:val="00613B47"/>
    <w:rsid w:val="006150F0"/>
    <w:rsid w:val="00642BAD"/>
    <w:rsid w:val="00643A77"/>
    <w:rsid w:val="00646889"/>
    <w:rsid w:val="0065245D"/>
    <w:rsid w:val="00667004"/>
    <w:rsid w:val="00676577"/>
    <w:rsid w:val="006839C2"/>
    <w:rsid w:val="00691648"/>
    <w:rsid w:val="00691DC3"/>
    <w:rsid w:val="00694CB4"/>
    <w:rsid w:val="006A3991"/>
    <w:rsid w:val="006B4BD3"/>
    <w:rsid w:val="006C0E3E"/>
    <w:rsid w:val="006D6EBB"/>
    <w:rsid w:val="006E7459"/>
    <w:rsid w:val="006F1CB9"/>
    <w:rsid w:val="00727B27"/>
    <w:rsid w:val="007438B8"/>
    <w:rsid w:val="00750200"/>
    <w:rsid w:val="007722A7"/>
    <w:rsid w:val="00774D24"/>
    <w:rsid w:val="00783C1C"/>
    <w:rsid w:val="007A2103"/>
    <w:rsid w:val="007A2719"/>
    <w:rsid w:val="007D4B6E"/>
    <w:rsid w:val="007D70D8"/>
    <w:rsid w:val="007E3676"/>
    <w:rsid w:val="007E54FF"/>
    <w:rsid w:val="007E71EA"/>
    <w:rsid w:val="007F1C89"/>
    <w:rsid w:val="007F47E5"/>
    <w:rsid w:val="007F6A58"/>
    <w:rsid w:val="00802902"/>
    <w:rsid w:val="008244E2"/>
    <w:rsid w:val="00832FA0"/>
    <w:rsid w:val="0083797C"/>
    <w:rsid w:val="008513B7"/>
    <w:rsid w:val="00857C08"/>
    <w:rsid w:val="008601DB"/>
    <w:rsid w:val="008828DB"/>
    <w:rsid w:val="0089009D"/>
    <w:rsid w:val="00897073"/>
    <w:rsid w:val="008A0A29"/>
    <w:rsid w:val="008A6DD2"/>
    <w:rsid w:val="008C11D1"/>
    <w:rsid w:val="008D31E7"/>
    <w:rsid w:val="008D3D4A"/>
    <w:rsid w:val="008D587F"/>
    <w:rsid w:val="008F1405"/>
    <w:rsid w:val="008F692F"/>
    <w:rsid w:val="00902D16"/>
    <w:rsid w:val="00907705"/>
    <w:rsid w:val="00914900"/>
    <w:rsid w:val="00917DA4"/>
    <w:rsid w:val="0093039F"/>
    <w:rsid w:val="00930FF6"/>
    <w:rsid w:val="00944953"/>
    <w:rsid w:val="009556B1"/>
    <w:rsid w:val="009565F4"/>
    <w:rsid w:val="0096558E"/>
    <w:rsid w:val="00980000"/>
    <w:rsid w:val="00990C32"/>
    <w:rsid w:val="009A51DE"/>
    <w:rsid w:val="009C6562"/>
    <w:rsid w:val="009E3BF6"/>
    <w:rsid w:val="009E4EAE"/>
    <w:rsid w:val="009E73BD"/>
    <w:rsid w:val="009F0A4B"/>
    <w:rsid w:val="00A10C0E"/>
    <w:rsid w:val="00A1733D"/>
    <w:rsid w:val="00A22B73"/>
    <w:rsid w:val="00A236CF"/>
    <w:rsid w:val="00A41841"/>
    <w:rsid w:val="00A45009"/>
    <w:rsid w:val="00A50745"/>
    <w:rsid w:val="00A64BD1"/>
    <w:rsid w:val="00A65C42"/>
    <w:rsid w:val="00A80F00"/>
    <w:rsid w:val="00A820AA"/>
    <w:rsid w:val="00A929A7"/>
    <w:rsid w:val="00A94618"/>
    <w:rsid w:val="00AB0172"/>
    <w:rsid w:val="00AC569D"/>
    <w:rsid w:val="00AE143E"/>
    <w:rsid w:val="00B04B5B"/>
    <w:rsid w:val="00B17823"/>
    <w:rsid w:val="00B33169"/>
    <w:rsid w:val="00B42660"/>
    <w:rsid w:val="00B519D0"/>
    <w:rsid w:val="00B6062B"/>
    <w:rsid w:val="00B61BE6"/>
    <w:rsid w:val="00B62844"/>
    <w:rsid w:val="00B67867"/>
    <w:rsid w:val="00B816B7"/>
    <w:rsid w:val="00B930B4"/>
    <w:rsid w:val="00B95D9F"/>
    <w:rsid w:val="00BA0B42"/>
    <w:rsid w:val="00BC405F"/>
    <w:rsid w:val="00BF58CC"/>
    <w:rsid w:val="00C00097"/>
    <w:rsid w:val="00C064E4"/>
    <w:rsid w:val="00C176B0"/>
    <w:rsid w:val="00C46504"/>
    <w:rsid w:val="00C63338"/>
    <w:rsid w:val="00C634C0"/>
    <w:rsid w:val="00C85F7E"/>
    <w:rsid w:val="00C94ABE"/>
    <w:rsid w:val="00CA0E49"/>
    <w:rsid w:val="00CA3906"/>
    <w:rsid w:val="00CA475D"/>
    <w:rsid w:val="00CB1B70"/>
    <w:rsid w:val="00CE4693"/>
    <w:rsid w:val="00CE6874"/>
    <w:rsid w:val="00CE772E"/>
    <w:rsid w:val="00CF103E"/>
    <w:rsid w:val="00CF79AB"/>
    <w:rsid w:val="00D05E01"/>
    <w:rsid w:val="00D10849"/>
    <w:rsid w:val="00D12A06"/>
    <w:rsid w:val="00D12A5D"/>
    <w:rsid w:val="00D4224C"/>
    <w:rsid w:val="00D44227"/>
    <w:rsid w:val="00D44E59"/>
    <w:rsid w:val="00D57417"/>
    <w:rsid w:val="00D621A6"/>
    <w:rsid w:val="00D64FD4"/>
    <w:rsid w:val="00D65BBD"/>
    <w:rsid w:val="00D77527"/>
    <w:rsid w:val="00D80142"/>
    <w:rsid w:val="00D932D7"/>
    <w:rsid w:val="00D9389A"/>
    <w:rsid w:val="00D95264"/>
    <w:rsid w:val="00DA36B2"/>
    <w:rsid w:val="00DB4828"/>
    <w:rsid w:val="00DB770E"/>
    <w:rsid w:val="00DC329C"/>
    <w:rsid w:val="00DE3F50"/>
    <w:rsid w:val="00DE53D0"/>
    <w:rsid w:val="00E029BB"/>
    <w:rsid w:val="00E323F1"/>
    <w:rsid w:val="00E40A9B"/>
    <w:rsid w:val="00E642BD"/>
    <w:rsid w:val="00E81B0B"/>
    <w:rsid w:val="00E86696"/>
    <w:rsid w:val="00E937D5"/>
    <w:rsid w:val="00E957FF"/>
    <w:rsid w:val="00EA0CC7"/>
    <w:rsid w:val="00EC296F"/>
    <w:rsid w:val="00EC5462"/>
    <w:rsid w:val="00ED2697"/>
    <w:rsid w:val="00ED4C9B"/>
    <w:rsid w:val="00ED6B7B"/>
    <w:rsid w:val="00EE58EF"/>
    <w:rsid w:val="00F1306A"/>
    <w:rsid w:val="00F13FBA"/>
    <w:rsid w:val="00F223AA"/>
    <w:rsid w:val="00F24A70"/>
    <w:rsid w:val="00F36438"/>
    <w:rsid w:val="00F4005F"/>
    <w:rsid w:val="00F5007D"/>
    <w:rsid w:val="00F614D6"/>
    <w:rsid w:val="00F674CC"/>
    <w:rsid w:val="00F67955"/>
    <w:rsid w:val="00F7314F"/>
    <w:rsid w:val="00F91DA0"/>
    <w:rsid w:val="00F967A0"/>
    <w:rsid w:val="00FA2B83"/>
    <w:rsid w:val="00FD13AE"/>
    <w:rsid w:val="00FD3E19"/>
    <w:rsid w:val="00FD7BC1"/>
    <w:rsid w:val="00FE01BC"/>
    <w:rsid w:val="00FF6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78BC"/>
  <w15:chartTrackingRefBased/>
  <w15:docId w15:val="{1E2FF025-BBC1-44F4-9AC8-3B09FC96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4E4"/>
    <w:pPr>
      <w:spacing w:after="200" w:line="276" w:lineRule="auto"/>
    </w:pPr>
    <w:rPr>
      <w:sz w:val="22"/>
      <w:szCs w:val="22"/>
    </w:rPr>
  </w:style>
  <w:style w:type="paragraph" w:styleId="1">
    <w:name w:val="heading 1"/>
    <w:basedOn w:val="a"/>
    <w:next w:val="a"/>
    <w:link w:val="10"/>
    <w:uiPriority w:val="99"/>
    <w:qFormat/>
    <w:rsid w:val="009F0A4B"/>
    <w:pPr>
      <w:widowControl w:val="0"/>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uiPriority w:val="99"/>
    <w:qFormat/>
    <w:rsid w:val="004F0534"/>
    <w:pPr>
      <w:spacing w:after="0" w:line="240" w:lineRule="auto"/>
      <w:jc w:val="center"/>
    </w:pPr>
    <w:rPr>
      <w:rFonts w:ascii="Times New Roman" w:eastAsia="Arial Unicode MS" w:hAnsi="Times New Roman"/>
      <w:sz w:val="28"/>
      <w:szCs w:val="28"/>
      <w:lang w:val="x-none" w:eastAsia="x-none"/>
    </w:rPr>
  </w:style>
  <w:style w:type="character" w:customStyle="1" w:styleId="a4">
    <w:name w:val="Название Знак"/>
    <w:link w:val="a3"/>
    <w:uiPriority w:val="99"/>
    <w:rsid w:val="004F0534"/>
    <w:rPr>
      <w:rFonts w:ascii="Times New Roman" w:eastAsia="Arial Unicode MS" w:hAnsi="Times New Roman" w:cs="Times New Roman"/>
      <w:sz w:val="28"/>
      <w:szCs w:val="28"/>
    </w:rPr>
  </w:style>
  <w:style w:type="character" w:customStyle="1" w:styleId="10">
    <w:name w:val="Заголовок 1 Знак"/>
    <w:link w:val="1"/>
    <w:uiPriority w:val="99"/>
    <w:rsid w:val="009F0A4B"/>
    <w:rPr>
      <w:rFonts w:ascii="Arial" w:eastAsia="Times New Roman" w:hAnsi="Arial" w:cs="Arial"/>
      <w:b/>
      <w:bCs/>
      <w:color w:val="26282F"/>
      <w:sz w:val="24"/>
      <w:szCs w:val="24"/>
    </w:rPr>
  </w:style>
  <w:style w:type="paragraph" w:styleId="2">
    <w:name w:val="Body Text 2"/>
    <w:basedOn w:val="a"/>
    <w:link w:val="20"/>
    <w:rsid w:val="009F0A4B"/>
    <w:pPr>
      <w:spacing w:after="0" w:line="240" w:lineRule="auto"/>
      <w:jc w:val="both"/>
    </w:pPr>
    <w:rPr>
      <w:rFonts w:ascii="Times New Roman" w:hAnsi="Times New Roman"/>
      <w:sz w:val="24"/>
      <w:szCs w:val="20"/>
      <w:lang w:val="x-none" w:eastAsia="x-none"/>
    </w:rPr>
  </w:style>
  <w:style w:type="character" w:customStyle="1" w:styleId="20">
    <w:name w:val="Основной текст 2 Знак"/>
    <w:link w:val="2"/>
    <w:rsid w:val="009F0A4B"/>
    <w:rPr>
      <w:rFonts w:ascii="Times New Roman" w:eastAsia="Times New Roman" w:hAnsi="Times New Roman" w:cs="Times New Roman"/>
      <w:sz w:val="24"/>
      <w:szCs w:val="20"/>
    </w:rPr>
  </w:style>
  <w:style w:type="paragraph" w:styleId="a5">
    <w:name w:val="caption"/>
    <w:basedOn w:val="a"/>
    <w:next w:val="a"/>
    <w:qFormat/>
    <w:rsid w:val="009F0A4B"/>
    <w:pPr>
      <w:spacing w:after="0" w:line="240" w:lineRule="auto"/>
      <w:jc w:val="center"/>
    </w:pPr>
    <w:rPr>
      <w:rFonts w:ascii="Times New Roman" w:hAnsi="Times New Roman"/>
      <w:b/>
      <w:sz w:val="28"/>
      <w:szCs w:val="20"/>
      <w:lang w:eastAsia="en-US"/>
    </w:rPr>
  </w:style>
  <w:style w:type="character" w:customStyle="1" w:styleId="a6">
    <w:name w:val="Гипертекстовая ссылка"/>
    <w:uiPriority w:val="99"/>
    <w:rsid w:val="00464881"/>
    <w:rPr>
      <w:b/>
      <w:bCs/>
      <w:color w:val="106BBE"/>
    </w:rPr>
  </w:style>
  <w:style w:type="paragraph" w:styleId="a7">
    <w:name w:val="List Paragraph"/>
    <w:basedOn w:val="a"/>
    <w:uiPriority w:val="34"/>
    <w:qFormat/>
    <w:rsid w:val="001E7311"/>
    <w:pPr>
      <w:ind w:left="720"/>
      <w:contextualSpacing/>
    </w:pPr>
  </w:style>
  <w:style w:type="table" w:styleId="a8">
    <w:name w:val="Table Grid"/>
    <w:basedOn w:val="a1"/>
    <w:uiPriority w:val="59"/>
    <w:rsid w:val="00592F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Сравнение редакций. Добавленный фрагмент"/>
    <w:uiPriority w:val="99"/>
    <w:rsid w:val="00EC296F"/>
    <w:rPr>
      <w:color w:val="000000"/>
      <w:shd w:val="clear" w:color="auto" w:fill="C1D7FF"/>
    </w:rPr>
  </w:style>
  <w:style w:type="paragraph" w:styleId="aa">
    <w:name w:val="header"/>
    <w:basedOn w:val="a"/>
    <w:link w:val="ab"/>
    <w:uiPriority w:val="99"/>
    <w:unhideWhenUsed/>
    <w:rsid w:val="00520A1D"/>
    <w:pPr>
      <w:tabs>
        <w:tab w:val="center" w:pos="4677"/>
        <w:tab w:val="right" w:pos="9355"/>
      </w:tabs>
    </w:pPr>
    <w:rPr>
      <w:lang w:val="x-none" w:eastAsia="x-none"/>
    </w:rPr>
  </w:style>
  <w:style w:type="character" w:customStyle="1" w:styleId="ab">
    <w:name w:val="Верхний колонтитул Знак"/>
    <w:link w:val="aa"/>
    <w:uiPriority w:val="99"/>
    <w:rsid w:val="00520A1D"/>
    <w:rPr>
      <w:sz w:val="22"/>
      <w:szCs w:val="22"/>
    </w:rPr>
  </w:style>
  <w:style w:type="paragraph" w:styleId="ac">
    <w:name w:val="footer"/>
    <w:basedOn w:val="a"/>
    <w:link w:val="ad"/>
    <w:uiPriority w:val="99"/>
    <w:unhideWhenUsed/>
    <w:rsid w:val="00520A1D"/>
    <w:pPr>
      <w:tabs>
        <w:tab w:val="center" w:pos="4677"/>
        <w:tab w:val="right" w:pos="9355"/>
      </w:tabs>
    </w:pPr>
    <w:rPr>
      <w:lang w:val="x-none" w:eastAsia="x-none"/>
    </w:rPr>
  </w:style>
  <w:style w:type="character" w:customStyle="1" w:styleId="ad">
    <w:name w:val="Нижний колонтитул Знак"/>
    <w:link w:val="ac"/>
    <w:uiPriority w:val="99"/>
    <w:rsid w:val="00520A1D"/>
    <w:rPr>
      <w:sz w:val="22"/>
      <w:szCs w:val="22"/>
    </w:rPr>
  </w:style>
  <w:style w:type="paragraph" w:styleId="ae">
    <w:name w:val="Balloon Text"/>
    <w:basedOn w:val="a"/>
    <w:link w:val="af"/>
    <w:uiPriority w:val="99"/>
    <w:semiHidden/>
    <w:unhideWhenUsed/>
    <w:rsid w:val="000429B1"/>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0429B1"/>
    <w:rPr>
      <w:rFonts w:ascii="Tahoma" w:hAnsi="Tahoma" w:cs="Tahoma"/>
      <w:sz w:val="16"/>
      <w:szCs w:val="16"/>
    </w:rPr>
  </w:style>
  <w:style w:type="character" w:customStyle="1" w:styleId="21">
    <w:name w:val="Основной текст (2) + Полужирный"/>
    <w:rsid w:val="00F967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link w:val="23"/>
    <w:rsid w:val="00F967A0"/>
    <w:rPr>
      <w:rFonts w:ascii="Times New Roman" w:hAnsi="Times New Roman"/>
      <w:sz w:val="28"/>
      <w:szCs w:val="28"/>
      <w:shd w:val="clear" w:color="auto" w:fill="FFFFFF"/>
    </w:rPr>
  </w:style>
  <w:style w:type="paragraph" w:customStyle="1" w:styleId="23">
    <w:name w:val="Основной текст (2)"/>
    <w:basedOn w:val="a"/>
    <w:link w:val="22"/>
    <w:rsid w:val="00F967A0"/>
    <w:pPr>
      <w:widowControl w:val="0"/>
      <w:shd w:val="clear" w:color="auto" w:fill="FFFFFF"/>
      <w:spacing w:after="1500" w:line="245" w:lineRule="exact"/>
    </w:pPr>
    <w:rPr>
      <w:rFonts w:ascii="Times New Roman" w:hAnsi="Times New Roman"/>
      <w:sz w:val="28"/>
      <w:szCs w:val="28"/>
      <w:lang w:val="x-none" w:eastAsia="x-none"/>
    </w:rPr>
  </w:style>
  <w:style w:type="character" w:styleId="af0">
    <w:name w:val="Hyperlink"/>
    <w:uiPriority w:val="99"/>
    <w:unhideWhenUsed/>
    <w:rsid w:val="00ED6B7B"/>
    <w:rPr>
      <w:color w:val="0563C1"/>
      <w:u w:val="single"/>
    </w:rPr>
  </w:style>
  <w:style w:type="character" w:styleId="af1">
    <w:name w:val="Unresolved Mention"/>
    <w:uiPriority w:val="99"/>
    <w:semiHidden/>
    <w:unhideWhenUsed/>
    <w:rsid w:val="00ED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3E71-7A9B-458A-B310-2C38D05E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Окке</dc:creator>
  <cp:keywords/>
  <cp:lastModifiedBy>Олеся Сергеевна Волчукова</cp:lastModifiedBy>
  <cp:revision>3</cp:revision>
  <cp:lastPrinted>2021-10-22T04:28:00Z</cp:lastPrinted>
  <dcterms:created xsi:type="dcterms:W3CDTF">2021-11-12T02:47:00Z</dcterms:created>
  <dcterms:modified xsi:type="dcterms:W3CDTF">2021-11-30T05:24:00Z</dcterms:modified>
</cp:coreProperties>
</file>