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07" w:rsidRPr="0074473E" w:rsidRDefault="003D7907" w:rsidP="00F979D1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22pt;margin-top:-33.45pt;width:48.8pt;height:56.75pt;z-index:251658240;visibility:visible">
            <v:imagedata r:id="rId7" o:title=""/>
          </v:shape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D7907" w:rsidRPr="0074473E" w:rsidRDefault="003D7907" w:rsidP="00C90AFE">
      <w:pPr>
        <w:jc w:val="center"/>
        <w:rPr>
          <w:b/>
          <w:sz w:val="28"/>
          <w:szCs w:val="28"/>
        </w:rPr>
      </w:pPr>
    </w:p>
    <w:p w:rsidR="003D7907" w:rsidRPr="0074473E" w:rsidRDefault="003D7907" w:rsidP="00C90AFE">
      <w:pPr>
        <w:jc w:val="center"/>
        <w:rPr>
          <w:b/>
          <w:sz w:val="28"/>
          <w:szCs w:val="28"/>
        </w:rPr>
      </w:pPr>
      <w:r w:rsidRPr="0074473E">
        <w:rPr>
          <w:b/>
          <w:sz w:val="28"/>
          <w:szCs w:val="28"/>
        </w:rPr>
        <w:t>Российская Федерация</w:t>
      </w:r>
      <w:r w:rsidRPr="0074473E">
        <w:rPr>
          <w:b/>
          <w:sz w:val="28"/>
          <w:szCs w:val="28"/>
        </w:rPr>
        <w:br/>
        <w:t>Чукотский автономный округ</w:t>
      </w:r>
    </w:p>
    <w:p w:rsidR="003D7907" w:rsidRPr="0074473E" w:rsidRDefault="003D7907" w:rsidP="00C90AFE">
      <w:pPr>
        <w:pStyle w:val="Caption"/>
        <w:spacing w:before="100" w:after="100"/>
        <w:rPr>
          <w:szCs w:val="28"/>
        </w:rPr>
      </w:pPr>
      <w:r w:rsidRPr="0074473E">
        <w:rPr>
          <w:szCs w:val="28"/>
        </w:rPr>
        <w:t>СОВЕТ ДЕПУТАТОВ</w:t>
      </w:r>
    </w:p>
    <w:p w:rsidR="003D7907" w:rsidRPr="0074473E" w:rsidRDefault="003D7907" w:rsidP="00C90AFE">
      <w:pPr>
        <w:pStyle w:val="Caption"/>
        <w:spacing w:before="100" w:after="100"/>
        <w:rPr>
          <w:szCs w:val="28"/>
        </w:rPr>
      </w:pPr>
      <w:r w:rsidRPr="0074473E">
        <w:rPr>
          <w:szCs w:val="28"/>
        </w:rPr>
        <w:t xml:space="preserve">ПРОВИДЕНСКОГО </w:t>
      </w:r>
      <w:r>
        <w:rPr>
          <w:szCs w:val="28"/>
        </w:rPr>
        <w:t>ГОРОДСКОГО ОКРУГА</w:t>
      </w:r>
    </w:p>
    <w:p w:rsidR="003D7907" w:rsidRPr="0074473E" w:rsidRDefault="003D7907" w:rsidP="00C90AFE">
      <w:pPr>
        <w:pStyle w:val="Caption"/>
        <w:rPr>
          <w:szCs w:val="28"/>
        </w:rPr>
      </w:pPr>
      <w:r w:rsidRPr="0074473E">
        <w:rPr>
          <w:szCs w:val="28"/>
        </w:rPr>
        <w:t>РЕШЕНИЕ</w:t>
      </w:r>
    </w:p>
    <w:p w:rsidR="003D7907" w:rsidRPr="0074473E" w:rsidRDefault="003D7907" w:rsidP="00AE1E9C">
      <w:pPr>
        <w:pStyle w:val="Caption"/>
        <w:rPr>
          <w:szCs w:val="28"/>
        </w:rPr>
      </w:pPr>
      <w:r w:rsidRPr="0074473E">
        <w:rPr>
          <w:szCs w:val="28"/>
        </w:rPr>
        <w:t xml:space="preserve"> </w:t>
      </w:r>
      <w:r>
        <w:rPr>
          <w:szCs w:val="28"/>
        </w:rPr>
        <w:t xml:space="preserve">( 7 сессия 7 </w:t>
      </w:r>
      <w:r w:rsidRPr="0074473E">
        <w:rPr>
          <w:szCs w:val="28"/>
        </w:rPr>
        <w:t xml:space="preserve"> созыва)</w:t>
      </w:r>
    </w:p>
    <w:p w:rsidR="003D7907" w:rsidRPr="0074473E" w:rsidRDefault="003D7907" w:rsidP="00C90AFE">
      <w:pPr>
        <w:rPr>
          <w:sz w:val="28"/>
          <w:szCs w:val="28"/>
          <w:lang w:eastAsia="en-US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79"/>
        <w:gridCol w:w="3960"/>
      </w:tblGrid>
      <w:tr w:rsidR="003D7907" w:rsidRPr="0074473E" w:rsidTr="00AC0256">
        <w:tc>
          <w:tcPr>
            <w:tcW w:w="3261" w:type="dxa"/>
          </w:tcPr>
          <w:p w:rsidR="003D7907" w:rsidRPr="0074473E" w:rsidRDefault="003D7907" w:rsidP="00AC0256">
            <w:r w:rsidRPr="0074473E">
              <w:t xml:space="preserve">от  </w:t>
            </w:r>
            <w:r>
              <w:t>25 февраля</w:t>
            </w:r>
            <w:r w:rsidRPr="0074473E"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4473E">
                <w:t>20</w:t>
              </w:r>
              <w:r>
                <w:t>22</w:t>
              </w:r>
              <w:r w:rsidRPr="0074473E">
                <w:t xml:space="preserve"> г</w:t>
              </w:r>
            </w:smartTag>
            <w:r w:rsidRPr="0074473E">
              <w:t>.</w:t>
            </w:r>
          </w:p>
        </w:tc>
        <w:tc>
          <w:tcPr>
            <w:tcW w:w="2679" w:type="dxa"/>
          </w:tcPr>
          <w:p w:rsidR="003D7907" w:rsidRPr="0074473E" w:rsidRDefault="003D7907" w:rsidP="00AC0256">
            <w:r w:rsidRPr="0074473E">
              <w:t xml:space="preserve">         </w:t>
            </w:r>
            <w:r>
              <w:t xml:space="preserve">       </w:t>
            </w:r>
            <w:r w:rsidRPr="0074473E">
              <w:t xml:space="preserve">       № </w:t>
            </w:r>
            <w:r>
              <w:t>58</w:t>
            </w:r>
          </w:p>
        </w:tc>
        <w:tc>
          <w:tcPr>
            <w:tcW w:w="3960" w:type="dxa"/>
          </w:tcPr>
          <w:p w:rsidR="003D7907" w:rsidRPr="0074473E" w:rsidRDefault="003D7907" w:rsidP="00AC0256">
            <w:pPr>
              <w:jc w:val="center"/>
            </w:pPr>
            <w:r w:rsidRPr="0074473E">
              <w:t xml:space="preserve">                          </w:t>
            </w:r>
            <w:r>
              <w:t>п.г.т</w:t>
            </w:r>
            <w:r w:rsidRPr="0074473E">
              <w:t>. Провидения</w:t>
            </w:r>
          </w:p>
        </w:tc>
      </w:tr>
    </w:tbl>
    <w:p w:rsidR="003D7907" w:rsidRDefault="003D7907">
      <w:pPr>
        <w:rPr>
          <w:sz w:val="28"/>
          <w:szCs w:val="28"/>
        </w:rPr>
      </w:pPr>
    </w:p>
    <w:p w:rsidR="003D7907" w:rsidRPr="004E046A" w:rsidRDefault="003D7907">
      <w:pPr>
        <w:ind w:right="4418"/>
        <w:jc w:val="both"/>
        <w:rPr>
          <w:sz w:val="28"/>
          <w:szCs w:val="28"/>
        </w:rPr>
      </w:pPr>
      <w:r w:rsidRPr="004E046A">
        <w:rPr>
          <w:color w:val="000000"/>
          <w:sz w:val="28"/>
          <w:szCs w:val="28"/>
        </w:rPr>
        <w:t>Об утверждении к</w:t>
      </w:r>
      <w:r w:rsidRPr="004E046A">
        <w:rPr>
          <w:sz w:val="28"/>
          <w:szCs w:val="28"/>
        </w:rPr>
        <w:t xml:space="preserve">лючевых показателей муниципального земельного контроля </w:t>
      </w:r>
      <w:bookmarkStart w:id="0" w:name="_Hlk73956884"/>
      <w:r w:rsidRPr="004E046A">
        <w:rPr>
          <w:sz w:val="28"/>
          <w:szCs w:val="28"/>
        </w:rPr>
        <w:t>и их целевых значениях, индикативных показател</w:t>
      </w:r>
      <w:bookmarkEnd w:id="0"/>
      <w:r w:rsidRPr="004E046A">
        <w:rPr>
          <w:sz w:val="28"/>
          <w:szCs w:val="28"/>
        </w:rPr>
        <w:t>ях</w:t>
      </w:r>
      <w:r w:rsidRPr="00AE1E9C">
        <w:rPr>
          <w:color w:val="000000"/>
          <w:sz w:val="28"/>
          <w:szCs w:val="28"/>
        </w:rPr>
        <w:t xml:space="preserve"> </w:t>
      </w:r>
      <w:r w:rsidRPr="004E046A">
        <w:rPr>
          <w:color w:val="000000"/>
          <w:sz w:val="28"/>
          <w:szCs w:val="28"/>
        </w:rPr>
        <w:t>для муниципального земельного контроля</w:t>
      </w:r>
      <w:r>
        <w:rPr>
          <w:sz w:val="28"/>
          <w:szCs w:val="28"/>
        </w:rPr>
        <w:t xml:space="preserve"> в границах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Провиденского городского округа</w:t>
      </w:r>
    </w:p>
    <w:p w:rsidR="003D7907" w:rsidRDefault="003D7907">
      <w:pPr>
        <w:jc w:val="both"/>
        <w:rPr>
          <w:sz w:val="28"/>
          <w:szCs w:val="28"/>
        </w:rPr>
      </w:pPr>
    </w:p>
    <w:p w:rsidR="003D7907" w:rsidRDefault="003D7907" w:rsidP="00F979D1">
      <w:pPr>
        <w:ind w:firstLine="709"/>
        <w:jc w:val="both"/>
        <w:rPr>
          <w:sz w:val="28"/>
          <w:szCs w:val="28"/>
        </w:rPr>
      </w:pPr>
      <w:r w:rsidRPr="004E046A">
        <w:rPr>
          <w:color w:val="000000"/>
          <w:sz w:val="28"/>
          <w:szCs w:val="28"/>
        </w:rPr>
        <w:t xml:space="preserve">В целях оценки результативности и эффективности осуществления муниципального земельного контроля, руководствуясь статьёй 30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E046A">
          <w:rPr>
            <w:color w:val="000000"/>
            <w:sz w:val="28"/>
            <w:szCs w:val="28"/>
          </w:rPr>
          <w:t>2020 г</w:t>
        </w:r>
      </w:smartTag>
      <w:r w:rsidRPr="004E046A">
        <w:rPr>
          <w:color w:val="000000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Положением о муниципальном земельном контроле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</w:t>
      </w:r>
      <w:r w:rsidRPr="00C90AFE">
        <w:rPr>
          <w:sz w:val="28"/>
          <w:szCs w:val="28"/>
        </w:rPr>
        <w:t xml:space="preserve">Провиденского </w:t>
      </w:r>
      <w:r>
        <w:rPr>
          <w:sz w:val="28"/>
          <w:szCs w:val="28"/>
        </w:rPr>
        <w:t>городского</w:t>
      </w:r>
      <w:r w:rsidRPr="00C90AF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4E046A">
        <w:rPr>
          <w:color w:val="000000"/>
          <w:sz w:val="28"/>
          <w:szCs w:val="28"/>
        </w:rPr>
        <w:t>, утвержденным решением Совета депутатов</w:t>
      </w:r>
      <w:r>
        <w:rPr>
          <w:color w:val="000000"/>
          <w:sz w:val="28"/>
          <w:szCs w:val="28"/>
        </w:rPr>
        <w:t xml:space="preserve"> Провиденского городского округа</w:t>
      </w:r>
      <w:r w:rsidRPr="004E046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4E0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4E046A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E046A">
          <w:rPr>
            <w:color w:val="000000"/>
            <w:sz w:val="28"/>
            <w:szCs w:val="28"/>
          </w:rPr>
          <w:t>2021 г</w:t>
        </w:r>
      </w:smartTag>
      <w:r w:rsidRPr="004E046A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 xml:space="preserve">32, </w:t>
      </w:r>
      <w:r>
        <w:rPr>
          <w:sz w:val="28"/>
          <w:szCs w:val="28"/>
        </w:rPr>
        <w:t xml:space="preserve">Уставом Провиденского городского округа, </w:t>
      </w:r>
      <w:r w:rsidRPr="005B4FF5">
        <w:rPr>
          <w:sz w:val="28"/>
          <w:szCs w:val="28"/>
        </w:rPr>
        <w:t>Совет депутатов Провиденского городского округа</w:t>
      </w:r>
    </w:p>
    <w:p w:rsidR="003D7907" w:rsidRDefault="003D7907" w:rsidP="00F979D1">
      <w:pPr>
        <w:ind w:firstLine="709"/>
        <w:jc w:val="both"/>
        <w:rPr>
          <w:b/>
          <w:sz w:val="28"/>
          <w:szCs w:val="28"/>
        </w:rPr>
      </w:pPr>
    </w:p>
    <w:p w:rsidR="003D7907" w:rsidRDefault="003D7907" w:rsidP="00C90A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D7907" w:rsidRDefault="003D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907" w:rsidRDefault="003D7907" w:rsidP="004E046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E046A">
        <w:rPr>
          <w:color w:val="000000"/>
          <w:sz w:val="28"/>
          <w:szCs w:val="28"/>
        </w:rPr>
        <w:t>Утвердить прилагаемые к</w:t>
      </w:r>
      <w:r w:rsidRPr="004E046A">
        <w:rPr>
          <w:sz w:val="28"/>
          <w:szCs w:val="28"/>
        </w:rPr>
        <w:t xml:space="preserve">лючевые показатели муниципального земельного контроля и их целевые значения, индикативные показатели </w:t>
      </w:r>
      <w:r w:rsidRPr="004E046A">
        <w:rPr>
          <w:color w:val="000000"/>
          <w:sz w:val="28"/>
          <w:szCs w:val="28"/>
        </w:rPr>
        <w:t>для муниципального земельного контроля</w:t>
      </w:r>
      <w:r w:rsidRPr="00AE1E9C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Провиденского городского округа</w:t>
      </w:r>
      <w:r w:rsidRPr="004E046A">
        <w:rPr>
          <w:color w:val="000000"/>
          <w:sz w:val="28"/>
          <w:szCs w:val="28"/>
        </w:rPr>
        <w:t>.</w:t>
      </w:r>
    </w:p>
    <w:p w:rsidR="003D7907" w:rsidRPr="004E046A" w:rsidRDefault="003D7907" w:rsidP="004E046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размещению на официальном сайте Провиденского городского округа</w:t>
      </w:r>
      <w:r w:rsidRPr="004E046A">
        <w:rPr>
          <w:bCs/>
          <w:sz w:val="28"/>
          <w:szCs w:val="28"/>
          <w:lang w:eastAsia="en-US"/>
        </w:rPr>
        <w:t>.</w:t>
      </w:r>
    </w:p>
    <w:p w:rsidR="003D7907" w:rsidRPr="004E046A" w:rsidRDefault="003D79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046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Pr="004E046A">
        <w:rPr>
          <w:color w:val="000000"/>
          <w:sz w:val="28"/>
          <w:szCs w:val="28"/>
        </w:rPr>
        <w:t xml:space="preserve">ешение вступает в силу со дня его обнародования, но не ранее 1 марта 2022 года </w:t>
      </w:r>
    </w:p>
    <w:p w:rsidR="003D7907" w:rsidRDefault="003D7907">
      <w:pPr>
        <w:tabs>
          <w:tab w:val="left" w:pos="720"/>
        </w:tabs>
        <w:ind w:firstLine="702"/>
        <w:jc w:val="both"/>
        <w:rPr>
          <w:sz w:val="28"/>
          <w:szCs w:val="28"/>
        </w:rPr>
      </w:pPr>
    </w:p>
    <w:p w:rsidR="003D7907" w:rsidRDefault="003D7907" w:rsidP="00593B56">
      <w:pPr>
        <w:tabs>
          <w:tab w:val="left" w:pos="720"/>
        </w:tabs>
        <w:jc w:val="both"/>
        <w:rPr>
          <w:sz w:val="28"/>
          <w:szCs w:val="28"/>
        </w:rPr>
      </w:pPr>
    </w:p>
    <w:p w:rsidR="003D7907" w:rsidRPr="00CE2C52" w:rsidRDefault="003D7907" w:rsidP="00F37C4A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E2C52">
        <w:rPr>
          <w:sz w:val="28"/>
          <w:szCs w:val="28"/>
        </w:rPr>
        <w:t xml:space="preserve"> Совета депутатов</w:t>
      </w:r>
    </w:p>
    <w:p w:rsidR="003D7907" w:rsidRDefault="003D7907" w:rsidP="00F37C4A">
      <w:pPr>
        <w:ind w:right="1"/>
        <w:jc w:val="both"/>
        <w:rPr>
          <w:sz w:val="28"/>
          <w:szCs w:val="28"/>
        </w:rPr>
      </w:pPr>
      <w:r w:rsidRPr="00CE2C52">
        <w:rPr>
          <w:sz w:val="28"/>
          <w:szCs w:val="28"/>
        </w:rPr>
        <w:t>Провиденского горо</w:t>
      </w:r>
      <w:r>
        <w:rPr>
          <w:sz w:val="28"/>
          <w:szCs w:val="28"/>
        </w:rPr>
        <w:t>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C52">
        <w:rPr>
          <w:sz w:val="28"/>
          <w:szCs w:val="28"/>
        </w:rPr>
        <w:t>С.А.Шестопалов</w:t>
      </w:r>
    </w:p>
    <w:p w:rsidR="003D7907" w:rsidRPr="00CE2C52" w:rsidRDefault="003D7907" w:rsidP="00F37C4A">
      <w:pPr>
        <w:ind w:right="1"/>
        <w:jc w:val="both"/>
        <w:rPr>
          <w:sz w:val="28"/>
          <w:szCs w:val="28"/>
        </w:rPr>
      </w:pPr>
    </w:p>
    <w:p w:rsidR="003D7907" w:rsidRDefault="003D7907" w:rsidP="00F37C4A">
      <w:pPr>
        <w:ind w:right="1"/>
        <w:jc w:val="both"/>
        <w:rPr>
          <w:sz w:val="28"/>
          <w:szCs w:val="28"/>
        </w:rPr>
      </w:pPr>
      <w:r w:rsidRPr="00CE2C52">
        <w:rPr>
          <w:sz w:val="28"/>
          <w:szCs w:val="28"/>
        </w:rPr>
        <w:t>Глава Провиденского</w:t>
      </w:r>
    </w:p>
    <w:p w:rsidR="003D7907" w:rsidRDefault="003D7907" w:rsidP="00F37C4A">
      <w:pPr>
        <w:ind w:right="1"/>
        <w:jc w:val="both"/>
        <w:rPr>
          <w:sz w:val="28"/>
          <w:szCs w:val="28"/>
        </w:rPr>
      </w:pPr>
      <w:r w:rsidRPr="00CE2C52">
        <w:rPr>
          <w:sz w:val="28"/>
          <w:szCs w:val="28"/>
        </w:rPr>
        <w:t>городского округ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C52">
        <w:rPr>
          <w:sz w:val="28"/>
          <w:szCs w:val="28"/>
        </w:rPr>
        <w:t>Е.В.Подлесный</w:t>
      </w:r>
    </w:p>
    <w:p w:rsidR="003D7907" w:rsidRDefault="003D7907" w:rsidP="00F37C4A">
      <w:pPr>
        <w:ind w:right="1"/>
        <w:jc w:val="both"/>
        <w:rPr>
          <w:sz w:val="28"/>
          <w:szCs w:val="28"/>
        </w:rPr>
      </w:pPr>
    </w:p>
    <w:p w:rsidR="003D7907" w:rsidRPr="00CE2C52" w:rsidRDefault="003D7907" w:rsidP="00F37C4A">
      <w:pPr>
        <w:ind w:right="1"/>
        <w:jc w:val="both"/>
        <w:rPr>
          <w:sz w:val="28"/>
          <w:szCs w:val="28"/>
        </w:rPr>
      </w:pPr>
    </w:p>
    <w:p w:rsidR="003D7907" w:rsidRDefault="003D7907" w:rsidP="00F37C4A">
      <w:pPr>
        <w:tabs>
          <w:tab w:val="num" w:pos="200"/>
        </w:tabs>
        <w:ind w:left="4536"/>
        <w:jc w:val="center"/>
        <w:outlineLvl w:val="0"/>
      </w:pPr>
    </w:p>
    <w:p w:rsidR="003D7907" w:rsidRDefault="003D7907">
      <w:pPr>
        <w:tabs>
          <w:tab w:val="num" w:pos="200"/>
        </w:tabs>
        <w:ind w:left="4536"/>
        <w:jc w:val="right"/>
        <w:outlineLvl w:val="0"/>
      </w:pPr>
      <w:r>
        <w:t>УТВЕРЖДЕНО</w:t>
      </w:r>
    </w:p>
    <w:p w:rsidR="003D7907" w:rsidRDefault="003D7907">
      <w:pPr>
        <w:ind w:left="4536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r>
        <w:rPr>
          <w:bCs/>
          <w:color w:val="000000"/>
          <w:sz w:val="28"/>
          <w:szCs w:val="28"/>
        </w:rPr>
        <w:t>Совета депутатов</w:t>
      </w:r>
    </w:p>
    <w:p w:rsidR="003D7907" w:rsidRDefault="003D7907">
      <w:pPr>
        <w:ind w:left="4536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Провиденского городского округа </w:t>
      </w:r>
    </w:p>
    <w:p w:rsidR="003D7907" w:rsidRDefault="003D7907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25 февраля 2022 № 58</w:t>
      </w:r>
    </w:p>
    <w:p w:rsidR="003D7907" w:rsidRDefault="003D7907">
      <w:pPr>
        <w:ind w:firstLine="567"/>
        <w:jc w:val="right"/>
        <w:rPr>
          <w:color w:val="000000"/>
          <w:sz w:val="17"/>
          <w:szCs w:val="17"/>
        </w:rPr>
      </w:pPr>
    </w:p>
    <w:p w:rsidR="003D7907" w:rsidRDefault="003D7907">
      <w:pPr>
        <w:ind w:firstLine="567"/>
        <w:jc w:val="right"/>
        <w:rPr>
          <w:color w:val="000000"/>
          <w:sz w:val="17"/>
          <w:szCs w:val="17"/>
        </w:rPr>
      </w:pPr>
    </w:p>
    <w:p w:rsidR="003D7907" w:rsidRDefault="003D7907">
      <w:pPr>
        <w:ind w:firstLine="567"/>
        <w:jc w:val="right"/>
        <w:rPr>
          <w:color w:val="000000"/>
          <w:sz w:val="17"/>
          <w:szCs w:val="17"/>
        </w:rPr>
      </w:pPr>
    </w:p>
    <w:p w:rsidR="003D7907" w:rsidRPr="00AE1E9C" w:rsidRDefault="003D7907" w:rsidP="00AC184D">
      <w:pPr>
        <w:pStyle w:val="ListParagraph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2A4054">
        <w:rPr>
          <w:rFonts w:ascii="Times New Roman" w:hAnsi="Times New Roman"/>
          <w:b/>
          <w:sz w:val="28"/>
        </w:rPr>
        <w:t xml:space="preserve">Ключевые показатели муниципального </w:t>
      </w:r>
      <w:r>
        <w:rPr>
          <w:rFonts w:ascii="Times New Roman" w:hAnsi="Times New Roman"/>
          <w:b/>
          <w:sz w:val="28"/>
        </w:rPr>
        <w:t xml:space="preserve">земельного </w:t>
      </w:r>
      <w:r w:rsidRPr="002A4054">
        <w:rPr>
          <w:rFonts w:ascii="Times New Roman" w:hAnsi="Times New Roman"/>
          <w:b/>
          <w:sz w:val="28"/>
        </w:rPr>
        <w:t>контроля и их целевые значения, индикативные показатели</w:t>
      </w:r>
      <w:r>
        <w:rPr>
          <w:rFonts w:ascii="Times New Roman" w:hAnsi="Times New Roman"/>
          <w:b/>
          <w:sz w:val="28"/>
        </w:rPr>
        <w:t xml:space="preserve"> </w:t>
      </w:r>
      <w:r w:rsidRPr="00F575BE">
        <w:rPr>
          <w:rFonts w:ascii="Times New Roman" w:hAnsi="Times New Roman"/>
          <w:b/>
          <w:sz w:val="28"/>
        </w:rPr>
        <w:t xml:space="preserve">для муниципального земельного </w:t>
      </w:r>
      <w:r w:rsidRPr="00AE1E9C">
        <w:rPr>
          <w:rFonts w:ascii="Times New Roman" w:hAnsi="Times New Roman"/>
          <w:b/>
          <w:sz w:val="28"/>
        </w:rPr>
        <w:t>контроля</w:t>
      </w:r>
      <w:r w:rsidRPr="00AE1E9C">
        <w:rPr>
          <w:rFonts w:ascii="Times New Roman" w:hAnsi="Times New Roman"/>
          <w:b/>
          <w:sz w:val="28"/>
          <w:szCs w:val="28"/>
        </w:rPr>
        <w:t xml:space="preserve"> в границах</w:t>
      </w:r>
      <w:r w:rsidRPr="00AE1E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1E9C">
        <w:rPr>
          <w:rFonts w:ascii="Times New Roman" w:hAnsi="Times New Roman"/>
          <w:b/>
          <w:sz w:val="28"/>
          <w:szCs w:val="28"/>
        </w:rPr>
        <w:t>Провиденск</w:t>
      </w:r>
      <w:r>
        <w:rPr>
          <w:rFonts w:ascii="Times New Roman" w:hAnsi="Times New Roman"/>
          <w:b/>
          <w:sz w:val="28"/>
          <w:szCs w:val="28"/>
        </w:rPr>
        <w:t>о</w:t>
      </w:r>
      <w:r w:rsidRPr="00AE1E9C">
        <w:rPr>
          <w:rFonts w:ascii="Times New Roman" w:hAnsi="Times New Roman"/>
          <w:b/>
          <w:sz w:val="28"/>
          <w:szCs w:val="28"/>
        </w:rPr>
        <w:t>го городского округа</w:t>
      </w:r>
    </w:p>
    <w:p w:rsidR="003D7907" w:rsidRDefault="003D7907" w:rsidP="00AC184D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3D7907" w:rsidTr="000F4927">
        <w:trPr>
          <w:trHeight w:val="315"/>
        </w:trPr>
        <w:tc>
          <w:tcPr>
            <w:tcW w:w="6119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Ключевые показатели</w:t>
            </w:r>
          </w:p>
        </w:tc>
        <w:tc>
          <w:tcPr>
            <w:tcW w:w="3121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4704DD">
              <w:rPr>
                <w:b/>
              </w:rPr>
              <w:t>Целевые значения</w:t>
            </w:r>
          </w:p>
        </w:tc>
      </w:tr>
      <w:tr w:rsidR="003D7907" w:rsidTr="000F4927">
        <w:trPr>
          <w:trHeight w:val="127"/>
        </w:trPr>
        <w:tc>
          <w:tcPr>
            <w:tcW w:w="6119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 мероприятий </w:t>
            </w:r>
          </w:p>
        </w:tc>
        <w:tc>
          <w:tcPr>
            <w:tcW w:w="3121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  <w:tr w:rsidR="003D7907" w:rsidTr="000F4927">
        <w:trPr>
          <w:trHeight w:val="165"/>
        </w:trPr>
        <w:tc>
          <w:tcPr>
            <w:tcW w:w="6119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ind w:firstLine="539"/>
              <w:jc w:val="both"/>
            </w:pPr>
            <w:r w:rsidRPr="004704DD">
              <w:t>Процент отмененных результатов контрольных  мероприятий</w:t>
            </w:r>
          </w:p>
        </w:tc>
        <w:tc>
          <w:tcPr>
            <w:tcW w:w="3121" w:type="dxa"/>
          </w:tcPr>
          <w:p w:rsidR="003D7907" w:rsidRPr="004704DD" w:rsidRDefault="003D7907" w:rsidP="000F4927">
            <w:pPr>
              <w:autoSpaceDE w:val="0"/>
              <w:autoSpaceDN w:val="0"/>
              <w:adjustRightInd w:val="0"/>
              <w:ind w:firstLine="33"/>
              <w:jc w:val="center"/>
            </w:pPr>
            <w:r w:rsidRPr="004704DD">
              <w:t>0%</w:t>
            </w:r>
          </w:p>
        </w:tc>
      </w:tr>
    </w:tbl>
    <w:p w:rsidR="003D7907" w:rsidRDefault="003D7907" w:rsidP="00AC184D">
      <w:pPr>
        <w:jc w:val="center"/>
        <w:rPr>
          <w:sz w:val="28"/>
          <w:szCs w:val="28"/>
        </w:rPr>
      </w:pPr>
    </w:p>
    <w:p w:rsidR="003D7907" w:rsidRPr="004704DD" w:rsidRDefault="003D7907" w:rsidP="00AC184D">
      <w:pPr>
        <w:jc w:val="center"/>
        <w:rPr>
          <w:b/>
          <w:sz w:val="28"/>
          <w:szCs w:val="28"/>
        </w:rPr>
      </w:pPr>
      <w:r w:rsidRPr="004704DD">
        <w:rPr>
          <w:b/>
          <w:sz w:val="28"/>
          <w:szCs w:val="28"/>
        </w:rPr>
        <w:t>Индикативные показатели</w:t>
      </w:r>
    </w:p>
    <w:p w:rsidR="003D7907" w:rsidRPr="00DF0B9C" w:rsidRDefault="003D7907" w:rsidP="00AC184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  <w:rPr>
                <w:b/>
              </w:rPr>
            </w:pPr>
            <w:r w:rsidRPr="00A86577">
              <w:rPr>
                <w:b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  <w:rPr>
                <w:b/>
              </w:rPr>
            </w:pPr>
            <w:r w:rsidRPr="00A86577">
              <w:rPr>
                <w:b/>
              </w:rPr>
              <w:t xml:space="preserve">Индикативные показатели, характеризующие параметры </w:t>
            </w:r>
          </w:p>
          <w:p w:rsidR="003D7907" w:rsidRPr="00A86577" w:rsidRDefault="003D7907" w:rsidP="000F4927">
            <w:pPr>
              <w:jc w:val="center"/>
              <w:textAlignment w:val="baseline"/>
              <w:rPr>
                <w:b/>
              </w:rPr>
            </w:pPr>
            <w:r w:rsidRPr="00A86577">
              <w:rPr>
                <w:b/>
              </w:rPr>
              <w:t>проведенных мероприятий</w:t>
            </w:r>
          </w:p>
        </w:tc>
      </w:tr>
      <w:tr w:rsidR="003D7907" w:rsidRPr="00A86577" w:rsidTr="000F492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1.</w:t>
            </w:r>
            <w:r>
              <w:t>1</w:t>
            </w:r>
            <w:r w:rsidRPr="00A86577">
              <w:t>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Ж - количество жалоб (ед.)</w:t>
            </w:r>
          </w:p>
          <w:p w:rsidR="003D7907" w:rsidRPr="00A86577" w:rsidRDefault="003D7907" w:rsidP="000F4927">
            <w:pPr>
              <w:textAlignment w:val="baseline"/>
            </w:pPr>
            <w:r w:rsidRPr="00A86577">
              <w:t>Пф - количество проведенных проверок</w:t>
            </w:r>
            <w:r>
              <w:t xml:space="preserve">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1.</w:t>
            </w:r>
            <w:r>
              <w:t>2</w:t>
            </w:r>
            <w:r w:rsidRPr="00A86577">
              <w:t>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Пн - количество проверок, признанных недействительными (ед.)</w:t>
            </w:r>
          </w:p>
          <w:p w:rsidR="003D7907" w:rsidRPr="00A86577" w:rsidRDefault="003D7907" w:rsidP="000F4927">
            <w:pPr>
              <w:textAlignment w:val="baseline"/>
            </w:pPr>
            <w:r w:rsidRPr="00A86577"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676413" w:rsidRDefault="003D7907" w:rsidP="000F4927">
            <w:pPr>
              <w:jc w:val="center"/>
              <w:textAlignment w:val="baseline"/>
            </w:pPr>
            <w:r w:rsidRPr="00676413">
              <w:t>1.</w:t>
            </w:r>
            <w:r>
              <w:t>3</w:t>
            </w:r>
            <w:r w:rsidRPr="00676413">
              <w:t>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676413" w:rsidRDefault="003D7907" w:rsidP="000F4927">
            <w:pPr>
              <w:textAlignment w:val="baseline"/>
            </w:pPr>
            <w:r w:rsidRPr="00676413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676413" w:rsidRDefault="003D7907" w:rsidP="000F4927">
            <w:pPr>
              <w:jc w:val="center"/>
              <w:textAlignment w:val="baseline"/>
            </w:pPr>
            <w:r w:rsidRPr="00676413"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676413" w:rsidRDefault="003D7907" w:rsidP="000F4927">
            <w:pPr>
              <w:textAlignment w:val="baseline"/>
            </w:pPr>
            <w:r w:rsidRPr="00676413">
              <w:t>По - проверки, не проведенные по причине отсутствия проверяемого лица (ед.)</w:t>
            </w:r>
          </w:p>
          <w:p w:rsidR="003D7907" w:rsidRPr="00676413" w:rsidRDefault="003D7907" w:rsidP="000F4927">
            <w:pPr>
              <w:textAlignment w:val="baseline"/>
            </w:pPr>
            <w:r w:rsidRPr="00676413"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676413"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1.</w:t>
            </w:r>
            <w:r>
              <w:t>4</w:t>
            </w:r>
            <w:r w:rsidRPr="00A86577">
              <w:t>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Кзо - количество заявлений, по которым пришел отказ в согласовании (ед.)</w:t>
            </w:r>
          </w:p>
          <w:p w:rsidR="003D7907" w:rsidRPr="00A86577" w:rsidRDefault="003D7907" w:rsidP="000F4927">
            <w:pPr>
              <w:textAlignment w:val="baseline"/>
            </w:pPr>
            <w:r w:rsidRPr="00A86577">
              <w:t>Кпз - количество поданных на согласование заявлений</w:t>
            </w:r>
            <w:r>
              <w:t xml:space="preserve">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1.</w:t>
            </w:r>
            <w:r>
              <w:t>5</w:t>
            </w:r>
            <w:r w:rsidRPr="00A86577">
              <w:t>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  <w:rPr>
                <w:b/>
              </w:rPr>
            </w:pPr>
            <w:r w:rsidRPr="00A86577">
              <w:rPr>
                <w:b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  <w:rPr>
                <w:b/>
              </w:rPr>
            </w:pPr>
            <w:r w:rsidRPr="00A86577">
              <w:rPr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  <w:tr w:rsidR="003D7907" w:rsidRPr="00A86577" w:rsidTr="000F492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 w:rsidRPr="00A86577"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textAlignment w:val="baseline"/>
            </w:pPr>
            <w:r w:rsidRPr="00A86577">
              <w:t>Км - количество контрольных мероприятий (ед.)</w:t>
            </w:r>
          </w:p>
          <w:p w:rsidR="003D7907" w:rsidRPr="00A86577" w:rsidRDefault="003D7907" w:rsidP="000F4927">
            <w:pPr>
              <w:textAlignment w:val="baseline"/>
            </w:pPr>
            <w:r w:rsidRPr="00A86577">
              <w:t>Кр - количество работников органа муниципального контроля (ед.)</w:t>
            </w:r>
          </w:p>
          <w:p w:rsidR="003D7907" w:rsidRPr="00A86577" w:rsidRDefault="003D7907" w:rsidP="000F4927">
            <w:pPr>
              <w:textAlignment w:val="baseline"/>
            </w:pPr>
            <w:r w:rsidRPr="00A86577"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>
            <w:pPr>
              <w:jc w:val="center"/>
              <w:textAlignment w:val="baseline"/>
            </w:pPr>
            <w:r>
              <w:t>Ед.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7907" w:rsidRPr="00A86577" w:rsidRDefault="003D7907" w:rsidP="000F4927"/>
        </w:tc>
      </w:tr>
    </w:tbl>
    <w:p w:rsidR="003D7907" w:rsidRPr="00A86577" w:rsidRDefault="003D7907" w:rsidP="00AC184D">
      <w:pPr>
        <w:jc w:val="center"/>
        <w:rPr>
          <w:sz w:val="28"/>
          <w:szCs w:val="28"/>
        </w:rPr>
      </w:pPr>
    </w:p>
    <w:p w:rsidR="003D7907" w:rsidRPr="00A86577" w:rsidRDefault="003D7907" w:rsidP="00AC184D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"/>
      </w:tblGrid>
      <w:tr w:rsidR="003D7907" w:rsidRPr="00A86577" w:rsidTr="000F4927">
        <w:tc>
          <w:tcPr>
            <w:tcW w:w="0" w:type="auto"/>
            <w:vAlign w:val="center"/>
          </w:tcPr>
          <w:p w:rsidR="003D7907" w:rsidRPr="00A86577" w:rsidRDefault="003D7907" w:rsidP="000F4927">
            <w:pPr>
              <w:rPr>
                <w:sz w:val="28"/>
                <w:szCs w:val="28"/>
              </w:rPr>
            </w:pPr>
          </w:p>
        </w:tc>
      </w:tr>
    </w:tbl>
    <w:p w:rsidR="003D7907" w:rsidRPr="00A86577" w:rsidRDefault="003D7907" w:rsidP="00AC184D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D7907" w:rsidRPr="00A86577" w:rsidRDefault="003D7907" w:rsidP="00AC184D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p w:rsidR="003D7907" w:rsidRPr="00A86577" w:rsidRDefault="003D7907" w:rsidP="00AC184D"/>
    <w:p w:rsidR="003D7907" w:rsidRPr="00A86577" w:rsidRDefault="003D7907" w:rsidP="00AC184D">
      <w:pPr>
        <w:jc w:val="center"/>
        <w:rPr>
          <w:b/>
          <w:bCs/>
        </w:rPr>
      </w:pPr>
    </w:p>
    <w:p w:rsidR="003D7907" w:rsidRPr="00A8657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Default="003D7907" w:rsidP="00AC184D">
      <w:pPr>
        <w:jc w:val="center"/>
        <w:rPr>
          <w:b/>
          <w:bCs/>
        </w:rPr>
      </w:pPr>
    </w:p>
    <w:p w:rsidR="003D7907" w:rsidRPr="0088229F" w:rsidRDefault="003D7907" w:rsidP="00AC184D">
      <w:pPr>
        <w:jc w:val="center"/>
        <w:rPr>
          <w:b/>
          <w:bCs/>
          <w:color w:val="000000"/>
        </w:rPr>
      </w:pPr>
      <w:r w:rsidRPr="0088229F">
        <w:rPr>
          <w:b/>
          <w:bCs/>
          <w:color w:val="000000"/>
        </w:rPr>
        <w:t xml:space="preserve">Пояснительная записка </w:t>
      </w:r>
    </w:p>
    <w:p w:rsidR="003D7907" w:rsidRPr="0088229F" w:rsidRDefault="003D7907" w:rsidP="00AC184D">
      <w:pPr>
        <w:jc w:val="center"/>
        <w:rPr>
          <w:b/>
          <w:bCs/>
          <w:color w:val="000000"/>
        </w:rPr>
      </w:pPr>
      <w:r w:rsidRPr="0088229F">
        <w:rPr>
          <w:b/>
          <w:bCs/>
          <w:color w:val="000000"/>
        </w:rPr>
        <w:t xml:space="preserve">к </w:t>
      </w:r>
      <w:r w:rsidRPr="0088229F">
        <w:rPr>
          <w:b/>
          <w:color w:val="000000"/>
        </w:rPr>
        <w:t>к</w:t>
      </w:r>
      <w:r w:rsidRPr="0088229F">
        <w:rPr>
          <w:b/>
        </w:rPr>
        <w:t xml:space="preserve">лючевым показателям муниципального земельного контроля и их целевых значений, индикативным показателям </w:t>
      </w:r>
      <w:r w:rsidRPr="0088229F">
        <w:rPr>
          <w:b/>
          <w:color w:val="000000"/>
        </w:rPr>
        <w:t>для муниципального земельного контроля</w:t>
      </w:r>
    </w:p>
    <w:p w:rsidR="003D7907" w:rsidRPr="005507E4" w:rsidRDefault="003D7907" w:rsidP="00AC184D">
      <w:pPr>
        <w:jc w:val="center"/>
        <w:rPr>
          <w:color w:val="000000"/>
        </w:rPr>
      </w:pPr>
    </w:p>
    <w:p w:rsidR="003D7907" w:rsidRPr="005507E4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Ключевые показатели муниципального земельного контроля и их целевые значения, индикативные показатели </w:t>
      </w:r>
      <w:r w:rsidRPr="007F167F">
        <w:rPr>
          <w:rFonts w:ascii="Times New Roman" w:hAnsi="Times New Roman" w:cs="Times New Roman"/>
          <w:b w:val="0"/>
          <w:color w:val="000000"/>
          <w:sz w:val="24"/>
          <w:szCs w:val="24"/>
        </w:rPr>
        <w:t>для муниципального земельного контроля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подготовлен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ы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соответствии со статьей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30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ого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5507E4">
          <w:rPr>
            <w:rFonts w:ascii="Times New Roman" w:hAnsi="Times New Roman" w:cs="Times New Roman"/>
            <w:b w:val="0"/>
            <w:color w:val="000000"/>
            <w:sz w:val="24"/>
            <w:szCs w:val="24"/>
            <w:lang w:eastAsia="ru-RU"/>
          </w:rPr>
          <w:t>2020 г</w:t>
        </w:r>
      </w:smartTag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т утверждению решением представительного органа муниципального образования и введению в действие не ранее 1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марта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2022 года.</w:t>
      </w:r>
    </w:p>
    <w:p w:rsidR="003D7907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Обращаем внимание, что в соответствии с частью 7 статьи 30 Федерального закона № 248-ФЗ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</w:t>
      </w:r>
      <w:hyperlink r:id="rId8" w:history="1">
        <w:r w:rsidRPr="007F167F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об административных правонарушениях, законами субъектов Российской Федерации об административной ответственности.</w:t>
      </w:r>
    </w:p>
    <w:p w:rsidR="003D7907" w:rsidRPr="00880A60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этом, 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 статьи 30 Федерального закона № 248-ФЗ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предусмотрено, что в</w:t>
      </w:r>
      <w:r w:rsidRPr="00880A60">
        <w:rPr>
          <w:rFonts w:ascii="Times New Roman" w:hAnsi="Times New Roman" w:cs="Times New Roman"/>
          <w:b w:val="0"/>
          <w:sz w:val="24"/>
          <w:szCs w:val="24"/>
        </w:rPr>
        <w:t xml:space="preserve"> систему показателей результативности и эффективности деятельности контрольных (надзорных) органов входят:</w:t>
      </w:r>
    </w:p>
    <w:p w:rsidR="003D7907" w:rsidRPr="00880A60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300201"/>
      <w:r w:rsidRPr="00880A60">
        <w:rPr>
          <w:rFonts w:ascii="Times New Roman" w:hAnsi="Times New Roman" w:cs="Times New Roman"/>
          <w:b w:val="0"/>
          <w:sz w:val="24"/>
          <w:szCs w:val="24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bookmarkEnd w:id="1"/>
    <w:p w:rsidR="003D7907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A60">
        <w:rPr>
          <w:rFonts w:ascii="Times New Roman" w:hAnsi="Times New Roman" w:cs="Times New Roman"/>
          <w:b w:val="0"/>
          <w:sz w:val="24"/>
          <w:szCs w:val="24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D7907" w:rsidRDefault="003D7907" w:rsidP="00AC184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Учитывая вышеизложенное, в</w:t>
      </w:r>
      <w:r w:rsidRPr="005B0853">
        <w:rPr>
          <w:rFonts w:ascii="Times New Roman" w:hAnsi="Times New Roman" w:cs="Times New Roman"/>
          <w:b w:val="0"/>
          <w:sz w:val="24"/>
          <w:szCs w:val="24"/>
        </w:rPr>
        <w:t xml:space="preserve"> связи с отсутствием методического обеспечения оценки результативности и эффективности муниципального контроля от Министерство экономического развития Российской Федерации (далее - Минэкономразвития России), Положением о муниципальном земельном контроле </w:t>
      </w:r>
      <w:r w:rsidRPr="005B08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Провиденского городского округа, отсутствием практики по осуществлению </w:t>
      </w:r>
      <w:r w:rsidRPr="005B0853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B0853">
        <w:rPr>
          <w:rFonts w:ascii="Times New Roman" w:hAnsi="Times New Roman" w:cs="Times New Roman"/>
          <w:b w:val="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B0853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 w:val="0"/>
          <w:sz w:val="24"/>
          <w:szCs w:val="24"/>
        </w:rPr>
        <w:t>я в новом формате, предлагается утвердить к</w:t>
      </w:r>
      <w:r w:rsidRPr="007F167F">
        <w:rPr>
          <w:rFonts w:ascii="Times New Roman" w:hAnsi="Times New Roman" w:cs="Times New Roman"/>
          <w:b w:val="0"/>
          <w:sz w:val="24"/>
          <w:szCs w:val="24"/>
        </w:rPr>
        <w:t xml:space="preserve">лючевые показатели муниципального земельного контроля и их целевые значения, индикативные показатели </w:t>
      </w:r>
      <w:r w:rsidRPr="007F167F">
        <w:rPr>
          <w:rFonts w:ascii="Times New Roman" w:hAnsi="Times New Roman" w:cs="Times New Roman"/>
          <w:b w:val="0"/>
          <w:color w:val="000000"/>
          <w:sz w:val="24"/>
          <w:szCs w:val="24"/>
        </w:rPr>
        <w:t>для муниципального земельного контроля</w:t>
      </w:r>
      <w:r w:rsidRPr="005B08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минимальном количестве и с соблюдением требований 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ого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</w:t>
      </w:r>
      <w:r w:rsidRPr="005507E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№ 248-ФЗ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7907" w:rsidRPr="00AC184D" w:rsidRDefault="003D79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7907" w:rsidRPr="00AC184D" w:rsidSect="001F3E45">
      <w:headerReference w:type="even" r:id="rId9"/>
      <w:headerReference w:type="default" r:id="rId10"/>
      <w:pgSz w:w="11906" w:h="16838"/>
      <w:pgMar w:top="1134" w:right="709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07" w:rsidRDefault="003D7907">
      <w:r>
        <w:separator/>
      </w:r>
    </w:p>
  </w:endnote>
  <w:endnote w:type="continuationSeparator" w:id="0">
    <w:p w:rsidR="003D7907" w:rsidRDefault="003D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07" w:rsidRDefault="003D7907">
      <w:r>
        <w:separator/>
      </w:r>
    </w:p>
  </w:footnote>
  <w:footnote w:type="continuationSeparator" w:id="0">
    <w:p w:rsidR="003D7907" w:rsidRDefault="003D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07" w:rsidRDefault="003D790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D7907" w:rsidRDefault="003D7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07" w:rsidRDefault="003D790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7907" w:rsidRDefault="003D7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53A5"/>
    <w:multiLevelType w:val="hybridMultilevel"/>
    <w:tmpl w:val="3C12F2C2"/>
    <w:lvl w:ilvl="0" w:tplc="8AD4609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1D"/>
    <w:rsid w:val="00002977"/>
    <w:rsid w:val="00031C28"/>
    <w:rsid w:val="0005464B"/>
    <w:rsid w:val="00087026"/>
    <w:rsid w:val="000A43FF"/>
    <w:rsid w:val="000E7992"/>
    <w:rsid w:val="000F4927"/>
    <w:rsid w:val="001025D1"/>
    <w:rsid w:val="00111167"/>
    <w:rsid w:val="00121F5D"/>
    <w:rsid w:val="00133CA7"/>
    <w:rsid w:val="00141027"/>
    <w:rsid w:val="00157C6E"/>
    <w:rsid w:val="00197D10"/>
    <w:rsid w:val="001B3404"/>
    <w:rsid w:val="001B7CB6"/>
    <w:rsid w:val="001C4103"/>
    <w:rsid w:val="001D4E4C"/>
    <w:rsid w:val="001F3E45"/>
    <w:rsid w:val="001F56B5"/>
    <w:rsid w:val="002543BE"/>
    <w:rsid w:val="00282595"/>
    <w:rsid w:val="002A4054"/>
    <w:rsid w:val="003439CB"/>
    <w:rsid w:val="003552AF"/>
    <w:rsid w:val="00371E95"/>
    <w:rsid w:val="0039217F"/>
    <w:rsid w:val="00397A20"/>
    <w:rsid w:val="003D7907"/>
    <w:rsid w:val="00402722"/>
    <w:rsid w:val="004049D8"/>
    <w:rsid w:val="0042658B"/>
    <w:rsid w:val="00431ADE"/>
    <w:rsid w:val="004704DD"/>
    <w:rsid w:val="004E046A"/>
    <w:rsid w:val="004E3CC3"/>
    <w:rsid w:val="004E3DD9"/>
    <w:rsid w:val="004F437F"/>
    <w:rsid w:val="00505D02"/>
    <w:rsid w:val="005507E4"/>
    <w:rsid w:val="00593B56"/>
    <w:rsid w:val="005A681F"/>
    <w:rsid w:val="005B0853"/>
    <w:rsid w:val="005B17D7"/>
    <w:rsid w:val="005B2A20"/>
    <w:rsid w:val="005B4FF5"/>
    <w:rsid w:val="005B7587"/>
    <w:rsid w:val="00676413"/>
    <w:rsid w:val="006A6C66"/>
    <w:rsid w:val="006D54F8"/>
    <w:rsid w:val="0074473E"/>
    <w:rsid w:val="007624FA"/>
    <w:rsid w:val="007B48CF"/>
    <w:rsid w:val="007D7C84"/>
    <w:rsid w:val="007F167F"/>
    <w:rsid w:val="007F5526"/>
    <w:rsid w:val="00840C63"/>
    <w:rsid w:val="00844DB6"/>
    <w:rsid w:val="008637C8"/>
    <w:rsid w:val="00880A60"/>
    <w:rsid w:val="0088229F"/>
    <w:rsid w:val="00920AC3"/>
    <w:rsid w:val="009654FF"/>
    <w:rsid w:val="00994823"/>
    <w:rsid w:val="00A05E4A"/>
    <w:rsid w:val="00A538D2"/>
    <w:rsid w:val="00A643CA"/>
    <w:rsid w:val="00A86577"/>
    <w:rsid w:val="00A9700A"/>
    <w:rsid w:val="00AA2F1D"/>
    <w:rsid w:val="00AC0256"/>
    <w:rsid w:val="00AC184D"/>
    <w:rsid w:val="00AC7628"/>
    <w:rsid w:val="00AE1E9C"/>
    <w:rsid w:val="00AE30D4"/>
    <w:rsid w:val="00B214D8"/>
    <w:rsid w:val="00B40E52"/>
    <w:rsid w:val="00B565D9"/>
    <w:rsid w:val="00B80296"/>
    <w:rsid w:val="00BC70A6"/>
    <w:rsid w:val="00BE227D"/>
    <w:rsid w:val="00BE78DF"/>
    <w:rsid w:val="00C77FF3"/>
    <w:rsid w:val="00C90AFE"/>
    <w:rsid w:val="00CD5CA9"/>
    <w:rsid w:val="00CE2C52"/>
    <w:rsid w:val="00D87828"/>
    <w:rsid w:val="00D935ED"/>
    <w:rsid w:val="00DA656B"/>
    <w:rsid w:val="00DC47C9"/>
    <w:rsid w:val="00DF0B9C"/>
    <w:rsid w:val="00EA5B0D"/>
    <w:rsid w:val="00EF0A98"/>
    <w:rsid w:val="00F34255"/>
    <w:rsid w:val="00F37C4A"/>
    <w:rsid w:val="00F56DC6"/>
    <w:rsid w:val="00F575BE"/>
    <w:rsid w:val="00F979D1"/>
    <w:rsid w:val="00FB3124"/>
    <w:rsid w:val="00FD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AFE"/>
    <w:pPr>
      <w:keepNext/>
      <w:keepLines/>
      <w:spacing w:before="240"/>
      <w:outlineLvl w:val="0"/>
    </w:pPr>
    <w:rPr>
      <w:rFonts w:ascii="Calibri Light" w:eastAsia="Calibri" w:hAnsi="Calibri Light"/>
      <w:color w:val="2F5496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D0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AFE"/>
    <w:rPr>
      <w:rFonts w:ascii="Calibri Light" w:hAnsi="Calibri Light" w:cs="Times New Roman"/>
      <w:color w:val="2F5496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D02"/>
    <w:rPr>
      <w:rFonts w:ascii="Arial" w:hAnsi="Arial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rsid w:val="00505D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05D02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505D0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05D0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505D0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505D02"/>
    <w:pPr>
      <w:suppressAutoHyphens/>
    </w:pPr>
    <w:rPr>
      <w:rFonts w:eastAsia="Times New Roman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505D0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5D02"/>
    <w:rPr>
      <w:rFonts w:ascii="Times New Roman" w:hAnsi="Times New Roman" w:cs="Times New Roman"/>
      <w:sz w:val="20"/>
      <w:lang w:eastAsia="ru-RU"/>
    </w:rPr>
  </w:style>
  <w:style w:type="character" w:customStyle="1" w:styleId="a">
    <w:name w:val="Текст сноски Знак"/>
    <w:uiPriority w:val="99"/>
    <w:semiHidden/>
    <w:rsid w:val="00505D02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505D0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D02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505D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05D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05D0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5D0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5D0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D0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D0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05D02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D02"/>
    <w:rPr>
      <w:rFonts w:ascii="Segoe UI" w:hAnsi="Segoe UI" w:cs="Times New Roman"/>
      <w:sz w:val="18"/>
      <w:lang w:eastAsia="ru-RU"/>
    </w:rPr>
  </w:style>
  <w:style w:type="paragraph" w:styleId="Footer">
    <w:name w:val="footer"/>
    <w:basedOn w:val="Normal"/>
    <w:link w:val="FooterChar"/>
    <w:uiPriority w:val="99"/>
    <w:rsid w:val="00505D0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D02"/>
    <w:rPr>
      <w:rFonts w:ascii="Times New Roman" w:hAnsi="Times New Roman" w:cs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C90AFE"/>
    <w:pPr>
      <w:jc w:val="center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90AFE"/>
    <w:pPr>
      <w:jc w:val="both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0AFE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AC184D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C184D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4</Pages>
  <Words>970</Words>
  <Characters>5534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fino-1</cp:lastModifiedBy>
  <cp:revision>38</cp:revision>
  <cp:lastPrinted>2022-03-01T00:31:00Z</cp:lastPrinted>
  <dcterms:created xsi:type="dcterms:W3CDTF">2021-09-09T04:29:00Z</dcterms:created>
  <dcterms:modified xsi:type="dcterms:W3CDTF">2022-03-01T00:40:00Z</dcterms:modified>
</cp:coreProperties>
</file>