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76" w:rsidRDefault="00C65376" w:rsidP="00362F0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</w:pPr>
      <w:r w:rsidRPr="00C65376">
        <w:rPr>
          <w:rFonts w:ascii="Trebuchet MS" w:eastAsia="Times New Roman" w:hAnsi="Trebuchet MS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  <w:t xml:space="preserve">Информация о </w:t>
      </w:r>
      <w:r>
        <w:rPr>
          <w:rFonts w:ascii="Trebuchet MS" w:eastAsia="Times New Roman" w:hAnsi="Trebuchet MS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  <w:t>проведении общественного обсуждения сформированного прогноза на среднесрочный период</w:t>
      </w:r>
    </w:p>
    <w:p w:rsidR="00C65376" w:rsidRDefault="00C65376" w:rsidP="00C65376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</w:pPr>
    </w:p>
    <w:p w:rsidR="00C65376" w:rsidRPr="00C65376" w:rsidRDefault="00C65376" w:rsidP="00362F0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>С</w:t>
      </w:r>
      <w:r w:rsidR="00362F0D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20 октября 2022 года по 28 октября 2022</w:t>
      </w:r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года будет проводиться общественное обсуждение прогноза социально экономического развития Провиденского городского </w:t>
      </w:r>
      <w:proofErr w:type="gramStart"/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>округа</w:t>
      </w:r>
      <w:r w:rsidR="00DC65CB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</w:t>
      </w:r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</w:t>
      </w:r>
      <w:r w:rsidR="00362F0D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>на</w:t>
      </w:r>
      <w:proofErr w:type="gramEnd"/>
      <w:r w:rsidR="00362F0D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2023 год   и плановый период 2024 и 2025</w:t>
      </w:r>
      <w:r w:rsidR="00DC65CB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годов.</w:t>
      </w:r>
      <w:r w:rsidR="00DC65CB" w:rsidRPr="00DC65CB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       </w:t>
      </w:r>
    </w:p>
    <w:p w:rsidR="00C65376" w:rsidRPr="00C65376" w:rsidRDefault="00C65376" w:rsidP="00362F0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</w:pPr>
    </w:p>
    <w:p w:rsidR="00C65376" w:rsidRPr="00C65376" w:rsidRDefault="00C65376" w:rsidP="00362F0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lang w:eastAsia="ru-RU"/>
        </w:rPr>
      </w:pPr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Предложения и замечания необходимо направлять на адрес электронной почты </w:t>
      </w:r>
      <w:proofErr w:type="spellStart"/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val="en-US" w:eastAsia="ru-RU"/>
        </w:rPr>
        <w:t>prvfino</w:t>
      </w:r>
      <w:proofErr w:type="spellEnd"/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>@</w:t>
      </w:r>
      <w:proofErr w:type="spellStart"/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val="en-US" w:eastAsia="ru-RU"/>
        </w:rPr>
        <w:t>chukotka</w:t>
      </w:r>
      <w:proofErr w:type="spellEnd"/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>.</w:t>
      </w:r>
      <w:proofErr w:type="spellStart"/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val="en-US" w:eastAsia="ru-RU"/>
        </w:rPr>
        <w:t>ru</w:t>
      </w:r>
      <w:proofErr w:type="spellEnd"/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  </w:t>
      </w:r>
    </w:p>
    <w:p w:rsidR="005B20E3" w:rsidRDefault="005B20E3">
      <w:bookmarkStart w:id="0" w:name="_GoBack"/>
      <w:bookmarkEnd w:id="0"/>
    </w:p>
    <w:sectPr w:rsidR="005B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76"/>
    <w:rsid w:val="00362F0D"/>
    <w:rsid w:val="005B20E3"/>
    <w:rsid w:val="008B6A89"/>
    <w:rsid w:val="00C65376"/>
    <w:rsid w:val="00DC65CB"/>
    <w:rsid w:val="00FA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1F6B7-8606-4E71-9CCB-5C0441B6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УФЭИО Администрации Провиденского ГО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М. Н.</dc:creator>
  <cp:keywords/>
  <dc:description/>
  <cp:lastModifiedBy>Сапрыкина М. Б.</cp:lastModifiedBy>
  <cp:revision>2</cp:revision>
  <dcterms:created xsi:type="dcterms:W3CDTF">2022-10-30T21:33:00Z</dcterms:created>
  <dcterms:modified xsi:type="dcterms:W3CDTF">2022-10-30T21:33:00Z</dcterms:modified>
</cp:coreProperties>
</file>