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99D8" w14:textId="77777777" w:rsidR="00655A11" w:rsidRPr="004E1568" w:rsidRDefault="00655A11" w:rsidP="00F473E5">
      <w:pPr>
        <w:pStyle w:val="1"/>
        <w:ind w:firstLine="0"/>
        <w:jc w:val="center"/>
        <w:rPr>
          <w:b/>
          <w:bCs/>
        </w:rPr>
      </w:pPr>
      <w:r w:rsidRPr="004E1568">
        <w:rPr>
          <w:b/>
          <w:bCs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3A884E83" wp14:editId="1A38C42B">
            <wp:simplePos x="0" y="0"/>
            <wp:positionH relativeFrom="column">
              <wp:posOffset>2612418</wp:posOffset>
            </wp:positionH>
            <wp:positionV relativeFrom="paragraph">
              <wp:posOffset>51187</wp:posOffset>
            </wp:positionV>
            <wp:extent cx="741100" cy="85874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DF76B" w14:textId="77777777" w:rsidR="00655A11" w:rsidRPr="004E1568" w:rsidRDefault="00655A11" w:rsidP="00F473E5">
      <w:pPr>
        <w:pStyle w:val="1"/>
        <w:ind w:firstLine="0"/>
        <w:jc w:val="center"/>
        <w:rPr>
          <w:b/>
          <w:bCs/>
        </w:rPr>
      </w:pPr>
    </w:p>
    <w:p w14:paraId="0E8998C5" w14:textId="77777777" w:rsidR="00655A11" w:rsidRPr="004E1568" w:rsidRDefault="00655A11" w:rsidP="00F473E5">
      <w:pPr>
        <w:pStyle w:val="1"/>
        <w:ind w:firstLine="0"/>
        <w:jc w:val="center"/>
        <w:rPr>
          <w:b/>
          <w:bCs/>
        </w:rPr>
      </w:pPr>
    </w:p>
    <w:p w14:paraId="4FB66953" w14:textId="77777777" w:rsidR="00655A11" w:rsidRPr="004E1568" w:rsidRDefault="00655A11" w:rsidP="00F473E5">
      <w:pPr>
        <w:pStyle w:val="1"/>
        <w:ind w:firstLine="0"/>
        <w:jc w:val="center"/>
        <w:rPr>
          <w:b/>
          <w:bCs/>
        </w:rPr>
      </w:pPr>
    </w:p>
    <w:p w14:paraId="23F371FE" w14:textId="77777777" w:rsidR="00655A11" w:rsidRPr="004E1568" w:rsidRDefault="00655A11" w:rsidP="00F473E5">
      <w:pPr>
        <w:pStyle w:val="1"/>
        <w:ind w:firstLine="0"/>
        <w:jc w:val="center"/>
        <w:rPr>
          <w:b/>
          <w:bCs/>
        </w:rPr>
      </w:pPr>
    </w:p>
    <w:p w14:paraId="4D68D2C6" w14:textId="08874DC1" w:rsidR="00CF5865" w:rsidRPr="00F37CAD" w:rsidRDefault="00F473E5" w:rsidP="00F473E5">
      <w:pPr>
        <w:pStyle w:val="1"/>
        <w:ind w:firstLine="0"/>
        <w:jc w:val="center"/>
        <w:rPr>
          <w:color w:val="auto"/>
        </w:rPr>
      </w:pPr>
      <w:r w:rsidRPr="00F37CAD">
        <w:rPr>
          <w:b/>
          <w:bCs/>
          <w:color w:val="auto"/>
        </w:rPr>
        <w:t>АДМИНИСТРАЦИЯ</w:t>
      </w:r>
      <w:r w:rsidRPr="00F37CAD">
        <w:rPr>
          <w:b/>
          <w:bCs/>
          <w:color w:val="auto"/>
        </w:rPr>
        <w:br/>
      </w:r>
      <w:r w:rsidR="007738D9" w:rsidRPr="00F37CAD">
        <w:rPr>
          <w:b/>
          <w:bCs/>
          <w:color w:val="auto"/>
        </w:rPr>
        <w:t>ПРОВИДЕНСК</w:t>
      </w:r>
      <w:r w:rsidR="007808AA" w:rsidRPr="00F37CAD">
        <w:rPr>
          <w:b/>
          <w:bCs/>
          <w:color w:val="auto"/>
        </w:rPr>
        <w:t>ОГО</w:t>
      </w:r>
      <w:r w:rsidR="007738D9" w:rsidRPr="00F37CAD">
        <w:rPr>
          <w:b/>
          <w:bCs/>
          <w:color w:val="auto"/>
        </w:rPr>
        <w:t xml:space="preserve"> ГОРОДСКО</w:t>
      </w:r>
      <w:r w:rsidR="007808AA" w:rsidRPr="00F37CAD">
        <w:rPr>
          <w:b/>
          <w:bCs/>
          <w:color w:val="auto"/>
        </w:rPr>
        <w:t>ГО</w:t>
      </w:r>
      <w:r w:rsidR="007738D9" w:rsidRPr="00F37CAD">
        <w:rPr>
          <w:b/>
          <w:bCs/>
          <w:color w:val="auto"/>
        </w:rPr>
        <w:t xml:space="preserve"> ОКРУГ</w:t>
      </w:r>
      <w:r w:rsidR="007808AA" w:rsidRPr="00F37CAD">
        <w:rPr>
          <w:b/>
          <w:bCs/>
          <w:color w:val="auto"/>
        </w:rPr>
        <w:t>А</w:t>
      </w:r>
      <w:r w:rsidR="007738D9" w:rsidRPr="00F37CAD">
        <w:rPr>
          <w:b/>
          <w:bCs/>
          <w:color w:val="auto"/>
        </w:rPr>
        <w:t xml:space="preserve"> </w:t>
      </w:r>
    </w:p>
    <w:p w14:paraId="496AC3EE" w14:textId="77777777" w:rsidR="00CF594F" w:rsidRPr="00F37CAD" w:rsidRDefault="00CF594F" w:rsidP="00F473E5">
      <w:pPr>
        <w:pStyle w:val="11"/>
        <w:keepNext/>
        <w:keepLines/>
        <w:spacing w:after="0" w:line="240" w:lineRule="auto"/>
        <w:rPr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</w:p>
    <w:p w14:paraId="1FEB5EAD" w14:textId="77777777" w:rsidR="00CF5865" w:rsidRPr="00F37CAD" w:rsidRDefault="00F473E5" w:rsidP="00F473E5">
      <w:pPr>
        <w:pStyle w:val="11"/>
        <w:keepNext/>
        <w:keepLines/>
        <w:spacing w:after="0" w:line="240" w:lineRule="auto"/>
        <w:rPr>
          <w:color w:val="auto"/>
          <w:sz w:val="28"/>
          <w:szCs w:val="28"/>
        </w:rPr>
      </w:pPr>
      <w:r w:rsidRPr="00F37CAD">
        <w:rPr>
          <w:color w:val="auto"/>
          <w:sz w:val="28"/>
          <w:szCs w:val="28"/>
        </w:rPr>
        <w:t>ПОСТАНОВЛЕНИЕ</w:t>
      </w:r>
      <w:bookmarkEnd w:id="0"/>
      <w:bookmarkEnd w:id="1"/>
      <w:bookmarkEnd w:id="2"/>
    </w:p>
    <w:p w14:paraId="239BC4D4" w14:textId="77777777" w:rsidR="00655A11" w:rsidRPr="004E1568" w:rsidRDefault="00655A11" w:rsidP="00F473E5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14:paraId="29DAB26A" w14:textId="77777777" w:rsidR="00655A11" w:rsidRPr="004E1568" w:rsidRDefault="00655A11" w:rsidP="00F473E5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34"/>
        <w:gridCol w:w="1275"/>
        <w:gridCol w:w="3403"/>
      </w:tblGrid>
      <w:tr w:rsidR="00F37CAD" w:rsidRPr="00F37CAD" w14:paraId="6F318CD3" w14:textId="77777777" w:rsidTr="00F37CAD">
        <w:tc>
          <w:tcPr>
            <w:tcW w:w="534" w:type="dxa"/>
          </w:tcPr>
          <w:p w14:paraId="45FB453A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от</w:t>
            </w:r>
          </w:p>
        </w:tc>
        <w:tc>
          <w:tcPr>
            <w:tcW w:w="3118" w:type="dxa"/>
          </w:tcPr>
          <w:p w14:paraId="539BAF2A" w14:textId="21A0D5EA" w:rsidR="00655A11" w:rsidRPr="00F37CAD" w:rsidRDefault="00F11ABF" w:rsidP="00CE56FE">
            <w:pPr>
              <w:pStyle w:val="1"/>
              <w:ind w:right="-10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CA7187" wp14:editId="601E2D0B">
                      <wp:simplePos x="0" y="0"/>
                      <wp:positionH relativeFrom="page">
                        <wp:posOffset>6594475</wp:posOffset>
                      </wp:positionH>
                      <wp:positionV relativeFrom="paragraph">
                        <wp:posOffset>12700</wp:posOffset>
                      </wp:positionV>
                      <wp:extent cx="511810" cy="213360"/>
                      <wp:effectExtent l="0" t="635" r="0" b="0"/>
                      <wp:wrapSquare wrapText="left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B6638" w14:textId="1D4984E0" w:rsidR="00A42423" w:rsidRDefault="00A42423" w:rsidP="00655A11">
                                  <w:pPr>
                                    <w:pStyle w:val="1"/>
                                    <w:ind w:firstLine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7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19.25pt;margin-top:1pt;width:40.3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4B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" filled="f" stroked="f">
                      <v:textbox inset="0,0,0,0">
                        <w:txbxContent>
                          <w:p w14:paraId="45EB6638" w14:textId="1D4984E0" w:rsidR="00A42423" w:rsidRDefault="00A42423" w:rsidP="00655A11">
                            <w:pPr>
                              <w:pStyle w:val="1"/>
                              <w:ind w:firstLine="0"/>
                              <w:jc w:val="right"/>
                            </w:pP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="00CE56FE">
              <w:rPr>
                <w:color w:val="auto"/>
                <w:sz w:val="24"/>
                <w:szCs w:val="24"/>
              </w:rPr>
              <w:t>10 января</w:t>
            </w:r>
            <w:r w:rsidR="00655A11" w:rsidRPr="00F37CAD">
              <w:rPr>
                <w:color w:val="auto"/>
                <w:sz w:val="24"/>
                <w:szCs w:val="24"/>
              </w:rPr>
              <w:t xml:space="preserve"> 202</w:t>
            </w:r>
            <w:r w:rsidR="00CE56FE">
              <w:rPr>
                <w:color w:val="auto"/>
                <w:sz w:val="24"/>
                <w:szCs w:val="24"/>
              </w:rPr>
              <w:t>2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655A11" w:rsidRPr="00F37CAD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69BCA15" w14:textId="44EE65B8" w:rsidR="00655A11" w:rsidRPr="00F37CAD" w:rsidRDefault="00F37CAD" w:rsidP="00F37CAD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№</w:t>
            </w:r>
          </w:p>
        </w:tc>
        <w:tc>
          <w:tcPr>
            <w:tcW w:w="1275" w:type="dxa"/>
          </w:tcPr>
          <w:p w14:paraId="71A449B7" w14:textId="237B9FB8" w:rsidR="00655A11" w:rsidRPr="00F37CAD" w:rsidRDefault="000410FF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</w:t>
            </w:r>
          </w:p>
        </w:tc>
        <w:tc>
          <w:tcPr>
            <w:tcW w:w="3403" w:type="dxa"/>
          </w:tcPr>
          <w:p w14:paraId="46ACD343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пгт. Провидения</w:t>
            </w:r>
          </w:p>
        </w:tc>
      </w:tr>
    </w:tbl>
    <w:p w14:paraId="5AF47289" w14:textId="77777777" w:rsidR="00613742" w:rsidRPr="004E1568" w:rsidRDefault="00613742" w:rsidP="00F473E5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14:paraId="6EDAE395" w14:textId="77777777" w:rsidR="00CF594F" w:rsidRPr="004E1568" w:rsidRDefault="00CF594F" w:rsidP="00F473E5">
      <w:pPr>
        <w:pStyle w:val="1"/>
        <w:ind w:firstLine="0"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F594F" w:rsidRPr="004E1568" w14:paraId="3558F385" w14:textId="77777777" w:rsidTr="006137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E59C7F5" w14:textId="4579CEBF" w:rsidR="00CF594F" w:rsidRPr="004E1568" w:rsidRDefault="00CF594F" w:rsidP="001C6953">
            <w:pPr>
              <w:pStyle w:val="1"/>
              <w:ind w:firstLine="0"/>
              <w:jc w:val="both"/>
            </w:pPr>
            <w:r w:rsidRPr="004E1568">
              <w:rPr>
                <w:bCs/>
              </w:rPr>
              <w:t>О</w:t>
            </w:r>
            <w:r w:rsidR="00472626">
              <w:rPr>
                <w:bCs/>
              </w:rPr>
              <w:t xml:space="preserve"> внесении изменений </w:t>
            </w:r>
            <w:r w:rsidR="001C6953">
              <w:rPr>
                <w:bCs/>
              </w:rPr>
              <w:t xml:space="preserve">в </w:t>
            </w:r>
            <w:r w:rsidRPr="004E1568">
              <w:rPr>
                <w:bCs/>
              </w:rPr>
              <w:t>Положени</w:t>
            </w:r>
            <w:r w:rsidR="001C6953">
              <w:rPr>
                <w:bCs/>
              </w:rPr>
              <w:t>е</w:t>
            </w:r>
            <w:r w:rsidRPr="004E1568">
              <w:rPr>
                <w:bCs/>
              </w:rPr>
              <w:t xml:space="preserve"> об оплате труда работников Муниципального казенного учреждения «Ц</w:t>
            </w:r>
            <w:r w:rsidRPr="004E1568">
              <w:t>ентрализованная бухгалтерия Управления социальной политики администрации Провиденского городского округа»</w:t>
            </w:r>
            <w:r w:rsidR="003653BE">
              <w:t>, утвержденного постановлением А</w:t>
            </w:r>
            <w:r w:rsidR="001C6953">
              <w:t>дминистрации Провиденского городского округа от 16.11.2021 г. № 471</w:t>
            </w:r>
          </w:p>
        </w:tc>
      </w:tr>
    </w:tbl>
    <w:p w14:paraId="30831646" w14:textId="77777777" w:rsidR="00613742" w:rsidRPr="004E1568" w:rsidRDefault="00613742" w:rsidP="00F473E5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2FFA56EB" w14:textId="77777777" w:rsidR="00613742" w:rsidRPr="004E1568" w:rsidRDefault="00613742" w:rsidP="00F473E5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31E546E5" w14:textId="5419E3A9" w:rsidR="00663F42" w:rsidRPr="00F37CAD" w:rsidRDefault="00F473E5" w:rsidP="007F3DB6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  <w:rPr>
          <w:color w:val="auto"/>
        </w:rPr>
      </w:pPr>
      <w:r w:rsidRPr="00F37CAD">
        <w:rPr>
          <w:color w:val="auto"/>
        </w:rPr>
        <w:t xml:space="preserve">В целях </w:t>
      </w:r>
      <w:r w:rsidR="001C6953">
        <w:t xml:space="preserve">уточнения отдельных положений нормативного правового акта </w:t>
      </w:r>
      <w:r w:rsidR="00613742" w:rsidRPr="00F37CAD">
        <w:rPr>
          <w:color w:val="auto"/>
        </w:rPr>
        <w:t>администрации Провиденского городского округа</w:t>
      </w:r>
      <w:r w:rsidRPr="00F37CAD">
        <w:rPr>
          <w:color w:val="auto"/>
        </w:rPr>
        <w:t xml:space="preserve">, </w:t>
      </w:r>
      <w:r w:rsidR="00DD77AA" w:rsidRPr="00F37CAD">
        <w:rPr>
          <w:color w:val="auto"/>
          <w:shd w:val="clear" w:color="auto" w:fill="FFFFFF"/>
        </w:rPr>
        <w:t>Администрация</w:t>
      </w:r>
      <w:r w:rsidR="00DD77AA" w:rsidRPr="00F37CAD">
        <w:rPr>
          <w:color w:val="auto"/>
        </w:rPr>
        <w:t xml:space="preserve"> Провиденского городского округа</w:t>
      </w:r>
    </w:p>
    <w:p w14:paraId="43DD8AA5" w14:textId="77777777" w:rsidR="00BF4820" w:rsidRPr="00F37CAD" w:rsidRDefault="00BF4820" w:rsidP="00613742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  <w:rPr>
          <w:color w:val="auto"/>
        </w:rPr>
      </w:pPr>
    </w:p>
    <w:p w14:paraId="251CB269" w14:textId="77777777" w:rsidR="00CF5865" w:rsidRPr="00F37CAD" w:rsidRDefault="00F473E5" w:rsidP="007808AA">
      <w:pPr>
        <w:pStyle w:val="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color w:val="auto"/>
        </w:rPr>
      </w:pPr>
      <w:r w:rsidRPr="00F37CAD">
        <w:rPr>
          <w:b/>
          <w:bCs/>
          <w:caps/>
          <w:color w:val="auto"/>
        </w:rPr>
        <w:t>постановляет:</w:t>
      </w:r>
    </w:p>
    <w:p w14:paraId="58F53126" w14:textId="77777777" w:rsidR="00BF4820" w:rsidRPr="004E1568" w:rsidRDefault="00BF4820" w:rsidP="00613742">
      <w:pPr>
        <w:pStyle w:val="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4DF53CF5" w14:textId="4B5FB8BD" w:rsidR="001C6953" w:rsidRDefault="001C6953" w:rsidP="001C6953">
      <w:pPr>
        <w:pStyle w:val="a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3"/>
      <w:r w:rsidRPr="001C6953">
        <w:rPr>
          <w:rFonts w:ascii="Times New Roman" w:hAnsi="Times New Roman" w:cs="Times New Roman"/>
          <w:sz w:val="28"/>
          <w:szCs w:val="28"/>
        </w:rPr>
        <w:t>Внести в постановление Администрации Провиденского городского округа от 16.11.2021 г. № 471</w:t>
      </w:r>
      <w:r w:rsidRPr="001C6953">
        <w:rPr>
          <w:rFonts w:ascii="Times New Roman" w:hAnsi="Times New Roman" w:cs="Times New Roman"/>
          <w:sz w:val="28"/>
          <w:szCs w:val="28"/>
        </w:rPr>
        <w:t xml:space="preserve"> </w:t>
      </w:r>
      <w:r w:rsidRPr="001C6953">
        <w:rPr>
          <w:rFonts w:ascii="Times New Roman" w:hAnsi="Times New Roman" w:cs="Times New Roman"/>
          <w:sz w:val="28"/>
          <w:szCs w:val="28"/>
        </w:rPr>
        <w:t>«</w:t>
      </w:r>
      <w:r w:rsidRPr="001C6953">
        <w:rPr>
          <w:rFonts w:ascii="Times New Roman" w:hAnsi="Times New Roman" w:cs="Times New Roman"/>
          <w:sz w:val="28"/>
          <w:szCs w:val="28"/>
        </w:rPr>
        <w:t>Об у</w:t>
      </w:r>
      <w:r w:rsidRPr="001C6953">
        <w:rPr>
          <w:rFonts w:ascii="Times New Roman" w:hAnsi="Times New Roman" w:cs="Times New Roman"/>
          <w:sz w:val="28"/>
          <w:szCs w:val="28"/>
        </w:rPr>
        <w:t>твер</w:t>
      </w:r>
      <w:r w:rsidRPr="001C6953">
        <w:rPr>
          <w:rFonts w:ascii="Times New Roman" w:hAnsi="Times New Roman" w:cs="Times New Roman"/>
          <w:sz w:val="28"/>
          <w:szCs w:val="28"/>
        </w:rPr>
        <w:t>ждении</w:t>
      </w:r>
      <w:r w:rsidRPr="001C695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1C6953">
        <w:rPr>
          <w:rFonts w:ascii="Times New Roman" w:hAnsi="Times New Roman" w:cs="Times New Roman"/>
          <w:sz w:val="28"/>
          <w:szCs w:val="28"/>
        </w:rPr>
        <w:t>я</w:t>
      </w:r>
      <w:r w:rsidRPr="001C6953">
        <w:rPr>
          <w:rFonts w:ascii="Times New Roman" w:hAnsi="Times New Roman" w:cs="Times New Roman"/>
          <w:sz w:val="28"/>
          <w:szCs w:val="28"/>
        </w:rPr>
        <w:t xml:space="preserve"> </w:t>
      </w:r>
      <w:r w:rsidRPr="001C6953">
        <w:rPr>
          <w:rFonts w:ascii="Times New Roman" w:hAnsi="Times New Roman" w:cs="Times New Roman"/>
          <w:bCs/>
          <w:sz w:val="28"/>
          <w:szCs w:val="28"/>
        </w:rPr>
        <w:t>об оплате труда работников Муниципального казенного учреждения «Ц</w:t>
      </w:r>
      <w:r w:rsidRPr="001C6953">
        <w:rPr>
          <w:rFonts w:ascii="Times New Roman" w:hAnsi="Times New Roman" w:cs="Times New Roman"/>
          <w:sz w:val="28"/>
          <w:szCs w:val="28"/>
        </w:rPr>
        <w:t>ентрализованная бухгалтерия Управления социальной политики администрации Провиденского городского округа»» следующие изменения:</w:t>
      </w:r>
    </w:p>
    <w:p w14:paraId="51B93AC8" w14:textId="1E116AF5" w:rsidR="00276BB8" w:rsidRPr="00276BB8" w:rsidRDefault="001C6953" w:rsidP="00276BB8">
      <w:pPr>
        <w:pStyle w:val="1"/>
        <w:ind w:firstLine="709"/>
        <w:jc w:val="both"/>
        <w:rPr>
          <w:b/>
          <w:bCs/>
        </w:rPr>
      </w:pPr>
      <w:r>
        <w:t xml:space="preserve">1.1. </w:t>
      </w:r>
      <w:r w:rsidR="00276BB8">
        <w:t>пункт 2 р</w:t>
      </w:r>
      <w:r w:rsidR="00276BB8" w:rsidRPr="004E1568">
        <w:t>аздел</w:t>
      </w:r>
      <w:r w:rsidR="00276BB8">
        <w:t>а 6 «</w:t>
      </w:r>
      <w:r w:rsidR="00276BB8" w:rsidRPr="00276BB8">
        <w:rPr>
          <w:bCs/>
        </w:rPr>
        <w:t>Порядок формирования фонда оплаты труда централизованной бухгалтерии</w:t>
      </w:r>
      <w:r w:rsidR="00276BB8">
        <w:rPr>
          <w:b/>
          <w:bCs/>
        </w:rPr>
        <w:t>»</w:t>
      </w:r>
      <w:r w:rsidR="00276BB8" w:rsidRPr="00276BB8">
        <w:t xml:space="preserve"> </w:t>
      </w:r>
      <w:r w:rsidR="00276BB8" w:rsidRPr="00FF7C77">
        <w:t>изложить в новой редакции следующего содержания:</w:t>
      </w:r>
    </w:p>
    <w:p w14:paraId="732647D7" w14:textId="6C77E097" w:rsidR="00276BB8" w:rsidRPr="004E1568" w:rsidRDefault="00276BB8" w:rsidP="00276BB8">
      <w:pPr>
        <w:pStyle w:val="1"/>
        <w:tabs>
          <w:tab w:val="left" w:pos="770"/>
        </w:tabs>
        <w:ind w:firstLine="0"/>
        <w:rPr>
          <w:b/>
        </w:rPr>
      </w:pPr>
      <w:r>
        <w:tab/>
        <w:t>«</w:t>
      </w:r>
      <w:r w:rsidRPr="00276BB8">
        <w:rPr>
          <w:rStyle w:val="a8"/>
          <w:sz w:val="28"/>
          <w:szCs w:val="28"/>
        </w:rPr>
        <w:t>2</w:t>
      </w:r>
      <w:r>
        <w:rPr>
          <w:rStyle w:val="a8"/>
          <w:sz w:val="28"/>
          <w:szCs w:val="28"/>
        </w:rPr>
        <w:t>.</w:t>
      </w:r>
      <w:r>
        <w:rPr>
          <w:rStyle w:val="a8"/>
          <w:b/>
          <w:sz w:val="28"/>
          <w:szCs w:val="28"/>
        </w:rPr>
        <w:t xml:space="preserve"> </w:t>
      </w:r>
      <w:r w:rsidRPr="004E1568">
        <w:rPr>
          <w:rStyle w:val="a8"/>
          <w:sz w:val="28"/>
          <w:szCs w:val="28"/>
        </w:rPr>
        <w:t>Фонд оплаты труда работников учреждения состоит из основного фонда и фонд стимулирования.</w:t>
      </w:r>
    </w:p>
    <w:p w14:paraId="1E9F0748" w14:textId="77777777" w:rsidR="00276BB8" w:rsidRPr="004E1568" w:rsidRDefault="00276BB8" w:rsidP="00276BB8">
      <w:pPr>
        <w:pStyle w:val="a9"/>
        <w:shd w:val="clear" w:color="auto" w:fill="auto"/>
        <w:tabs>
          <w:tab w:val="left" w:pos="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E1568"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  <w:t>Основной фонд состоит из:</w:t>
      </w:r>
    </w:p>
    <w:p w14:paraId="55E71884" w14:textId="77777777" w:rsidR="00276BB8" w:rsidRPr="004E1568" w:rsidRDefault="00276BB8" w:rsidP="00276BB8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 окладов работников </w:t>
      </w:r>
      <w:r w:rsidRPr="004E1568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4E1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5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профессиональным квалификационным группам;</w:t>
      </w:r>
    </w:p>
    <w:p w14:paraId="1DA4651C" w14:textId="1D091B1F" w:rsidR="00276BB8" w:rsidRPr="004E1568" w:rsidRDefault="00276BB8" w:rsidP="00276BB8">
      <w:pPr>
        <w:pStyle w:val="a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68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должностных окладов руководителя </w:t>
      </w:r>
      <w:r w:rsidRPr="004E1568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главного бухгалтера </w:t>
      </w:r>
      <w:r w:rsidRPr="004E15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Pr="00276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главного бухгалтера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1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79EE4" w14:textId="77777777" w:rsidR="00276BB8" w:rsidRDefault="00276BB8" w:rsidP="00276BB8">
      <w:pPr>
        <w:widowControl/>
        <w:ind w:left="360"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1568">
        <w:rPr>
          <w:rFonts w:ascii="Times New Roman" w:hAnsi="Times New Roman" w:cs="Times New Roman"/>
          <w:color w:val="auto"/>
          <w:sz w:val="28"/>
          <w:szCs w:val="28"/>
        </w:rPr>
        <w:t xml:space="preserve">Фонд стимулирования: </w:t>
      </w:r>
    </w:p>
    <w:p w14:paraId="6964124C" w14:textId="77777777" w:rsidR="00676A89" w:rsidRPr="004E1568" w:rsidRDefault="00676A89" w:rsidP="00276BB8">
      <w:pPr>
        <w:widowControl/>
        <w:ind w:left="360"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6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528"/>
        <w:gridCol w:w="4951"/>
      </w:tblGrid>
      <w:tr w:rsidR="00276BB8" w:rsidRPr="00676A89" w14:paraId="0BCF7E49" w14:textId="77777777" w:rsidTr="00676A89">
        <w:trPr>
          <w:trHeight w:hRule="exact" w:val="686"/>
        </w:trPr>
        <w:tc>
          <w:tcPr>
            <w:tcW w:w="730" w:type="dxa"/>
            <w:shd w:val="clear" w:color="auto" w:fill="FFFFFF"/>
          </w:tcPr>
          <w:p w14:paraId="732761BF" w14:textId="77777777" w:rsidR="00276BB8" w:rsidRPr="00676A89" w:rsidRDefault="00276BB8" w:rsidP="00763D38">
            <w:pPr>
              <w:pStyle w:val="a9"/>
              <w:shd w:val="clear" w:color="auto" w:fill="auto"/>
              <w:spacing w:before="0" w:after="60" w:line="27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8DDE32F" w14:textId="77777777" w:rsidR="00276BB8" w:rsidRPr="00676A89" w:rsidRDefault="00276BB8" w:rsidP="00763D38">
            <w:pPr>
              <w:pStyle w:val="a9"/>
              <w:shd w:val="clear" w:color="auto" w:fill="auto"/>
              <w:spacing w:before="60" w:line="27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Style w:val="13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28" w:type="dxa"/>
            <w:shd w:val="clear" w:color="auto" w:fill="FFFFFF"/>
          </w:tcPr>
          <w:p w14:paraId="0361533A" w14:textId="77777777" w:rsidR="00276BB8" w:rsidRPr="00676A89" w:rsidRDefault="00276BB8" w:rsidP="00763D38">
            <w:pPr>
              <w:pStyle w:val="a9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Style w:val="13"/>
                <w:color w:val="000000"/>
                <w:sz w:val="24"/>
                <w:szCs w:val="24"/>
              </w:rPr>
              <w:t>Наименование выплат</w:t>
            </w:r>
          </w:p>
        </w:tc>
        <w:tc>
          <w:tcPr>
            <w:tcW w:w="4951" w:type="dxa"/>
            <w:shd w:val="clear" w:color="auto" w:fill="FFFFFF"/>
          </w:tcPr>
          <w:p w14:paraId="47C280AE" w14:textId="77777777" w:rsidR="00276BB8" w:rsidRPr="00676A89" w:rsidRDefault="00276BB8" w:rsidP="00763D38">
            <w:pPr>
              <w:pStyle w:val="a9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Style w:val="13"/>
                <w:color w:val="000000"/>
                <w:sz w:val="24"/>
                <w:szCs w:val="24"/>
              </w:rPr>
              <w:t xml:space="preserve">Размер выплат </w:t>
            </w:r>
            <w:r w:rsidRPr="00676A89">
              <w:rPr>
                <w:rFonts w:ascii="Times New Roman" w:hAnsi="Times New Roman" w:cs="Times New Roman"/>
                <w:b/>
                <w:sz w:val="24"/>
                <w:szCs w:val="24"/>
              </w:rPr>
              <w:t>(ДО в год)</w:t>
            </w:r>
          </w:p>
        </w:tc>
      </w:tr>
      <w:tr w:rsidR="00276BB8" w:rsidRPr="00676A89" w14:paraId="0E2E1055" w14:textId="77777777" w:rsidTr="00676A89">
        <w:trPr>
          <w:trHeight w:hRule="exact" w:val="341"/>
        </w:trPr>
        <w:tc>
          <w:tcPr>
            <w:tcW w:w="730" w:type="dxa"/>
            <w:shd w:val="clear" w:color="auto" w:fill="FFFFFF"/>
          </w:tcPr>
          <w:p w14:paraId="322C7FA7" w14:textId="77777777" w:rsidR="00276BB8" w:rsidRPr="00676A89" w:rsidRDefault="00276BB8" w:rsidP="00763D38">
            <w:pPr>
              <w:pStyle w:val="a9"/>
              <w:shd w:val="clear" w:color="auto" w:fill="auto"/>
              <w:spacing w:before="0" w:line="28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8" w:type="dxa"/>
            <w:shd w:val="clear" w:color="auto" w:fill="FFFFFF"/>
          </w:tcPr>
          <w:p w14:paraId="7029E7EE" w14:textId="77777777" w:rsidR="00276BB8" w:rsidRPr="00676A89" w:rsidRDefault="00276BB8" w:rsidP="00763D38">
            <w:pPr>
              <w:pStyle w:val="a9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1" w:type="dxa"/>
            <w:shd w:val="clear" w:color="auto" w:fill="FFFFFF"/>
          </w:tcPr>
          <w:p w14:paraId="12B3937E" w14:textId="77777777" w:rsidR="00276BB8" w:rsidRPr="00676A89" w:rsidRDefault="00276BB8" w:rsidP="00763D38">
            <w:pPr>
              <w:pStyle w:val="a9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BB8" w:rsidRPr="00676A89" w14:paraId="4CBE75D7" w14:textId="77777777" w:rsidTr="00676A89">
        <w:trPr>
          <w:trHeight w:hRule="exact" w:val="1253"/>
        </w:trPr>
        <w:tc>
          <w:tcPr>
            <w:tcW w:w="730" w:type="dxa"/>
            <w:shd w:val="clear" w:color="auto" w:fill="FFFFFF"/>
          </w:tcPr>
          <w:p w14:paraId="18355244" w14:textId="77777777" w:rsidR="00276BB8" w:rsidRPr="00676A89" w:rsidRDefault="00276BB8" w:rsidP="00763D38">
            <w:pPr>
              <w:pStyle w:val="a9"/>
              <w:shd w:val="clear" w:color="auto" w:fill="auto"/>
              <w:spacing w:before="0" w:line="28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Style w:val="14pt"/>
                <w:color w:val="000000"/>
                <w:sz w:val="24"/>
                <w:szCs w:val="24"/>
              </w:rPr>
              <w:t>1</w:t>
            </w:r>
            <w:r w:rsidRPr="00676A89">
              <w:rPr>
                <w:rStyle w:val="Verdana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8" w:type="dxa"/>
            <w:shd w:val="clear" w:color="auto" w:fill="FFFFFF"/>
          </w:tcPr>
          <w:p w14:paraId="50A1B5D2" w14:textId="77777777" w:rsidR="00276BB8" w:rsidRPr="00676A89" w:rsidRDefault="00276BB8" w:rsidP="00763D38">
            <w:pPr>
              <w:pStyle w:val="a9"/>
              <w:shd w:val="clear" w:color="auto" w:fill="auto"/>
              <w:spacing w:before="0" w:line="34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Стимулирующие выплаты</w:t>
            </w:r>
          </w:p>
        </w:tc>
        <w:tc>
          <w:tcPr>
            <w:tcW w:w="4951" w:type="dxa"/>
            <w:shd w:val="clear" w:color="auto" w:fill="FFFFFF"/>
          </w:tcPr>
          <w:p w14:paraId="66C91F31" w14:textId="361B9B87" w:rsidR="00276BB8" w:rsidRPr="00676A89" w:rsidRDefault="00276BB8" w:rsidP="00276BB8">
            <w:pPr>
              <w:pStyle w:val="a9"/>
              <w:shd w:val="clear" w:color="auto" w:fill="auto"/>
              <w:spacing w:before="0" w:line="240" w:lineRule="auto"/>
              <w:ind w:left="13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0,33 оклада работников </w:t>
            </w:r>
            <w:r w:rsidRPr="00676A89">
              <w:rPr>
                <w:rFonts w:ascii="Times New Roman" w:hAnsi="Times New Roman" w:cs="Times New Roman"/>
                <w:sz w:val="24"/>
                <w:szCs w:val="24"/>
              </w:rPr>
              <w:t>Централизованной бухгалтерии</w:t>
            </w:r>
            <w:r w:rsidRPr="00676A8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профессиональным квалификационным группам, главного экономиста</w:t>
            </w:r>
            <w:r w:rsidRPr="00676A8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бухгалтерии</w:t>
            </w:r>
          </w:p>
        </w:tc>
      </w:tr>
      <w:tr w:rsidR="00276BB8" w:rsidRPr="00676A89" w14:paraId="68D84C65" w14:textId="77777777" w:rsidTr="00676A89">
        <w:trPr>
          <w:trHeight w:hRule="exact" w:val="1129"/>
        </w:trPr>
        <w:tc>
          <w:tcPr>
            <w:tcW w:w="730" w:type="dxa"/>
            <w:shd w:val="clear" w:color="auto" w:fill="FFFFFF"/>
          </w:tcPr>
          <w:p w14:paraId="65833FF3" w14:textId="4CF7AC3C" w:rsidR="00276BB8" w:rsidRPr="00676A89" w:rsidRDefault="00276BB8" w:rsidP="00763D38">
            <w:pPr>
              <w:pStyle w:val="a9"/>
              <w:shd w:val="clear" w:color="auto" w:fill="auto"/>
              <w:spacing w:before="0" w:line="280" w:lineRule="exact"/>
              <w:ind w:left="340"/>
              <w:jc w:val="left"/>
              <w:rPr>
                <w:rStyle w:val="14pt"/>
                <w:color w:val="000000"/>
                <w:sz w:val="24"/>
                <w:szCs w:val="24"/>
              </w:rPr>
            </w:pPr>
            <w:r w:rsidRPr="00676A89">
              <w:rPr>
                <w:rStyle w:val="14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8" w:type="dxa"/>
            <w:shd w:val="clear" w:color="auto" w:fill="FFFFFF"/>
          </w:tcPr>
          <w:p w14:paraId="77392BFC" w14:textId="0816C74F" w:rsidR="00276BB8" w:rsidRPr="00676A89" w:rsidRDefault="00276BB8" w:rsidP="00763D38">
            <w:pPr>
              <w:pStyle w:val="a9"/>
              <w:shd w:val="clear" w:color="auto" w:fill="auto"/>
              <w:spacing w:before="0" w:line="341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Стимулирующие выплаты</w:t>
            </w:r>
          </w:p>
        </w:tc>
        <w:tc>
          <w:tcPr>
            <w:tcW w:w="4951" w:type="dxa"/>
            <w:shd w:val="clear" w:color="auto" w:fill="FFFFFF"/>
          </w:tcPr>
          <w:p w14:paraId="67595329" w14:textId="22C98192" w:rsidR="00276BB8" w:rsidRPr="00676A89" w:rsidRDefault="00276BB8" w:rsidP="00763D38">
            <w:pPr>
              <w:pStyle w:val="a9"/>
              <w:shd w:val="clear" w:color="auto" w:fill="auto"/>
              <w:spacing w:before="0" w:line="240" w:lineRule="auto"/>
              <w:ind w:left="136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0,58 </w:t>
            </w: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</w:t>
            </w: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должностного оклада руководителя, главного бухгалтера и</w:t>
            </w:r>
            <w:r w:rsidRPr="0067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заместителя главного бухгалтера </w:t>
            </w:r>
            <w:r w:rsidRPr="00676A89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r w:rsidRPr="00676A8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</w:t>
            </w:r>
          </w:p>
        </w:tc>
      </w:tr>
    </w:tbl>
    <w:p w14:paraId="41BB872E" w14:textId="77777777" w:rsidR="00276BB8" w:rsidRPr="004E1568" w:rsidRDefault="00276BB8" w:rsidP="00276BB8">
      <w:pPr>
        <w:widowControl/>
        <w:ind w:left="360"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0D98D8" w14:textId="5C1D4025" w:rsidR="0056679C" w:rsidRPr="00276BB8" w:rsidRDefault="00276BB8" w:rsidP="0056679C">
      <w:pPr>
        <w:pStyle w:val="1"/>
        <w:ind w:firstLine="709"/>
        <w:jc w:val="both"/>
        <w:rPr>
          <w:b/>
          <w:bCs/>
        </w:rPr>
      </w:pPr>
      <w:r>
        <w:t>1.2.</w:t>
      </w:r>
      <w:r w:rsidR="0056679C">
        <w:t xml:space="preserve"> </w:t>
      </w:r>
      <w:r w:rsidR="00676A89">
        <w:t xml:space="preserve">Раздел 2 </w:t>
      </w:r>
      <w:r w:rsidR="001C6953">
        <w:t>Приложени</w:t>
      </w:r>
      <w:r w:rsidR="00676A89">
        <w:t>я</w:t>
      </w:r>
      <w:r w:rsidR="001C6953">
        <w:t xml:space="preserve">1 </w:t>
      </w:r>
      <w:r w:rsidR="001C6953" w:rsidRPr="004E1568">
        <w:t xml:space="preserve">к Положению </w:t>
      </w:r>
      <w:r w:rsidR="001C6953" w:rsidRPr="004E1568">
        <w:rPr>
          <w:bCs/>
        </w:rPr>
        <w:t>об оплате труда работников Муниципального казенного учреждения «Ц</w:t>
      </w:r>
      <w:r w:rsidR="001C6953" w:rsidRPr="004E1568">
        <w:t>ентрализованная бухгалтерия</w:t>
      </w:r>
      <w:r w:rsidR="001C6953">
        <w:t xml:space="preserve"> </w:t>
      </w:r>
      <w:r w:rsidR="001C6953" w:rsidRPr="004E1568">
        <w:t>Управления социальной политики администрации Провиденского городского округа»</w:t>
      </w:r>
      <w:r w:rsidR="001C6953">
        <w:t xml:space="preserve"> </w:t>
      </w:r>
      <w:r w:rsidR="0056679C" w:rsidRPr="00FF7C77">
        <w:t>изложить в новой редакции следующего содержания:</w:t>
      </w:r>
    </w:p>
    <w:p w14:paraId="550C8D36" w14:textId="77777777" w:rsidR="003653BE" w:rsidRDefault="003653BE" w:rsidP="001C6953">
      <w:pPr>
        <w:pStyle w:val="1"/>
        <w:ind w:firstLine="0"/>
        <w:jc w:val="center"/>
        <w:rPr>
          <w:b/>
          <w:bCs/>
        </w:rPr>
      </w:pPr>
    </w:p>
    <w:p w14:paraId="39B92305" w14:textId="7AF12491" w:rsidR="001C6953" w:rsidRPr="004E1568" w:rsidRDefault="00676A89" w:rsidP="001C6953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 xml:space="preserve">« </w:t>
      </w:r>
      <w:r w:rsidR="001C6953" w:rsidRPr="004E1568">
        <w:rPr>
          <w:b/>
          <w:bCs/>
        </w:rPr>
        <w:t>Размеры</w:t>
      </w:r>
      <w:proofErr w:type="gramEnd"/>
      <w:r w:rsidR="001C6953" w:rsidRPr="004E1568">
        <w:rPr>
          <w:b/>
          <w:bCs/>
        </w:rPr>
        <w:t xml:space="preserve"> должностных окладов по должностям служащих, </w:t>
      </w:r>
    </w:p>
    <w:p w14:paraId="0E815049" w14:textId="77777777" w:rsidR="001C6953" w:rsidRPr="004E1568" w:rsidRDefault="001C6953" w:rsidP="001C6953">
      <w:pPr>
        <w:pStyle w:val="1"/>
        <w:ind w:firstLine="0"/>
        <w:jc w:val="center"/>
        <w:rPr>
          <w:b/>
          <w:bCs/>
        </w:rPr>
      </w:pPr>
      <w:r w:rsidRPr="004E1568">
        <w:rPr>
          <w:b/>
          <w:bCs/>
        </w:rPr>
        <w:t>не включенных в профессиональные квалификационные группы</w:t>
      </w:r>
    </w:p>
    <w:p w14:paraId="11F1AF5A" w14:textId="77777777" w:rsidR="001C6953" w:rsidRPr="004E1568" w:rsidRDefault="001C6953" w:rsidP="001C6953">
      <w:pPr>
        <w:pStyle w:val="1"/>
        <w:ind w:firstLine="0"/>
        <w:jc w:val="center"/>
      </w:pPr>
    </w:p>
    <w:tbl>
      <w:tblPr>
        <w:tblOverlap w:val="never"/>
        <w:tblW w:w="92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267"/>
        <w:gridCol w:w="3269"/>
      </w:tblGrid>
      <w:tr w:rsidR="001C6953" w:rsidRPr="003653BE" w14:paraId="528291F3" w14:textId="77777777" w:rsidTr="00676A89"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0D753" w14:textId="77777777" w:rsidR="001C6953" w:rsidRPr="003653BE" w:rsidRDefault="001C6953" w:rsidP="00763D3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№ п/п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17DDD" w14:textId="77777777" w:rsidR="001C6953" w:rsidRPr="003653BE" w:rsidRDefault="001C6953" w:rsidP="00763D38">
            <w:pPr>
              <w:pStyle w:val="a5"/>
              <w:ind w:left="1280" w:firstLine="0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68B16" w14:textId="77777777" w:rsidR="001C6953" w:rsidRPr="003653BE" w:rsidRDefault="001C6953" w:rsidP="00763D3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Размер должностного оклада(рублей)</w:t>
            </w:r>
          </w:p>
        </w:tc>
      </w:tr>
      <w:tr w:rsidR="001C6953" w:rsidRPr="003653BE" w14:paraId="041D727B" w14:textId="77777777" w:rsidTr="00676A89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5F1A3" w14:textId="77777777" w:rsidR="001C6953" w:rsidRPr="003653BE" w:rsidRDefault="001C6953" w:rsidP="00763D38">
            <w:pPr>
              <w:pStyle w:val="a5"/>
              <w:ind w:firstLine="260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3FCAB" w14:textId="77777777" w:rsidR="001C6953" w:rsidRPr="003653BE" w:rsidRDefault="001C6953" w:rsidP="00763D38">
            <w:pPr>
              <w:pStyle w:val="a5"/>
              <w:ind w:left="2840" w:firstLine="0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0E8BE" w14:textId="77777777" w:rsidR="001C6953" w:rsidRPr="003653BE" w:rsidRDefault="001C6953" w:rsidP="00763D3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3</w:t>
            </w:r>
          </w:p>
        </w:tc>
      </w:tr>
      <w:tr w:rsidR="001C6953" w:rsidRPr="003653BE" w14:paraId="734EF3F9" w14:textId="77777777" w:rsidTr="00676A89"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D87A9" w14:textId="77777777" w:rsidR="001C6953" w:rsidRPr="003653BE" w:rsidRDefault="001C6953" w:rsidP="00763D38">
            <w:pPr>
              <w:pStyle w:val="a5"/>
              <w:ind w:firstLine="0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A5A54" w14:textId="77777777" w:rsidR="001C6953" w:rsidRPr="003653BE" w:rsidRDefault="001C6953" w:rsidP="00763D38">
            <w:pPr>
              <w:pStyle w:val="a5"/>
              <w:ind w:firstLine="0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Директор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80CC7" w14:textId="3F1ECA25" w:rsidR="001C6953" w:rsidRPr="003653BE" w:rsidRDefault="0056679C" w:rsidP="00763D3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186</w:t>
            </w:r>
          </w:p>
        </w:tc>
      </w:tr>
      <w:tr w:rsidR="001C6953" w:rsidRPr="003653BE" w14:paraId="4CA3BC16" w14:textId="77777777" w:rsidTr="00676A89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294D0" w14:textId="77777777" w:rsidR="001C6953" w:rsidRPr="003653BE" w:rsidRDefault="001C6953" w:rsidP="00763D38">
            <w:pPr>
              <w:pStyle w:val="a5"/>
              <w:ind w:firstLine="0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2.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3C50F" w14:textId="77777777" w:rsidR="001C6953" w:rsidRPr="003653BE" w:rsidRDefault="001C6953" w:rsidP="00763D38">
            <w:pPr>
              <w:pStyle w:val="a5"/>
              <w:ind w:firstLine="0"/>
              <w:rPr>
                <w:sz w:val="24"/>
                <w:szCs w:val="24"/>
              </w:rPr>
            </w:pPr>
            <w:r w:rsidRPr="003653B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8D98" w14:textId="30DCD34D" w:rsidR="001C6953" w:rsidRPr="003653BE" w:rsidRDefault="0056679C" w:rsidP="00763D3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653BE">
              <w:rPr>
                <w:color w:val="auto"/>
                <w:sz w:val="24"/>
                <w:szCs w:val="24"/>
                <w:lang w:bidi="ar-SA"/>
              </w:rPr>
              <w:t>30 169</w:t>
            </w:r>
          </w:p>
        </w:tc>
      </w:tr>
      <w:tr w:rsidR="003653BE" w:rsidRPr="003653BE" w14:paraId="6595D599" w14:textId="77777777" w:rsidTr="00676A89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C9D7E" w14:textId="40303ED3" w:rsidR="003653BE" w:rsidRPr="003653BE" w:rsidRDefault="003653BE" w:rsidP="00763D3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2DA30" w14:textId="15E7023E" w:rsidR="003653BE" w:rsidRPr="003653BE" w:rsidRDefault="003653BE" w:rsidP="00763D3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6789" w14:textId="756E3E06" w:rsidR="003653BE" w:rsidRPr="003653BE" w:rsidRDefault="0056679C" w:rsidP="00763D38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  <w:lang w:bidi="ar-SA"/>
              </w:rPr>
            </w:pPr>
            <w:r w:rsidRPr="003653BE">
              <w:rPr>
                <w:color w:val="auto"/>
                <w:sz w:val="24"/>
                <w:szCs w:val="24"/>
                <w:lang w:bidi="ar-SA"/>
              </w:rPr>
              <w:t>25 644</w:t>
            </w:r>
          </w:p>
        </w:tc>
      </w:tr>
    </w:tbl>
    <w:p w14:paraId="24D703D5" w14:textId="59979304" w:rsidR="00BA2F57" w:rsidRDefault="0056679C" w:rsidP="00E71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</w:t>
      </w:r>
    </w:p>
    <w:p w14:paraId="2ADE2754" w14:textId="331DD78D" w:rsidR="0056679C" w:rsidRPr="00FF7C77" w:rsidRDefault="0056679C" w:rsidP="0056679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r w:rsidRPr="00FF7C77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 и распространяет своё действие на правоотношения, возникшие с 01</w:t>
      </w:r>
      <w:r w:rsidR="00676A89">
        <w:rPr>
          <w:rFonts w:ascii="Times New Roman" w:hAnsi="Times New Roman"/>
          <w:sz w:val="28"/>
          <w:szCs w:val="28"/>
        </w:rPr>
        <w:t>.01.</w:t>
      </w:r>
      <w:r w:rsidRPr="00FF7C77">
        <w:rPr>
          <w:rFonts w:ascii="Times New Roman" w:hAnsi="Times New Roman"/>
          <w:sz w:val="28"/>
          <w:szCs w:val="28"/>
        </w:rPr>
        <w:t>2022 г.</w:t>
      </w:r>
    </w:p>
    <w:p w14:paraId="3BD03B66" w14:textId="1320E6C0" w:rsidR="0056679C" w:rsidRPr="0056679C" w:rsidRDefault="0056679C" w:rsidP="0056679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679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9" w:history="1">
        <w:r w:rsidRPr="0056679C">
          <w:rPr>
            <w:rStyle w:val="af4"/>
            <w:rFonts w:ascii="Times New Roman" w:hAnsi="Times New Roman" w:cs="Times New Roman"/>
            <w:lang w:val="en-US"/>
          </w:rPr>
          <w:t>www</w:t>
        </w:r>
        <w:r w:rsidRPr="0056679C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56679C">
          <w:rPr>
            <w:rStyle w:val="af4"/>
            <w:rFonts w:ascii="Times New Roman" w:hAnsi="Times New Roman" w:cs="Times New Roman"/>
            <w:lang w:val="en-US"/>
          </w:rPr>
          <w:t>provadm</w:t>
        </w:r>
        <w:proofErr w:type="spellEnd"/>
        <w:r w:rsidRPr="0056679C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56679C">
          <w:rPr>
            <w:rStyle w:val="af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6679C">
        <w:rPr>
          <w:rFonts w:ascii="Times New Roman" w:hAnsi="Times New Roman" w:cs="Times New Roman"/>
          <w:sz w:val="28"/>
          <w:szCs w:val="28"/>
        </w:rPr>
        <w:t>.</w:t>
      </w:r>
    </w:p>
    <w:p w14:paraId="0D08A096" w14:textId="77777777" w:rsidR="0056679C" w:rsidRPr="004E1568" w:rsidRDefault="0056679C" w:rsidP="0056679C">
      <w:pPr>
        <w:pStyle w:val="a9"/>
        <w:numPr>
          <w:ilvl w:val="0"/>
          <w:numId w:val="1"/>
        </w:numPr>
        <w:suppressAutoHyphens/>
        <w:spacing w:before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социальной политики В.Н. Альшевскую.</w:t>
      </w:r>
    </w:p>
    <w:bookmarkEnd w:id="4"/>
    <w:p w14:paraId="1F05565D" w14:textId="77777777" w:rsidR="0056679C" w:rsidRPr="004E1568" w:rsidRDefault="0056679C" w:rsidP="0056679C">
      <w:pPr>
        <w:pStyle w:val="a9"/>
        <w:suppressAutoHyphens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80"/>
      </w:tblGrid>
      <w:tr w:rsidR="0056679C" w:rsidRPr="00FF7C77" w14:paraId="07476A5E" w14:textId="77777777" w:rsidTr="00763D38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14:paraId="1E8FA205" w14:textId="1B93C98F" w:rsidR="0056679C" w:rsidRPr="00FF7C77" w:rsidRDefault="0056679C" w:rsidP="00763D3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F7C77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C77">
              <w:rPr>
                <w:rFonts w:ascii="Times New Roman" w:hAnsi="Times New Roman"/>
                <w:sz w:val="28"/>
                <w:szCs w:val="28"/>
              </w:rPr>
              <w:t>Парамонов</w:t>
            </w:r>
          </w:p>
        </w:tc>
      </w:tr>
    </w:tbl>
    <w:p w14:paraId="59C855BD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8E1956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6EE4BC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4A011A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18FF23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00C080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E5BFB8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F8F227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6E82C1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29B15FA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A71F4A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68434F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EAF6FA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11C764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1AF063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84F47D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A426D1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71FDBC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1FFF05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8747F8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E0D72D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ABAA45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AFF980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037492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9BF368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D5CC0D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01DE72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BF9F72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549EB2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58FB0A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A38972" w14:textId="77777777" w:rsidR="0056679C" w:rsidRPr="00FF7C77" w:rsidRDefault="0056679C" w:rsidP="005667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EDA411" w14:textId="77777777" w:rsidR="0056679C" w:rsidRPr="00FF7C77" w:rsidRDefault="0056679C" w:rsidP="0056679C">
      <w:pPr>
        <w:tabs>
          <w:tab w:val="left" w:pos="1150"/>
        </w:tabs>
        <w:rPr>
          <w:rFonts w:ascii="Times New Roman" w:hAnsi="Times New Roman"/>
          <w:sz w:val="28"/>
          <w:szCs w:val="28"/>
        </w:rPr>
      </w:pPr>
    </w:p>
    <w:p w14:paraId="3EBBEFD3" w14:textId="77777777" w:rsidR="0056679C" w:rsidRDefault="0056679C" w:rsidP="0056679C">
      <w:pPr>
        <w:tabs>
          <w:tab w:val="left" w:pos="1150"/>
        </w:tabs>
        <w:rPr>
          <w:rFonts w:ascii="Times New Roman" w:hAnsi="Times New Roman"/>
          <w:sz w:val="28"/>
          <w:szCs w:val="28"/>
        </w:rPr>
      </w:pPr>
    </w:p>
    <w:p w14:paraId="1141E0ED" w14:textId="77777777" w:rsidR="00676A89" w:rsidRDefault="00676A89" w:rsidP="0056679C">
      <w:pPr>
        <w:tabs>
          <w:tab w:val="left" w:pos="1150"/>
        </w:tabs>
        <w:rPr>
          <w:rFonts w:ascii="Times New Roman" w:hAnsi="Times New Roman"/>
          <w:sz w:val="28"/>
          <w:szCs w:val="28"/>
        </w:rPr>
      </w:pPr>
    </w:p>
    <w:p w14:paraId="76480D46" w14:textId="77777777" w:rsidR="00676A89" w:rsidRDefault="00676A89" w:rsidP="0056679C">
      <w:pPr>
        <w:tabs>
          <w:tab w:val="left" w:pos="1150"/>
        </w:tabs>
        <w:rPr>
          <w:rFonts w:ascii="Times New Roman" w:hAnsi="Times New Roman"/>
          <w:sz w:val="28"/>
          <w:szCs w:val="28"/>
        </w:rPr>
      </w:pPr>
    </w:p>
    <w:p w14:paraId="4AEC4EB7" w14:textId="77777777" w:rsidR="0056679C" w:rsidRPr="00FF7C77" w:rsidRDefault="0056679C" w:rsidP="0056679C">
      <w:pPr>
        <w:tabs>
          <w:tab w:val="left" w:pos="1150"/>
        </w:tabs>
        <w:rPr>
          <w:rFonts w:ascii="Times New Roman" w:hAnsi="Times New Roman"/>
          <w:sz w:val="28"/>
          <w:szCs w:val="28"/>
        </w:rPr>
      </w:pPr>
    </w:p>
    <w:p w14:paraId="66948CE2" w14:textId="77777777" w:rsidR="0056679C" w:rsidRPr="00FF7C77" w:rsidRDefault="0056679C" w:rsidP="0056679C">
      <w:pPr>
        <w:tabs>
          <w:tab w:val="left" w:pos="115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1609"/>
        <w:tblW w:w="8755" w:type="dxa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2835"/>
      </w:tblGrid>
      <w:tr w:rsidR="0056679C" w:rsidRPr="00FF7C77" w14:paraId="38627D80" w14:textId="77777777" w:rsidTr="00763D38">
        <w:trPr>
          <w:trHeight w:val="192"/>
        </w:trPr>
        <w:tc>
          <w:tcPr>
            <w:tcW w:w="3085" w:type="dxa"/>
          </w:tcPr>
          <w:p w14:paraId="6BEDA21A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709DC8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835" w:type="dxa"/>
          </w:tcPr>
          <w:p w14:paraId="7961CF81" w14:textId="77777777" w:rsidR="0056679C" w:rsidRPr="00FF7C77" w:rsidRDefault="0056679C" w:rsidP="00763D3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>В.Н. Альшевская</w:t>
            </w:r>
          </w:p>
        </w:tc>
      </w:tr>
      <w:tr w:rsidR="0056679C" w:rsidRPr="00FF7C77" w14:paraId="2D7A3BD5" w14:textId="77777777" w:rsidTr="00763D38">
        <w:trPr>
          <w:trHeight w:val="192"/>
        </w:trPr>
        <w:tc>
          <w:tcPr>
            <w:tcW w:w="3085" w:type="dxa"/>
          </w:tcPr>
          <w:p w14:paraId="3575783C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925C60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7EED31F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263D07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001D8B" w14:textId="77777777" w:rsidR="0056679C" w:rsidRPr="00FF7C77" w:rsidRDefault="0056679C" w:rsidP="00763D3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>Т.Г. Веденьева</w:t>
            </w:r>
          </w:p>
        </w:tc>
      </w:tr>
      <w:tr w:rsidR="0056679C" w:rsidRPr="00FF7C77" w14:paraId="0A4358EA" w14:textId="77777777" w:rsidTr="00763D38">
        <w:trPr>
          <w:trHeight w:val="192"/>
        </w:trPr>
        <w:tc>
          <w:tcPr>
            <w:tcW w:w="3085" w:type="dxa"/>
          </w:tcPr>
          <w:p w14:paraId="45562828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4F4ED7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904C73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D1900D" w14:textId="77777777" w:rsidR="0056679C" w:rsidRPr="00FF7C77" w:rsidRDefault="0056679C" w:rsidP="00763D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900603" w14:textId="77777777" w:rsidR="0056679C" w:rsidRPr="00FF7C77" w:rsidRDefault="0056679C" w:rsidP="00763D3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>Е.А. Красикова</w:t>
            </w:r>
          </w:p>
        </w:tc>
      </w:tr>
      <w:tr w:rsidR="0056679C" w:rsidRPr="00510D5C" w14:paraId="0B637B7C" w14:textId="77777777" w:rsidTr="00763D38">
        <w:trPr>
          <w:trHeight w:val="694"/>
        </w:trPr>
        <w:tc>
          <w:tcPr>
            <w:tcW w:w="8755" w:type="dxa"/>
            <w:gridSpan w:val="3"/>
          </w:tcPr>
          <w:p w14:paraId="54B6C8D9" w14:textId="77777777" w:rsidR="0056679C" w:rsidRPr="00FF7C77" w:rsidRDefault="0056679C" w:rsidP="00763D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5C5631" w14:textId="7FB37E3C" w:rsidR="0056679C" w:rsidRPr="00510D5C" w:rsidRDefault="0056679C" w:rsidP="0056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77">
              <w:rPr>
                <w:rFonts w:ascii="Times New Roman" w:hAnsi="Times New Roman"/>
                <w:sz w:val="28"/>
                <w:szCs w:val="28"/>
              </w:rPr>
              <w:t>Разослано: дело, Управление социальной политики, Управление финансов, экономики и имущественных отношений, учреждения культуры, МКУ «ЦБ УСП АПГО»</w:t>
            </w:r>
          </w:p>
        </w:tc>
      </w:tr>
    </w:tbl>
    <w:p w14:paraId="0284FAD3" w14:textId="77777777" w:rsidR="0056679C" w:rsidRPr="00510D5C" w:rsidRDefault="0056679C" w:rsidP="00676A89">
      <w:pPr>
        <w:tabs>
          <w:tab w:val="left" w:pos="1150"/>
        </w:tabs>
        <w:rPr>
          <w:rFonts w:ascii="Times New Roman" w:hAnsi="Times New Roman"/>
          <w:sz w:val="28"/>
          <w:szCs w:val="28"/>
        </w:rPr>
      </w:pPr>
    </w:p>
    <w:sectPr w:rsidR="0056679C" w:rsidRPr="00510D5C" w:rsidSect="00DD77AA">
      <w:headerReference w:type="default" r:id="rId10"/>
      <w:pgSz w:w="11900" w:h="16840"/>
      <w:pgMar w:top="1129" w:right="851" w:bottom="1129" w:left="1701" w:header="0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AD64" w14:textId="77777777" w:rsidR="00BD2575" w:rsidRDefault="00BD2575" w:rsidP="00CF5865">
      <w:r>
        <w:separator/>
      </w:r>
    </w:p>
  </w:endnote>
  <w:endnote w:type="continuationSeparator" w:id="0">
    <w:p w14:paraId="0F86451D" w14:textId="77777777" w:rsidR="00BD2575" w:rsidRDefault="00BD2575" w:rsidP="00C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F7B4F" w14:textId="77777777" w:rsidR="00BD2575" w:rsidRDefault="00BD2575"/>
  </w:footnote>
  <w:footnote w:type="continuationSeparator" w:id="0">
    <w:p w14:paraId="2C7FABC9" w14:textId="77777777" w:rsidR="00BD2575" w:rsidRDefault="00BD25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C6C9E" w14:textId="12D4EB3E" w:rsidR="00A42423" w:rsidRDefault="00F11A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DF707D" wp14:editId="2935DFBC">
              <wp:simplePos x="0" y="0"/>
              <wp:positionH relativeFrom="page">
                <wp:posOffset>3978910</wp:posOffset>
              </wp:positionH>
              <wp:positionV relativeFrom="page">
                <wp:posOffset>217170</wp:posOffset>
              </wp:positionV>
              <wp:extent cx="63500" cy="16065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BB3E" w14:textId="092CF8C5" w:rsidR="00A42423" w:rsidRDefault="00A4242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F70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3pt;margin-top:17.1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" filled="f" stroked="f">
              <v:textbox style="mso-fit-shape-to-text:t" inset="0,0,0,0">
                <w:txbxContent>
                  <w:p w14:paraId="0376BB3E" w14:textId="092CF8C5" w:rsidR="00A42423" w:rsidRDefault="00A42423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AB5BDD"/>
    <w:multiLevelType w:val="multilevel"/>
    <w:tmpl w:val="F1AE3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B5817"/>
    <w:multiLevelType w:val="multilevel"/>
    <w:tmpl w:val="846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A6B2F"/>
    <w:multiLevelType w:val="multilevel"/>
    <w:tmpl w:val="4BDE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947BE"/>
    <w:multiLevelType w:val="multilevel"/>
    <w:tmpl w:val="0F404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A4EE5"/>
    <w:multiLevelType w:val="multilevel"/>
    <w:tmpl w:val="E6C4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D93A2B"/>
    <w:multiLevelType w:val="hybridMultilevel"/>
    <w:tmpl w:val="93CA163E"/>
    <w:lvl w:ilvl="0" w:tplc="14EC0E0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06C8"/>
    <w:multiLevelType w:val="multilevel"/>
    <w:tmpl w:val="7BF04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47C39"/>
    <w:multiLevelType w:val="multilevel"/>
    <w:tmpl w:val="D0840390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B1742"/>
    <w:multiLevelType w:val="hybridMultilevel"/>
    <w:tmpl w:val="FEAE0C00"/>
    <w:lvl w:ilvl="0" w:tplc="4A1C7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21AA3"/>
    <w:multiLevelType w:val="multilevel"/>
    <w:tmpl w:val="12021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628E1"/>
    <w:multiLevelType w:val="multilevel"/>
    <w:tmpl w:val="7BF04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C51C35"/>
    <w:multiLevelType w:val="multilevel"/>
    <w:tmpl w:val="941C8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D1A01"/>
    <w:multiLevelType w:val="hybridMultilevel"/>
    <w:tmpl w:val="FCF2828A"/>
    <w:lvl w:ilvl="0" w:tplc="68808A66">
      <w:start w:val="39"/>
      <w:numFmt w:val="decimal"/>
      <w:lvlText w:val="%1."/>
      <w:lvlJc w:val="left"/>
      <w:pPr>
        <w:ind w:left="85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4">
    <w:nsid w:val="50296E68"/>
    <w:multiLevelType w:val="multilevel"/>
    <w:tmpl w:val="D900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E24B75"/>
    <w:multiLevelType w:val="multilevel"/>
    <w:tmpl w:val="2DA0A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755CF"/>
    <w:multiLevelType w:val="multilevel"/>
    <w:tmpl w:val="647C7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35D4F"/>
    <w:multiLevelType w:val="multilevel"/>
    <w:tmpl w:val="E7C64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13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5"/>
    <w:rsid w:val="00012DE4"/>
    <w:rsid w:val="00032D8A"/>
    <w:rsid w:val="000410FF"/>
    <w:rsid w:val="00041690"/>
    <w:rsid w:val="000952B5"/>
    <w:rsid w:val="00095307"/>
    <w:rsid w:val="00150459"/>
    <w:rsid w:val="0015458C"/>
    <w:rsid w:val="001C104B"/>
    <w:rsid w:val="001C3C92"/>
    <w:rsid w:val="001C6953"/>
    <w:rsid w:val="001F4757"/>
    <w:rsid w:val="002335F4"/>
    <w:rsid w:val="0027138B"/>
    <w:rsid w:val="00276BB8"/>
    <w:rsid w:val="00294ED7"/>
    <w:rsid w:val="002964DE"/>
    <w:rsid w:val="002C620E"/>
    <w:rsid w:val="002E117D"/>
    <w:rsid w:val="003653BE"/>
    <w:rsid w:val="00365835"/>
    <w:rsid w:val="003821DB"/>
    <w:rsid w:val="003856A0"/>
    <w:rsid w:val="003E6ED9"/>
    <w:rsid w:val="003F3A92"/>
    <w:rsid w:val="003F759D"/>
    <w:rsid w:val="003F7E11"/>
    <w:rsid w:val="0040335C"/>
    <w:rsid w:val="00472626"/>
    <w:rsid w:val="00494EE6"/>
    <w:rsid w:val="004E1568"/>
    <w:rsid w:val="004F70C3"/>
    <w:rsid w:val="00522F82"/>
    <w:rsid w:val="0056679C"/>
    <w:rsid w:val="00594D5B"/>
    <w:rsid w:val="005C2A93"/>
    <w:rsid w:val="00613742"/>
    <w:rsid w:val="00613F62"/>
    <w:rsid w:val="0064690C"/>
    <w:rsid w:val="00655A11"/>
    <w:rsid w:val="00663F42"/>
    <w:rsid w:val="00670C87"/>
    <w:rsid w:val="00671F7B"/>
    <w:rsid w:val="00676A89"/>
    <w:rsid w:val="00682E1D"/>
    <w:rsid w:val="00763F79"/>
    <w:rsid w:val="007738D9"/>
    <w:rsid w:val="007771C8"/>
    <w:rsid w:val="007808AA"/>
    <w:rsid w:val="007975FB"/>
    <w:rsid w:val="007B3ADA"/>
    <w:rsid w:val="007C52E2"/>
    <w:rsid w:val="007D14C7"/>
    <w:rsid w:val="007F3DB6"/>
    <w:rsid w:val="00816AAD"/>
    <w:rsid w:val="008A5817"/>
    <w:rsid w:val="00952622"/>
    <w:rsid w:val="00963C9D"/>
    <w:rsid w:val="00976059"/>
    <w:rsid w:val="0097643D"/>
    <w:rsid w:val="00997694"/>
    <w:rsid w:val="009D3D95"/>
    <w:rsid w:val="00A1034B"/>
    <w:rsid w:val="00A134C3"/>
    <w:rsid w:val="00A3011A"/>
    <w:rsid w:val="00A42423"/>
    <w:rsid w:val="00AB00C3"/>
    <w:rsid w:val="00AC1631"/>
    <w:rsid w:val="00AF185F"/>
    <w:rsid w:val="00B01E3E"/>
    <w:rsid w:val="00B0258E"/>
    <w:rsid w:val="00B34B07"/>
    <w:rsid w:val="00B37948"/>
    <w:rsid w:val="00B46E9D"/>
    <w:rsid w:val="00B94ABE"/>
    <w:rsid w:val="00BA2807"/>
    <w:rsid w:val="00BA2F57"/>
    <w:rsid w:val="00BD2575"/>
    <w:rsid w:val="00BF36D5"/>
    <w:rsid w:val="00BF4820"/>
    <w:rsid w:val="00BF6E56"/>
    <w:rsid w:val="00C5526E"/>
    <w:rsid w:val="00C872D1"/>
    <w:rsid w:val="00CA4D64"/>
    <w:rsid w:val="00CE56FE"/>
    <w:rsid w:val="00CF5865"/>
    <w:rsid w:val="00CF594F"/>
    <w:rsid w:val="00D414C6"/>
    <w:rsid w:val="00D47FF0"/>
    <w:rsid w:val="00DC1515"/>
    <w:rsid w:val="00DD77AA"/>
    <w:rsid w:val="00DF434C"/>
    <w:rsid w:val="00E12242"/>
    <w:rsid w:val="00E52868"/>
    <w:rsid w:val="00E52943"/>
    <w:rsid w:val="00E71BE4"/>
    <w:rsid w:val="00E86752"/>
    <w:rsid w:val="00E9193D"/>
    <w:rsid w:val="00EA4CAD"/>
    <w:rsid w:val="00EB25D2"/>
    <w:rsid w:val="00ED78FD"/>
    <w:rsid w:val="00EF25E7"/>
    <w:rsid w:val="00EF4444"/>
    <w:rsid w:val="00F02F5E"/>
    <w:rsid w:val="00F0566E"/>
    <w:rsid w:val="00F07038"/>
    <w:rsid w:val="00F11ABF"/>
    <w:rsid w:val="00F37CAD"/>
    <w:rsid w:val="00F473E5"/>
    <w:rsid w:val="00F71473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DC15"/>
  <w15:docId w15:val="{91718D18-CCD0-4157-9435-F1C48AF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8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F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F5865"/>
    <w:pPr>
      <w:spacing w:after="4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CF5865"/>
    <w:pPr>
      <w:spacing w:after="1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CF586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C5526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526E"/>
    <w:rPr>
      <w:rFonts w:ascii="Tahoma" w:hAnsi="Tahoma" w:cs="Tahoma"/>
      <w:color w:val="000000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F71473"/>
    <w:rPr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8"/>
    <w:rsid w:val="00F71473"/>
    <w:pPr>
      <w:shd w:val="clear" w:color="auto" w:fill="FFFFFF"/>
      <w:spacing w:before="300" w:line="662" w:lineRule="exact"/>
      <w:jc w:val="center"/>
    </w:pPr>
    <w:rPr>
      <w:color w:val="auto"/>
      <w:sz w:val="27"/>
      <w:szCs w:val="27"/>
      <w:lang w:bidi="ar-SA"/>
    </w:rPr>
  </w:style>
  <w:style w:type="character" w:customStyle="1" w:styleId="12">
    <w:name w:val="Основной текст Знак1"/>
    <w:basedOn w:val="a0"/>
    <w:uiPriority w:val="99"/>
    <w:semiHidden/>
    <w:rsid w:val="00F71473"/>
    <w:rPr>
      <w:color w:val="000000"/>
    </w:rPr>
  </w:style>
  <w:style w:type="character" w:customStyle="1" w:styleId="13">
    <w:name w:val="Основной текст + Полужирный1"/>
    <w:basedOn w:val="a8"/>
    <w:rsid w:val="00D414C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bidi="ar-SA"/>
    </w:rPr>
  </w:style>
  <w:style w:type="character" w:customStyle="1" w:styleId="14pt">
    <w:name w:val="Основной текст + 14 pt"/>
    <w:basedOn w:val="a8"/>
    <w:rsid w:val="00D414C6"/>
    <w:rPr>
      <w:rFonts w:ascii="Times New Roman" w:hAnsi="Times New Roman" w:cs="Times New Roman"/>
      <w:noProof/>
      <w:sz w:val="28"/>
      <w:szCs w:val="28"/>
      <w:u w:val="none"/>
      <w:shd w:val="clear" w:color="auto" w:fill="FFFFFF"/>
      <w:lang w:bidi="ar-SA"/>
    </w:rPr>
  </w:style>
  <w:style w:type="character" w:customStyle="1" w:styleId="Verdana">
    <w:name w:val="Основной текст + Verdana"/>
    <w:aliases w:val="8,5 pt1"/>
    <w:basedOn w:val="a8"/>
    <w:rsid w:val="00D414C6"/>
    <w:rPr>
      <w:rFonts w:ascii="Verdana" w:hAnsi="Verdana" w:cs="Verdana"/>
      <w:noProof/>
      <w:sz w:val="17"/>
      <w:szCs w:val="17"/>
      <w:u w:val="none"/>
      <w:shd w:val="clear" w:color="auto" w:fill="FFFFFF"/>
      <w:lang w:bidi="ar-SA"/>
    </w:rPr>
  </w:style>
  <w:style w:type="table" w:styleId="aa">
    <w:name w:val="Table Grid"/>
    <w:basedOn w:val="a1"/>
    <w:rsid w:val="00CF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BF4820"/>
    <w:rPr>
      <w:b/>
      <w:bCs/>
      <w:color w:val="106BBE"/>
    </w:rPr>
  </w:style>
  <w:style w:type="paragraph" w:styleId="ac">
    <w:name w:val="header"/>
    <w:basedOn w:val="a"/>
    <w:link w:val="ad"/>
    <w:rsid w:val="00655A11"/>
    <w:pPr>
      <w:tabs>
        <w:tab w:val="center" w:pos="4153"/>
        <w:tab w:val="right" w:pos="8306"/>
      </w:tabs>
      <w:suppressAutoHyphens/>
    </w:pPr>
    <w:rPr>
      <w:rFonts w:ascii="Times New Roman" w:eastAsia="Lucida Sans Unicode" w:hAnsi="Times New Roman" w:cs="Tahoma"/>
      <w:color w:val="auto"/>
      <w:sz w:val="28"/>
    </w:rPr>
  </w:style>
  <w:style w:type="character" w:customStyle="1" w:styleId="ad">
    <w:name w:val="Верхний колонтитул Знак"/>
    <w:basedOn w:val="a0"/>
    <w:link w:val="ac"/>
    <w:rsid w:val="00655A11"/>
    <w:rPr>
      <w:rFonts w:ascii="Times New Roman" w:eastAsia="Lucida Sans Unicode" w:hAnsi="Times New Roman" w:cs="Tahoma"/>
      <w:sz w:val="28"/>
    </w:rPr>
  </w:style>
  <w:style w:type="paragraph" w:styleId="ae">
    <w:name w:val="List Paragraph"/>
    <w:basedOn w:val="a"/>
    <w:uiPriority w:val="34"/>
    <w:qFormat/>
    <w:rsid w:val="00AB00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37C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7CA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37C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7CAD"/>
    <w:rPr>
      <w:rFonts w:ascii="Segoe UI" w:hAnsi="Segoe UI" w:cs="Segoe UI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uiPriority w:val="99"/>
    <w:rsid w:val="0056679C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character" w:styleId="af4">
    <w:name w:val="Hyperlink"/>
    <w:semiHidden/>
    <w:unhideWhenUsed/>
    <w:rsid w:val="0056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A819-5A1B-404A-A469-5A919B1E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Варвара Николаевна</cp:lastModifiedBy>
  <cp:revision>2</cp:revision>
  <cp:lastPrinted>2021-11-23T03:05:00Z</cp:lastPrinted>
  <dcterms:created xsi:type="dcterms:W3CDTF">2022-01-10T05:08:00Z</dcterms:created>
  <dcterms:modified xsi:type="dcterms:W3CDTF">2022-01-10T05:08:00Z</dcterms:modified>
</cp:coreProperties>
</file>